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23CB4" w:rsidRPr="007A6E5D" w:rsidRDefault="007A6E5D" w:rsidP="00FF18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7A6E5D">
        <w:rPr>
          <w:rFonts w:ascii="Arial" w:hAnsi="Arial" w:cs="Arial"/>
          <w:b/>
          <w:color w:val="010000"/>
          <w:sz w:val="20"/>
        </w:rPr>
        <w:t>SZG</w:t>
      </w:r>
      <w:proofErr w:type="spellEnd"/>
      <w:r w:rsidRPr="007A6E5D">
        <w:rPr>
          <w:rFonts w:ascii="Arial" w:hAnsi="Arial" w:cs="Arial"/>
          <w:b/>
          <w:color w:val="010000"/>
          <w:sz w:val="20"/>
        </w:rPr>
        <w:t>: Board Decision</w:t>
      </w:r>
    </w:p>
    <w:p w14:paraId="00000002" w14:textId="3CC0F2DE" w:rsidR="00B23CB4" w:rsidRPr="007A6E5D" w:rsidRDefault="007A6E5D" w:rsidP="00FF18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6E5D">
        <w:rPr>
          <w:rFonts w:ascii="Arial" w:hAnsi="Arial" w:cs="Arial"/>
          <w:color w:val="010000"/>
          <w:sz w:val="20"/>
        </w:rPr>
        <w:t xml:space="preserve">On January 25, 2024, </w:t>
      </w:r>
      <w:proofErr w:type="spellStart"/>
      <w:r w:rsidRPr="007A6E5D">
        <w:rPr>
          <w:rFonts w:ascii="Arial" w:hAnsi="Arial" w:cs="Arial"/>
          <w:color w:val="010000"/>
          <w:sz w:val="20"/>
        </w:rPr>
        <w:t>Sonadezi</w:t>
      </w:r>
      <w:proofErr w:type="spellEnd"/>
      <w:r w:rsidRPr="007A6E5D">
        <w:rPr>
          <w:rFonts w:ascii="Arial" w:hAnsi="Arial" w:cs="Arial"/>
          <w:color w:val="010000"/>
          <w:sz w:val="20"/>
        </w:rPr>
        <w:t xml:space="preserve"> Giang </w:t>
      </w:r>
      <w:proofErr w:type="spellStart"/>
      <w:r w:rsidRPr="007A6E5D">
        <w:rPr>
          <w:rFonts w:ascii="Arial" w:hAnsi="Arial" w:cs="Arial"/>
          <w:color w:val="010000"/>
          <w:sz w:val="20"/>
        </w:rPr>
        <w:t>Dien</w:t>
      </w:r>
      <w:proofErr w:type="spellEnd"/>
      <w:r w:rsidRPr="007A6E5D">
        <w:rPr>
          <w:rFonts w:ascii="Arial" w:hAnsi="Arial" w:cs="Arial"/>
          <w:color w:val="010000"/>
          <w:sz w:val="20"/>
        </w:rPr>
        <w:t xml:space="preserve"> Joint Stock Company announced Decision No. 24/</w:t>
      </w:r>
      <w:proofErr w:type="spellStart"/>
      <w:r w:rsidRPr="007A6E5D">
        <w:rPr>
          <w:rFonts w:ascii="Arial" w:hAnsi="Arial" w:cs="Arial"/>
          <w:color w:val="010000"/>
          <w:sz w:val="20"/>
        </w:rPr>
        <w:t>QD-SZG-HDQT</w:t>
      </w:r>
      <w:proofErr w:type="spellEnd"/>
      <w:r w:rsidRPr="007A6E5D">
        <w:rPr>
          <w:rFonts w:ascii="Arial" w:hAnsi="Arial" w:cs="Arial"/>
          <w:color w:val="010000"/>
          <w:sz w:val="20"/>
        </w:rPr>
        <w:t xml:space="preserve"> on signing the contract for "cleaning up concentrated tree areas and industrial park infrastructure for fire prevention and fighting” with </w:t>
      </w:r>
      <w:proofErr w:type="spellStart"/>
      <w:r w:rsidRPr="007A6E5D">
        <w:rPr>
          <w:rFonts w:ascii="Arial" w:hAnsi="Arial" w:cs="Arial"/>
          <w:color w:val="010000"/>
          <w:sz w:val="20"/>
        </w:rPr>
        <w:t>Nhon</w:t>
      </w:r>
      <w:proofErr w:type="spellEnd"/>
      <w:r w:rsidRPr="007A6E5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A6E5D">
        <w:rPr>
          <w:rFonts w:ascii="Arial" w:hAnsi="Arial" w:cs="Arial"/>
          <w:color w:val="010000"/>
          <w:sz w:val="20"/>
        </w:rPr>
        <w:t>Trach</w:t>
      </w:r>
      <w:proofErr w:type="spellEnd"/>
      <w:r w:rsidRPr="007A6E5D">
        <w:rPr>
          <w:rFonts w:ascii="Arial" w:hAnsi="Arial" w:cs="Arial"/>
          <w:color w:val="010000"/>
          <w:sz w:val="20"/>
        </w:rPr>
        <w:t xml:space="preserve"> Green Trees Corporation as follows:</w:t>
      </w:r>
    </w:p>
    <w:p w14:paraId="00000003" w14:textId="3AEDE560" w:rsidR="00B23CB4" w:rsidRPr="007A6E5D" w:rsidRDefault="007A6E5D" w:rsidP="00FF18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6E5D">
        <w:rPr>
          <w:rFonts w:ascii="Arial" w:hAnsi="Arial" w:cs="Arial"/>
          <w:color w:val="010000"/>
          <w:sz w:val="20"/>
        </w:rPr>
        <w:t xml:space="preserve">‎‎Article 1. Approve signing the contract </w:t>
      </w:r>
      <w:r>
        <w:rPr>
          <w:rFonts w:ascii="Arial" w:hAnsi="Arial" w:cs="Arial"/>
          <w:color w:val="010000"/>
          <w:sz w:val="20"/>
        </w:rPr>
        <w:t xml:space="preserve">for </w:t>
      </w:r>
      <w:r w:rsidRPr="007A6E5D">
        <w:rPr>
          <w:rFonts w:ascii="Arial" w:hAnsi="Arial" w:cs="Arial"/>
          <w:color w:val="010000"/>
          <w:sz w:val="20"/>
        </w:rPr>
        <w:t xml:space="preserve">"cleaning up concentrated tree areas and industrial park infrastructure for fire prevention and fighting” with </w:t>
      </w:r>
      <w:proofErr w:type="spellStart"/>
      <w:r w:rsidRPr="007A6E5D">
        <w:rPr>
          <w:rFonts w:ascii="Arial" w:hAnsi="Arial" w:cs="Arial"/>
          <w:color w:val="010000"/>
          <w:sz w:val="20"/>
        </w:rPr>
        <w:t>Nhon</w:t>
      </w:r>
      <w:proofErr w:type="spellEnd"/>
      <w:r w:rsidRPr="007A6E5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A6E5D">
        <w:rPr>
          <w:rFonts w:ascii="Arial" w:hAnsi="Arial" w:cs="Arial"/>
          <w:color w:val="010000"/>
          <w:sz w:val="20"/>
        </w:rPr>
        <w:t>Trach</w:t>
      </w:r>
      <w:proofErr w:type="spellEnd"/>
      <w:r w:rsidRPr="007A6E5D">
        <w:rPr>
          <w:rFonts w:ascii="Arial" w:hAnsi="Arial" w:cs="Arial"/>
          <w:color w:val="010000"/>
          <w:sz w:val="20"/>
        </w:rPr>
        <w:t xml:space="preserve"> Green Trees Corporation, specifically:</w:t>
      </w:r>
    </w:p>
    <w:p w14:paraId="00000004" w14:textId="77777777" w:rsidR="00B23CB4" w:rsidRPr="007A6E5D" w:rsidRDefault="007A6E5D" w:rsidP="00FF18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6E5D">
        <w:rPr>
          <w:rFonts w:ascii="Arial" w:hAnsi="Arial" w:cs="Arial"/>
          <w:color w:val="010000"/>
          <w:sz w:val="20"/>
        </w:rPr>
        <w:t>Contract execution time: 30 days</w:t>
      </w:r>
    </w:p>
    <w:p w14:paraId="00000005" w14:textId="77777777" w:rsidR="00B23CB4" w:rsidRPr="007A6E5D" w:rsidRDefault="007A6E5D" w:rsidP="00FF18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6E5D">
        <w:rPr>
          <w:rFonts w:ascii="Arial" w:hAnsi="Arial" w:cs="Arial"/>
          <w:color w:val="010000"/>
          <w:sz w:val="20"/>
        </w:rPr>
        <w:t xml:space="preserve">Contract value: </w:t>
      </w:r>
      <w:proofErr w:type="spellStart"/>
      <w:r w:rsidRPr="007A6E5D">
        <w:rPr>
          <w:rFonts w:ascii="Arial" w:hAnsi="Arial" w:cs="Arial"/>
          <w:color w:val="010000"/>
          <w:sz w:val="20"/>
        </w:rPr>
        <w:t>VND</w:t>
      </w:r>
      <w:proofErr w:type="spellEnd"/>
      <w:r w:rsidRPr="007A6E5D">
        <w:rPr>
          <w:rFonts w:ascii="Arial" w:hAnsi="Arial" w:cs="Arial"/>
          <w:color w:val="010000"/>
          <w:sz w:val="20"/>
        </w:rPr>
        <w:t xml:space="preserve"> 455,286,482, less than 35% of the total value of assets recorded in the most recent Annual Financial Statements.</w:t>
      </w:r>
    </w:p>
    <w:p w14:paraId="00000006" w14:textId="77777777" w:rsidR="00B23CB4" w:rsidRPr="007A6E5D" w:rsidRDefault="007A6E5D" w:rsidP="00FF18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6E5D">
        <w:rPr>
          <w:rFonts w:ascii="Arial" w:hAnsi="Arial" w:cs="Arial"/>
          <w:color w:val="010000"/>
          <w:sz w:val="20"/>
        </w:rPr>
        <w:t>‎‎Article 2. Assign the General Manager to implement.</w:t>
      </w:r>
    </w:p>
    <w:p w14:paraId="00000007" w14:textId="47A5A784" w:rsidR="00B23CB4" w:rsidRPr="007A6E5D" w:rsidRDefault="007A6E5D" w:rsidP="00FF18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7A6E5D">
        <w:rPr>
          <w:rFonts w:ascii="Arial" w:hAnsi="Arial" w:cs="Arial"/>
          <w:color w:val="010000"/>
          <w:sz w:val="20"/>
        </w:rPr>
        <w:t>‎‎Article 3. This Decision takes effect from the date of signing. The General Manager, related departments and individuals are responsible for implementing this Decision.</w:t>
      </w:r>
    </w:p>
    <w:sectPr w:rsidR="00B23CB4" w:rsidRPr="007A6E5D" w:rsidSect="00FF18AD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2B89"/>
    <w:multiLevelType w:val="multilevel"/>
    <w:tmpl w:val="4A8E9B0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B4"/>
    <w:rsid w:val="007449AB"/>
    <w:rsid w:val="007A6E5D"/>
    <w:rsid w:val="00B23CB4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6BA4C"/>
  <w15:docId w15:val="{9618836B-5458-48F1-BB68-612E103B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62" w:lineRule="auto"/>
      <w:ind w:firstLine="360"/>
      <w:jc w:val="center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HyxHkmSnrrCy/pTiFzqy5jy76A==">CgMxLjAyCGguZ2pkZ3hzOAByITF2RUl2WWZzQ0hyVFRsaFRhTkx1YUhlQTd1Y3N0dWdrbA==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2024-01-29T04:19:00Z</dcterms:created>
  <dcterms:modified xsi:type="dcterms:W3CDTF">2024-01-29T04:19:00Z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7a6931c80fcb9b499bbae2d490cde0e9809ce8176d5b3931a14c1113554a1966</vt:lpwstr>
  </property>
</Properties>
</file>