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A4454" w14:textId="77777777" w:rsidR="008B4D2A" w:rsidRDefault="004664E7">
      <w:pPr>
        <w:pBdr>
          <w:top w:val="nil"/>
          <w:left w:val="nil"/>
          <w:bottom w:val="nil"/>
          <w:right w:val="nil"/>
          <w:between w:val="nil"/>
        </w:pBdr>
        <w:tabs>
          <w:tab w:val="left" w:pos="432"/>
          <w:tab w:val="left" w:pos="4141"/>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TSG: Annual Corporate Governance Report 2023</w:t>
      </w:r>
    </w:p>
    <w:p w14:paraId="4A5C020A" w14:textId="0C36A655" w:rsidR="008B4D2A" w:rsidRDefault="004664E7">
      <w:pPr>
        <w:pBdr>
          <w:top w:val="nil"/>
          <w:left w:val="nil"/>
          <w:bottom w:val="nil"/>
          <w:right w:val="nil"/>
          <w:between w:val="nil"/>
        </w:pBdr>
        <w:tabs>
          <w:tab w:val="left" w:pos="432"/>
          <w:tab w:val="left" w:pos="4141"/>
        </w:tabs>
        <w:spacing w:after="120" w:line="360" w:lineRule="auto"/>
        <w:rPr>
          <w:rFonts w:ascii="Arial" w:eastAsia="Arial" w:hAnsi="Arial" w:cs="Arial"/>
          <w:color w:val="010000"/>
          <w:sz w:val="20"/>
          <w:szCs w:val="20"/>
        </w:rPr>
      </w:pPr>
      <w:r>
        <w:rPr>
          <w:rFonts w:ascii="Arial" w:hAnsi="Arial"/>
          <w:color w:val="010000"/>
          <w:sz w:val="20"/>
        </w:rPr>
        <w:t>On January 24, 2024, Sai Gon Railway of Telecommunication- Signalization Joint Stock Company announced Report No. 02/BC-TTSG on the Corporate Governance in 2023 as follows:</w:t>
      </w:r>
    </w:p>
    <w:p w14:paraId="46C703F6" w14:textId="77777777" w:rsidR="008B4D2A" w:rsidRDefault="004664E7">
      <w:pPr>
        <w:numPr>
          <w:ilvl w:val="0"/>
          <w:numId w:val="6"/>
        </w:numPr>
        <w:pBdr>
          <w:top w:val="nil"/>
          <w:left w:val="nil"/>
          <w:bottom w:val="nil"/>
          <w:right w:val="nil"/>
          <w:between w:val="nil"/>
        </w:pBdr>
        <w:tabs>
          <w:tab w:val="left" w:pos="432"/>
          <w:tab w:val="left" w:pos="1242"/>
        </w:tabs>
        <w:spacing w:after="120" w:line="360" w:lineRule="auto"/>
        <w:rPr>
          <w:rFonts w:ascii="Arial" w:eastAsia="Arial" w:hAnsi="Arial" w:cs="Arial"/>
          <w:color w:val="010000"/>
          <w:sz w:val="20"/>
          <w:szCs w:val="20"/>
        </w:rPr>
      </w:pPr>
      <w:r>
        <w:rPr>
          <w:rFonts w:ascii="Arial" w:hAnsi="Arial"/>
          <w:color w:val="010000"/>
          <w:sz w:val="20"/>
        </w:rPr>
        <w:t xml:space="preserve">Name of company: Sai Gon Railway of </w:t>
      </w:r>
      <w:r>
        <w:rPr>
          <w:rFonts w:ascii="Arial" w:hAnsi="Arial"/>
          <w:color w:val="010000"/>
          <w:sz w:val="20"/>
        </w:rPr>
        <w:t>Telecommunication- Signalization Joint Stock Company</w:t>
      </w:r>
    </w:p>
    <w:p w14:paraId="5BEFD566" w14:textId="6938FE09" w:rsidR="008B4D2A" w:rsidRDefault="004664E7">
      <w:pPr>
        <w:numPr>
          <w:ilvl w:val="0"/>
          <w:numId w:val="6"/>
        </w:numPr>
        <w:pBdr>
          <w:top w:val="nil"/>
          <w:left w:val="nil"/>
          <w:bottom w:val="nil"/>
          <w:right w:val="nil"/>
          <w:between w:val="nil"/>
        </w:pBdr>
        <w:tabs>
          <w:tab w:val="left" w:pos="432"/>
          <w:tab w:val="left" w:pos="1242"/>
        </w:tabs>
        <w:spacing w:after="120" w:line="360" w:lineRule="auto"/>
        <w:rPr>
          <w:rFonts w:ascii="Arial" w:eastAsia="Arial" w:hAnsi="Arial" w:cs="Arial"/>
          <w:color w:val="010000"/>
          <w:sz w:val="20"/>
          <w:szCs w:val="20"/>
        </w:rPr>
      </w:pPr>
      <w:r>
        <w:rPr>
          <w:rFonts w:ascii="Arial" w:hAnsi="Arial"/>
          <w:color w:val="010000"/>
          <w:sz w:val="20"/>
        </w:rPr>
        <w:t>Head office address: Nguyen Thong Street, Ward 9, District 3, Ho Chi Minh City</w:t>
      </w:r>
    </w:p>
    <w:p w14:paraId="1ADA8C83" w14:textId="77777777" w:rsidR="008B4D2A" w:rsidRDefault="004664E7">
      <w:pPr>
        <w:numPr>
          <w:ilvl w:val="0"/>
          <w:numId w:val="6"/>
        </w:numPr>
        <w:pBdr>
          <w:top w:val="nil"/>
          <w:left w:val="nil"/>
          <w:bottom w:val="nil"/>
          <w:right w:val="nil"/>
          <w:between w:val="nil"/>
        </w:pBdr>
        <w:tabs>
          <w:tab w:val="left" w:pos="432"/>
          <w:tab w:val="left" w:pos="1242"/>
          <w:tab w:val="left" w:pos="6149"/>
        </w:tabs>
        <w:spacing w:after="120" w:line="360" w:lineRule="auto"/>
        <w:rPr>
          <w:rFonts w:ascii="Arial" w:eastAsia="Arial" w:hAnsi="Arial" w:cs="Arial"/>
          <w:color w:val="010000"/>
          <w:sz w:val="20"/>
          <w:szCs w:val="20"/>
        </w:rPr>
      </w:pPr>
      <w:r>
        <w:rPr>
          <w:rFonts w:ascii="Arial" w:hAnsi="Arial"/>
          <w:color w:val="010000"/>
          <w:sz w:val="20"/>
        </w:rPr>
        <w:t>Tel. (028) 38466485        Fax: (028) 38466484</w:t>
      </w:r>
      <w:r>
        <w:rPr>
          <w:rFonts w:ascii="Arial" w:hAnsi="Arial"/>
          <w:color w:val="010000"/>
          <w:sz w:val="20"/>
        </w:rPr>
        <w:tab/>
        <w:t xml:space="preserve">   Email: </w:t>
      </w:r>
      <w:hyperlink r:id="rId6">
        <w:r>
          <w:rPr>
            <w:rFonts w:ascii="Arial" w:hAnsi="Arial"/>
            <w:color w:val="010000"/>
            <w:sz w:val="20"/>
          </w:rPr>
          <w:t>ttthdssg@gmail.com</w:t>
        </w:r>
      </w:hyperlink>
    </w:p>
    <w:p w14:paraId="4D4D4AFE" w14:textId="77777777" w:rsidR="008B4D2A" w:rsidRDefault="004664E7">
      <w:pPr>
        <w:numPr>
          <w:ilvl w:val="0"/>
          <w:numId w:val="6"/>
        </w:numPr>
        <w:pBdr>
          <w:top w:val="nil"/>
          <w:left w:val="nil"/>
          <w:bottom w:val="nil"/>
          <w:right w:val="nil"/>
          <w:between w:val="nil"/>
        </w:pBdr>
        <w:tabs>
          <w:tab w:val="left" w:pos="432"/>
          <w:tab w:val="left" w:pos="1242"/>
          <w:tab w:val="left" w:pos="6149"/>
        </w:tabs>
        <w:spacing w:after="120" w:line="360" w:lineRule="auto"/>
        <w:rPr>
          <w:rFonts w:ascii="Arial" w:eastAsia="Arial" w:hAnsi="Arial" w:cs="Arial"/>
          <w:color w:val="010000"/>
          <w:sz w:val="20"/>
          <w:szCs w:val="20"/>
        </w:rPr>
      </w:pPr>
      <w:r>
        <w:rPr>
          <w:rFonts w:ascii="Arial" w:hAnsi="Arial"/>
          <w:color w:val="010000"/>
          <w:sz w:val="20"/>
        </w:rPr>
        <w:t>Cha</w:t>
      </w:r>
      <w:r>
        <w:rPr>
          <w:rFonts w:ascii="Arial" w:hAnsi="Arial"/>
          <w:color w:val="010000"/>
          <w:sz w:val="20"/>
        </w:rPr>
        <w:t xml:space="preserve">rter capital: VND 30,741,000,000 </w:t>
      </w:r>
    </w:p>
    <w:p w14:paraId="2942BE1A" w14:textId="77777777" w:rsidR="008B4D2A" w:rsidRDefault="004664E7">
      <w:pPr>
        <w:numPr>
          <w:ilvl w:val="0"/>
          <w:numId w:val="6"/>
        </w:numPr>
        <w:pBdr>
          <w:top w:val="nil"/>
          <w:left w:val="nil"/>
          <w:bottom w:val="nil"/>
          <w:right w:val="nil"/>
          <w:between w:val="nil"/>
        </w:pBdr>
        <w:tabs>
          <w:tab w:val="left" w:pos="432"/>
          <w:tab w:val="left" w:pos="1242"/>
        </w:tabs>
        <w:spacing w:after="120" w:line="360" w:lineRule="auto"/>
        <w:rPr>
          <w:rFonts w:ascii="Arial" w:eastAsia="Arial" w:hAnsi="Arial" w:cs="Arial"/>
          <w:color w:val="010000"/>
          <w:sz w:val="20"/>
          <w:szCs w:val="20"/>
        </w:rPr>
      </w:pPr>
      <w:r>
        <w:rPr>
          <w:rFonts w:ascii="Arial" w:hAnsi="Arial"/>
          <w:color w:val="010000"/>
          <w:sz w:val="20"/>
        </w:rPr>
        <w:t>Securities code: TSG</w:t>
      </w:r>
    </w:p>
    <w:p w14:paraId="0083BE65" w14:textId="77777777" w:rsidR="008B4D2A" w:rsidRDefault="004664E7">
      <w:pPr>
        <w:numPr>
          <w:ilvl w:val="0"/>
          <w:numId w:val="6"/>
        </w:numPr>
        <w:pBdr>
          <w:top w:val="nil"/>
          <w:left w:val="nil"/>
          <w:bottom w:val="nil"/>
          <w:right w:val="nil"/>
          <w:between w:val="nil"/>
        </w:pBdr>
        <w:tabs>
          <w:tab w:val="left" w:pos="432"/>
          <w:tab w:val="left" w:pos="1263"/>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592BDF17" w14:textId="77777777" w:rsidR="008B4D2A" w:rsidRDefault="004664E7">
      <w:pPr>
        <w:numPr>
          <w:ilvl w:val="0"/>
          <w:numId w:val="6"/>
        </w:numPr>
        <w:pBdr>
          <w:top w:val="nil"/>
          <w:left w:val="nil"/>
          <w:bottom w:val="nil"/>
          <w:right w:val="nil"/>
          <w:between w:val="nil"/>
        </w:pBdr>
        <w:tabs>
          <w:tab w:val="left" w:pos="432"/>
          <w:tab w:val="left" w:pos="1242"/>
        </w:tabs>
        <w:spacing w:after="120" w:line="360" w:lineRule="auto"/>
        <w:rPr>
          <w:rFonts w:ascii="Arial" w:eastAsia="Arial" w:hAnsi="Arial" w:cs="Arial"/>
          <w:color w:val="010000"/>
          <w:sz w:val="20"/>
          <w:szCs w:val="20"/>
        </w:rPr>
      </w:pPr>
      <w:r>
        <w:rPr>
          <w:rFonts w:ascii="Arial" w:hAnsi="Arial"/>
          <w:color w:val="010000"/>
          <w:sz w:val="20"/>
        </w:rPr>
        <w:t>Internal audit execution: Not executed.</w:t>
      </w:r>
    </w:p>
    <w:p w14:paraId="031A4A41" w14:textId="77777777" w:rsidR="008B4D2A" w:rsidRDefault="004664E7">
      <w:pPr>
        <w:numPr>
          <w:ilvl w:val="0"/>
          <w:numId w:val="7"/>
        </w:numPr>
        <w:pBdr>
          <w:top w:val="nil"/>
          <w:left w:val="nil"/>
          <w:bottom w:val="nil"/>
          <w:right w:val="nil"/>
          <w:between w:val="nil"/>
        </w:pBdr>
        <w:tabs>
          <w:tab w:val="left" w:pos="432"/>
          <w:tab w:val="left" w:pos="1318"/>
        </w:tabs>
        <w:spacing w:after="120" w:line="360" w:lineRule="auto"/>
        <w:rPr>
          <w:rFonts w:ascii="Arial" w:eastAsia="Arial" w:hAnsi="Arial" w:cs="Arial"/>
          <w:color w:val="010000"/>
          <w:sz w:val="20"/>
          <w:szCs w:val="20"/>
        </w:rPr>
      </w:pPr>
      <w:r>
        <w:rPr>
          <w:rFonts w:ascii="Arial" w:hAnsi="Arial"/>
          <w:color w:val="010000"/>
          <w:sz w:val="20"/>
        </w:rPr>
        <w:t xml:space="preserve">Activities of the General Meeting </w:t>
      </w:r>
      <w:r>
        <w:rPr>
          <w:rFonts w:ascii="Arial" w:hAnsi="Arial"/>
          <w:color w:val="010000"/>
          <w:sz w:val="20"/>
        </w:rPr>
        <w:t>of Shareholders:</w:t>
      </w:r>
    </w:p>
    <w:p w14:paraId="229F56D6"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294"/>
        <w:gridCol w:w="1400"/>
        <w:gridCol w:w="4618"/>
      </w:tblGrid>
      <w:tr w:rsidR="008B4D2A" w14:paraId="550004DE" w14:textId="77777777">
        <w:tc>
          <w:tcPr>
            <w:tcW w:w="707" w:type="dxa"/>
            <w:shd w:val="clear" w:color="auto" w:fill="auto"/>
            <w:tcMar>
              <w:top w:w="0" w:type="dxa"/>
              <w:bottom w:w="0" w:type="dxa"/>
            </w:tcMar>
            <w:vAlign w:val="center"/>
          </w:tcPr>
          <w:p w14:paraId="55D32490"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294" w:type="dxa"/>
            <w:shd w:val="clear" w:color="auto" w:fill="auto"/>
            <w:tcMar>
              <w:top w:w="0" w:type="dxa"/>
              <w:bottom w:w="0" w:type="dxa"/>
            </w:tcMar>
            <w:vAlign w:val="center"/>
          </w:tcPr>
          <w:p w14:paraId="202E8A79"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No.</w:t>
            </w:r>
          </w:p>
        </w:tc>
        <w:tc>
          <w:tcPr>
            <w:tcW w:w="1400" w:type="dxa"/>
            <w:shd w:val="clear" w:color="auto" w:fill="auto"/>
            <w:tcMar>
              <w:top w:w="0" w:type="dxa"/>
              <w:bottom w:w="0" w:type="dxa"/>
            </w:tcMar>
            <w:vAlign w:val="center"/>
          </w:tcPr>
          <w:p w14:paraId="3482F57C"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618" w:type="dxa"/>
            <w:shd w:val="clear" w:color="auto" w:fill="auto"/>
            <w:tcMar>
              <w:top w:w="0" w:type="dxa"/>
              <w:bottom w:w="0" w:type="dxa"/>
            </w:tcMar>
            <w:vAlign w:val="center"/>
          </w:tcPr>
          <w:p w14:paraId="1F10725C"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8B4D2A" w14:paraId="60389466" w14:textId="77777777">
        <w:tc>
          <w:tcPr>
            <w:tcW w:w="707" w:type="dxa"/>
            <w:shd w:val="clear" w:color="auto" w:fill="auto"/>
            <w:tcMar>
              <w:top w:w="0" w:type="dxa"/>
              <w:bottom w:w="0" w:type="dxa"/>
            </w:tcMar>
            <w:vAlign w:val="center"/>
          </w:tcPr>
          <w:p w14:paraId="7CC7A37E"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294" w:type="dxa"/>
            <w:shd w:val="clear" w:color="auto" w:fill="auto"/>
            <w:tcMar>
              <w:top w:w="0" w:type="dxa"/>
              <w:bottom w:w="0" w:type="dxa"/>
            </w:tcMar>
            <w:vAlign w:val="center"/>
          </w:tcPr>
          <w:p w14:paraId="11D819BA"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 No. </w:t>
            </w:r>
            <w:r>
              <w:rPr>
                <w:rFonts w:ascii="Arial" w:hAnsi="Arial"/>
                <w:color w:val="010000"/>
                <w:sz w:val="20"/>
              </w:rPr>
              <w:t>280/NQ-DHDCD</w:t>
            </w:r>
          </w:p>
        </w:tc>
        <w:tc>
          <w:tcPr>
            <w:tcW w:w="1400" w:type="dxa"/>
            <w:shd w:val="clear" w:color="auto" w:fill="auto"/>
            <w:tcMar>
              <w:top w:w="0" w:type="dxa"/>
              <w:bottom w:w="0" w:type="dxa"/>
            </w:tcMar>
            <w:vAlign w:val="center"/>
          </w:tcPr>
          <w:p w14:paraId="2A5FBF47"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19, 2023</w:t>
            </w:r>
          </w:p>
        </w:tc>
        <w:tc>
          <w:tcPr>
            <w:tcW w:w="4618" w:type="dxa"/>
            <w:shd w:val="clear" w:color="auto" w:fill="auto"/>
            <w:tcMar>
              <w:top w:w="0" w:type="dxa"/>
              <w:bottom w:w="0" w:type="dxa"/>
            </w:tcMar>
            <w:vAlign w:val="center"/>
          </w:tcPr>
          <w:p w14:paraId="3639BDF1"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Annual General Mandate 2023</w:t>
            </w:r>
          </w:p>
        </w:tc>
      </w:tr>
    </w:tbl>
    <w:p w14:paraId="75A202B0" w14:textId="77777777" w:rsidR="008B4D2A" w:rsidRDefault="004664E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634E20E2" w14:textId="77777777" w:rsidR="008B4D2A" w:rsidRDefault="004664E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400" w:firstRow="0" w:lastRow="0" w:firstColumn="0" w:lastColumn="0" w:noHBand="0" w:noVBand="1"/>
      </w:tblPr>
      <w:tblGrid>
        <w:gridCol w:w="563"/>
        <w:gridCol w:w="2267"/>
        <w:gridCol w:w="2365"/>
        <w:gridCol w:w="1984"/>
        <w:gridCol w:w="1840"/>
      </w:tblGrid>
      <w:tr w:rsidR="008B4D2A" w14:paraId="0AEBD528" w14:textId="77777777">
        <w:tc>
          <w:tcPr>
            <w:tcW w:w="563" w:type="dxa"/>
            <w:vMerge w:val="restart"/>
            <w:tcBorders>
              <w:top w:val="single" w:sz="4" w:space="0" w:color="000000"/>
              <w:left w:val="single" w:sz="4" w:space="0" w:color="000000"/>
            </w:tcBorders>
            <w:shd w:val="clear" w:color="auto" w:fill="auto"/>
            <w:tcMar>
              <w:top w:w="0" w:type="dxa"/>
              <w:bottom w:w="0" w:type="dxa"/>
            </w:tcMar>
            <w:vAlign w:val="center"/>
          </w:tcPr>
          <w:p w14:paraId="47505D2F"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267" w:type="dxa"/>
            <w:vMerge w:val="restart"/>
            <w:tcBorders>
              <w:top w:val="single" w:sz="4" w:space="0" w:color="000000"/>
              <w:left w:val="single" w:sz="4" w:space="0" w:color="000000"/>
            </w:tcBorders>
            <w:shd w:val="clear" w:color="auto" w:fill="auto"/>
            <w:tcMar>
              <w:top w:w="0" w:type="dxa"/>
              <w:bottom w:w="0" w:type="dxa"/>
            </w:tcMar>
            <w:vAlign w:val="center"/>
          </w:tcPr>
          <w:p w14:paraId="7113C12B"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365" w:type="dxa"/>
            <w:vMerge w:val="restart"/>
            <w:tcBorders>
              <w:top w:val="single" w:sz="4" w:space="0" w:color="000000"/>
              <w:left w:val="single" w:sz="4" w:space="0" w:color="000000"/>
            </w:tcBorders>
            <w:shd w:val="clear" w:color="auto" w:fill="auto"/>
            <w:tcMar>
              <w:top w:w="0" w:type="dxa"/>
              <w:bottom w:w="0" w:type="dxa"/>
            </w:tcMar>
            <w:vAlign w:val="center"/>
          </w:tcPr>
          <w:p w14:paraId="1DE67A72"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Position (independent members of the Board of Directors, non-executive Chair of the </w:t>
            </w:r>
            <w:r>
              <w:rPr>
                <w:rFonts w:ascii="Arial" w:hAnsi="Arial"/>
                <w:color w:val="010000"/>
                <w:sz w:val="20"/>
              </w:rPr>
              <w:t>Board of Directors)</w:t>
            </w:r>
          </w:p>
        </w:tc>
        <w:tc>
          <w:tcPr>
            <w:tcW w:w="382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F42994"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8B4D2A" w14:paraId="61432309" w14:textId="77777777">
        <w:tc>
          <w:tcPr>
            <w:tcW w:w="563" w:type="dxa"/>
            <w:vMerge/>
            <w:tcBorders>
              <w:top w:val="single" w:sz="4" w:space="0" w:color="000000"/>
              <w:left w:val="single" w:sz="4" w:space="0" w:color="000000"/>
            </w:tcBorders>
            <w:shd w:val="clear" w:color="auto" w:fill="auto"/>
            <w:tcMar>
              <w:top w:w="0" w:type="dxa"/>
              <w:bottom w:w="0" w:type="dxa"/>
            </w:tcMar>
            <w:vAlign w:val="center"/>
          </w:tcPr>
          <w:p w14:paraId="145D1076" w14:textId="77777777" w:rsidR="008B4D2A" w:rsidRDefault="008B4D2A">
            <w:pPr>
              <w:pBdr>
                <w:top w:val="nil"/>
                <w:left w:val="nil"/>
                <w:bottom w:val="nil"/>
                <w:right w:val="nil"/>
                <w:between w:val="nil"/>
              </w:pBdr>
              <w:spacing w:line="276" w:lineRule="auto"/>
              <w:rPr>
                <w:rFonts w:ascii="Arial" w:eastAsia="Arial" w:hAnsi="Arial" w:cs="Arial"/>
                <w:color w:val="010000"/>
                <w:sz w:val="20"/>
                <w:szCs w:val="20"/>
              </w:rPr>
            </w:pPr>
          </w:p>
        </w:tc>
        <w:tc>
          <w:tcPr>
            <w:tcW w:w="2267" w:type="dxa"/>
            <w:vMerge/>
            <w:tcBorders>
              <w:top w:val="single" w:sz="4" w:space="0" w:color="000000"/>
              <w:left w:val="single" w:sz="4" w:space="0" w:color="000000"/>
            </w:tcBorders>
            <w:shd w:val="clear" w:color="auto" w:fill="auto"/>
            <w:tcMar>
              <w:top w:w="0" w:type="dxa"/>
              <w:bottom w:w="0" w:type="dxa"/>
            </w:tcMar>
            <w:vAlign w:val="center"/>
          </w:tcPr>
          <w:p w14:paraId="514D49CB" w14:textId="77777777" w:rsidR="008B4D2A" w:rsidRDefault="008B4D2A">
            <w:pPr>
              <w:pBdr>
                <w:top w:val="nil"/>
                <w:left w:val="nil"/>
                <w:bottom w:val="nil"/>
                <w:right w:val="nil"/>
                <w:between w:val="nil"/>
              </w:pBdr>
              <w:spacing w:line="276" w:lineRule="auto"/>
              <w:rPr>
                <w:rFonts w:ascii="Arial" w:eastAsia="Arial" w:hAnsi="Arial" w:cs="Arial"/>
                <w:color w:val="010000"/>
                <w:sz w:val="20"/>
                <w:szCs w:val="20"/>
              </w:rPr>
            </w:pPr>
          </w:p>
        </w:tc>
        <w:tc>
          <w:tcPr>
            <w:tcW w:w="2365" w:type="dxa"/>
            <w:vMerge/>
            <w:tcBorders>
              <w:top w:val="single" w:sz="4" w:space="0" w:color="000000"/>
              <w:left w:val="single" w:sz="4" w:space="0" w:color="000000"/>
            </w:tcBorders>
            <w:shd w:val="clear" w:color="auto" w:fill="auto"/>
            <w:tcMar>
              <w:top w:w="0" w:type="dxa"/>
              <w:bottom w:w="0" w:type="dxa"/>
            </w:tcMar>
            <w:vAlign w:val="center"/>
          </w:tcPr>
          <w:p w14:paraId="1D14E32A" w14:textId="77777777" w:rsidR="008B4D2A" w:rsidRDefault="008B4D2A">
            <w:pPr>
              <w:pBdr>
                <w:top w:val="nil"/>
                <w:left w:val="nil"/>
                <w:bottom w:val="nil"/>
                <w:right w:val="nil"/>
                <w:between w:val="nil"/>
              </w:pBdr>
              <w:spacing w:line="276" w:lineRule="auto"/>
              <w:rPr>
                <w:rFonts w:ascii="Arial" w:eastAsia="Arial" w:hAnsi="Arial" w:cs="Arial"/>
                <w:color w:val="010000"/>
                <w:sz w:val="20"/>
                <w:szCs w:val="20"/>
              </w:rPr>
            </w:pPr>
          </w:p>
        </w:tc>
        <w:tc>
          <w:tcPr>
            <w:tcW w:w="1984" w:type="dxa"/>
            <w:tcBorders>
              <w:top w:val="single" w:sz="4" w:space="0" w:color="000000"/>
              <w:left w:val="single" w:sz="4" w:space="0" w:color="000000"/>
            </w:tcBorders>
            <w:shd w:val="clear" w:color="auto" w:fill="auto"/>
            <w:tcMar>
              <w:top w:w="0" w:type="dxa"/>
              <w:bottom w:w="0" w:type="dxa"/>
            </w:tcMar>
            <w:vAlign w:val="center"/>
          </w:tcPr>
          <w:p w14:paraId="455B83BF"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8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DA06C8"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8B4D2A" w14:paraId="4350CE60" w14:textId="77777777">
        <w:tc>
          <w:tcPr>
            <w:tcW w:w="563" w:type="dxa"/>
            <w:tcBorders>
              <w:top w:val="single" w:sz="4" w:space="0" w:color="000000"/>
              <w:left w:val="single" w:sz="4" w:space="0" w:color="000000"/>
            </w:tcBorders>
            <w:shd w:val="clear" w:color="auto" w:fill="auto"/>
            <w:tcMar>
              <w:top w:w="0" w:type="dxa"/>
              <w:bottom w:w="0" w:type="dxa"/>
            </w:tcMar>
            <w:vAlign w:val="center"/>
          </w:tcPr>
          <w:p w14:paraId="67A3FE30"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267" w:type="dxa"/>
            <w:tcBorders>
              <w:top w:val="single" w:sz="4" w:space="0" w:color="000000"/>
              <w:left w:val="single" w:sz="4" w:space="0" w:color="000000"/>
            </w:tcBorders>
            <w:shd w:val="clear" w:color="auto" w:fill="auto"/>
            <w:tcMar>
              <w:top w:w="0" w:type="dxa"/>
              <w:bottom w:w="0" w:type="dxa"/>
            </w:tcMar>
            <w:vAlign w:val="center"/>
          </w:tcPr>
          <w:p w14:paraId="195B6330"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Uong</w:t>
            </w:r>
            <w:proofErr w:type="spellEnd"/>
            <w:r>
              <w:rPr>
                <w:rFonts w:ascii="Arial" w:hAnsi="Arial"/>
                <w:color w:val="010000"/>
                <w:sz w:val="20"/>
              </w:rPr>
              <w:t xml:space="preserve"> </w:t>
            </w:r>
            <w:proofErr w:type="spellStart"/>
            <w:r>
              <w:rPr>
                <w:rFonts w:ascii="Arial" w:hAnsi="Arial"/>
                <w:color w:val="010000"/>
                <w:sz w:val="20"/>
              </w:rPr>
              <w:t>Nhat</w:t>
            </w:r>
            <w:proofErr w:type="spellEnd"/>
            <w:r>
              <w:rPr>
                <w:rFonts w:ascii="Arial" w:hAnsi="Arial"/>
                <w:color w:val="010000"/>
                <w:sz w:val="20"/>
              </w:rPr>
              <w:t xml:space="preserve"> Phuong</w:t>
            </w:r>
          </w:p>
        </w:tc>
        <w:tc>
          <w:tcPr>
            <w:tcW w:w="2365" w:type="dxa"/>
            <w:tcBorders>
              <w:top w:val="single" w:sz="4" w:space="0" w:color="000000"/>
              <w:left w:val="single" w:sz="4" w:space="0" w:color="000000"/>
            </w:tcBorders>
            <w:shd w:val="clear" w:color="auto" w:fill="auto"/>
            <w:tcMar>
              <w:top w:w="0" w:type="dxa"/>
              <w:bottom w:w="0" w:type="dxa"/>
            </w:tcMar>
            <w:vAlign w:val="center"/>
          </w:tcPr>
          <w:p w14:paraId="61F8E38E"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The Chair of the Board of Directors (Non-executive)</w:t>
            </w:r>
          </w:p>
        </w:tc>
        <w:tc>
          <w:tcPr>
            <w:tcW w:w="1984" w:type="dxa"/>
            <w:tcBorders>
              <w:top w:val="single" w:sz="4" w:space="0" w:color="000000"/>
              <w:left w:val="single" w:sz="4" w:space="0" w:color="000000"/>
            </w:tcBorders>
            <w:shd w:val="clear" w:color="auto" w:fill="auto"/>
            <w:tcMar>
              <w:top w:w="0" w:type="dxa"/>
              <w:bottom w:w="0" w:type="dxa"/>
            </w:tcMar>
            <w:vAlign w:val="center"/>
          </w:tcPr>
          <w:p w14:paraId="12392A73" w14:textId="5B64E289" w:rsidR="008B4D2A" w:rsidRDefault="004664E7" w:rsidP="001063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23, 2021) term of 2021 - 2026</w:t>
            </w:r>
          </w:p>
        </w:tc>
        <w:tc>
          <w:tcPr>
            <w:tcW w:w="18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1E4BDB" w14:textId="77777777" w:rsidR="008B4D2A" w:rsidRDefault="008B4D2A">
            <w:pPr>
              <w:tabs>
                <w:tab w:val="left" w:pos="432"/>
              </w:tabs>
              <w:spacing w:after="120" w:line="360" w:lineRule="auto"/>
              <w:jc w:val="center"/>
              <w:rPr>
                <w:rFonts w:ascii="Arial" w:eastAsia="Arial" w:hAnsi="Arial" w:cs="Arial"/>
                <w:color w:val="010000"/>
                <w:sz w:val="20"/>
                <w:szCs w:val="20"/>
              </w:rPr>
            </w:pPr>
          </w:p>
        </w:tc>
      </w:tr>
      <w:tr w:rsidR="008B4D2A" w14:paraId="38024088" w14:textId="77777777">
        <w:tc>
          <w:tcPr>
            <w:tcW w:w="563" w:type="dxa"/>
            <w:tcBorders>
              <w:top w:val="single" w:sz="4" w:space="0" w:color="000000"/>
              <w:left w:val="single" w:sz="4" w:space="0" w:color="000000"/>
            </w:tcBorders>
            <w:shd w:val="clear" w:color="auto" w:fill="auto"/>
            <w:tcMar>
              <w:top w:w="0" w:type="dxa"/>
              <w:bottom w:w="0" w:type="dxa"/>
            </w:tcMar>
            <w:vAlign w:val="center"/>
          </w:tcPr>
          <w:p w14:paraId="0E0A0D19"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267" w:type="dxa"/>
            <w:tcBorders>
              <w:top w:val="single" w:sz="4" w:space="0" w:color="000000"/>
              <w:left w:val="single" w:sz="4" w:space="0" w:color="000000"/>
            </w:tcBorders>
            <w:shd w:val="clear" w:color="auto" w:fill="auto"/>
            <w:tcMar>
              <w:top w:w="0" w:type="dxa"/>
              <w:bottom w:w="0" w:type="dxa"/>
            </w:tcMar>
            <w:vAlign w:val="center"/>
          </w:tcPr>
          <w:p w14:paraId="32A531DA"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Van Dung</w:t>
            </w:r>
          </w:p>
        </w:tc>
        <w:tc>
          <w:tcPr>
            <w:tcW w:w="2365" w:type="dxa"/>
            <w:tcBorders>
              <w:top w:val="single" w:sz="4" w:space="0" w:color="000000"/>
              <w:left w:val="single" w:sz="4" w:space="0" w:color="000000"/>
            </w:tcBorders>
            <w:shd w:val="clear" w:color="auto" w:fill="auto"/>
            <w:tcMar>
              <w:top w:w="0" w:type="dxa"/>
              <w:bottom w:w="0" w:type="dxa"/>
            </w:tcMar>
            <w:vAlign w:val="center"/>
          </w:tcPr>
          <w:p w14:paraId="067653C3"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Executive member of the Board of Directors</w:t>
            </w:r>
          </w:p>
        </w:tc>
        <w:tc>
          <w:tcPr>
            <w:tcW w:w="1984" w:type="dxa"/>
            <w:tcBorders>
              <w:top w:val="single" w:sz="4" w:space="0" w:color="000000"/>
              <w:left w:val="single" w:sz="4" w:space="0" w:color="000000"/>
            </w:tcBorders>
            <w:shd w:val="clear" w:color="auto" w:fill="auto"/>
            <w:tcMar>
              <w:top w:w="0" w:type="dxa"/>
              <w:bottom w:w="0" w:type="dxa"/>
            </w:tcMar>
            <w:vAlign w:val="center"/>
          </w:tcPr>
          <w:p w14:paraId="0D561E6E" w14:textId="4701929A" w:rsidR="008B4D2A" w:rsidRDefault="004664E7" w:rsidP="001063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23, 2021) term of 2021 - 2026</w:t>
            </w:r>
          </w:p>
        </w:tc>
        <w:tc>
          <w:tcPr>
            <w:tcW w:w="18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DA1271" w14:textId="77777777" w:rsidR="008B4D2A" w:rsidRDefault="008B4D2A">
            <w:pPr>
              <w:tabs>
                <w:tab w:val="left" w:pos="432"/>
              </w:tabs>
              <w:spacing w:after="120" w:line="360" w:lineRule="auto"/>
              <w:jc w:val="center"/>
              <w:rPr>
                <w:rFonts w:ascii="Arial" w:eastAsia="Arial" w:hAnsi="Arial" w:cs="Arial"/>
                <w:color w:val="010000"/>
                <w:sz w:val="20"/>
                <w:szCs w:val="20"/>
              </w:rPr>
            </w:pPr>
          </w:p>
        </w:tc>
      </w:tr>
      <w:tr w:rsidR="008B4D2A" w14:paraId="49B4D7F3" w14:textId="77777777">
        <w:tc>
          <w:tcPr>
            <w:tcW w:w="563" w:type="dxa"/>
            <w:tcBorders>
              <w:top w:val="single" w:sz="4" w:space="0" w:color="000000"/>
              <w:left w:val="single" w:sz="4" w:space="0" w:color="000000"/>
            </w:tcBorders>
            <w:shd w:val="clear" w:color="auto" w:fill="auto"/>
            <w:tcMar>
              <w:top w:w="0" w:type="dxa"/>
              <w:bottom w:w="0" w:type="dxa"/>
            </w:tcMar>
            <w:vAlign w:val="center"/>
          </w:tcPr>
          <w:p w14:paraId="4972862F"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267" w:type="dxa"/>
            <w:tcBorders>
              <w:top w:val="single" w:sz="4" w:space="0" w:color="000000"/>
              <w:left w:val="single" w:sz="4" w:space="0" w:color="000000"/>
            </w:tcBorders>
            <w:shd w:val="clear" w:color="auto" w:fill="auto"/>
            <w:tcMar>
              <w:top w:w="0" w:type="dxa"/>
              <w:bottom w:w="0" w:type="dxa"/>
            </w:tcMar>
            <w:vAlign w:val="center"/>
          </w:tcPr>
          <w:p w14:paraId="49929EAD"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Duc Dung</w:t>
            </w:r>
          </w:p>
        </w:tc>
        <w:tc>
          <w:tcPr>
            <w:tcW w:w="2365" w:type="dxa"/>
            <w:tcBorders>
              <w:top w:val="single" w:sz="4" w:space="0" w:color="000000"/>
              <w:left w:val="single" w:sz="4" w:space="0" w:color="000000"/>
            </w:tcBorders>
            <w:shd w:val="clear" w:color="auto" w:fill="auto"/>
            <w:tcMar>
              <w:top w:w="0" w:type="dxa"/>
              <w:bottom w:w="0" w:type="dxa"/>
            </w:tcMar>
            <w:vAlign w:val="center"/>
          </w:tcPr>
          <w:p w14:paraId="18DE3861"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Non-executive member of the Board of Directors</w:t>
            </w:r>
          </w:p>
        </w:tc>
        <w:tc>
          <w:tcPr>
            <w:tcW w:w="1984" w:type="dxa"/>
            <w:tcBorders>
              <w:top w:val="single" w:sz="4" w:space="0" w:color="000000"/>
              <w:left w:val="single" w:sz="4" w:space="0" w:color="000000"/>
            </w:tcBorders>
            <w:shd w:val="clear" w:color="auto" w:fill="auto"/>
            <w:tcMar>
              <w:top w:w="0" w:type="dxa"/>
              <w:bottom w:w="0" w:type="dxa"/>
            </w:tcMar>
            <w:vAlign w:val="center"/>
          </w:tcPr>
          <w:p w14:paraId="5D7C1A01" w14:textId="21F03CC4" w:rsidR="008B4D2A" w:rsidRDefault="004664E7" w:rsidP="001063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23, 2021) term of 2021 - 2026</w:t>
            </w:r>
          </w:p>
        </w:tc>
        <w:tc>
          <w:tcPr>
            <w:tcW w:w="18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FE7AAA"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19, 2023</w:t>
            </w:r>
          </w:p>
        </w:tc>
      </w:tr>
      <w:tr w:rsidR="008B4D2A" w14:paraId="7696A66F" w14:textId="77777777">
        <w:tc>
          <w:tcPr>
            <w:tcW w:w="5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CD596C"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2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EC5D67"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Dau</w:t>
            </w:r>
            <w:proofErr w:type="spellEnd"/>
            <w:r>
              <w:rPr>
                <w:rFonts w:ascii="Arial" w:hAnsi="Arial"/>
                <w:color w:val="010000"/>
                <w:sz w:val="20"/>
              </w:rPr>
              <w:t xml:space="preserve"> Truong Thanh</w:t>
            </w:r>
          </w:p>
        </w:tc>
        <w:tc>
          <w:tcPr>
            <w:tcW w:w="23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C7F1BD"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Non-executive member of the</w:t>
            </w:r>
            <w:r>
              <w:rPr>
                <w:rFonts w:ascii="Arial" w:hAnsi="Arial"/>
                <w:color w:val="010000"/>
                <w:sz w:val="20"/>
              </w:rPr>
              <w:t xml:space="preserve"> Board of Directors</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441826" w14:textId="7EFDBFC2" w:rsidR="008B4D2A" w:rsidRDefault="004664E7" w:rsidP="001063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19, 2023) term of 2021 - 2026</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5F2EE3" w14:textId="77777777" w:rsidR="008B4D2A" w:rsidRDefault="008B4D2A">
            <w:pPr>
              <w:tabs>
                <w:tab w:val="left" w:pos="432"/>
              </w:tabs>
              <w:spacing w:after="120" w:line="360" w:lineRule="auto"/>
              <w:jc w:val="center"/>
              <w:rPr>
                <w:rFonts w:ascii="Arial" w:eastAsia="Arial" w:hAnsi="Arial" w:cs="Arial"/>
                <w:color w:val="010000"/>
                <w:sz w:val="20"/>
                <w:szCs w:val="20"/>
              </w:rPr>
            </w:pPr>
          </w:p>
        </w:tc>
      </w:tr>
    </w:tbl>
    <w:p w14:paraId="08518D9B" w14:textId="77777777" w:rsidR="008B4D2A" w:rsidRDefault="004664E7">
      <w:pPr>
        <w:numPr>
          <w:ilvl w:val="0"/>
          <w:numId w:val="2"/>
        </w:numPr>
        <w:pBdr>
          <w:top w:val="nil"/>
          <w:left w:val="nil"/>
          <w:bottom w:val="nil"/>
          <w:right w:val="nil"/>
          <w:between w:val="nil"/>
        </w:pBdr>
        <w:tabs>
          <w:tab w:val="left" w:pos="432"/>
          <w:tab w:val="left" w:pos="1033"/>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3176"/>
        <w:gridCol w:w="1353"/>
        <w:gridCol w:w="3779"/>
      </w:tblGrid>
      <w:tr w:rsidR="00106363" w14:paraId="5EF381A1" w14:textId="77777777" w:rsidTr="00106363">
        <w:tc>
          <w:tcPr>
            <w:tcW w:w="394" w:type="pct"/>
            <w:shd w:val="clear" w:color="auto" w:fill="auto"/>
            <w:tcMar>
              <w:top w:w="0" w:type="dxa"/>
              <w:bottom w:w="0" w:type="dxa"/>
            </w:tcMar>
            <w:vAlign w:val="center"/>
          </w:tcPr>
          <w:p w14:paraId="3BB22BF4"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761" w:type="pct"/>
            <w:shd w:val="clear" w:color="auto" w:fill="auto"/>
            <w:tcMar>
              <w:top w:w="0" w:type="dxa"/>
              <w:bottom w:w="0" w:type="dxa"/>
            </w:tcMar>
            <w:vAlign w:val="center"/>
          </w:tcPr>
          <w:p w14:paraId="3D4D15C5"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w:t>
            </w:r>
          </w:p>
        </w:tc>
        <w:tc>
          <w:tcPr>
            <w:tcW w:w="750" w:type="pct"/>
            <w:shd w:val="clear" w:color="auto" w:fill="auto"/>
            <w:tcMar>
              <w:top w:w="0" w:type="dxa"/>
              <w:bottom w:w="0" w:type="dxa"/>
            </w:tcMar>
            <w:vAlign w:val="center"/>
          </w:tcPr>
          <w:p w14:paraId="5148F025"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095" w:type="pct"/>
            <w:shd w:val="clear" w:color="auto" w:fill="auto"/>
            <w:tcMar>
              <w:top w:w="0" w:type="dxa"/>
              <w:bottom w:w="0" w:type="dxa"/>
            </w:tcMar>
            <w:vAlign w:val="center"/>
          </w:tcPr>
          <w:p w14:paraId="7631A384"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106363" w14:paraId="4C28F44B" w14:textId="77777777" w:rsidTr="00106363">
        <w:tc>
          <w:tcPr>
            <w:tcW w:w="394" w:type="pct"/>
            <w:shd w:val="clear" w:color="auto" w:fill="auto"/>
            <w:tcMar>
              <w:top w:w="0" w:type="dxa"/>
              <w:bottom w:w="0" w:type="dxa"/>
            </w:tcMar>
            <w:vAlign w:val="center"/>
          </w:tcPr>
          <w:p w14:paraId="3EC0EC88"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61" w:type="pct"/>
            <w:shd w:val="clear" w:color="auto" w:fill="auto"/>
            <w:tcMar>
              <w:top w:w="0" w:type="dxa"/>
              <w:bottom w:w="0" w:type="dxa"/>
            </w:tcMar>
            <w:vAlign w:val="center"/>
          </w:tcPr>
          <w:p w14:paraId="0A3EFE98"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19/NQ-HDQT TTSG</w:t>
            </w:r>
          </w:p>
        </w:tc>
        <w:tc>
          <w:tcPr>
            <w:tcW w:w="750" w:type="pct"/>
            <w:shd w:val="clear" w:color="auto" w:fill="auto"/>
            <w:tcMar>
              <w:top w:w="0" w:type="dxa"/>
              <w:bottom w:w="0" w:type="dxa"/>
            </w:tcMar>
            <w:vAlign w:val="center"/>
          </w:tcPr>
          <w:p w14:paraId="2DB9B0E3"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2095" w:type="pct"/>
            <w:shd w:val="clear" w:color="auto" w:fill="auto"/>
            <w:tcMar>
              <w:top w:w="0" w:type="dxa"/>
              <w:bottom w:w="0" w:type="dxa"/>
            </w:tcMar>
            <w:vAlign w:val="center"/>
          </w:tcPr>
          <w:p w14:paraId="47C3B9A0"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main targets, tasks, and key measures for the work in 2023</w:t>
            </w:r>
          </w:p>
        </w:tc>
      </w:tr>
      <w:tr w:rsidR="00106363" w14:paraId="2D379348" w14:textId="77777777" w:rsidTr="00106363">
        <w:tc>
          <w:tcPr>
            <w:tcW w:w="394" w:type="pct"/>
            <w:shd w:val="clear" w:color="auto" w:fill="auto"/>
            <w:tcMar>
              <w:top w:w="0" w:type="dxa"/>
              <w:bottom w:w="0" w:type="dxa"/>
            </w:tcMar>
            <w:vAlign w:val="center"/>
          </w:tcPr>
          <w:p w14:paraId="5A30BB29"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61" w:type="pct"/>
            <w:shd w:val="clear" w:color="auto" w:fill="auto"/>
            <w:tcMar>
              <w:top w:w="0" w:type="dxa"/>
              <w:bottom w:w="0" w:type="dxa"/>
            </w:tcMar>
            <w:vAlign w:val="center"/>
          </w:tcPr>
          <w:p w14:paraId="1A88EC8A"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73/NQ-HDQT TTSG</w:t>
            </w:r>
          </w:p>
        </w:tc>
        <w:tc>
          <w:tcPr>
            <w:tcW w:w="750" w:type="pct"/>
            <w:shd w:val="clear" w:color="auto" w:fill="auto"/>
            <w:tcMar>
              <w:top w:w="0" w:type="dxa"/>
              <w:bottom w:w="0" w:type="dxa"/>
            </w:tcMar>
            <w:vAlign w:val="center"/>
          </w:tcPr>
          <w:p w14:paraId="11E7190B"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13, 2023</w:t>
            </w:r>
          </w:p>
        </w:tc>
        <w:tc>
          <w:tcPr>
            <w:tcW w:w="2095" w:type="pct"/>
            <w:shd w:val="clear" w:color="auto" w:fill="auto"/>
            <w:tcMar>
              <w:top w:w="0" w:type="dxa"/>
              <w:bottom w:w="0" w:type="dxa"/>
            </w:tcMar>
            <w:vAlign w:val="center"/>
          </w:tcPr>
          <w:p w14:paraId="69B8633B"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personnel work</w:t>
            </w:r>
          </w:p>
        </w:tc>
      </w:tr>
      <w:tr w:rsidR="00106363" w14:paraId="50E0B0D9" w14:textId="77777777" w:rsidTr="00106363">
        <w:tc>
          <w:tcPr>
            <w:tcW w:w="394" w:type="pct"/>
            <w:shd w:val="clear" w:color="auto" w:fill="auto"/>
            <w:tcMar>
              <w:top w:w="0" w:type="dxa"/>
              <w:bottom w:w="0" w:type="dxa"/>
            </w:tcMar>
            <w:vAlign w:val="center"/>
          </w:tcPr>
          <w:p w14:paraId="4819ED8C"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761" w:type="pct"/>
            <w:shd w:val="clear" w:color="auto" w:fill="auto"/>
            <w:tcMar>
              <w:top w:w="0" w:type="dxa"/>
              <w:bottom w:w="0" w:type="dxa"/>
            </w:tcMar>
            <w:vAlign w:val="center"/>
          </w:tcPr>
          <w:p w14:paraId="25BAFD23"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148/NQ-HDQT TTSG</w:t>
            </w:r>
          </w:p>
        </w:tc>
        <w:tc>
          <w:tcPr>
            <w:tcW w:w="750" w:type="pct"/>
            <w:shd w:val="clear" w:color="auto" w:fill="auto"/>
            <w:tcMar>
              <w:top w:w="0" w:type="dxa"/>
              <w:bottom w:w="0" w:type="dxa"/>
            </w:tcMar>
            <w:vAlign w:val="center"/>
          </w:tcPr>
          <w:p w14:paraId="118DE310"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2095" w:type="pct"/>
            <w:shd w:val="clear" w:color="auto" w:fill="auto"/>
            <w:tcMar>
              <w:top w:w="0" w:type="dxa"/>
              <w:bottom w:w="0" w:type="dxa"/>
            </w:tcMar>
            <w:vAlign w:val="center"/>
          </w:tcPr>
          <w:p w14:paraId="0B4C8AE6"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personnel work</w:t>
            </w:r>
          </w:p>
        </w:tc>
      </w:tr>
      <w:tr w:rsidR="00106363" w14:paraId="68895184" w14:textId="77777777" w:rsidTr="00106363">
        <w:tc>
          <w:tcPr>
            <w:tcW w:w="394" w:type="pct"/>
            <w:shd w:val="clear" w:color="auto" w:fill="auto"/>
            <w:tcMar>
              <w:top w:w="0" w:type="dxa"/>
              <w:bottom w:w="0" w:type="dxa"/>
            </w:tcMar>
            <w:vAlign w:val="center"/>
          </w:tcPr>
          <w:p w14:paraId="56ED4E72"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761" w:type="pct"/>
            <w:shd w:val="clear" w:color="auto" w:fill="auto"/>
            <w:tcMar>
              <w:top w:w="0" w:type="dxa"/>
              <w:bottom w:w="0" w:type="dxa"/>
            </w:tcMar>
            <w:vAlign w:val="center"/>
          </w:tcPr>
          <w:p w14:paraId="68E74E8B"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230/NQ-HDQT TTSG</w:t>
            </w:r>
          </w:p>
        </w:tc>
        <w:tc>
          <w:tcPr>
            <w:tcW w:w="750" w:type="pct"/>
            <w:shd w:val="clear" w:color="auto" w:fill="auto"/>
            <w:tcMar>
              <w:top w:w="0" w:type="dxa"/>
              <w:bottom w:w="0" w:type="dxa"/>
            </w:tcMar>
            <w:vAlign w:val="center"/>
          </w:tcPr>
          <w:p w14:paraId="0CBD1041"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095" w:type="pct"/>
            <w:shd w:val="clear" w:color="auto" w:fill="auto"/>
            <w:tcMar>
              <w:top w:w="0" w:type="dxa"/>
              <w:bottom w:w="0" w:type="dxa"/>
            </w:tcMar>
            <w:vAlign w:val="center"/>
          </w:tcPr>
          <w:p w14:paraId="4C25345A"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borrowing from the Vietnam Joint Stock Commercial Bank for Investment and Development (BIDV)</w:t>
            </w:r>
          </w:p>
        </w:tc>
      </w:tr>
      <w:tr w:rsidR="00106363" w14:paraId="7FFED275" w14:textId="77777777" w:rsidTr="00106363">
        <w:tc>
          <w:tcPr>
            <w:tcW w:w="394" w:type="pct"/>
            <w:shd w:val="clear" w:color="auto" w:fill="auto"/>
            <w:tcMar>
              <w:top w:w="0" w:type="dxa"/>
              <w:bottom w:w="0" w:type="dxa"/>
            </w:tcMar>
            <w:vAlign w:val="center"/>
          </w:tcPr>
          <w:p w14:paraId="77093693"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761" w:type="pct"/>
            <w:shd w:val="clear" w:color="auto" w:fill="auto"/>
            <w:tcMar>
              <w:top w:w="0" w:type="dxa"/>
              <w:bottom w:w="0" w:type="dxa"/>
            </w:tcMar>
            <w:vAlign w:val="center"/>
          </w:tcPr>
          <w:p w14:paraId="377FAEBF"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246/NQ-HDQT TTSG</w:t>
            </w:r>
          </w:p>
        </w:tc>
        <w:tc>
          <w:tcPr>
            <w:tcW w:w="750" w:type="pct"/>
            <w:shd w:val="clear" w:color="auto" w:fill="auto"/>
            <w:tcMar>
              <w:top w:w="0" w:type="dxa"/>
              <w:bottom w:w="0" w:type="dxa"/>
            </w:tcMar>
            <w:vAlign w:val="center"/>
          </w:tcPr>
          <w:p w14:paraId="385FAD47"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11, 2023</w:t>
            </w:r>
          </w:p>
        </w:tc>
        <w:tc>
          <w:tcPr>
            <w:tcW w:w="2095" w:type="pct"/>
            <w:shd w:val="clear" w:color="auto" w:fill="auto"/>
            <w:tcMar>
              <w:top w:w="0" w:type="dxa"/>
              <w:bottom w:w="0" w:type="dxa"/>
            </w:tcMar>
            <w:vAlign w:val="center"/>
          </w:tcPr>
          <w:p w14:paraId="4987591B"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main tasks for the work in Q2/2023</w:t>
            </w:r>
          </w:p>
        </w:tc>
      </w:tr>
      <w:tr w:rsidR="00106363" w14:paraId="4779B735" w14:textId="77777777" w:rsidTr="00106363">
        <w:tc>
          <w:tcPr>
            <w:tcW w:w="394" w:type="pct"/>
            <w:shd w:val="clear" w:color="auto" w:fill="auto"/>
            <w:tcMar>
              <w:top w:w="0" w:type="dxa"/>
              <w:bottom w:w="0" w:type="dxa"/>
            </w:tcMar>
            <w:vAlign w:val="center"/>
          </w:tcPr>
          <w:p w14:paraId="6DDCD374"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761" w:type="pct"/>
            <w:shd w:val="clear" w:color="auto" w:fill="auto"/>
            <w:tcMar>
              <w:top w:w="0" w:type="dxa"/>
              <w:bottom w:w="0" w:type="dxa"/>
            </w:tcMar>
            <w:vAlign w:val="center"/>
          </w:tcPr>
          <w:p w14:paraId="4BA8FA35"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400/NQ-HDQT TTSG</w:t>
            </w:r>
          </w:p>
        </w:tc>
        <w:tc>
          <w:tcPr>
            <w:tcW w:w="750" w:type="pct"/>
            <w:shd w:val="clear" w:color="auto" w:fill="auto"/>
            <w:tcMar>
              <w:top w:w="0" w:type="dxa"/>
              <w:bottom w:w="0" w:type="dxa"/>
            </w:tcMar>
            <w:vAlign w:val="center"/>
          </w:tcPr>
          <w:p w14:paraId="2C93A0D7"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02, 2023</w:t>
            </w:r>
          </w:p>
        </w:tc>
        <w:tc>
          <w:tcPr>
            <w:tcW w:w="2095" w:type="pct"/>
            <w:shd w:val="clear" w:color="auto" w:fill="auto"/>
            <w:tcMar>
              <w:top w:w="0" w:type="dxa"/>
              <w:bottom w:w="0" w:type="dxa"/>
            </w:tcMar>
            <w:vAlign w:val="center"/>
          </w:tcPr>
          <w:p w14:paraId="368E2CED"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personnel work</w:t>
            </w:r>
          </w:p>
        </w:tc>
      </w:tr>
      <w:tr w:rsidR="00106363" w14:paraId="026E392B" w14:textId="77777777" w:rsidTr="00106363">
        <w:tc>
          <w:tcPr>
            <w:tcW w:w="394" w:type="pct"/>
            <w:shd w:val="clear" w:color="auto" w:fill="auto"/>
            <w:tcMar>
              <w:top w:w="0" w:type="dxa"/>
              <w:bottom w:w="0" w:type="dxa"/>
            </w:tcMar>
            <w:vAlign w:val="center"/>
          </w:tcPr>
          <w:p w14:paraId="237647BE"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761" w:type="pct"/>
            <w:shd w:val="clear" w:color="auto" w:fill="auto"/>
            <w:tcMar>
              <w:top w:w="0" w:type="dxa"/>
              <w:bottom w:w="0" w:type="dxa"/>
            </w:tcMar>
            <w:vAlign w:val="center"/>
          </w:tcPr>
          <w:p w14:paraId="0BAB158D"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468/NQ-HDQT TTSG</w:t>
            </w:r>
          </w:p>
        </w:tc>
        <w:tc>
          <w:tcPr>
            <w:tcW w:w="750" w:type="pct"/>
            <w:shd w:val="clear" w:color="auto" w:fill="auto"/>
            <w:tcMar>
              <w:top w:w="0" w:type="dxa"/>
              <w:bottom w:w="0" w:type="dxa"/>
            </w:tcMar>
            <w:vAlign w:val="center"/>
          </w:tcPr>
          <w:p w14:paraId="3D666750"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2095" w:type="pct"/>
            <w:shd w:val="clear" w:color="auto" w:fill="auto"/>
            <w:tcMar>
              <w:top w:w="0" w:type="dxa"/>
              <w:bottom w:w="0" w:type="dxa"/>
            </w:tcMar>
            <w:vAlign w:val="center"/>
          </w:tcPr>
          <w:p w14:paraId="1C963E88"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personnel work</w:t>
            </w:r>
          </w:p>
        </w:tc>
      </w:tr>
      <w:tr w:rsidR="00106363" w14:paraId="3EA3E80D" w14:textId="77777777" w:rsidTr="00106363">
        <w:tc>
          <w:tcPr>
            <w:tcW w:w="394" w:type="pct"/>
            <w:shd w:val="clear" w:color="auto" w:fill="auto"/>
            <w:tcMar>
              <w:top w:w="0" w:type="dxa"/>
              <w:bottom w:w="0" w:type="dxa"/>
            </w:tcMar>
            <w:vAlign w:val="center"/>
          </w:tcPr>
          <w:p w14:paraId="5993E3FC"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761" w:type="pct"/>
            <w:shd w:val="clear" w:color="auto" w:fill="auto"/>
            <w:tcMar>
              <w:top w:w="0" w:type="dxa"/>
              <w:bottom w:w="0" w:type="dxa"/>
            </w:tcMar>
            <w:vAlign w:val="center"/>
          </w:tcPr>
          <w:p w14:paraId="199E31B0"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655/NQ-HDQT TTSG</w:t>
            </w:r>
          </w:p>
        </w:tc>
        <w:tc>
          <w:tcPr>
            <w:tcW w:w="750" w:type="pct"/>
            <w:shd w:val="clear" w:color="auto" w:fill="auto"/>
            <w:tcMar>
              <w:top w:w="0" w:type="dxa"/>
              <w:bottom w:w="0" w:type="dxa"/>
            </w:tcMar>
            <w:vAlign w:val="center"/>
          </w:tcPr>
          <w:p w14:paraId="64E4F012"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03, 2023</w:t>
            </w:r>
          </w:p>
        </w:tc>
        <w:tc>
          <w:tcPr>
            <w:tcW w:w="2095" w:type="pct"/>
            <w:shd w:val="clear" w:color="auto" w:fill="auto"/>
            <w:tcMar>
              <w:top w:w="0" w:type="dxa"/>
              <w:bottom w:w="0" w:type="dxa"/>
            </w:tcMar>
            <w:vAlign w:val="center"/>
          </w:tcPr>
          <w:p w14:paraId="3DDAD927"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main tasks for the work in Q3/2023</w:t>
            </w:r>
          </w:p>
        </w:tc>
      </w:tr>
      <w:tr w:rsidR="00106363" w14:paraId="2B9EC7CC" w14:textId="77777777" w:rsidTr="00106363">
        <w:tc>
          <w:tcPr>
            <w:tcW w:w="394" w:type="pct"/>
            <w:shd w:val="clear" w:color="auto" w:fill="auto"/>
            <w:tcMar>
              <w:top w:w="0" w:type="dxa"/>
              <w:bottom w:w="0" w:type="dxa"/>
            </w:tcMar>
            <w:vAlign w:val="center"/>
          </w:tcPr>
          <w:p w14:paraId="3109FF5C"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761" w:type="pct"/>
            <w:shd w:val="clear" w:color="auto" w:fill="auto"/>
            <w:tcMar>
              <w:top w:w="0" w:type="dxa"/>
              <w:bottom w:w="0" w:type="dxa"/>
            </w:tcMar>
            <w:vAlign w:val="center"/>
          </w:tcPr>
          <w:p w14:paraId="67962E95"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737/NQ-HDQT TTSG</w:t>
            </w:r>
          </w:p>
        </w:tc>
        <w:tc>
          <w:tcPr>
            <w:tcW w:w="750" w:type="pct"/>
            <w:shd w:val="clear" w:color="auto" w:fill="auto"/>
            <w:tcMar>
              <w:top w:w="0" w:type="dxa"/>
              <w:bottom w:w="0" w:type="dxa"/>
            </w:tcMar>
            <w:vAlign w:val="center"/>
          </w:tcPr>
          <w:p w14:paraId="0785F2E2"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2095" w:type="pct"/>
            <w:shd w:val="clear" w:color="auto" w:fill="auto"/>
            <w:tcMar>
              <w:top w:w="0" w:type="dxa"/>
              <w:bottom w:w="0" w:type="dxa"/>
            </w:tcMar>
            <w:vAlign w:val="center"/>
          </w:tcPr>
          <w:p w14:paraId="38C37908"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personnel work</w:t>
            </w:r>
          </w:p>
        </w:tc>
      </w:tr>
      <w:tr w:rsidR="00106363" w14:paraId="3760B73F" w14:textId="77777777" w:rsidTr="00106363">
        <w:tc>
          <w:tcPr>
            <w:tcW w:w="394" w:type="pct"/>
            <w:shd w:val="clear" w:color="auto" w:fill="auto"/>
            <w:tcMar>
              <w:top w:w="0" w:type="dxa"/>
              <w:bottom w:w="0" w:type="dxa"/>
            </w:tcMar>
            <w:vAlign w:val="center"/>
          </w:tcPr>
          <w:p w14:paraId="05639E9A"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761" w:type="pct"/>
            <w:shd w:val="clear" w:color="auto" w:fill="auto"/>
            <w:tcMar>
              <w:top w:w="0" w:type="dxa"/>
              <w:bottom w:w="0" w:type="dxa"/>
            </w:tcMar>
            <w:vAlign w:val="center"/>
          </w:tcPr>
          <w:p w14:paraId="59C823FB"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835/NQ-HDQT TTSG</w:t>
            </w:r>
          </w:p>
        </w:tc>
        <w:tc>
          <w:tcPr>
            <w:tcW w:w="750" w:type="pct"/>
            <w:shd w:val="clear" w:color="auto" w:fill="auto"/>
            <w:tcMar>
              <w:top w:w="0" w:type="dxa"/>
              <w:bottom w:w="0" w:type="dxa"/>
            </w:tcMar>
            <w:vAlign w:val="center"/>
          </w:tcPr>
          <w:p w14:paraId="6E192A33"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25, 2023</w:t>
            </w:r>
          </w:p>
        </w:tc>
        <w:tc>
          <w:tcPr>
            <w:tcW w:w="2095" w:type="pct"/>
            <w:shd w:val="clear" w:color="auto" w:fill="auto"/>
            <w:tcMar>
              <w:top w:w="0" w:type="dxa"/>
              <w:bottom w:w="0" w:type="dxa"/>
            </w:tcMar>
            <w:vAlign w:val="center"/>
          </w:tcPr>
          <w:p w14:paraId="5674D472"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personnel work</w:t>
            </w:r>
          </w:p>
        </w:tc>
      </w:tr>
      <w:tr w:rsidR="00106363" w14:paraId="5EC54E5B" w14:textId="77777777" w:rsidTr="00106363">
        <w:tc>
          <w:tcPr>
            <w:tcW w:w="394" w:type="pct"/>
            <w:shd w:val="clear" w:color="auto" w:fill="auto"/>
            <w:tcMar>
              <w:top w:w="0" w:type="dxa"/>
              <w:bottom w:w="0" w:type="dxa"/>
            </w:tcMar>
            <w:vAlign w:val="center"/>
          </w:tcPr>
          <w:p w14:paraId="1462CDAC"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761" w:type="pct"/>
            <w:shd w:val="clear" w:color="auto" w:fill="auto"/>
            <w:tcMar>
              <w:top w:w="0" w:type="dxa"/>
              <w:bottom w:w="0" w:type="dxa"/>
            </w:tcMar>
            <w:vAlign w:val="center"/>
          </w:tcPr>
          <w:p w14:paraId="2D78F489"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887/NQ-HDQT TTSG</w:t>
            </w:r>
          </w:p>
        </w:tc>
        <w:tc>
          <w:tcPr>
            <w:tcW w:w="750" w:type="pct"/>
            <w:shd w:val="clear" w:color="auto" w:fill="auto"/>
            <w:tcMar>
              <w:top w:w="0" w:type="dxa"/>
              <w:bottom w:w="0" w:type="dxa"/>
            </w:tcMar>
            <w:vAlign w:val="center"/>
          </w:tcPr>
          <w:p w14:paraId="1449F654"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07, 2023</w:t>
            </w:r>
          </w:p>
        </w:tc>
        <w:tc>
          <w:tcPr>
            <w:tcW w:w="2095" w:type="pct"/>
            <w:shd w:val="clear" w:color="auto" w:fill="auto"/>
            <w:tcMar>
              <w:top w:w="0" w:type="dxa"/>
              <w:bottom w:w="0" w:type="dxa"/>
            </w:tcMar>
            <w:vAlign w:val="center"/>
          </w:tcPr>
          <w:p w14:paraId="747B9DB9"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borrowing from the Vietnam Joint Stock Commercial Bank for Investment and Development (</w:t>
            </w:r>
            <w:proofErr w:type="spellStart"/>
            <w:r>
              <w:rPr>
                <w:rFonts w:ascii="Arial" w:hAnsi="Arial"/>
                <w:color w:val="010000"/>
                <w:sz w:val="20"/>
              </w:rPr>
              <w:t>BIDV</w:t>
            </w:r>
            <w:proofErr w:type="spellEnd"/>
            <w:r>
              <w:rPr>
                <w:rFonts w:ascii="Arial" w:hAnsi="Arial"/>
                <w:color w:val="010000"/>
                <w:sz w:val="20"/>
              </w:rPr>
              <w:t xml:space="preserve">) - Ba </w:t>
            </w:r>
            <w:proofErr w:type="spellStart"/>
            <w:r>
              <w:rPr>
                <w:rFonts w:ascii="Arial" w:hAnsi="Arial"/>
                <w:color w:val="010000"/>
                <w:sz w:val="20"/>
              </w:rPr>
              <w:t>Chieu</w:t>
            </w:r>
            <w:proofErr w:type="spellEnd"/>
            <w:r>
              <w:rPr>
                <w:rFonts w:ascii="Arial" w:hAnsi="Arial"/>
                <w:color w:val="010000"/>
                <w:sz w:val="20"/>
              </w:rPr>
              <w:t xml:space="preserve"> Branch</w:t>
            </w:r>
          </w:p>
        </w:tc>
      </w:tr>
      <w:tr w:rsidR="00106363" w14:paraId="203C60E4" w14:textId="77777777" w:rsidTr="00106363">
        <w:tc>
          <w:tcPr>
            <w:tcW w:w="394" w:type="pct"/>
            <w:shd w:val="clear" w:color="auto" w:fill="auto"/>
            <w:tcMar>
              <w:top w:w="0" w:type="dxa"/>
              <w:bottom w:w="0" w:type="dxa"/>
            </w:tcMar>
            <w:vAlign w:val="center"/>
          </w:tcPr>
          <w:p w14:paraId="525BE7A7"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761" w:type="pct"/>
            <w:shd w:val="clear" w:color="auto" w:fill="auto"/>
            <w:tcMar>
              <w:top w:w="0" w:type="dxa"/>
              <w:bottom w:w="0" w:type="dxa"/>
            </w:tcMar>
            <w:vAlign w:val="center"/>
          </w:tcPr>
          <w:p w14:paraId="2AD2CF68"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1076/NQ-HDQT TTSG</w:t>
            </w:r>
          </w:p>
        </w:tc>
        <w:tc>
          <w:tcPr>
            <w:tcW w:w="750" w:type="pct"/>
            <w:shd w:val="clear" w:color="auto" w:fill="auto"/>
            <w:tcMar>
              <w:top w:w="0" w:type="dxa"/>
              <w:bottom w:w="0" w:type="dxa"/>
            </w:tcMar>
            <w:vAlign w:val="center"/>
          </w:tcPr>
          <w:p w14:paraId="746B852C"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2095" w:type="pct"/>
            <w:shd w:val="clear" w:color="auto" w:fill="auto"/>
            <w:tcMar>
              <w:top w:w="0" w:type="dxa"/>
              <w:bottom w:w="0" w:type="dxa"/>
            </w:tcMar>
            <w:vAlign w:val="center"/>
          </w:tcPr>
          <w:p w14:paraId="5BE0D242"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main tasks for the work in Q4/2023</w:t>
            </w:r>
          </w:p>
        </w:tc>
      </w:tr>
      <w:tr w:rsidR="00106363" w14:paraId="77395449" w14:textId="77777777" w:rsidTr="00106363">
        <w:tc>
          <w:tcPr>
            <w:tcW w:w="394" w:type="pct"/>
            <w:shd w:val="clear" w:color="auto" w:fill="auto"/>
            <w:tcMar>
              <w:top w:w="0" w:type="dxa"/>
              <w:bottom w:w="0" w:type="dxa"/>
            </w:tcMar>
            <w:vAlign w:val="center"/>
          </w:tcPr>
          <w:p w14:paraId="475DD562"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761" w:type="pct"/>
            <w:shd w:val="clear" w:color="auto" w:fill="auto"/>
            <w:tcMar>
              <w:top w:w="0" w:type="dxa"/>
              <w:bottom w:w="0" w:type="dxa"/>
            </w:tcMar>
            <w:vAlign w:val="center"/>
          </w:tcPr>
          <w:p w14:paraId="75CFE02C"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1147/NQ-HDQT TTSG</w:t>
            </w:r>
          </w:p>
        </w:tc>
        <w:tc>
          <w:tcPr>
            <w:tcW w:w="750" w:type="pct"/>
            <w:shd w:val="clear" w:color="auto" w:fill="auto"/>
            <w:tcMar>
              <w:top w:w="0" w:type="dxa"/>
              <w:bottom w:w="0" w:type="dxa"/>
            </w:tcMar>
            <w:vAlign w:val="center"/>
          </w:tcPr>
          <w:p w14:paraId="42D7F471"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30, 2023</w:t>
            </w:r>
          </w:p>
        </w:tc>
        <w:tc>
          <w:tcPr>
            <w:tcW w:w="2095" w:type="pct"/>
            <w:shd w:val="clear" w:color="auto" w:fill="auto"/>
            <w:tcMar>
              <w:top w:w="0" w:type="dxa"/>
              <w:bottom w:w="0" w:type="dxa"/>
            </w:tcMar>
            <w:vAlign w:val="center"/>
          </w:tcPr>
          <w:p w14:paraId="71C961A6"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personnel work</w:t>
            </w:r>
          </w:p>
        </w:tc>
      </w:tr>
      <w:tr w:rsidR="00106363" w14:paraId="32FBF928" w14:textId="77777777" w:rsidTr="00106363">
        <w:tc>
          <w:tcPr>
            <w:tcW w:w="394" w:type="pct"/>
            <w:shd w:val="clear" w:color="auto" w:fill="auto"/>
            <w:tcMar>
              <w:top w:w="0" w:type="dxa"/>
              <w:bottom w:w="0" w:type="dxa"/>
            </w:tcMar>
            <w:vAlign w:val="center"/>
          </w:tcPr>
          <w:p w14:paraId="6D637DA3"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761" w:type="pct"/>
            <w:shd w:val="clear" w:color="auto" w:fill="auto"/>
            <w:tcMar>
              <w:top w:w="0" w:type="dxa"/>
              <w:bottom w:w="0" w:type="dxa"/>
            </w:tcMar>
            <w:vAlign w:val="center"/>
          </w:tcPr>
          <w:p w14:paraId="1CD7BFA4"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1175/NQ-HDQT TTSG</w:t>
            </w:r>
          </w:p>
        </w:tc>
        <w:tc>
          <w:tcPr>
            <w:tcW w:w="750" w:type="pct"/>
            <w:shd w:val="clear" w:color="auto" w:fill="auto"/>
            <w:tcMar>
              <w:top w:w="0" w:type="dxa"/>
              <w:bottom w:w="0" w:type="dxa"/>
            </w:tcMar>
            <w:vAlign w:val="center"/>
          </w:tcPr>
          <w:p w14:paraId="1BDFBFEF"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2095" w:type="pct"/>
            <w:shd w:val="clear" w:color="auto" w:fill="auto"/>
            <w:tcMar>
              <w:top w:w="0" w:type="dxa"/>
              <w:bottom w:w="0" w:type="dxa"/>
            </w:tcMar>
            <w:vAlign w:val="center"/>
          </w:tcPr>
          <w:p w14:paraId="71D306FE"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borrowing from the Vietnam Joint Stock Commercial Bank for Investment and Development (</w:t>
            </w:r>
            <w:proofErr w:type="spellStart"/>
            <w:r>
              <w:rPr>
                <w:rFonts w:ascii="Arial" w:hAnsi="Arial"/>
                <w:color w:val="010000"/>
                <w:sz w:val="20"/>
              </w:rPr>
              <w:t>BIDV</w:t>
            </w:r>
            <w:proofErr w:type="spellEnd"/>
            <w:r>
              <w:rPr>
                <w:rFonts w:ascii="Arial" w:hAnsi="Arial"/>
                <w:color w:val="010000"/>
                <w:sz w:val="20"/>
              </w:rPr>
              <w:t xml:space="preserve">) - Ba </w:t>
            </w:r>
            <w:proofErr w:type="spellStart"/>
            <w:r>
              <w:rPr>
                <w:rFonts w:ascii="Arial" w:hAnsi="Arial"/>
                <w:color w:val="010000"/>
                <w:sz w:val="20"/>
              </w:rPr>
              <w:t>Chieu</w:t>
            </w:r>
            <w:proofErr w:type="spellEnd"/>
            <w:r>
              <w:rPr>
                <w:rFonts w:ascii="Arial" w:hAnsi="Arial"/>
                <w:color w:val="010000"/>
                <w:sz w:val="20"/>
              </w:rPr>
              <w:t xml:space="preserve"> Branch</w:t>
            </w:r>
          </w:p>
        </w:tc>
      </w:tr>
      <w:tr w:rsidR="00106363" w14:paraId="7030A87C" w14:textId="77777777" w:rsidTr="00106363">
        <w:tc>
          <w:tcPr>
            <w:tcW w:w="394" w:type="pct"/>
            <w:shd w:val="clear" w:color="auto" w:fill="auto"/>
            <w:tcMar>
              <w:top w:w="0" w:type="dxa"/>
              <w:bottom w:w="0" w:type="dxa"/>
            </w:tcMar>
            <w:vAlign w:val="center"/>
          </w:tcPr>
          <w:p w14:paraId="07924DC0"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761" w:type="pct"/>
            <w:shd w:val="clear" w:color="auto" w:fill="auto"/>
            <w:tcMar>
              <w:top w:w="0" w:type="dxa"/>
              <w:bottom w:w="0" w:type="dxa"/>
            </w:tcMar>
            <w:vAlign w:val="center"/>
          </w:tcPr>
          <w:p w14:paraId="12BD668A"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1177/NQ-HDQT TTSG</w:t>
            </w:r>
          </w:p>
        </w:tc>
        <w:tc>
          <w:tcPr>
            <w:tcW w:w="750" w:type="pct"/>
            <w:shd w:val="clear" w:color="auto" w:fill="auto"/>
            <w:tcMar>
              <w:top w:w="0" w:type="dxa"/>
              <w:bottom w:w="0" w:type="dxa"/>
            </w:tcMar>
            <w:vAlign w:val="center"/>
          </w:tcPr>
          <w:p w14:paraId="071380EC"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2095" w:type="pct"/>
            <w:shd w:val="clear" w:color="auto" w:fill="auto"/>
            <w:tcMar>
              <w:top w:w="0" w:type="dxa"/>
              <w:bottom w:w="0" w:type="dxa"/>
            </w:tcMar>
            <w:vAlign w:val="center"/>
          </w:tcPr>
          <w:p w14:paraId="12458779"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borrowing from the Vietnam Joint Stock Commercial Bank for Investment and Development (</w:t>
            </w:r>
            <w:proofErr w:type="spellStart"/>
            <w:r>
              <w:rPr>
                <w:rFonts w:ascii="Arial" w:hAnsi="Arial"/>
                <w:color w:val="010000"/>
                <w:sz w:val="20"/>
              </w:rPr>
              <w:t>BIDV</w:t>
            </w:r>
            <w:proofErr w:type="spellEnd"/>
            <w:r>
              <w:rPr>
                <w:rFonts w:ascii="Arial" w:hAnsi="Arial"/>
                <w:color w:val="010000"/>
                <w:sz w:val="20"/>
              </w:rPr>
              <w:t xml:space="preserve">) - Ba </w:t>
            </w:r>
            <w:proofErr w:type="spellStart"/>
            <w:r>
              <w:rPr>
                <w:rFonts w:ascii="Arial" w:hAnsi="Arial"/>
                <w:color w:val="010000"/>
                <w:sz w:val="20"/>
              </w:rPr>
              <w:t>Chieu</w:t>
            </w:r>
            <w:proofErr w:type="spellEnd"/>
            <w:r>
              <w:rPr>
                <w:rFonts w:ascii="Arial" w:hAnsi="Arial"/>
                <w:color w:val="010000"/>
                <w:sz w:val="20"/>
              </w:rPr>
              <w:t xml:space="preserve"> Branch</w:t>
            </w:r>
          </w:p>
        </w:tc>
      </w:tr>
      <w:tr w:rsidR="00106363" w14:paraId="2EB88F31" w14:textId="77777777" w:rsidTr="00106363">
        <w:tc>
          <w:tcPr>
            <w:tcW w:w="394" w:type="pct"/>
            <w:shd w:val="clear" w:color="auto" w:fill="auto"/>
            <w:tcMar>
              <w:top w:w="0" w:type="dxa"/>
              <w:bottom w:w="0" w:type="dxa"/>
            </w:tcMar>
            <w:vAlign w:val="center"/>
          </w:tcPr>
          <w:p w14:paraId="15BC874C"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761" w:type="pct"/>
            <w:shd w:val="clear" w:color="auto" w:fill="auto"/>
            <w:tcMar>
              <w:top w:w="0" w:type="dxa"/>
              <w:bottom w:w="0" w:type="dxa"/>
            </w:tcMar>
            <w:vAlign w:val="center"/>
          </w:tcPr>
          <w:p w14:paraId="7C9F37F6"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1271/NQ-HDQTTTSG</w:t>
            </w:r>
          </w:p>
        </w:tc>
        <w:tc>
          <w:tcPr>
            <w:tcW w:w="750" w:type="pct"/>
            <w:shd w:val="clear" w:color="auto" w:fill="auto"/>
            <w:tcMar>
              <w:top w:w="0" w:type="dxa"/>
              <w:bottom w:w="0" w:type="dxa"/>
            </w:tcMar>
            <w:vAlign w:val="center"/>
          </w:tcPr>
          <w:p w14:paraId="0332D1E8"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December 06, </w:t>
            </w:r>
            <w:r>
              <w:rPr>
                <w:rFonts w:ascii="Arial" w:hAnsi="Arial"/>
                <w:color w:val="010000"/>
                <w:sz w:val="20"/>
              </w:rPr>
              <w:lastRenderedPageBreak/>
              <w:t>2023</w:t>
            </w:r>
          </w:p>
        </w:tc>
        <w:tc>
          <w:tcPr>
            <w:tcW w:w="2095" w:type="pct"/>
            <w:shd w:val="clear" w:color="auto" w:fill="auto"/>
            <w:tcMar>
              <w:top w:w="0" w:type="dxa"/>
              <w:bottom w:w="0" w:type="dxa"/>
            </w:tcMar>
            <w:vAlign w:val="center"/>
          </w:tcPr>
          <w:p w14:paraId="4FAB565F"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On personnel work</w:t>
            </w:r>
          </w:p>
        </w:tc>
      </w:tr>
      <w:tr w:rsidR="00106363" w14:paraId="06198914" w14:textId="77777777" w:rsidTr="00106363">
        <w:tc>
          <w:tcPr>
            <w:tcW w:w="394" w:type="pct"/>
            <w:shd w:val="clear" w:color="auto" w:fill="auto"/>
            <w:tcMar>
              <w:top w:w="0" w:type="dxa"/>
              <w:bottom w:w="0" w:type="dxa"/>
            </w:tcMar>
            <w:vAlign w:val="center"/>
          </w:tcPr>
          <w:p w14:paraId="795A14C0"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1761" w:type="pct"/>
            <w:shd w:val="clear" w:color="auto" w:fill="auto"/>
            <w:tcMar>
              <w:top w:w="0" w:type="dxa"/>
              <w:bottom w:w="0" w:type="dxa"/>
            </w:tcMar>
            <w:vAlign w:val="center"/>
          </w:tcPr>
          <w:p w14:paraId="0FDB14AC"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1445/NQ-HDQTTTSG</w:t>
            </w:r>
          </w:p>
        </w:tc>
        <w:tc>
          <w:tcPr>
            <w:tcW w:w="750" w:type="pct"/>
            <w:shd w:val="clear" w:color="auto" w:fill="auto"/>
            <w:tcMar>
              <w:top w:w="0" w:type="dxa"/>
              <w:bottom w:w="0" w:type="dxa"/>
            </w:tcMar>
            <w:vAlign w:val="center"/>
          </w:tcPr>
          <w:p w14:paraId="62B4B4F8"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2095" w:type="pct"/>
            <w:shd w:val="clear" w:color="auto" w:fill="auto"/>
            <w:tcMar>
              <w:top w:w="0" w:type="dxa"/>
              <w:bottom w:w="0" w:type="dxa"/>
            </w:tcMar>
            <w:vAlign w:val="center"/>
          </w:tcPr>
          <w:p w14:paraId="498F678F" w14:textId="77777777" w:rsidR="00106363" w:rsidRDefault="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main targets, tasks, and key measures for the work in 2024</w:t>
            </w:r>
          </w:p>
        </w:tc>
      </w:tr>
    </w:tbl>
    <w:p w14:paraId="1CAC6A42" w14:textId="77777777" w:rsidR="008B4D2A" w:rsidRDefault="004664E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(Annual Report 2021)</w:t>
      </w:r>
    </w:p>
    <w:p w14:paraId="1D751CFA" w14:textId="77777777" w:rsidR="008B4D2A" w:rsidRDefault="004664E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258"/>
        <w:gridCol w:w="1854"/>
        <w:gridCol w:w="2114"/>
        <w:gridCol w:w="2078"/>
      </w:tblGrid>
      <w:tr w:rsidR="008B4D2A" w14:paraId="614D5598" w14:textId="77777777">
        <w:tc>
          <w:tcPr>
            <w:tcW w:w="715" w:type="dxa"/>
            <w:shd w:val="clear" w:color="auto" w:fill="auto"/>
            <w:tcMar>
              <w:top w:w="0" w:type="dxa"/>
              <w:bottom w:w="0" w:type="dxa"/>
            </w:tcMar>
            <w:vAlign w:val="center"/>
          </w:tcPr>
          <w:p w14:paraId="30E562BC"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258" w:type="dxa"/>
            <w:shd w:val="clear" w:color="auto" w:fill="auto"/>
            <w:tcMar>
              <w:top w:w="0" w:type="dxa"/>
              <w:bottom w:w="0" w:type="dxa"/>
            </w:tcMar>
            <w:vAlign w:val="center"/>
          </w:tcPr>
          <w:p w14:paraId="6B099DD0"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854" w:type="dxa"/>
            <w:shd w:val="clear" w:color="auto" w:fill="auto"/>
            <w:tcMar>
              <w:top w:w="0" w:type="dxa"/>
              <w:bottom w:w="0" w:type="dxa"/>
            </w:tcMar>
            <w:vAlign w:val="center"/>
          </w:tcPr>
          <w:p w14:paraId="6AF81465"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114" w:type="dxa"/>
            <w:shd w:val="clear" w:color="auto" w:fill="auto"/>
            <w:tcMar>
              <w:top w:w="0" w:type="dxa"/>
              <w:bottom w:w="0" w:type="dxa"/>
            </w:tcMar>
            <w:vAlign w:val="center"/>
          </w:tcPr>
          <w:p w14:paraId="4A334CD2"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member of </w:t>
            </w:r>
            <w:r>
              <w:rPr>
                <w:rFonts w:ascii="Arial" w:hAnsi="Arial"/>
                <w:color w:val="010000"/>
                <w:sz w:val="20"/>
              </w:rPr>
              <w:t>the Supervisory Board</w:t>
            </w:r>
          </w:p>
        </w:tc>
        <w:tc>
          <w:tcPr>
            <w:tcW w:w="2078" w:type="dxa"/>
            <w:shd w:val="clear" w:color="auto" w:fill="auto"/>
            <w:tcMar>
              <w:top w:w="0" w:type="dxa"/>
              <w:bottom w:w="0" w:type="dxa"/>
            </w:tcMar>
            <w:vAlign w:val="center"/>
          </w:tcPr>
          <w:p w14:paraId="2D16DDF2"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8B4D2A" w14:paraId="39064EA1" w14:textId="77777777">
        <w:tc>
          <w:tcPr>
            <w:tcW w:w="715" w:type="dxa"/>
            <w:shd w:val="clear" w:color="auto" w:fill="auto"/>
            <w:tcMar>
              <w:top w:w="0" w:type="dxa"/>
              <w:bottom w:w="0" w:type="dxa"/>
            </w:tcMar>
            <w:vAlign w:val="center"/>
          </w:tcPr>
          <w:p w14:paraId="6ED98966"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58" w:type="dxa"/>
            <w:shd w:val="clear" w:color="auto" w:fill="auto"/>
            <w:tcMar>
              <w:top w:w="0" w:type="dxa"/>
              <w:bottom w:w="0" w:type="dxa"/>
            </w:tcMar>
            <w:vAlign w:val="center"/>
          </w:tcPr>
          <w:p w14:paraId="2A78FE73"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Tran Thi Anh </w:t>
            </w:r>
            <w:proofErr w:type="spellStart"/>
            <w:r>
              <w:rPr>
                <w:rFonts w:ascii="Arial" w:hAnsi="Arial"/>
                <w:color w:val="010000"/>
                <w:sz w:val="20"/>
              </w:rPr>
              <w:t>Hoa</w:t>
            </w:r>
            <w:proofErr w:type="spellEnd"/>
          </w:p>
        </w:tc>
        <w:tc>
          <w:tcPr>
            <w:tcW w:w="1854" w:type="dxa"/>
            <w:shd w:val="clear" w:color="auto" w:fill="auto"/>
            <w:tcMar>
              <w:top w:w="0" w:type="dxa"/>
              <w:bottom w:w="0" w:type="dxa"/>
            </w:tcMar>
            <w:vAlign w:val="center"/>
          </w:tcPr>
          <w:p w14:paraId="7EC646EF"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114" w:type="dxa"/>
            <w:shd w:val="clear" w:color="auto" w:fill="auto"/>
            <w:tcMar>
              <w:top w:w="0" w:type="dxa"/>
              <w:bottom w:w="0" w:type="dxa"/>
            </w:tcMar>
            <w:vAlign w:val="center"/>
          </w:tcPr>
          <w:p w14:paraId="5E2DF841" w14:textId="730D900B" w:rsidR="008B4D2A" w:rsidRDefault="004664E7" w:rsidP="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 term of 2021 - 2026</w:t>
            </w:r>
          </w:p>
        </w:tc>
        <w:tc>
          <w:tcPr>
            <w:tcW w:w="2078" w:type="dxa"/>
            <w:shd w:val="clear" w:color="auto" w:fill="auto"/>
            <w:tcMar>
              <w:top w:w="0" w:type="dxa"/>
              <w:bottom w:w="0" w:type="dxa"/>
            </w:tcMar>
            <w:vAlign w:val="center"/>
          </w:tcPr>
          <w:p w14:paraId="2499BD77"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Bachelor of Business Administration</w:t>
            </w:r>
          </w:p>
        </w:tc>
      </w:tr>
      <w:tr w:rsidR="008B4D2A" w14:paraId="75EBD892" w14:textId="77777777">
        <w:tc>
          <w:tcPr>
            <w:tcW w:w="715" w:type="dxa"/>
            <w:shd w:val="clear" w:color="auto" w:fill="auto"/>
            <w:tcMar>
              <w:top w:w="0" w:type="dxa"/>
              <w:bottom w:w="0" w:type="dxa"/>
            </w:tcMar>
            <w:vAlign w:val="center"/>
          </w:tcPr>
          <w:p w14:paraId="42034C82"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258" w:type="dxa"/>
            <w:shd w:val="clear" w:color="auto" w:fill="auto"/>
            <w:tcMar>
              <w:top w:w="0" w:type="dxa"/>
              <w:bottom w:w="0" w:type="dxa"/>
            </w:tcMar>
            <w:vAlign w:val="center"/>
          </w:tcPr>
          <w:p w14:paraId="139ADEC9"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Ly Ba</w:t>
            </w:r>
          </w:p>
        </w:tc>
        <w:tc>
          <w:tcPr>
            <w:tcW w:w="1854" w:type="dxa"/>
            <w:shd w:val="clear" w:color="auto" w:fill="auto"/>
            <w:tcMar>
              <w:top w:w="0" w:type="dxa"/>
              <w:bottom w:w="0" w:type="dxa"/>
            </w:tcMar>
            <w:vAlign w:val="center"/>
          </w:tcPr>
          <w:p w14:paraId="37618A67"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14" w:type="dxa"/>
            <w:shd w:val="clear" w:color="auto" w:fill="auto"/>
            <w:tcMar>
              <w:top w:w="0" w:type="dxa"/>
              <w:bottom w:w="0" w:type="dxa"/>
            </w:tcMar>
            <w:vAlign w:val="center"/>
          </w:tcPr>
          <w:p w14:paraId="1CCFC776" w14:textId="61E4982C" w:rsidR="008B4D2A" w:rsidRDefault="004664E7" w:rsidP="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23, </w:t>
            </w:r>
            <w:r>
              <w:rPr>
                <w:rFonts w:ascii="Arial" w:hAnsi="Arial"/>
                <w:color w:val="010000"/>
                <w:sz w:val="20"/>
              </w:rPr>
              <w:t>2021) term of 2021 - 2026</w:t>
            </w:r>
          </w:p>
        </w:tc>
        <w:tc>
          <w:tcPr>
            <w:tcW w:w="2078" w:type="dxa"/>
            <w:shd w:val="clear" w:color="auto" w:fill="auto"/>
            <w:tcMar>
              <w:top w:w="0" w:type="dxa"/>
              <w:bottom w:w="0" w:type="dxa"/>
            </w:tcMar>
            <w:vAlign w:val="center"/>
          </w:tcPr>
          <w:p w14:paraId="6A23AE8A"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Laws</w:t>
            </w:r>
          </w:p>
        </w:tc>
      </w:tr>
      <w:tr w:rsidR="008B4D2A" w14:paraId="0C76D004" w14:textId="77777777">
        <w:tc>
          <w:tcPr>
            <w:tcW w:w="715" w:type="dxa"/>
            <w:shd w:val="clear" w:color="auto" w:fill="auto"/>
            <w:tcMar>
              <w:top w:w="0" w:type="dxa"/>
              <w:bottom w:w="0" w:type="dxa"/>
            </w:tcMar>
            <w:vAlign w:val="center"/>
          </w:tcPr>
          <w:p w14:paraId="73E03D37"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258" w:type="dxa"/>
            <w:shd w:val="clear" w:color="auto" w:fill="auto"/>
            <w:tcMar>
              <w:top w:w="0" w:type="dxa"/>
              <w:bottom w:w="0" w:type="dxa"/>
            </w:tcMar>
            <w:vAlign w:val="center"/>
          </w:tcPr>
          <w:p w14:paraId="7C9961A2"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Dung</w:t>
            </w:r>
          </w:p>
        </w:tc>
        <w:tc>
          <w:tcPr>
            <w:tcW w:w="1854" w:type="dxa"/>
            <w:shd w:val="clear" w:color="auto" w:fill="auto"/>
            <w:tcMar>
              <w:top w:w="0" w:type="dxa"/>
              <w:bottom w:w="0" w:type="dxa"/>
            </w:tcMar>
            <w:vAlign w:val="center"/>
          </w:tcPr>
          <w:p w14:paraId="23439165"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14" w:type="dxa"/>
            <w:shd w:val="clear" w:color="auto" w:fill="auto"/>
            <w:tcMar>
              <w:top w:w="0" w:type="dxa"/>
              <w:bottom w:w="0" w:type="dxa"/>
            </w:tcMar>
            <w:vAlign w:val="center"/>
          </w:tcPr>
          <w:p w14:paraId="57C01246" w14:textId="19AEADF2" w:rsidR="008B4D2A" w:rsidRDefault="004664E7" w:rsidP="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23, 2021) term of 2021 - 2026</w:t>
            </w:r>
          </w:p>
        </w:tc>
        <w:tc>
          <w:tcPr>
            <w:tcW w:w="2078" w:type="dxa"/>
            <w:shd w:val="clear" w:color="auto" w:fill="auto"/>
            <w:tcMar>
              <w:top w:w="0" w:type="dxa"/>
              <w:bottom w:w="0" w:type="dxa"/>
            </w:tcMar>
            <w:vAlign w:val="center"/>
          </w:tcPr>
          <w:p w14:paraId="7E89EDDA"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Railway Signal Engineer, Bachelor of Business Administration</w:t>
            </w:r>
          </w:p>
        </w:tc>
      </w:tr>
    </w:tbl>
    <w:p w14:paraId="4516DAD5" w14:textId="77777777" w:rsidR="008B4D2A" w:rsidRDefault="004664E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Managers</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015"/>
        <w:gridCol w:w="1402"/>
        <w:gridCol w:w="3131"/>
        <w:gridCol w:w="1903"/>
      </w:tblGrid>
      <w:tr w:rsidR="008B4D2A" w14:paraId="77F3D708" w14:textId="77777777">
        <w:tc>
          <w:tcPr>
            <w:tcW w:w="568" w:type="dxa"/>
            <w:shd w:val="clear" w:color="auto" w:fill="auto"/>
            <w:tcMar>
              <w:top w:w="0" w:type="dxa"/>
              <w:bottom w:w="0" w:type="dxa"/>
            </w:tcMar>
            <w:vAlign w:val="center"/>
          </w:tcPr>
          <w:p w14:paraId="18D5EBC2"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015" w:type="dxa"/>
            <w:shd w:val="clear" w:color="auto" w:fill="auto"/>
            <w:tcMar>
              <w:top w:w="0" w:type="dxa"/>
              <w:bottom w:w="0" w:type="dxa"/>
            </w:tcMar>
            <w:vAlign w:val="center"/>
          </w:tcPr>
          <w:p w14:paraId="61C224CD"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Managers</w:t>
            </w:r>
          </w:p>
        </w:tc>
        <w:tc>
          <w:tcPr>
            <w:tcW w:w="1402" w:type="dxa"/>
            <w:shd w:val="clear" w:color="auto" w:fill="auto"/>
            <w:tcMar>
              <w:top w:w="0" w:type="dxa"/>
              <w:bottom w:w="0" w:type="dxa"/>
            </w:tcMar>
            <w:vAlign w:val="center"/>
          </w:tcPr>
          <w:p w14:paraId="700AB692"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131" w:type="dxa"/>
            <w:shd w:val="clear" w:color="auto" w:fill="auto"/>
            <w:tcMar>
              <w:top w:w="0" w:type="dxa"/>
              <w:bottom w:w="0" w:type="dxa"/>
            </w:tcMar>
            <w:vAlign w:val="center"/>
          </w:tcPr>
          <w:p w14:paraId="660AE0AB"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03" w:type="dxa"/>
            <w:shd w:val="clear" w:color="auto" w:fill="auto"/>
            <w:tcMar>
              <w:top w:w="0" w:type="dxa"/>
              <w:bottom w:w="0" w:type="dxa"/>
            </w:tcMar>
            <w:vAlign w:val="center"/>
          </w:tcPr>
          <w:p w14:paraId="4A59F409"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8B4D2A" w14:paraId="1E81E132" w14:textId="77777777">
        <w:tc>
          <w:tcPr>
            <w:tcW w:w="568" w:type="dxa"/>
            <w:shd w:val="clear" w:color="auto" w:fill="auto"/>
            <w:tcMar>
              <w:top w:w="0" w:type="dxa"/>
              <w:bottom w:w="0" w:type="dxa"/>
            </w:tcMar>
            <w:vAlign w:val="center"/>
          </w:tcPr>
          <w:p w14:paraId="608D3EF9"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15" w:type="dxa"/>
            <w:shd w:val="clear" w:color="auto" w:fill="auto"/>
            <w:tcMar>
              <w:top w:w="0" w:type="dxa"/>
              <w:bottom w:w="0" w:type="dxa"/>
            </w:tcMar>
            <w:vAlign w:val="center"/>
          </w:tcPr>
          <w:p w14:paraId="25B5B40B"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Van Dung</w:t>
            </w:r>
          </w:p>
        </w:tc>
        <w:tc>
          <w:tcPr>
            <w:tcW w:w="1402" w:type="dxa"/>
            <w:shd w:val="clear" w:color="auto" w:fill="auto"/>
            <w:tcMar>
              <w:top w:w="0" w:type="dxa"/>
              <w:bottom w:w="0" w:type="dxa"/>
            </w:tcMar>
            <w:vAlign w:val="center"/>
          </w:tcPr>
          <w:p w14:paraId="46C8DED1"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06, 1963</w:t>
            </w:r>
          </w:p>
        </w:tc>
        <w:tc>
          <w:tcPr>
            <w:tcW w:w="3131" w:type="dxa"/>
            <w:shd w:val="clear" w:color="auto" w:fill="auto"/>
            <w:tcMar>
              <w:top w:w="0" w:type="dxa"/>
              <w:bottom w:w="0" w:type="dxa"/>
            </w:tcMar>
            <w:vAlign w:val="center"/>
          </w:tcPr>
          <w:p w14:paraId="2318C315"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Railway Signal Engineer, Bachelor of Business Administration</w:t>
            </w:r>
          </w:p>
        </w:tc>
        <w:tc>
          <w:tcPr>
            <w:tcW w:w="1903" w:type="dxa"/>
            <w:shd w:val="clear" w:color="auto" w:fill="auto"/>
            <w:tcMar>
              <w:top w:w="0" w:type="dxa"/>
              <w:bottom w:w="0" w:type="dxa"/>
            </w:tcMar>
            <w:vAlign w:val="center"/>
          </w:tcPr>
          <w:p w14:paraId="0800B73A"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Re-appointed on January 21, 2021</w:t>
            </w:r>
          </w:p>
        </w:tc>
      </w:tr>
      <w:tr w:rsidR="008B4D2A" w14:paraId="76FA3042" w14:textId="77777777">
        <w:tc>
          <w:tcPr>
            <w:tcW w:w="568" w:type="dxa"/>
            <w:shd w:val="clear" w:color="auto" w:fill="auto"/>
            <w:tcMar>
              <w:top w:w="0" w:type="dxa"/>
              <w:bottom w:w="0" w:type="dxa"/>
            </w:tcMar>
            <w:vAlign w:val="center"/>
          </w:tcPr>
          <w:p w14:paraId="77A90CAF"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015" w:type="dxa"/>
            <w:shd w:val="clear" w:color="auto" w:fill="auto"/>
            <w:tcMar>
              <w:top w:w="0" w:type="dxa"/>
              <w:bottom w:w="0" w:type="dxa"/>
            </w:tcMar>
            <w:vAlign w:val="center"/>
          </w:tcPr>
          <w:p w14:paraId="2B588764"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Duong Ngoc Thang</w:t>
            </w:r>
          </w:p>
        </w:tc>
        <w:tc>
          <w:tcPr>
            <w:tcW w:w="1402" w:type="dxa"/>
            <w:shd w:val="clear" w:color="auto" w:fill="auto"/>
            <w:tcMar>
              <w:top w:w="0" w:type="dxa"/>
              <w:bottom w:w="0" w:type="dxa"/>
            </w:tcMar>
            <w:vAlign w:val="center"/>
          </w:tcPr>
          <w:p w14:paraId="7E4EDDDE"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07, </w:t>
            </w:r>
            <w:r>
              <w:rPr>
                <w:rFonts w:ascii="Arial" w:hAnsi="Arial"/>
                <w:color w:val="010000"/>
                <w:sz w:val="20"/>
              </w:rPr>
              <w:t>1965</w:t>
            </w:r>
          </w:p>
        </w:tc>
        <w:tc>
          <w:tcPr>
            <w:tcW w:w="3131" w:type="dxa"/>
            <w:shd w:val="clear" w:color="auto" w:fill="auto"/>
            <w:tcMar>
              <w:top w:w="0" w:type="dxa"/>
              <w:bottom w:w="0" w:type="dxa"/>
            </w:tcMar>
            <w:vAlign w:val="center"/>
          </w:tcPr>
          <w:p w14:paraId="32A285FC"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Doctor of automatic control, bachelor of business administration</w:t>
            </w:r>
          </w:p>
        </w:tc>
        <w:tc>
          <w:tcPr>
            <w:tcW w:w="1903" w:type="dxa"/>
            <w:shd w:val="clear" w:color="auto" w:fill="auto"/>
            <w:tcMar>
              <w:top w:w="0" w:type="dxa"/>
              <w:bottom w:w="0" w:type="dxa"/>
            </w:tcMar>
            <w:vAlign w:val="center"/>
          </w:tcPr>
          <w:p w14:paraId="1FFAE399"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Re-appointed on February 01, 2021</w:t>
            </w:r>
          </w:p>
        </w:tc>
      </w:tr>
      <w:tr w:rsidR="008B4D2A" w14:paraId="7488819D" w14:textId="77777777">
        <w:tc>
          <w:tcPr>
            <w:tcW w:w="568" w:type="dxa"/>
            <w:shd w:val="clear" w:color="auto" w:fill="auto"/>
            <w:tcMar>
              <w:top w:w="0" w:type="dxa"/>
              <w:bottom w:w="0" w:type="dxa"/>
            </w:tcMar>
            <w:vAlign w:val="center"/>
          </w:tcPr>
          <w:p w14:paraId="771A3F59"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015" w:type="dxa"/>
            <w:shd w:val="clear" w:color="auto" w:fill="auto"/>
            <w:tcMar>
              <w:top w:w="0" w:type="dxa"/>
              <w:bottom w:w="0" w:type="dxa"/>
            </w:tcMar>
            <w:vAlign w:val="center"/>
          </w:tcPr>
          <w:p w14:paraId="3D847D55" w14:textId="77E66A86" w:rsidR="008B4D2A" w:rsidRDefault="004664E7" w:rsidP="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Dam Ngoc Man</w:t>
            </w:r>
          </w:p>
        </w:tc>
        <w:tc>
          <w:tcPr>
            <w:tcW w:w="1402" w:type="dxa"/>
            <w:shd w:val="clear" w:color="auto" w:fill="auto"/>
            <w:tcMar>
              <w:top w:w="0" w:type="dxa"/>
              <w:bottom w:w="0" w:type="dxa"/>
            </w:tcMar>
            <w:vAlign w:val="center"/>
          </w:tcPr>
          <w:p w14:paraId="1EC901E5"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15, 1974</w:t>
            </w:r>
          </w:p>
        </w:tc>
        <w:tc>
          <w:tcPr>
            <w:tcW w:w="3131" w:type="dxa"/>
            <w:shd w:val="clear" w:color="auto" w:fill="auto"/>
            <w:tcMar>
              <w:top w:w="0" w:type="dxa"/>
              <w:bottom w:w="0" w:type="dxa"/>
            </w:tcMar>
            <w:vAlign w:val="center"/>
          </w:tcPr>
          <w:p w14:paraId="205A63C4"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technology engineer, bachelor of business administration</w:t>
            </w:r>
          </w:p>
        </w:tc>
        <w:tc>
          <w:tcPr>
            <w:tcW w:w="1903" w:type="dxa"/>
            <w:shd w:val="clear" w:color="auto" w:fill="auto"/>
            <w:tcMar>
              <w:top w:w="0" w:type="dxa"/>
              <w:bottom w:w="0" w:type="dxa"/>
            </w:tcMar>
            <w:vAlign w:val="center"/>
          </w:tcPr>
          <w:p w14:paraId="3C2F1013" w14:textId="36AF1E55" w:rsidR="008B4D2A" w:rsidRDefault="004664E7" w:rsidP="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November 01, 2023</w:t>
            </w:r>
          </w:p>
        </w:tc>
      </w:tr>
    </w:tbl>
    <w:p w14:paraId="33E166A3" w14:textId="77777777" w:rsidR="008B4D2A" w:rsidRDefault="004664E7">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Chief </w:t>
      </w:r>
      <w:r>
        <w:rPr>
          <w:rFonts w:ascii="Arial" w:hAnsi="Arial"/>
          <w:color w:val="010000"/>
          <w:sz w:val="20"/>
        </w:rPr>
        <w:t>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1856"/>
        <w:gridCol w:w="1492"/>
        <w:gridCol w:w="2002"/>
        <w:gridCol w:w="3075"/>
      </w:tblGrid>
      <w:tr w:rsidR="008B4D2A" w14:paraId="38F6AA0D" w14:textId="77777777">
        <w:tc>
          <w:tcPr>
            <w:tcW w:w="594" w:type="dxa"/>
            <w:shd w:val="clear" w:color="auto" w:fill="auto"/>
            <w:tcMar>
              <w:top w:w="0" w:type="dxa"/>
              <w:bottom w:w="0" w:type="dxa"/>
            </w:tcMar>
            <w:vAlign w:val="center"/>
          </w:tcPr>
          <w:p w14:paraId="692B45C4"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56" w:type="dxa"/>
            <w:shd w:val="clear" w:color="auto" w:fill="auto"/>
            <w:tcMar>
              <w:top w:w="0" w:type="dxa"/>
              <w:bottom w:w="0" w:type="dxa"/>
            </w:tcMar>
            <w:vAlign w:val="center"/>
          </w:tcPr>
          <w:p w14:paraId="3C206624"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492" w:type="dxa"/>
            <w:shd w:val="clear" w:color="auto" w:fill="auto"/>
            <w:tcMar>
              <w:top w:w="0" w:type="dxa"/>
              <w:bottom w:w="0" w:type="dxa"/>
            </w:tcMar>
            <w:vAlign w:val="center"/>
          </w:tcPr>
          <w:p w14:paraId="41FB492C"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02" w:type="dxa"/>
            <w:shd w:val="clear" w:color="auto" w:fill="auto"/>
            <w:tcMar>
              <w:top w:w="0" w:type="dxa"/>
              <w:bottom w:w="0" w:type="dxa"/>
            </w:tcMar>
            <w:vAlign w:val="center"/>
          </w:tcPr>
          <w:p w14:paraId="6032EB82"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075" w:type="dxa"/>
            <w:shd w:val="clear" w:color="auto" w:fill="auto"/>
            <w:tcMar>
              <w:top w:w="0" w:type="dxa"/>
              <w:bottom w:w="0" w:type="dxa"/>
            </w:tcMar>
            <w:vAlign w:val="center"/>
          </w:tcPr>
          <w:p w14:paraId="1C81C1DB"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 dismissal</w:t>
            </w:r>
          </w:p>
        </w:tc>
      </w:tr>
      <w:tr w:rsidR="008B4D2A" w14:paraId="6BEF3B64" w14:textId="77777777">
        <w:tc>
          <w:tcPr>
            <w:tcW w:w="594" w:type="dxa"/>
            <w:shd w:val="clear" w:color="auto" w:fill="auto"/>
            <w:tcMar>
              <w:top w:w="0" w:type="dxa"/>
              <w:bottom w:w="0" w:type="dxa"/>
            </w:tcMar>
            <w:vAlign w:val="center"/>
          </w:tcPr>
          <w:p w14:paraId="69E6971A"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56" w:type="dxa"/>
            <w:shd w:val="clear" w:color="auto" w:fill="auto"/>
            <w:tcMar>
              <w:top w:w="0" w:type="dxa"/>
              <w:bottom w:w="0" w:type="dxa"/>
            </w:tcMar>
            <w:vAlign w:val="center"/>
          </w:tcPr>
          <w:p w14:paraId="4E3FAD3E"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Doan </w:t>
            </w:r>
            <w:proofErr w:type="spellStart"/>
            <w:r>
              <w:rPr>
                <w:rFonts w:ascii="Arial" w:hAnsi="Arial"/>
                <w:color w:val="010000"/>
                <w:sz w:val="20"/>
              </w:rPr>
              <w:t>Duy</w:t>
            </w:r>
            <w:proofErr w:type="spellEnd"/>
            <w:r>
              <w:rPr>
                <w:rFonts w:ascii="Arial" w:hAnsi="Arial"/>
                <w:color w:val="010000"/>
                <w:sz w:val="20"/>
              </w:rPr>
              <w:t xml:space="preserve"> </w:t>
            </w:r>
            <w:proofErr w:type="spellStart"/>
            <w:r>
              <w:rPr>
                <w:rFonts w:ascii="Arial" w:hAnsi="Arial"/>
                <w:color w:val="010000"/>
                <w:sz w:val="20"/>
              </w:rPr>
              <w:lastRenderedPageBreak/>
              <w:t>Khang</w:t>
            </w:r>
            <w:proofErr w:type="spellEnd"/>
          </w:p>
        </w:tc>
        <w:tc>
          <w:tcPr>
            <w:tcW w:w="1492" w:type="dxa"/>
            <w:shd w:val="clear" w:color="auto" w:fill="auto"/>
            <w:tcMar>
              <w:top w:w="0" w:type="dxa"/>
              <w:bottom w:w="0" w:type="dxa"/>
            </w:tcMar>
            <w:vAlign w:val="center"/>
          </w:tcPr>
          <w:p w14:paraId="7BE5F378"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December 12, </w:t>
            </w:r>
            <w:r>
              <w:rPr>
                <w:rFonts w:ascii="Arial" w:hAnsi="Arial"/>
                <w:color w:val="010000"/>
                <w:sz w:val="20"/>
              </w:rPr>
              <w:lastRenderedPageBreak/>
              <w:t>1981</w:t>
            </w:r>
          </w:p>
        </w:tc>
        <w:tc>
          <w:tcPr>
            <w:tcW w:w="2002" w:type="dxa"/>
            <w:shd w:val="clear" w:color="auto" w:fill="auto"/>
            <w:tcMar>
              <w:top w:w="0" w:type="dxa"/>
              <w:bottom w:w="0" w:type="dxa"/>
            </w:tcMar>
            <w:vAlign w:val="center"/>
          </w:tcPr>
          <w:p w14:paraId="3FBA3B87"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Bachelor of Corporate </w:t>
            </w:r>
            <w:r>
              <w:rPr>
                <w:rFonts w:ascii="Arial" w:hAnsi="Arial"/>
                <w:color w:val="010000"/>
                <w:sz w:val="20"/>
              </w:rPr>
              <w:lastRenderedPageBreak/>
              <w:t>Accounting</w:t>
            </w:r>
          </w:p>
        </w:tc>
        <w:tc>
          <w:tcPr>
            <w:tcW w:w="3075" w:type="dxa"/>
            <w:shd w:val="clear" w:color="auto" w:fill="auto"/>
            <w:tcMar>
              <w:top w:w="0" w:type="dxa"/>
              <w:bottom w:w="0" w:type="dxa"/>
            </w:tcMar>
            <w:vAlign w:val="center"/>
          </w:tcPr>
          <w:p w14:paraId="668A8A79"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In charge of Finance - Accounting </w:t>
            </w:r>
            <w:r>
              <w:rPr>
                <w:rFonts w:ascii="Arial" w:hAnsi="Arial"/>
                <w:color w:val="010000"/>
                <w:sz w:val="20"/>
              </w:rPr>
              <w:lastRenderedPageBreak/>
              <w:t>department from July 1, 2023</w:t>
            </w:r>
          </w:p>
        </w:tc>
      </w:tr>
      <w:tr w:rsidR="008B4D2A" w14:paraId="7906E56A" w14:textId="77777777">
        <w:tc>
          <w:tcPr>
            <w:tcW w:w="594" w:type="dxa"/>
            <w:shd w:val="clear" w:color="auto" w:fill="auto"/>
            <w:tcMar>
              <w:top w:w="0" w:type="dxa"/>
              <w:bottom w:w="0" w:type="dxa"/>
            </w:tcMar>
            <w:vAlign w:val="center"/>
          </w:tcPr>
          <w:p w14:paraId="53C659B2"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856" w:type="dxa"/>
            <w:shd w:val="clear" w:color="auto" w:fill="auto"/>
            <w:tcMar>
              <w:top w:w="0" w:type="dxa"/>
              <w:bottom w:w="0" w:type="dxa"/>
            </w:tcMar>
            <w:vAlign w:val="center"/>
          </w:tcPr>
          <w:p w14:paraId="7B6BF0EE"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Ngo Thi Loan</w:t>
            </w:r>
          </w:p>
        </w:tc>
        <w:tc>
          <w:tcPr>
            <w:tcW w:w="1492" w:type="dxa"/>
            <w:shd w:val="clear" w:color="auto" w:fill="auto"/>
            <w:tcMar>
              <w:top w:w="0" w:type="dxa"/>
              <w:bottom w:w="0" w:type="dxa"/>
            </w:tcMar>
            <w:vAlign w:val="center"/>
          </w:tcPr>
          <w:p w14:paraId="7706D08B"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05, </w:t>
            </w:r>
            <w:r>
              <w:rPr>
                <w:rFonts w:ascii="Arial" w:hAnsi="Arial"/>
                <w:color w:val="010000"/>
                <w:sz w:val="20"/>
              </w:rPr>
              <w:t>1979</w:t>
            </w:r>
          </w:p>
        </w:tc>
        <w:tc>
          <w:tcPr>
            <w:tcW w:w="2002" w:type="dxa"/>
            <w:shd w:val="clear" w:color="auto" w:fill="auto"/>
            <w:tcMar>
              <w:top w:w="0" w:type="dxa"/>
              <w:bottom w:w="0" w:type="dxa"/>
            </w:tcMar>
            <w:vAlign w:val="center"/>
          </w:tcPr>
          <w:p w14:paraId="5B7B6EE3"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Law, Accounting and Auditing</w:t>
            </w:r>
          </w:p>
        </w:tc>
        <w:tc>
          <w:tcPr>
            <w:tcW w:w="3075" w:type="dxa"/>
            <w:shd w:val="clear" w:color="auto" w:fill="auto"/>
            <w:tcMar>
              <w:top w:w="0" w:type="dxa"/>
              <w:bottom w:w="0" w:type="dxa"/>
            </w:tcMar>
            <w:vAlign w:val="center"/>
          </w:tcPr>
          <w:p w14:paraId="2959E730"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charge of the Accountant of the Company from July 01, 2023.</w:t>
            </w:r>
          </w:p>
        </w:tc>
      </w:tr>
    </w:tbl>
    <w:p w14:paraId="189C1091"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 Training on Corporate Governance</w:t>
      </w:r>
    </w:p>
    <w:p w14:paraId="3634444C" w14:textId="4A76961B" w:rsidR="008B4D2A" w:rsidRDefault="004664E7">
      <w:pPr>
        <w:numPr>
          <w:ilvl w:val="0"/>
          <w:numId w:val="1"/>
        </w:numPr>
        <w:pBdr>
          <w:top w:val="nil"/>
          <w:left w:val="nil"/>
          <w:bottom w:val="nil"/>
          <w:right w:val="nil"/>
          <w:between w:val="nil"/>
        </w:pBdr>
        <w:tabs>
          <w:tab w:val="left" w:pos="432"/>
          <w:tab w:val="left" w:pos="1381"/>
        </w:tabs>
        <w:spacing w:after="120" w:line="360" w:lineRule="auto"/>
        <w:rPr>
          <w:rFonts w:ascii="Arial" w:eastAsia="Arial" w:hAnsi="Arial" w:cs="Arial"/>
          <w:color w:val="010000"/>
          <w:sz w:val="20"/>
          <w:szCs w:val="20"/>
        </w:rPr>
      </w:pPr>
      <w:r>
        <w:rPr>
          <w:rFonts w:ascii="Arial" w:hAnsi="Arial"/>
          <w:color w:val="010000"/>
          <w:sz w:val="20"/>
        </w:rPr>
        <w:t>List of affiliated person</w:t>
      </w:r>
      <w:r w:rsidR="005039F3">
        <w:rPr>
          <w:rFonts w:ascii="Arial" w:hAnsi="Arial"/>
          <w:color w:val="010000"/>
          <w:sz w:val="20"/>
          <w:lang w:val="vi-VN"/>
        </w:rPr>
        <w:t>s</w:t>
      </w:r>
      <w:r>
        <w:rPr>
          <w:rFonts w:ascii="Arial" w:hAnsi="Arial"/>
          <w:color w:val="010000"/>
          <w:sz w:val="20"/>
        </w:rPr>
        <w:t xml:space="preserve"> of the public company and transactions between the affiliated person of the Company with the Company itself:</w:t>
      </w:r>
    </w:p>
    <w:p w14:paraId="0E2CE53D" w14:textId="77777777" w:rsidR="008B4D2A" w:rsidRDefault="004664E7">
      <w:pPr>
        <w:numPr>
          <w:ilvl w:val="0"/>
          <w:numId w:val="3"/>
        </w:numPr>
        <w:pBdr>
          <w:top w:val="nil"/>
          <w:left w:val="nil"/>
          <w:bottom w:val="nil"/>
          <w:right w:val="nil"/>
          <w:between w:val="nil"/>
        </w:pBdr>
        <w:tabs>
          <w:tab w:val="left" w:pos="432"/>
          <w:tab w:val="left" w:pos="1127"/>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w:t>
      </w:r>
      <w:r>
        <w:rPr>
          <w:rFonts w:ascii="Arial" w:hAnsi="Arial"/>
          <w:color w:val="010000"/>
          <w:sz w:val="20"/>
        </w:rPr>
        <w:t xml:space="preserve"> of PDMR: (Appendix 2 is attached)</w:t>
      </w:r>
    </w:p>
    <w:p w14:paraId="6B630F87" w14:textId="77777777" w:rsidR="008B4D2A" w:rsidRDefault="004664E7">
      <w:pPr>
        <w:numPr>
          <w:ilvl w:val="0"/>
          <w:numId w:val="3"/>
        </w:numPr>
        <w:pBdr>
          <w:top w:val="nil"/>
          <w:left w:val="nil"/>
          <w:bottom w:val="nil"/>
          <w:right w:val="nil"/>
          <w:between w:val="nil"/>
        </w:pBdr>
        <w:tabs>
          <w:tab w:val="left" w:pos="432"/>
          <w:tab w:val="left" w:pos="1127"/>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52579AFD" w14:textId="77777777" w:rsidR="008B4D2A" w:rsidRDefault="004664E7">
      <w:pPr>
        <w:numPr>
          <w:ilvl w:val="0"/>
          <w:numId w:val="3"/>
        </w:numPr>
        <w:pBdr>
          <w:top w:val="nil"/>
          <w:left w:val="nil"/>
          <w:bottom w:val="nil"/>
          <w:right w:val="nil"/>
          <w:between w:val="nil"/>
        </w:pBdr>
        <w:tabs>
          <w:tab w:val="left" w:pos="432"/>
          <w:tab w:val="left" w:pos="114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05E1B9F3" w14:textId="77777777" w:rsidR="008B4D2A" w:rsidRDefault="004664E7">
      <w:pPr>
        <w:numPr>
          <w:ilvl w:val="1"/>
          <w:numId w:val="3"/>
        </w:numPr>
        <w:pBdr>
          <w:top w:val="nil"/>
          <w:left w:val="nil"/>
          <w:bottom w:val="nil"/>
          <w:right w:val="nil"/>
          <w:between w:val="nil"/>
        </w:pBdr>
        <w:tabs>
          <w:tab w:val="left" w:pos="432"/>
          <w:tab w:val="left" w:pos="1328"/>
        </w:tabs>
        <w:spacing w:after="120" w:line="360" w:lineRule="auto"/>
        <w:rPr>
          <w:rFonts w:ascii="Arial" w:eastAsia="Arial" w:hAnsi="Arial" w:cs="Arial"/>
          <w:color w:val="010000"/>
          <w:sz w:val="20"/>
          <w:szCs w:val="20"/>
        </w:rPr>
      </w:pPr>
      <w:r>
        <w:rPr>
          <w:rFonts w:ascii="Arial" w:hAnsi="Arial"/>
          <w:color w:val="010000"/>
          <w:sz w:val="20"/>
        </w:rPr>
        <w:t>Transactions between the Company and</w:t>
      </w:r>
      <w:r>
        <w:rPr>
          <w:rFonts w:ascii="Arial" w:hAnsi="Arial"/>
          <w:color w:val="010000"/>
          <w:sz w:val="20"/>
        </w:rPr>
        <w:t xml:space="preserve"> the companies that members of the Board of Directors, members of the Supervisory Board, the Manager and other managers had been founding members or members of the Board of Directors, the Executive Manager for the past three (03) years (as at the time of r</w:t>
      </w:r>
      <w:r>
        <w:rPr>
          <w:rFonts w:ascii="Arial" w:hAnsi="Arial"/>
          <w:color w:val="010000"/>
          <w:sz w:val="20"/>
        </w:rPr>
        <w:t>eporting): None.</w:t>
      </w:r>
    </w:p>
    <w:p w14:paraId="3FA7512E" w14:textId="77777777" w:rsidR="008B4D2A" w:rsidRDefault="004664E7">
      <w:pPr>
        <w:numPr>
          <w:ilvl w:val="1"/>
          <w:numId w:val="3"/>
        </w:numPr>
        <w:pBdr>
          <w:top w:val="nil"/>
          <w:left w:val="nil"/>
          <w:bottom w:val="nil"/>
          <w:right w:val="nil"/>
          <w:between w:val="nil"/>
        </w:pBdr>
        <w:tabs>
          <w:tab w:val="left" w:pos="432"/>
          <w:tab w:val="left" w:pos="1328"/>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the Manager and other managers are members of the Board of Directors, the Executive Manager: No</w:t>
      </w:r>
      <w:r>
        <w:rPr>
          <w:rFonts w:ascii="Arial" w:hAnsi="Arial"/>
          <w:color w:val="010000"/>
          <w:sz w:val="20"/>
        </w:rPr>
        <w:t>ne.</w:t>
      </w:r>
    </w:p>
    <w:p w14:paraId="10E22A81" w14:textId="77777777" w:rsidR="008B4D2A" w:rsidRDefault="004664E7">
      <w:pPr>
        <w:numPr>
          <w:ilvl w:val="1"/>
          <w:numId w:val="3"/>
        </w:numPr>
        <w:pBdr>
          <w:top w:val="nil"/>
          <w:left w:val="nil"/>
          <w:bottom w:val="nil"/>
          <w:right w:val="nil"/>
          <w:between w:val="nil"/>
        </w:pBdr>
        <w:tabs>
          <w:tab w:val="left" w:pos="432"/>
          <w:tab w:val="left" w:pos="1323"/>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and the Supervisory Board, the Manager and other managers. None.</w:t>
      </w:r>
    </w:p>
    <w:p w14:paraId="4F8553B4" w14:textId="77777777" w:rsidR="008B4D2A" w:rsidRDefault="004664E7">
      <w:pPr>
        <w:numPr>
          <w:ilvl w:val="0"/>
          <w:numId w:val="1"/>
        </w:numPr>
        <w:pBdr>
          <w:top w:val="nil"/>
          <w:left w:val="nil"/>
          <w:bottom w:val="nil"/>
          <w:right w:val="nil"/>
          <w:between w:val="nil"/>
        </w:pBdr>
        <w:tabs>
          <w:tab w:val="left" w:pos="432"/>
          <w:tab w:val="left" w:pos="1496"/>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48E90D1D" w14:textId="77777777" w:rsidR="008B4D2A" w:rsidRDefault="004664E7">
      <w:pPr>
        <w:numPr>
          <w:ilvl w:val="0"/>
          <w:numId w:val="5"/>
        </w:numPr>
        <w:pBdr>
          <w:top w:val="nil"/>
          <w:left w:val="nil"/>
          <w:bottom w:val="nil"/>
          <w:right w:val="nil"/>
          <w:between w:val="nil"/>
        </w:pBdr>
        <w:tabs>
          <w:tab w:val="left" w:pos="432"/>
          <w:tab w:val="left" w:pos="1127"/>
        </w:tabs>
        <w:spacing w:after="120" w:line="360" w:lineRule="auto"/>
        <w:rPr>
          <w:rFonts w:ascii="Arial" w:eastAsia="Arial" w:hAnsi="Arial" w:cs="Arial"/>
          <w:color w:val="010000"/>
          <w:sz w:val="20"/>
          <w:szCs w:val="20"/>
        </w:rPr>
      </w:pPr>
      <w:r>
        <w:rPr>
          <w:rFonts w:ascii="Arial" w:hAnsi="Arial"/>
          <w:color w:val="010000"/>
          <w:sz w:val="20"/>
        </w:rPr>
        <w:t>Company’s share transactions of PDMR and affiliated persons: (Appendix 4 is attached)</w:t>
      </w:r>
    </w:p>
    <w:p w14:paraId="2FA8DA84" w14:textId="77777777" w:rsidR="008B4D2A" w:rsidRDefault="004664E7">
      <w:pPr>
        <w:numPr>
          <w:ilvl w:val="0"/>
          <w:numId w:val="1"/>
        </w:numPr>
        <w:pBdr>
          <w:top w:val="nil"/>
          <w:left w:val="nil"/>
          <w:bottom w:val="nil"/>
          <w:right w:val="nil"/>
          <w:between w:val="nil"/>
        </w:pBdr>
        <w:tabs>
          <w:tab w:val="left" w:pos="432"/>
          <w:tab w:val="left" w:pos="1536"/>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7BD3D0A4" w14:textId="77777777" w:rsidR="008B4D2A" w:rsidRDefault="008B4D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07F829DA"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APPENDIX 2</w:t>
      </w:r>
    </w:p>
    <w:p w14:paraId="566A56DA" w14:textId="77777777" w:rsidR="008B4D2A" w:rsidRDefault="004664E7">
      <w:pPr>
        <w:pBdr>
          <w:top w:val="nil"/>
          <w:left w:val="nil"/>
          <w:bottom w:val="nil"/>
          <w:right w:val="nil"/>
          <w:between w:val="nil"/>
        </w:pBdr>
        <w:tabs>
          <w:tab w:val="left" w:pos="432"/>
          <w:tab w:val="left" w:pos="5266"/>
        </w:tabs>
        <w:spacing w:after="120" w:line="360" w:lineRule="auto"/>
        <w:jc w:val="center"/>
        <w:rPr>
          <w:rFonts w:ascii="Arial" w:eastAsia="Arial" w:hAnsi="Arial" w:cs="Arial"/>
          <w:color w:val="010000"/>
          <w:sz w:val="20"/>
          <w:szCs w:val="20"/>
        </w:rPr>
      </w:pPr>
      <w:r>
        <w:rPr>
          <w:rFonts w:ascii="Arial" w:hAnsi="Arial"/>
          <w:color w:val="010000"/>
          <w:sz w:val="20"/>
        </w:rPr>
        <w:t>(Attached with Official Dispatch number 02/BC - TTSG dated January 24, 2024)</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
        <w:gridCol w:w="1014"/>
        <w:gridCol w:w="904"/>
        <w:gridCol w:w="850"/>
        <w:gridCol w:w="1223"/>
        <w:gridCol w:w="635"/>
        <w:gridCol w:w="1333"/>
        <w:gridCol w:w="1963"/>
        <w:gridCol w:w="694"/>
      </w:tblGrid>
      <w:tr w:rsidR="008B4D2A" w14:paraId="127C50E6" w14:textId="77777777">
        <w:tc>
          <w:tcPr>
            <w:tcW w:w="403" w:type="dxa"/>
            <w:shd w:val="clear" w:color="auto" w:fill="auto"/>
            <w:tcMar>
              <w:top w:w="0" w:type="dxa"/>
              <w:bottom w:w="0" w:type="dxa"/>
            </w:tcMar>
            <w:vAlign w:val="center"/>
          </w:tcPr>
          <w:p w14:paraId="4892CE0C"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014" w:type="dxa"/>
            <w:shd w:val="clear" w:color="auto" w:fill="auto"/>
            <w:tcMar>
              <w:top w:w="0" w:type="dxa"/>
              <w:bottom w:w="0" w:type="dxa"/>
            </w:tcMar>
            <w:vAlign w:val="center"/>
          </w:tcPr>
          <w:p w14:paraId="42F78EEE"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904" w:type="dxa"/>
            <w:shd w:val="clear" w:color="auto" w:fill="auto"/>
            <w:tcMar>
              <w:top w:w="0" w:type="dxa"/>
              <w:bottom w:w="0" w:type="dxa"/>
            </w:tcMar>
            <w:vAlign w:val="center"/>
          </w:tcPr>
          <w:p w14:paraId="2E3321DE"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Relations </w:t>
            </w:r>
            <w:r>
              <w:rPr>
                <w:rFonts w:ascii="Arial" w:hAnsi="Arial"/>
                <w:color w:val="010000"/>
                <w:sz w:val="20"/>
              </w:rPr>
              <w:t>with the Company</w:t>
            </w:r>
          </w:p>
        </w:tc>
        <w:tc>
          <w:tcPr>
            <w:tcW w:w="850" w:type="dxa"/>
            <w:shd w:val="clear" w:color="auto" w:fill="auto"/>
            <w:tcMar>
              <w:top w:w="0" w:type="dxa"/>
              <w:bottom w:w="0" w:type="dxa"/>
            </w:tcMar>
            <w:vAlign w:val="center"/>
          </w:tcPr>
          <w:p w14:paraId="7AA72094"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NSH No., Date of issue, Place of issue of </w:t>
            </w:r>
            <w:r>
              <w:rPr>
                <w:rFonts w:ascii="Arial" w:hAnsi="Arial"/>
                <w:color w:val="010000"/>
                <w:sz w:val="20"/>
              </w:rPr>
              <w:lastRenderedPageBreak/>
              <w:t>NSH</w:t>
            </w:r>
          </w:p>
        </w:tc>
        <w:tc>
          <w:tcPr>
            <w:tcW w:w="1223" w:type="dxa"/>
            <w:shd w:val="clear" w:color="auto" w:fill="auto"/>
            <w:tcMar>
              <w:top w:w="0" w:type="dxa"/>
              <w:bottom w:w="0" w:type="dxa"/>
            </w:tcMar>
            <w:vAlign w:val="center"/>
          </w:tcPr>
          <w:p w14:paraId="7899D349"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Head office address/Contact address</w:t>
            </w:r>
          </w:p>
        </w:tc>
        <w:tc>
          <w:tcPr>
            <w:tcW w:w="635" w:type="dxa"/>
            <w:shd w:val="clear" w:color="auto" w:fill="auto"/>
            <w:tcMar>
              <w:top w:w="0" w:type="dxa"/>
              <w:bottom w:w="0" w:type="dxa"/>
            </w:tcMar>
            <w:vAlign w:val="center"/>
          </w:tcPr>
          <w:p w14:paraId="404B8BBC"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333" w:type="dxa"/>
            <w:shd w:val="clear" w:color="auto" w:fill="auto"/>
            <w:tcMar>
              <w:top w:w="0" w:type="dxa"/>
              <w:bottom w:w="0" w:type="dxa"/>
            </w:tcMar>
            <w:vAlign w:val="center"/>
          </w:tcPr>
          <w:p w14:paraId="2D3C7AA6"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Decision of General Meeting of Shareholders </w:t>
            </w:r>
            <w:r>
              <w:rPr>
                <w:rFonts w:ascii="Arial" w:hAnsi="Arial"/>
                <w:color w:val="010000"/>
                <w:sz w:val="20"/>
              </w:rPr>
              <w:lastRenderedPageBreak/>
              <w:t>or Board Resolution/Board Decision No.</w:t>
            </w:r>
          </w:p>
        </w:tc>
        <w:tc>
          <w:tcPr>
            <w:tcW w:w="1963" w:type="dxa"/>
            <w:shd w:val="clear" w:color="auto" w:fill="auto"/>
            <w:tcMar>
              <w:top w:w="0" w:type="dxa"/>
              <w:bottom w:w="0" w:type="dxa"/>
            </w:tcMar>
            <w:vAlign w:val="center"/>
          </w:tcPr>
          <w:p w14:paraId="0439F37F"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Content, quantity, total value of tra</w:t>
            </w:r>
            <w:r>
              <w:rPr>
                <w:rFonts w:ascii="Arial" w:hAnsi="Arial"/>
                <w:color w:val="010000"/>
                <w:sz w:val="20"/>
              </w:rPr>
              <w:t>nsaction</w:t>
            </w:r>
          </w:p>
        </w:tc>
        <w:tc>
          <w:tcPr>
            <w:tcW w:w="694" w:type="dxa"/>
            <w:shd w:val="clear" w:color="auto" w:fill="auto"/>
            <w:tcMar>
              <w:top w:w="0" w:type="dxa"/>
              <w:bottom w:w="0" w:type="dxa"/>
            </w:tcMar>
            <w:vAlign w:val="center"/>
          </w:tcPr>
          <w:p w14:paraId="3E3F03A9"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8B4D2A" w14:paraId="204A5CA1" w14:textId="77777777">
        <w:tc>
          <w:tcPr>
            <w:tcW w:w="403" w:type="dxa"/>
            <w:shd w:val="clear" w:color="auto" w:fill="auto"/>
            <w:tcMar>
              <w:top w:w="0" w:type="dxa"/>
              <w:bottom w:w="0" w:type="dxa"/>
            </w:tcMar>
            <w:vAlign w:val="center"/>
          </w:tcPr>
          <w:p w14:paraId="46384D9D"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w:t>
            </w:r>
          </w:p>
        </w:tc>
        <w:tc>
          <w:tcPr>
            <w:tcW w:w="1014" w:type="dxa"/>
            <w:shd w:val="clear" w:color="auto" w:fill="auto"/>
            <w:tcMar>
              <w:top w:w="0" w:type="dxa"/>
              <w:bottom w:w="0" w:type="dxa"/>
            </w:tcMar>
            <w:vAlign w:val="center"/>
          </w:tcPr>
          <w:p w14:paraId="5CEA551E" w14:textId="4E21B03E" w:rsidR="008B4D2A" w:rsidRDefault="004664E7" w:rsidP="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Vietnam Railways Corporation</w:t>
            </w:r>
          </w:p>
        </w:tc>
        <w:tc>
          <w:tcPr>
            <w:tcW w:w="904" w:type="dxa"/>
            <w:shd w:val="clear" w:color="auto" w:fill="auto"/>
            <w:tcMar>
              <w:top w:w="0" w:type="dxa"/>
              <w:bottom w:w="0" w:type="dxa"/>
            </w:tcMar>
            <w:vAlign w:val="center"/>
          </w:tcPr>
          <w:p w14:paraId="24D03B9D"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850" w:type="dxa"/>
            <w:shd w:val="clear" w:color="auto" w:fill="auto"/>
            <w:tcMar>
              <w:top w:w="0" w:type="dxa"/>
              <w:bottom w:w="0" w:type="dxa"/>
            </w:tcMar>
            <w:vAlign w:val="center"/>
          </w:tcPr>
          <w:p w14:paraId="638BCD1A" w14:textId="77777777" w:rsidR="008B4D2A" w:rsidRDefault="008B4D2A">
            <w:pPr>
              <w:tabs>
                <w:tab w:val="left" w:pos="432"/>
              </w:tabs>
              <w:spacing w:after="120" w:line="360" w:lineRule="auto"/>
              <w:rPr>
                <w:rFonts w:ascii="Arial" w:eastAsia="Arial" w:hAnsi="Arial" w:cs="Arial"/>
                <w:color w:val="010000"/>
                <w:sz w:val="20"/>
                <w:szCs w:val="20"/>
              </w:rPr>
            </w:pPr>
          </w:p>
        </w:tc>
        <w:tc>
          <w:tcPr>
            <w:tcW w:w="1223" w:type="dxa"/>
            <w:shd w:val="clear" w:color="auto" w:fill="auto"/>
            <w:tcMar>
              <w:top w:w="0" w:type="dxa"/>
              <w:bottom w:w="0" w:type="dxa"/>
            </w:tcMar>
            <w:vAlign w:val="center"/>
          </w:tcPr>
          <w:p w14:paraId="05483AD6" w14:textId="77777777" w:rsidR="008B4D2A" w:rsidRDefault="008B4D2A">
            <w:pPr>
              <w:tabs>
                <w:tab w:val="left" w:pos="432"/>
              </w:tabs>
              <w:spacing w:after="120" w:line="360" w:lineRule="auto"/>
              <w:rPr>
                <w:rFonts w:ascii="Arial" w:eastAsia="Arial" w:hAnsi="Arial" w:cs="Arial"/>
                <w:color w:val="010000"/>
                <w:sz w:val="20"/>
                <w:szCs w:val="20"/>
              </w:rPr>
            </w:pPr>
          </w:p>
        </w:tc>
        <w:tc>
          <w:tcPr>
            <w:tcW w:w="635" w:type="dxa"/>
            <w:shd w:val="clear" w:color="auto" w:fill="auto"/>
            <w:tcMar>
              <w:top w:w="0" w:type="dxa"/>
              <w:bottom w:w="0" w:type="dxa"/>
            </w:tcMar>
            <w:vAlign w:val="center"/>
          </w:tcPr>
          <w:p w14:paraId="3F05D5CB"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333" w:type="dxa"/>
            <w:shd w:val="clear" w:color="auto" w:fill="auto"/>
            <w:tcMar>
              <w:top w:w="0" w:type="dxa"/>
              <w:bottom w:w="0" w:type="dxa"/>
            </w:tcMar>
            <w:vAlign w:val="center"/>
          </w:tcPr>
          <w:p w14:paraId="1CDD03EC" w14:textId="452B6B13" w:rsidR="008B4D2A" w:rsidRDefault="004664E7" w:rsidP="001063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280/NQ-ĐHĐCĐ dated April 19, 2023</w:t>
            </w:r>
          </w:p>
        </w:tc>
        <w:tc>
          <w:tcPr>
            <w:tcW w:w="1963" w:type="dxa"/>
            <w:shd w:val="clear" w:color="auto" w:fill="auto"/>
            <w:tcMar>
              <w:top w:w="0" w:type="dxa"/>
              <w:bottom w:w="0" w:type="dxa"/>
            </w:tcMar>
            <w:vAlign w:val="center"/>
          </w:tcPr>
          <w:p w14:paraId="65EC3BD7"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provision of regular maintenance services for railway infrastructure in 2023 with a total value of VND 141,257,036,000 </w:t>
            </w:r>
          </w:p>
        </w:tc>
        <w:tc>
          <w:tcPr>
            <w:tcW w:w="694" w:type="dxa"/>
            <w:shd w:val="clear" w:color="auto" w:fill="auto"/>
            <w:tcMar>
              <w:top w:w="0" w:type="dxa"/>
              <w:bottom w:w="0" w:type="dxa"/>
            </w:tcMar>
            <w:vAlign w:val="center"/>
          </w:tcPr>
          <w:p w14:paraId="32C08F68" w14:textId="77777777" w:rsidR="008B4D2A" w:rsidRDefault="008B4D2A">
            <w:pPr>
              <w:tabs>
                <w:tab w:val="left" w:pos="432"/>
              </w:tabs>
              <w:spacing w:after="120" w:line="360" w:lineRule="auto"/>
              <w:rPr>
                <w:rFonts w:ascii="Arial" w:eastAsia="Arial" w:hAnsi="Arial" w:cs="Arial"/>
                <w:color w:val="010000"/>
                <w:sz w:val="20"/>
                <w:szCs w:val="20"/>
              </w:rPr>
            </w:pPr>
          </w:p>
        </w:tc>
      </w:tr>
    </w:tbl>
    <w:p w14:paraId="5FD049C7" w14:textId="77777777" w:rsidR="008B4D2A" w:rsidRDefault="008B4D2A">
      <w:pPr>
        <w:tabs>
          <w:tab w:val="left" w:pos="432"/>
        </w:tabs>
        <w:spacing w:after="120" w:line="360" w:lineRule="auto"/>
        <w:rPr>
          <w:rFonts w:ascii="Arial" w:eastAsia="Arial" w:hAnsi="Arial" w:cs="Arial"/>
          <w:color w:val="010000"/>
          <w:sz w:val="20"/>
          <w:szCs w:val="20"/>
        </w:rPr>
      </w:pPr>
    </w:p>
    <w:p w14:paraId="54AB4776"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APPENDIX 4</w:t>
      </w:r>
    </w:p>
    <w:p w14:paraId="49E1507C" w14:textId="77777777" w:rsidR="008B4D2A" w:rsidRDefault="004664E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(Attached with Official Dispatch number 02/BC - TTSG dated January 24, 2024)</w:t>
      </w:r>
    </w:p>
    <w:tbl>
      <w:tblPr>
        <w:tblStyle w:val="a6"/>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5"/>
        <w:gridCol w:w="1452"/>
        <w:gridCol w:w="1290"/>
        <w:gridCol w:w="1037"/>
        <w:gridCol w:w="1097"/>
        <w:gridCol w:w="972"/>
        <w:gridCol w:w="1216"/>
        <w:gridCol w:w="1380"/>
      </w:tblGrid>
      <w:tr w:rsidR="008B4D2A" w14:paraId="2E1EDAB6" w14:textId="77777777" w:rsidTr="00106363">
        <w:tc>
          <w:tcPr>
            <w:tcW w:w="575" w:type="dxa"/>
            <w:vMerge w:val="restart"/>
            <w:shd w:val="clear" w:color="auto" w:fill="auto"/>
            <w:tcMar>
              <w:top w:w="0" w:type="dxa"/>
              <w:bottom w:w="0" w:type="dxa"/>
            </w:tcMar>
            <w:vAlign w:val="center"/>
          </w:tcPr>
          <w:p w14:paraId="63D97DFC"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52" w:type="dxa"/>
            <w:vMerge w:val="restart"/>
            <w:shd w:val="clear" w:color="auto" w:fill="auto"/>
            <w:tcMar>
              <w:top w:w="0" w:type="dxa"/>
              <w:bottom w:w="0" w:type="dxa"/>
            </w:tcMar>
            <w:vAlign w:val="center"/>
          </w:tcPr>
          <w:p w14:paraId="29C31DB1"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290" w:type="dxa"/>
            <w:vMerge w:val="restart"/>
            <w:shd w:val="clear" w:color="auto" w:fill="auto"/>
            <w:tcMar>
              <w:top w:w="0" w:type="dxa"/>
              <w:bottom w:w="0" w:type="dxa"/>
            </w:tcMar>
            <w:vAlign w:val="center"/>
          </w:tcPr>
          <w:p w14:paraId="3D56CD6B"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2134" w:type="dxa"/>
            <w:gridSpan w:val="2"/>
            <w:shd w:val="clear" w:color="auto" w:fill="auto"/>
            <w:tcMar>
              <w:top w:w="0" w:type="dxa"/>
              <w:bottom w:w="0" w:type="dxa"/>
            </w:tcMar>
            <w:vAlign w:val="center"/>
          </w:tcPr>
          <w:p w14:paraId="46134B9A"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188" w:type="dxa"/>
            <w:gridSpan w:val="2"/>
            <w:shd w:val="clear" w:color="auto" w:fill="auto"/>
            <w:tcMar>
              <w:top w:w="0" w:type="dxa"/>
              <w:bottom w:w="0" w:type="dxa"/>
            </w:tcMar>
            <w:vAlign w:val="center"/>
          </w:tcPr>
          <w:p w14:paraId="6D482297"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380" w:type="dxa"/>
            <w:vMerge w:val="restart"/>
            <w:shd w:val="clear" w:color="auto" w:fill="auto"/>
            <w:tcMar>
              <w:top w:w="0" w:type="dxa"/>
              <w:bottom w:w="0" w:type="dxa"/>
            </w:tcMar>
            <w:vAlign w:val="center"/>
          </w:tcPr>
          <w:p w14:paraId="0363FE49"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Reasons for increase or </w:t>
            </w:r>
            <w:r>
              <w:rPr>
                <w:rFonts w:ascii="Arial" w:hAnsi="Arial"/>
                <w:color w:val="010000"/>
                <w:sz w:val="20"/>
              </w:rPr>
              <w:t>decrease (buy, sell, convert, reward, ...)</w:t>
            </w:r>
          </w:p>
        </w:tc>
      </w:tr>
      <w:tr w:rsidR="008B4D2A" w14:paraId="4A4BAD3B" w14:textId="77777777" w:rsidTr="00106363">
        <w:tc>
          <w:tcPr>
            <w:tcW w:w="575" w:type="dxa"/>
            <w:vMerge/>
            <w:shd w:val="clear" w:color="auto" w:fill="auto"/>
            <w:tcMar>
              <w:top w:w="0" w:type="dxa"/>
              <w:bottom w:w="0" w:type="dxa"/>
            </w:tcMar>
            <w:vAlign w:val="center"/>
          </w:tcPr>
          <w:p w14:paraId="70B947B0" w14:textId="77777777" w:rsidR="008B4D2A" w:rsidRDefault="008B4D2A">
            <w:pPr>
              <w:pBdr>
                <w:top w:val="nil"/>
                <w:left w:val="nil"/>
                <w:bottom w:val="nil"/>
                <w:right w:val="nil"/>
                <w:between w:val="nil"/>
              </w:pBdr>
              <w:spacing w:line="276" w:lineRule="auto"/>
              <w:rPr>
                <w:rFonts w:ascii="Arial" w:eastAsia="Arial" w:hAnsi="Arial" w:cs="Arial"/>
                <w:color w:val="010000"/>
                <w:sz w:val="20"/>
                <w:szCs w:val="20"/>
              </w:rPr>
            </w:pPr>
          </w:p>
        </w:tc>
        <w:tc>
          <w:tcPr>
            <w:tcW w:w="1452" w:type="dxa"/>
            <w:vMerge/>
            <w:shd w:val="clear" w:color="auto" w:fill="auto"/>
            <w:tcMar>
              <w:top w:w="0" w:type="dxa"/>
              <w:bottom w:w="0" w:type="dxa"/>
            </w:tcMar>
            <w:vAlign w:val="center"/>
          </w:tcPr>
          <w:p w14:paraId="0F002766" w14:textId="77777777" w:rsidR="008B4D2A" w:rsidRDefault="008B4D2A">
            <w:pPr>
              <w:pBdr>
                <w:top w:val="nil"/>
                <w:left w:val="nil"/>
                <w:bottom w:val="nil"/>
                <w:right w:val="nil"/>
                <w:between w:val="nil"/>
              </w:pBdr>
              <w:spacing w:line="276" w:lineRule="auto"/>
              <w:rPr>
                <w:rFonts w:ascii="Arial" w:eastAsia="Arial" w:hAnsi="Arial" w:cs="Arial"/>
                <w:color w:val="010000"/>
                <w:sz w:val="20"/>
                <w:szCs w:val="20"/>
              </w:rPr>
            </w:pPr>
          </w:p>
        </w:tc>
        <w:tc>
          <w:tcPr>
            <w:tcW w:w="1290" w:type="dxa"/>
            <w:vMerge/>
            <w:shd w:val="clear" w:color="auto" w:fill="auto"/>
            <w:tcMar>
              <w:top w:w="0" w:type="dxa"/>
              <w:bottom w:w="0" w:type="dxa"/>
            </w:tcMar>
            <w:vAlign w:val="center"/>
          </w:tcPr>
          <w:p w14:paraId="13F41C4B" w14:textId="77777777" w:rsidR="008B4D2A" w:rsidRDefault="008B4D2A">
            <w:pPr>
              <w:pBdr>
                <w:top w:val="nil"/>
                <w:left w:val="nil"/>
                <w:bottom w:val="nil"/>
                <w:right w:val="nil"/>
                <w:between w:val="nil"/>
              </w:pBdr>
              <w:spacing w:line="276" w:lineRule="auto"/>
              <w:rPr>
                <w:rFonts w:ascii="Arial" w:eastAsia="Arial" w:hAnsi="Arial" w:cs="Arial"/>
                <w:color w:val="010000"/>
                <w:sz w:val="20"/>
                <w:szCs w:val="20"/>
              </w:rPr>
            </w:pPr>
          </w:p>
        </w:tc>
        <w:tc>
          <w:tcPr>
            <w:tcW w:w="1037" w:type="dxa"/>
            <w:shd w:val="clear" w:color="auto" w:fill="auto"/>
            <w:tcMar>
              <w:top w:w="0" w:type="dxa"/>
              <w:bottom w:w="0" w:type="dxa"/>
            </w:tcMar>
            <w:vAlign w:val="center"/>
          </w:tcPr>
          <w:p w14:paraId="16EE317B"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097" w:type="dxa"/>
            <w:shd w:val="clear" w:color="auto" w:fill="auto"/>
            <w:tcMar>
              <w:top w:w="0" w:type="dxa"/>
              <w:bottom w:w="0" w:type="dxa"/>
            </w:tcMar>
            <w:vAlign w:val="center"/>
          </w:tcPr>
          <w:p w14:paraId="4AECF30E"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972" w:type="dxa"/>
            <w:shd w:val="clear" w:color="auto" w:fill="auto"/>
            <w:tcMar>
              <w:top w:w="0" w:type="dxa"/>
              <w:bottom w:w="0" w:type="dxa"/>
            </w:tcMar>
            <w:vAlign w:val="center"/>
          </w:tcPr>
          <w:p w14:paraId="7F3542D7"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offered shares</w:t>
            </w:r>
          </w:p>
        </w:tc>
        <w:tc>
          <w:tcPr>
            <w:tcW w:w="1216" w:type="dxa"/>
            <w:shd w:val="clear" w:color="auto" w:fill="auto"/>
            <w:tcMar>
              <w:top w:w="0" w:type="dxa"/>
              <w:bottom w:w="0" w:type="dxa"/>
            </w:tcMar>
            <w:vAlign w:val="center"/>
          </w:tcPr>
          <w:p w14:paraId="39521B61"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380" w:type="dxa"/>
            <w:vMerge/>
            <w:shd w:val="clear" w:color="auto" w:fill="auto"/>
            <w:tcMar>
              <w:top w:w="0" w:type="dxa"/>
              <w:bottom w:w="0" w:type="dxa"/>
            </w:tcMar>
            <w:vAlign w:val="center"/>
          </w:tcPr>
          <w:p w14:paraId="1DF13A06" w14:textId="77777777" w:rsidR="008B4D2A" w:rsidRDefault="008B4D2A">
            <w:pPr>
              <w:pBdr>
                <w:top w:val="nil"/>
                <w:left w:val="nil"/>
                <w:bottom w:val="nil"/>
                <w:right w:val="nil"/>
                <w:between w:val="nil"/>
              </w:pBdr>
              <w:spacing w:line="276" w:lineRule="auto"/>
              <w:rPr>
                <w:rFonts w:ascii="Arial" w:eastAsia="Arial" w:hAnsi="Arial" w:cs="Arial"/>
                <w:color w:val="010000"/>
                <w:sz w:val="20"/>
                <w:szCs w:val="20"/>
              </w:rPr>
            </w:pPr>
          </w:p>
        </w:tc>
      </w:tr>
      <w:tr w:rsidR="008B4D2A" w14:paraId="10EC385D" w14:textId="77777777" w:rsidTr="00106363">
        <w:tc>
          <w:tcPr>
            <w:tcW w:w="575" w:type="dxa"/>
            <w:shd w:val="clear" w:color="auto" w:fill="auto"/>
            <w:tcMar>
              <w:top w:w="0" w:type="dxa"/>
              <w:bottom w:w="0" w:type="dxa"/>
            </w:tcMar>
            <w:vAlign w:val="center"/>
          </w:tcPr>
          <w:p w14:paraId="54417AFD"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452" w:type="dxa"/>
            <w:shd w:val="clear" w:color="auto" w:fill="auto"/>
            <w:tcMar>
              <w:top w:w="0" w:type="dxa"/>
              <w:bottom w:w="0" w:type="dxa"/>
            </w:tcMar>
            <w:vAlign w:val="center"/>
          </w:tcPr>
          <w:p w14:paraId="6F180B7B"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Uong</w:t>
            </w:r>
            <w:proofErr w:type="spellEnd"/>
            <w:r>
              <w:rPr>
                <w:rFonts w:ascii="Arial" w:hAnsi="Arial"/>
                <w:color w:val="010000"/>
                <w:sz w:val="20"/>
              </w:rPr>
              <w:t xml:space="preserve"> </w:t>
            </w:r>
            <w:proofErr w:type="spellStart"/>
            <w:r>
              <w:rPr>
                <w:rFonts w:ascii="Arial" w:hAnsi="Arial"/>
                <w:color w:val="010000"/>
                <w:sz w:val="20"/>
              </w:rPr>
              <w:t>Nhat</w:t>
            </w:r>
            <w:proofErr w:type="spellEnd"/>
            <w:r>
              <w:rPr>
                <w:rFonts w:ascii="Arial" w:hAnsi="Arial"/>
                <w:color w:val="010000"/>
                <w:sz w:val="20"/>
              </w:rPr>
              <w:t xml:space="preserve"> Phuong</w:t>
            </w:r>
          </w:p>
        </w:tc>
        <w:tc>
          <w:tcPr>
            <w:tcW w:w="1290" w:type="dxa"/>
            <w:shd w:val="clear" w:color="auto" w:fill="auto"/>
            <w:tcMar>
              <w:top w:w="0" w:type="dxa"/>
              <w:bottom w:w="0" w:type="dxa"/>
            </w:tcMar>
            <w:vAlign w:val="center"/>
          </w:tcPr>
          <w:p w14:paraId="087D6A25"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037" w:type="dxa"/>
            <w:shd w:val="clear" w:color="auto" w:fill="auto"/>
            <w:tcMar>
              <w:top w:w="0" w:type="dxa"/>
              <w:bottom w:w="0" w:type="dxa"/>
            </w:tcMar>
            <w:vAlign w:val="center"/>
          </w:tcPr>
          <w:p w14:paraId="4E5DB5AD"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36,000</w:t>
            </w:r>
          </w:p>
        </w:tc>
        <w:tc>
          <w:tcPr>
            <w:tcW w:w="1097" w:type="dxa"/>
            <w:shd w:val="clear" w:color="auto" w:fill="auto"/>
            <w:tcMar>
              <w:top w:w="0" w:type="dxa"/>
              <w:bottom w:w="0" w:type="dxa"/>
            </w:tcMar>
            <w:vAlign w:val="center"/>
          </w:tcPr>
          <w:p w14:paraId="7C0F9C70"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w:t>
            </w:r>
          </w:p>
        </w:tc>
        <w:tc>
          <w:tcPr>
            <w:tcW w:w="972" w:type="dxa"/>
            <w:shd w:val="clear" w:color="auto" w:fill="auto"/>
            <w:tcMar>
              <w:top w:w="0" w:type="dxa"/>
              <w:bottom w:w="0" w:type="dxa"/>
            </w:tcMar>
            <w:vAlign w:val="center"/>
          </w:tcPr>
          <w:p w14:paraId="7DF178C8"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59,300</w:t>
            </w:r>
          </w:p>
        </w:tc>
        <w:tc>
          <w:tcPr>
            <w:tcW w:w="1216" w:type="dxa"/>
            <w:shd w:val="clear" w:color="auto" w:fill="auto"/>
            <w:tcMar>
              <w:top w:w="0" w:type="dxa"/>
              <w:bottom w:w="0" w:type="dxa"/>
            </w:tcMar>
            <w:vAlign w:val="center"/>
          </w:tcPr>
          <w:p w14:paraId="33B399DA"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1.93%</w:t>
            </w:r>
          </w:p>
        </w:tc>
        <w:tc>
          <w:tcPr>
            <w:tcW w:w="1380" w:type="dxa"/>
            <w:shd w:val="clear" w:color="auto" w:fill="auto"/>
            <w:tcMar>
              <w:top w:w="0" w:type="dxa"/>
              <w:bottom w:w="0" w:type="dxa"/>
            </w:tcMar>
            <w:vAlign w:val="center"/>
          </w:tcPr>
          <w:p w14:paraId="0C220A27"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w:t>
            </w:r>
          </w:p>
        </w:tc>
      </w:tr>
      <w:tr w:rsidR="008B4D2A" w14:paraId="2328CE3A" w14:textId="77777777" w:rsidTr="00106363">
        <w:tc>
          <w:tcPr>
            <w:tcW w:w="575" w:type="dxa"/>
            <w:shd w:val="clear" w:color="auto" w:fill="auto"/>
            <w:tcMar>
              <w:top w:w="0" w:type="dxa"/>
              <w:bottom w:w="0" w:type="dxa"/>
            </w:tcMar>
            <w:vAlign w:val="center"/>
          </w:tcPr>
          <w:p w14:paraId="513AF21E"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1452" w:type="dxa"/>
            <w:shd w:val="clear" w:color="auto" w:fill="auto"/>
            <w:tcMar>
              <w:top w:w="0" w:type="dxa"/>
              <w:bottom w:w="0" w:type="dxa"/>
            </w:tcMar>
            <w:vAlign w:val="center"/>
          </w:tcPr>
          <w:p w14:paraId="5D675ACA"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Duc Dung</w:t>
            </w:r>
          </w:p>
        </w:tc>
        <w:tc>
          <w:tcPr>
            <w:tcW w:w="1290" w:type="dxa"/>
            <w:shd w:val="clear" w:color="auto" w:fill="auto"/>
            <w:tcMar>
              <w:top w:w="0" w:type="dxa"/>
              <w:bottom w:w="0" w:type="dxa"/>
            </w:tcMar>
            <w:vAlign w:val="center"/>
          </w:tcPr>
          <w:p w14:paraId="6112D4D1"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37" w:type="dxa"/>
            <w:shd w:val="clear" w:color="auto" w:fill="auto"/>
            <w:tcMar>
              <w:top w:w="0" w:type="dxa"/>
              <w:bottom w:w="0" w:type="dxa"/>
            </w:tcMar>
            <w:vAlign w:val="center"/>
          </w:tcPr>
          <w:p w14:paraId="2A7B432C"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20,100</w:t>
            </w:r>
          </w:p>
        </w:tc>
        <w:tc>
          <w:tcPr>
            <w:tcW w:w="1097" w:type="dxa"/>
            <w:shd w:val="clear" w:color="auto" w:fill="auto"/>
            <w:tcMar>
              <w:top w:w="0" w:type="dxa"/>
              <w:bottom w:w="0" w:type="dxa"/>
            </w:tcMar>
            <w:vAlign w:val="center"/>
          </w:tcPr>
          <w:p w14:paraId="55CCC261"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0.65%</w:t>
            </w:r>
          </w:p>
        </w:tc>
        <w:tc>
          <w:tcPr>
            <w:tcW w:w="972" w:type="dxa"/>
            <w:shd w:val="clear" w:color="auto" w:fill="auto"/>
            <w:tcMar>
              <w:top w:w="0" w:type="dxa"/>
              <w:bottom w:w="0" w:type="dxa"/>
            </w:tcMar>
            <w:vAlign w:val="center"/>
          </w:tcPr>
          <w:p w14:paraId="2B49E373"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19,700</w:t>
            </w:r>
          </w:p>
        </w:tc>
        <w:tc>
          <w:tcPr>
            <w:tcW w:w="1216" w:type="dxa"/>
            <w:shd w:val="clear" w:color="auto" w:fill="auto"/>
            <w:tcMar>
              <w:top w:w="0" w:type="dxa"/>
              <w:bottom w:w="0" w:type="dxa"/>
            </w:tcMar>
            <w:vAlign w:val="center"/>
          </w:tcPr>
          <w:p w14:paraId="4CA76EF2"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0.64%</w:t>
            </w:r>
          </w:p>
        </w:tc>
        <w:tc>
          <w:tcPr>
            <w:tcW w:w="1380" w:type="dxa"/>
            <w:shd w:val="clear" w:color="auto" w:fill="auto"/>
            <w:tcMar>
              <w:top w:w="0" w:type="dxa"/>
              <w:bottom w:w="0" w:type="dxa"/>
            </w:tcMar>
            <w:vAlign w:val="center"/>
          </w:tcPr>
          <w:p w14:paraId="4E580E48"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w:t>
            </w:r>
          </w:p>
        </w:tc>
      </w:tr>
      <w:tr w:rsidR="008B4D2A" w14:paraId="188BF6B5" w14:textId="77777777" w:rsidTr="00106363">
        <w:tc>
          <w:tcPr>
            <w:tcW w:w="575" w:type="dxa"/>
            <w:shd w:val="clear" w:color="auto" w:fill="auto"/>
            <w:tcMar>
              <w:top w:w="0" w:type="dxa"/>
              <w:bottom w:w="0" w:type="dxa"/>
            </w:tcMar>
            <w:vAlign w:val="center"/>
          </w:tcPr>
          <w:p w14:paraId="6F7C5A63"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1452" w:type="dxa"/>
            <w:shd w:val="clear" w:color="auto" w:fill="auto"/>
            <w:tcMar>
              <w:top w:w="0" w:type="dxa"/>
              <w:bottom w:w="0" w:type="dxa"/>
            </w:tcMar>
            <w:vAlign w:val="center"/>
          </w:tcPr>
          <w:p w14:paraId="10A48792"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Van Dung</w:t>
            </w:r>
          </w:p>
        </w:tc>
        <w:tc>
          <w:tcPr>
            <w:tcW w:w="1290" w:type="dxa"/>
            <w:shd w:val="clear" w:color="auto" w:fill="auto"/>
            <w:tcMar>
              <w:top w:w="0" w:type="dxa"/>
              <w:bottom w:w="0" w:type="dxa"/>
            </w:tcMar>
            <w:vAlign w:val="center"/>
          </w:tcPr>
          <w:p w14:paraId="12F1AC68"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 Company’s Manager</w:t>
            </w:r>
          </w:p>
        </w:tc>
        <w:tc>
          <w:tcPr>
            <w:tcW w:w="1037" w:type="dxa"/>
            <w:shd w:val="clear" w:color="auto" w:fill="auto"/>
            <w:tcMar>
              <w:top w:w="0" w:type="dxa"/>
              <w:bottom w:w="0" w:type="dxa"/>
            </w:tcMar>
            <w:vAlign w:val="center"/>
          </w:tcPr>
          <w:p w14:paraId="5C6FC661"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25,800</w:t>
            </w:r>
          </w:p>
        </w:tc>
        <w:tc>
          <w:tcPr>
            <w:tcW w:w="1097" w:type="dxa"/>
            <w:shd w:val="clear" w:color="auto" w:fill="auto"/>
            <w:tcMar>
              <w:top w:w="0" w:type="dxa"/>
              <w:bottom w:w="0" w:type="dxa"/>
            </w:tcMar>
            <w:vAlign w:val="center"/>
          </w:tcPr>
          <w:p w14:paraId="471A64B5"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0.84%</w:t>
            </w:r>
          </w:p>
        </w:tc>
        <w:tc>
          <w:tcPr>
            <w:tcW w:w="972" w:type="dxa"/>
            <w:shd w:val="clear" w:color="auto" w:fill="auto"/>
            <w:tcMar>
              <w:top w:w="0" w:type="dxa"/>
              <w:bottom w:w="0" w:type="dxa"/>
            </w:tcMar>
            <w:vAlign w:val="center"/>
          </w:tcPr>
          <w:p w14:paraId="5A965C0E"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36,500</w:t>
            </w:r>
          </w:p>
        </w:tc>
        <w:tc>
          <w:tcPr>
            <w:tcW w:w="1216" w:type="dxa"/>
            <w:shd w:val="clear" w:color="auto" w:fill="auto"/>
            <w:tcMar>
              <w:top w:w="0" w:type="dxa"/>
              <w:bottom w:w="0" w:type="dxa"/>
            </w:tcMar>
            <w:vAlign w:val="center"/>
          </w:tcPr>
          <w:p w14:paraId="555658EE"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w:t>
            </w:r>
          </w:p>
        </w:tc>
        <w:tc>
          <w:tcPr>
            <w:tcW w:w="1380" w:type="dxa"/>
            <w:shd w:val="clear" w:color="auto" w:fill="auto"/>
            <w:tcMar>
              <w:top w:w="0" w:type="dxa"/>
              <w:bottom w:w="0" w:type="dxa"/>
            </w:tcMar>
            <w:vAlign w:val="center"/>
          </w:tcPr>
          <w:p w14:paraId="6C9E861D"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w:t>
            </w:r>
          </w:p>
        </w:tc>
      </w:tr>
      <w:tr w:rsidR="008B4D2A" w14:paraId="59FCCF2B" w14:textId="77777777" w:rsidTr="00106363">
        <w:tc>
          <w:tcPr>
            <w:tcW w:w="575" w:type="dxa"/>
            <w:shd w:val="clear" w:color="auto" w:fill="auto"/>
            <w:tcMar>
              <w:top w:w="0" w:type="dxa"/>
              <w:bottom w:w="0" w:type="dxa"/>
            </w:tcMar>
            <w:vAlign w:val="center"/>
          </w:tcPr>
          <w:p w14:paraId="4C842E15"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1452" w:type="dxa"/>
            <w:shd w:val="clear" w:color="auto" w:fill="auto"/>
            <w:tcMar>
              <w:top w:w="0" w:type="dxa"/>
              <w:bottom w:w="0" w:type="dxa"/>
            </w:tcMar>
            <w:vAlign w:val="center"/>
          </w:tcPr>
          <w:p w14:paraId="05E8BB8A"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Ly Ba</w:t>
            </w:r>
          </w:p>
        </w:tc>
        <w:tc>
          <w:tcPr>
            <w:tcW w:w="1290" w:type="dxa"/>
            <w:shd w:val="clear" w:color="auto" w:fill="auto"/>
            <w:tcMar>
              <w:top w:w="0" w:type="dxa"/>
              <w:bottom w:w="0" w:type="dxa"/>
            </w:tcMar>
            <w:vAlign w:val="center"/>
          </w:tcPr>
          <w:p w14:paraId="4C6F63CA"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37" w:type="dxa"/>
            <w:shd w:val="clear" w:color="auto" w:fill="auto"/>
            <w:tcMar>
              <w:top w:w="0" w:type="dxa"/>
              <w:bottom w:w="0" w:type="dxa"/>
            </w:tcMar>
            <w:vAlign w:val="center"/>
          </w:tcPr>
          <w:p w14:paraId="6854213C"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9,300</w:t>
            </w:r>
          </w:p>
        </w:tc>
        <w:tc>
          <w:tcPr>
            <w:tcW w:w="1097" w:type="dxa"/>
            <w:shd w:val="clear" w:color="auto" w:fill="auto"/>
            <w:tcMar>
              <w:top w:w="0" w:type="dxa"/>
              <w:bottom w:w="0" w:type="dxa"/>
            </w:tcMar>
            <w:vAlign w:val="center"/>
          </w:tcPr>
          <w:p w14:paraId="7E8BE75D"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972" w:type="dxa"/>
            <w:shd w:val="clear" w:color="auto" w:fill="auto"/>
            <w:tcMar>
              <w:top w:w="0" w:type="dxa"/>
              <w:bottom w:w="0" w:type="dxa"/>
            </w:tcMar>
            <w:vAlign w:val="center"/>
          </w:tcPr>
          <w:p w14:paraId="5837E28E"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8,200</w:t>
            </w:r>
          </w:p>
        </w:tc>
        <w:tc>
          <w:tcPr>
            <w:tcW w:w="1216" w:type="dxa"/>
            <w:shd w:val="clear" w:color="auto" w:fill="auto"/>
            <w:tcMar>
              <w:top w:w="0" w:type="dxa"/>
              <w:bottom w:w="0" w:type="dxa"/>
            </w:tcMar>
            <w:vAlign w:val="center"/>
          </w:tcPr>
          <w:p w14:paraId="72FB4084"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0.27%</w:t>
            </w:r>
          </w:p>
        </w:tc>
        <w:tc>
          <w:tcPr>
            <w:tcW w:w="1380" w:type="dxa"/>
            <w:shd w:val="clear" w:color="auto" w:fill="auto"/>
            <w:tcMar>
              <w:top w:w="0" w:type="dxa"/>
              <w:bottom w:w="0" w:type="dxa"/>
            </w:tcMar>
            <w:vAlign w:val="center"/>
          </w:tcPr>
          <w:p w14:paraId="2BE70D7A" w14:textId="77777777" w:rsidR="008B4D2A" w:rsidRDefault="004664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w:t>
            </w:r>
          </w:p>
        </w:tc>
      </w:tr>
      <w:tr w:rsidR="008B4D2A" w14:paraId="067B17C4" w14:textId="77777777" w:rsidTr="00106363">
        <w:tc>
          <w:tcPr>
            <w:tcW w:w="575" w:type="dxa"/>
            <w:shd w:val="clear" w:color="auto" w:fill="auto"/>
            <w:tcMar>
              <w:top w:w="0" w:type="dxa"/>
              <w:bottom w:w="0" w:type="dxa"/>
            </w:tcMar>
            <w:vAlign w:val="center"/>
          </w:tcPr>
          <w:p w14:paraId="52A49A42" w14:textId="77777777" w:rsidR="008B4D2A" w:rsidRDefault="008B4D2A">
            <w:pPr>
              <w:tabs>
                <w:tab w:val="left" w:pos="432"/>
              </w:tabs>
              <w:spacing w:after="120" w:line="360" w:lineRule="auto"/>
              <w:rPr>
                <w:rFonts w:ascii="Arial" w:eastAsia="Arial" w:hAnsi="Arial" w:cs="Arial"/>
                <w:color w:val="010000"/>
                <w:sz w:val="20"/>
                <w:szCs w:val="20"/>
              </w:rPr>
            </w:pPr>
          </w:p>
        </w:tc>
        <w:tc>
          <w:tcPr>
            <w:tcW w:w="1452" w:type="dxa"/>
            <w:shd w:val="clear" w:color="auto" w:fill="auto"/>
            <w:tcMar>
              <w:top w:w="0" w:type="dxa"/>
              <w:bottom w:w="0" w:type="dxa"/>
            </w:tcMar>
            <w:vAlign w:val="center"/>
          </w:tcPr>
          <w:p w14:paraId="0FBEB690" w14:textId="77777777" w:rsidR="008B4D2A" w:rsidRDefault="008B4D2A">
            <w:pPr>
              <w:tabs>
                <w:tab w:val="left" w:pos="432"/>
              </w:tabs>
              <w:spacing w:after="120" w:line="360" w:lineRule="auto"/>
              <w:rPr>
                <w:rFonts w:ascii="Arial" w:eastAsia="Arial" w:hAnsi="Arial" w:cs="Arial"/>
                <w:color w:val="010000"/>
                <w:sz w:val="20"/>
                <w:szCs w:val="20"/>
              </w:rPr>
            </w:pPr>
          </w:p>
        </w:tc>
        <w:tc>
          <w:tcPr>
            <w:tcW w:w="1290" w:type="dxa"/>
            <w:shd w:val="clear" w:color="auto" w:fill="auto"/>
            <w:tcMar>
              <w:top w:w="0" w:type="dxa"/>
              <w:bottom w:w="0" w:type="dxa"/>
            </w:tcMar>
            <w:vAlign w:val="center"/>
          </w:tcPr>
          <w:p w14:paraId="226E6AF6" w14:textId="77777777" w:rsidR="008B4D2A" w:rsidRDefault="008B4D2A">
            <w:pPr>
              <w:tabs>
                <w:tab w:val="left" w:pos="432"/>
              </w:tabs>
              <w:spacing w:after="120" w:line="360" w:lineRule="auto"/>
              <w:rPr>
                <w:rFonts w:ascii="Arial" w:eastAsia="Arial" w:hAnsi="Arial" w:cs="Arial"/>
                <w:color w:val="010000"/>
                <w:sz w:val="20"/>
                <w:szCs w:val="20"/>
              </w:rPr>
            </w:pPr>
          </w:p>
        </w:tc>
        <w:tc>
          <w:tcPr>
            <w:tcW w:w="1037" w:type="dxa"/>
            <w:shd w:val="clear" w:color="auto" w:fill="auto"/>
            <w:tcMar>
              <w:top w:w="0" w:type="dxa"/>
              <w:bottom w:w="0" w:type="dxa"/>
            </w:tcMar>
            <w:vAlign w:val="center"/>
          </w:tcPr>
          <w:p w14:paraId="010A1F23" w14:textId="77777777" w:rsidR="008B4D2A" w:rsidRDefault="008B4D2A">
            <w:pPr>
              <w:tabs>
                <w:tab w:val="left" w:pos="432"/>
              </w:tabs>
              <w:spacing w:after="120" w:line="360" w:lineRule="auto"/>
              <w:rPr>
                <w:rFonts w:ascii="Arial" w:eastAsia="Arial" w:hAnsi="Arial" w:cs="Arial"/>
                <w:color w:val="010000"/>
                <w:sz w:val="20"/>
                <w:szCs w:val="20"/>
              </w:rPr>
            </w:pPr>
          </w:p>
        </w:tc>
        <w:tc>
          <w:tcPr>
            <w:tcW w:w="1097" w:type="dxa"/>
            <w:shd w:val="clear" w:color="auto" w:fill="auto"/>
            <w:tcMar>
              <w:top w:w="0" w:type="dxa"/>
              <w:bottom w:w="0" w:type="dxa"/>
            </w:tcMar>
            <w:vAlign w:val="center"/>
          </w:tcPr>
          <w:p w14:paraId="7C5924EE" w14:textId="77777777" w:rsidR="008B4D2A" w:rsidRDefault="008B4D2A">
            <w:pPr>
              <w:tabs>
                <w:tab w:val="left" w:pos="432"/>
              </w:tabs>
              <w:spacing w:after="120" w:line="360" w:lineRule="auto"/>
              <w:rPr>
                <w:rFonts w:ascii="Arial" w:eastAsia="Arial" w:hAnsi="Arial" w:cs="Arial"/>
                <w:color w:val="010000"/>
                <w:sz w:val="20"/>
                <w:szCs w:val="20"/>
              </w:rPr>
            </w:pPr>
          </w:p>
        </w:tc>
        <w:tc>
          <w:tcPr>
            <w:tcW w:w="972" w:type="dxa"/>
            <w:shd w:val="clear" w:color="auto" w:fill="auto"/>
            <w:tcMar>
              <w:top w:w="0" w:type="dxa"/>
              <w:bottom w:w="0" w:type="dxa"/>
            </w:tcMar>
            <w:vAlign w:val="center"/>
          </w:tcPr>
          <w:p w14:paraId="02EAA68B" w14:textId="77777777" w:rsidR="008B4D2A" w:rsidRDefault="008B4D2A">
            <w:pPr>
              <w:tabs>
                <w:tab w:val="left" w:pos="432"/>
              </w:tabs>
              <w:spacing w:after="120" w:line="360" w:lineRule="auto"/>
              <w:rPr>
                <w:rFonts w:ascii="Arial" w:eastAsia="Arial" w:hAnsi="Arial" w:cs="Arial"/>
                <w:color w:val="010000"/>
                <w:sz w:val="20"/>
                <w:szCs w:val="20"/>
              </w:rPr>
            </w:pPr>
          </w:p>
        </w:tc>
        <w:tc>
          <w:tcPr>
            <w:tcW w:w="1216" w:type="dxa"/>
            <w:shd w:val="clear" w:color="auto" w:fill="auto"/>
            <w:tcMar>
              <w:top w:w="0" w:type="dxa"/>
              <w:bottom w:w="0" w:type="dxa"/>
            </w:tcMar>
            <w:vAlign w:val="center"/>
          </w:tcPr>
          <w:p w14:paraId="7F03C6AF" w14:textId="77777777" w:rsidR="008B4D2A" w:rsidRDefault="008B4D2A">
            <w:pPr>
              <w:tabs>
                <w:tab w:val="left" w:pos="432"/>
              </w:tabs>
              <w:spacing w:after="120" w:line="360" w:lineRule="auto"/>
              <w:rPr>
                <w:rFonts w:ascii="Arial" w:eastAsia="Arial" w:hAnsi="Arial" w:cs="Arial"/>
                <w:color w:val="010000"/>
                <w:sz w:val="20"/>
                <w:szCs w:val="20"/>
              </w:rPr>
            </w:pPr>
          </w:p>
        </w:tc>
        <w:tc>
          <w:tcPr>
            <w:tcW w:w="1380" w:type="dxa"/>
            <w:shd w:val="clear" w:color="auto" w:fill="auto"/>
            <w:tcMar>
              <w:top w:w="0" w:type="dxa"/>
              <w:bottom w:w="0" w:type="dxa"/>
            </w:tcMar>
            <w:vAlign w:val="center"/>
          </w:tcPr>
          <w:p w14:paraId="4EEA1D83" w14:textId="77777777" w:rsidR="008B4D2A" w:rsidRDefault="008B4D2A">
            <w:pPr>
              <w:tabs>
                <w:tab w:val="left" w:pos="432"/>
              </w:tabs>
              <w:spacing w:after="120" w:line="360" w:lineRule="auto"/>
              <w:rPr>
                <w:rFonts w:ascii="Arial" w:eastAsia="Arial" w:hAnsi="Arial" w:cs="Arial"/>
                <w:color w:val="010000"/>
                <w:sz w:val="20"/>
                <w:szCs w:val="20"/>
              </w:rPr>
            </w:pPr>
          </w:p>
        </w:tc>
      </w:tr>
    </w:tbl>
    <w:p w14:paraId="3B4B6044" w14:textId="77777777" w:rsidR="008B4D2A" w:rsidRDefault="008B4D2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p>
    <w:sectPr w:rsidR="008B4D2A">
      <w:pgSz w:w="11909" w:h="16840"/>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B41D3"/>
    <w:multiLevelType w:val="multilevel"/>
    <w:tmpl w:val="F236C0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1A53450"/>
    <w:multiLevelType w:val="multilevel"/>
    <w:tmpl w:val="446A2B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ACC6F9A"/>
    <w:multiLevelType w:val="multilevel"/>
    <w:tmpl w:val="69708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740CFF"/>
    <w:multiLevelType w:val="multilevel"/>
    <w:tmpl w:val="676AE3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CFC1B29"/>
    <w:multiLevelType w:val="multilevel"/>
    <w:tmpl w:val="6450CACC"/>
    <w:lvl w:ilvl="0">
      <w:start w:val="1"/>
      <w:numFmt w:val="upperRoman"/>
      <w:lvlText w:val="%1."/>
      <w:lvlJc w:val="left"/>
      <w:pPr>
        <w:ind w:left="0" w:firstLine="0"/>
      </w:pPr>
      <w:rPr>
        <w:rFonts w:ascii="Arial" w:eastAsia="Arial" w:hAnsi="Arial" w:cs="Arial"/>
        <w:b w:val="0"/>
        <w:i w:val="0"/>
        <w:smallCaps w:val="0"/>
        <w:strike w:val="0"/>
        <w:color w:val="292929"/>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F3973FE"/>
    <w:multiLevelType w:val="multilevel"/>
    <w:tmpl w:val="6F720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937069"/>
    <w:multiLevelType w:val="multilevel"/>
    <w:tmpl w:val="78EA3D16"/>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2A"/>
    <w:rsid w:val="00106363"/>
    <w:rsid w:val="004664E7"/>
    <w:rsid w:val="005039F3"/>
    <w:rsid w:val="008B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3BB4"/>
  <w15:docId w15:val="{3995D983-982A-4BB1-9FC2-729EB7B4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92929"/>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rPr>
  </w:style>
  <w:style w:type="paragraph" w:customStyle="1" w:styleId="Bodytext40">
    <w:name w:val="Body text (4)"/>
    <w:basedOn w:val="Normal"/>
    <w:link w:val="Bodytext4"/>
    <w:pPr>
      <w:spacing w:line="209" w:lineRule="auto"/>
      <w:ind w:firstLine="680"/>
    </w:pPr>
    <w:rPr>
      <w:rFonts w:ascii="Arial" w:eastAsia="Arial" w:hAnsi="Arial" w:cs="Arial"/>
      <w:sz w:val="22"/>
      <w:szCs w:val="22"/>
    </w:rPr>
  </w:style>
  <w:style w:type="paragraph" w:customStyle="1" w:styleId="Bodytext30">
    <w:name w:val="Body text (3)"/>
    <w:basedOn w:val="Normal"/>
    <w:link w:val="Bodytext3"/>
    <w:pPr>
      <w:ind w:firstLine="680"/>
    </w:pPr>
    <w:rPr>
      <w:rFonts w:ascii="Arial" w:eastAsia="Arial" w:hAnsi="Arial" w:cs="Arial"/>
      <w:sz w:val="18"/>
      <w:szCs w:val="1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92929"/>
      <w:sz w:val="30"/>
      <w:szCs w:val="30"/>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Other0">
    <w:name w:val="Other"/>
    <w:basedOn w:val="Normal"/>
    <w:link w:val="Other"/>
    <w:pPr>
      <w:ind w:firstLine="400"/>
    </w:pPr>
    <w:rPr>
      <w:rFonts w:ascii="Times New Roman" w:eastAsia="Times New Roman" w:hAnsi="Times New Roman" w:cs="Times New Roman"/>
      <w:sz w:val="28"/>
      <w:szCs w:val="28"/>
    </w:rPr>
  </w:style>
  <w:style w:type="paragraph" w:customStyle="1" w:styleId="Tablecaption0">
    <w:name w:val="Table caption"/>
    <w:basedOn w:val="Normal"/>
    <w:link w:val="Tablecaption"/>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tthdss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7pNg0EXF4tXcsGGqAHQXxicWcg==">CgMxLjAyCGguZ2pkZ3hzOAByITFwUzA0eEd5NkRsRHZObDljTURBR09JR0RRUnd5OUZCYw==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2024-01-29T04:15:00Z</dcterms:created>
  <dcterms:modified xsi:type="dcterms:W3CDTF">2024-01-29T04:15:00Z</dcterms:modified>
</cp:coreProperties>
</file>