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479C5" w:rsidRPr="009D7139" w:rsidRDefault="008F1523" w:rsidP="00AF3CC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D7139">
        <w:rPr>
          <w:rFonts w:ascii="Arial" w:hAnsi="Arial" w:cs="Arial"/>
          <w:b/>
          <w:bCs/>
          <w:color w:val="010000"/>
          <w:sz w:val="20"/>
        </w:rPr>
        <w:t>BAB123007:</w:t>
      </w:r>
      <w:r w:rsidRPr="009D7139">
        <w:rPr>
          <w:rFonts w:ascii="Arial" w:hAnsi="Arial" w:cs="Arial"/>
          <w:b/>
          <w:color w:val="010000"/>
          <w:sz w:val="20"/>
        </w:rPr>
        <w:t xml:space="preserve"> Notice on share issuance to pay dividends of 2022</w:t>
      </w:r>
    </w:p>
    <w:p w14:paraId="00000002" w14:textId="77777777" w:rsidR="00C479C5" w:rsidRPr="009D7139" w:rsidRDefault="008F1523" w:rsidP="00AF3CC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7139">
        <w:rPr>
          <w:rFonts w:ascii="Arial" w:hAnsi="Arial" w:cs="Arial"/>
          <w:color w:val="010000"/>
          <w:sz w:val="20"/>
        </w:rPr>
        <w:t xml:space="preserve">On December 28, 2023, </w:t>
      </w:r>
      <w:proofErr w:type="spellStart"/>
      <w:proofErr w:type="gramStart"/>
      <w:r w:rsidRPr="009D7139">
        <w:rPr>
          <w:rFonts w:ascii="Arial" w:hAnsi="Arial" w:cs="Arial"/>
          <w:color w:val="010000"/>
          <w:sz w:val="20"/>
        </w:rPr>
        <w:t>Bac</w:t>
      </w:r>
      <w:proofErr w:type="spellEnd"/>
      <w:proofErr w:type="gramEnd"/>
      <w:r w:rsidRPr="009D7139">
        <w:rPr>
          <w:rFonts w:ascii="Arial" w:hAnsi="Arial" w:cs="Arial"/>
          <w:color w:val="010000"/>
          <w:sz w:val="20"/>
        </w:rPr>
        <w:t xml:space="preserve"> A Commercial Joint Stock Bank announced Notice No. 186/2023/TB-BAC A BANK on the share issuance to pay dividends as follows:</w:t>
      </w:r>
    </w:p>
    <w:p w14:paraId="00000003" w14:textId="77777777" w:rsidR="00C479C5" w:rsidRPr="009D7139" w:rsidRDefault="008F1523" w:rsidP="00AF3C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7139">
        <w:rPr>
          <w:rFonts w:ascii="Arial" w:hAnsi="Arial" w:cs="Arial"/>
          <w:color w:val="010000"/>
          <w:sz w:val="20"/>
        </w:rPr>
        <w:t>Issuance plan:</w:t>
      </w:r>
    </w:p>
    <w:p w14:paraId="00000004" w14:textId="77777777" w:rsidR="00C479C5" w:rsidRPr="009D7139" w:rsidRDefault="008F1523" w:rsidP="00AF3C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7139">
        <w:rPr>
          <w:rFonts w:ascii="Arial" w:hAnsi="Arial" w:cs="Arial"/>
          <w:color w:val="010000"/>
          <w:sz w:val="20"/>
        </w:rPr>
        <w:t xml:space="preserve">Share name: Share of </w:t>
      </w:r>
      <w:proofErr w:type="spellStart"/>
      <w:r w:rsidRPr="009D7139">
        <w:rPr>
          <w:rFonts w:ascii="Arial" w:hAnsi="Arial" w:cs="Arial"/>
          <w:color w:val="010000"/>
          <w:sz w:val="20"/>
        </w:rPr>
        <w:t>Bac</w:t>
      </w:r>
      <w:proofErr w:type="spellEnd"/>
      <w:r w:rsidRPr="009D7139">
        <w:rPr>
          <w:rFonts w:ascii="Arial" w:hAnsi="Arial" w:cs="Arial"/>
          <w:color w:val="010000"/>
          <w:sz w:val="20"/>
        </w:rPr>
        <w:t xml:space="preserve"> A Commercial Joint Stock Bank</w:t>
      </w:r>
    </w:p>
    <w:p w14:paraId="00000005" w14:textId="77777777" w:rsidR="00C479C5" w:rsidRPr="009D7139" w:rsidRDefault="008F1523" w:rsidP="00AF3C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7139">
        <w:rPr>
          <w:rFonts w:ascii="Arial" w:hAnsi="Arial" w:cs="Arial"/>
          <w:color w:val="010000"/>
          <w:sz w:val="20"/>
        </w:rPr>
        <w:t>Share type: Common share</w:t>
      </w:r>
    </w:p>
    <w:p w14:paraId="00000006" w14:textId="77777777" w:rsidR="00C479C5" w:rsidRPr="009D7139" w:rsidRDefault="008F1523" w:rsidP="00AF3C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7139">
        <w:rPr>
          <w:rFonts w:ascii="Arial" w:hAnsi="Arial" w:cs="Arial"/>
          <w:color w:val="010000"/>
          <w:sz w:val="20"/>
        </w:rPr>
        <w:t>Total number of issued shares: 833,426,644 shares.</w:t>
      </w:r>
    </w:p>
    <w:p w14:paraId="00000007" w14:textId="77777777" w:rsidR="00C479C5" w:rsidRPr="009D7139" w:rsidRDefault="008F1523" w:rsidP="00AF3C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7139">
        <w:rPr>
          <w:rFonts w:ascii="Arial" w:hAnsi="Arial" w:cs="Arial"/>
          <w:color w:val="010000"/>
          <w:sz w:val="20"/>
        </w:rPr>
        <w:t>Number of outstanding shares 833,426,644 shares.</w:t>
      </w:r>
    </w:p>
    <w:p w14:paraId="00000008" w14:textId="77777777" w:rsidR="00C479C5" w:rsidRPr="009D7139" w:rsidRDefault="008F1523" w:rsidP="00AF3C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7139">
        <w:rPr>
          <w:rFonts w:ascii="Arial" w:hAnsi="Arial" w:cs="Arial"/>
          <w:color w:val="010000"/>
          <w:sz w:val="20"/>
        </w:rPr>
        <w:t>Number of treasury shares: 0 shares.</w:t>
      </w:r>
    </w:p>
    <w:p w14:paraId="00000009" w14:textId="77777777" w:rsidR="00C479C5" w:rsidRPr="009D7139" w:rsidRDefault="008F1523" w:rsidP="00AF3C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7139">
        <w:rPr>
          <w:rFonts w:ascii="Arial" w:hAnsi="Arial" w:cs="Arial"/>
          <w:color w:val="010000"/>
          <w:sz w:val="20"/>
        </w:rPr>
        <w:t>Number of shares expected to be issued: 62,506,998 shares.</w:t>
      </w:r>
    </w:p>
    <w:p w14:paraId="0000000A" w14:textId="77777777" w:rsidR="00C479C5" w:rsidRPr="009D7139" w:rsidRDefault="008F1523" w:rsidP="00AF3C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7139">
        <w:rPr>
          <w:rFonts w:ascii="Arial" w:hAnsi="Arial" w:cs="Arial"/>
          <w:color w:val="010000"/>
          <w:sz w:val="20"/>
        </w:rPr>
        <w:t>Total issuance value at par value: VND 625,069,980,000.</w:t>
      </w:r>
      <w:bookmarkStart w:id="0" w:name="_GoBack"/>
      <w:bookmarkEnd w:id="0"/>
    </w:p>
    <w:p w14:paraId="0000000B" w14:textId="77777777" w:rsidR="00C479C5" w:rsidRPr="009D7139" w:rsidRDefault="008F1523" w:rsidP="00AF3C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7139">
        <w:rPr>
          <w:rFonts w:ascii="Arial" w:hAnsi="Arial" w:cs="Arial"/>
          <w:color w:val="010000"/>
          <w:sz w:val="20"/>
        </w:rPr>
        <w:t>Rights exercise rate: 7.5% (Shareholders receive 75 new shares for every 1,000 shares they own).</w:t>
      </w:r>
    </w:p>
    <w:p w14:paraId="0000000C" w14:textId="77777777" w:rsidR="00C479C5" w:rsidRPr="009D7139" w:rsidRDefault="008F1523" w:rsidP="00AF3C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7139">
        <w:rPr>
          <w:rFonts w:ascii="Arial" w:hAnsi="Arial" w:cs="Arial"/>
          <w:color w:val="010000"/>
          <w:sz w:val="20"/>
        </w:rPr>
        <w:t xml:space="preserve">Capital source for the issuance: From the accumulated undistributed profit in 2022 of </w:t>
      </w:r>
      <w:proofErr w:type="spellStart"/>
      <w:proofErr w:type="gramStart"/>
      <w:r w:rsidRPr="009D7139">
        <w:rPr>
          <w:rFonts w:ascii="Arial" w:hAnsi="Arial" w:cs="Arial"/>
          <w:color w:val="010000"/>
          <w:sz w:val="20"/>
        </w:rPr>
        <w:t>Bac</w:t>
      </w:r>
      <w:proofErr w:type="spellEnd"/>
      <w:proofErr w:type="gramEnd"/>
      <w:r w:rsidRPr="009D7139">
        <w:rPr>
          <w:rFonts w:ascii="Arial" w:hAnsi="Arial" w:cs="Arial"/>
          <w:color w:val="010000"/>
          <w:sz w:val="20"/>
        </w:rPr>
        <w:t xml:space="preserve"> A Commercial Joint Stock Bank after the appropriation for funds, ensuring compliance with legal regulations and approved by the General Meeting of Shareholders of </w:t>
      </w:r>
      <w:proofErr w:type="spellStart"/>
      <w:r w:rsidRPr="009D7139">
        <w:rPr>
          <w:rFonts w:ascii="Arial" w:hAnsi="Arial" w:cs="Arial"/>
          <w:color w:val="010000"/>
          <w:sz w:val="20"/>
        </w:rPr>
        <w:t>Bac</w:t>
      </w:r>
      <w:proofErr w:type="spellEnd"/>
      <w:r w:rsidRPr="009D7139">
        <w:rPr>
          <w:rFonts w:ascii="Arial" w:hAnsi="Arial" w:cs="Arial"/>
          <w:color w:val="010000"/>
          <w:sz w:val="20"/>
        </w:rPr>
        <w:t xml:space="preserve"> A Commercial Joint Stock Bank.</w:t>
      </w:r>
    </w:p>
    <w:p w14:paraId="0000000D" w14:textId="4349BF4A" w:rsidR="00C479C5" w:rsidRPr="009D7139" w:rsidRDefault="008F1523" w:rsidP="00AF3C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7139">
        <w:rPr>
          <w:rFonts w:ascii="Arial" w:hAnsi="Arial" w:cs="Arial"/>
          <w:color w:val="010000"/>
          <w:sz w:val="20"/>
        </w:rPr>
        <w:t xml:space="preserve">Plan on handling decimal places, </w:t>
      </w:r>
      <w:r w:rsidR="009D7139">
        <w:rPr>
          <w:rFonts w:ascii="Arial" w:hAnsi="Arial" w:cs="Arial"/>
          <w:color w:val="010000"/>
          <w:sz w:val="20"/>
        </w:rPr>
        <w:t xml:space="preserve">and </w:t>
      </w:r>
      <w:r w:rsidRPr="009D7139">
        <w:rPr>
          <w:rFonts w:ascii="Arial" w:hAnsi="Arial" w:cs="Arial"/>
          <w:color w:val="010000"/>
          <w:sz w:val="20"/>
        </w:rPr>
        <w:t>fractional shares:</w:t>
      </w:r>
    </w:p>
    <w:p w14:paraId="0000000E" w14:textId="02F01E4D" w:rsidR="00C479C5" w:rsidRPr="009D7139" w:rsidRDefault="008F1523" w:rsidP="00AF3CC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7139">
        <w:rPr>
          <w:rFonts w:ascii="Arial" w:hAnsi="Arial" w:cs="Arial"/>
          <w:color w:val="010000"/>
          <w:sz w:val="20"/>
        </w:rPr>
        <w:t xml:space="preserve">Plan on handling decimal places, fractional shares and undistributed shares when increasing charter capital by issuing common shares to pay dividends </w:t>
      </w:r>
      <w:r w:rsidR="009D7139" w:rsidRPr="009D7139">
        <w:rPr>
          <w:rFonts w:ascii="Arial" w:hAnsi="Arial" w:cs="Arial"/>
          <w:color w:val="010000"/>
          <w:sz w:val="20"/>
        </w:rPr>
        <w:t>to</w:t>
      </w:r>
      <w:r w:rsidRPr="009D7139">
        <w:rPr>
          <w:rFonts w:ascii="Arial" w:hAnsi="Arial" w:cs="Arial"/>
          <w:color w:val="010000"/>
          <w:sz w:val="20"/>
        </w:rPr>
        <w:t xml:space="preserve"> existing shareholders (if any):</w:t>
      </w:r>
    </w:p>
    <w:p w14:paraId="0000000F" w14:textId="77777777" w:rsidR="00C479C5" w:rsidRPr="009D7139" w:rsidRDefault="008F1523" w:rsidP="00AF3C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7139">
        <w:rPr>
          <w:rFonts w:ascii="Arial" w:hAnsi="Arial" w:cs="Arial"/>
          <w:color w:val="010000"/>
          <w:sz w:val="20"/>
        </w:rPr>
        <w:t xml:space="preserve">Shares intended to be issued will be distributed to the Union of </w:t>
      </w:r>
      <w:proofErr w:type="spellStart"/>
      <w:proofErr w:type="gramStart"/>
      <w:r w:rsidRPr="009D7139">
        <w:rPr>
          <w:rFonts w:ascii="Arial" w:hAnsi="Arial" w:cs="Arial"/>
          <w:color w:val="010000"/>
          <w:sz w:val="20"/>
        </w:rPr>
        <w:t>Bac</w:t>
      </w:r>
      <w:proofErr w:type="spellEnd"/>
      <w:proofErr w:type="gramEnd"/>
      <w:r w:rsidRPr="009D7139">
        <w:rPr>
          <w:rFonts w:ascii="Arial" w:hAnsi="Arial" w:cs="Arial"/>
          <w:color w:val="010000"/>
          <w:sz w:val="20"/>
        </w:rPr>
        <w:t xml:space="preserve"> A Commercial Joint Stock Bank if they are not fully distributed (if any).</w:t>
      </w:r>
    </w:p>
    <w:p w14:paraId="00000010" w14:textId="277125FC" w:rsidR="00C479C5" w:rsidRPr="009D7139" w:rsidRDefault="008F1523" w:rsidP="00AF3C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7139">
        <w:rPr>
          <w:rFonts w:ascii="Arial" w:hAnsi="Arial" w:cs="Arial"/>
          <w:color w:val="010000"/>
          <w:sz w:val="20"/>
        </w:rPr>
        <w:t>The number of shares issued according to the right distribution rate for each shareholder is calculated as an integer, the decimal part will not be rounded up to 01 share.</w:t>
      </w:r>
      <w:r w:rsidR="009D7139" w:rsidRPr="009D7139">
        <w:rPr>
          <w:rFonts w:ascii="Arial" w:hAnsi="Arial" w:cs="Arial"/>
          <w:color w:val="010000"/>
          <w:sz w:val="20"/>
        </w:rPr>
        <w:t xml:space="preserve"> The </w:t>
      </w:r>
      <w:r w:rsidRPr="009D7139">
        <w:rPr>
          <w:rFonts w:ascii="Arial" w:hAnsi="Arial" w:cs="Arial"/>
          <w:color w:val="010000"/>
          <w:sz w:val="20"/>
        </w:rPr>
        <w:t xml:space="preserve">incurred fractional shares (if any) in this situation will be distributed to the Union of </w:t>
      </w:r>
      <w:proofErr w:type="spellStart"/>
      <w:proofErr w:type="gramStart"/>
      <w:r w:rsidRPr="009D7139">
        <w:rPr>
          <w:rFonts w:ascii="Arial" w:hAnsi="Arial" w:cs="Arial"/>
          <w:color w:val="010000"/>
          <w:sz w:val="20"/>
        </w:rPr>
        <w:t>Bac</w:t>
      </w:r>
      <w:proofErr w:type="spellEnd"/>
      <w:proofErr w:type="gramEnd"/>
      <w:r w:rsidRPr="009D7139">
        <w:rPr>
          <w:rFonts w:ascii="Arial" w:hAnsi="Arial" w:cs="Arial"/>
          <w:color w:val="010000"/>
          <w:sz w:val="20"/>
        </w:rPr>
        <w:t xml:space="preserve"> A Commercial Joint Stock Bank.</w:t>
      </w:r>
    </w:p>
    <w:p w14:paraId="00000011" w14:textId="7EA9630C" w:rsidR="00C479C5" w:rsidRPr="009D7139" w:rsidRDefault="008F1523" w:rsidP="00AF3C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7139">
        <w:rPr>
          <w:rFonts w:ascii="Arial" w:hAnsi="Arial" w:cs="Arial"/>
          <w:color w:val="010000"/>
          <w:sz w:val="20"/>
        </w:rPr>
        <w:t xml:space="preserve">Record date to </w:t>
      </w:r>
      <w:r w:rsidR="009D7139" w:rsidRPr="009D7139">
        <w:rPr>
          <w:rFonts w:ascii="Arial" w:hAnsi="Arial" w:cs="Arial"/>
          <w:color w:val="010000"/>
          <w:sz w:val="20"/>
        </w:rPr>
        <w:t>allocate</w:t>
      </w:r>
      <w:r w:rsidRPr="009D7139">
        <w:rPr>
          <w:rFonts w:ascii="Arial" w:hAnsi="Arial" w:cs="Arial"/>
          <w:color w:val="010000"/>
          <w:sz w:val="20"/>
        </w:rPr>
        <w:t xml:space="preserve"> the rights: January 12, 2024.</w:t>
      </w:r>
    </w:p>
    <w:sectPr w:rsidR="00C479C5" w:rsidRPr="009D7139" w:rsidSect="008F1523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10B2E"/>
    <w:multiLevelType w:val="multilevel"/>
    <w:tmpl w:val="1D16265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2605B52"/>
    <w:multiLevelType w:val="multilevel"/>
    <w:tmpl w:val="35766E4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8914BE0"/>
    <w:multiLevelType w:val="multilevel"/>
    <w:tmpl w:val="3126F616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C5"/>
    <w:rsid w:val="008F1523"/>
    <w:rsid w:val="009D7139"/>
    <w:rsid w:val="00AF3CCB"/>
    <w:rsid w:val="00C4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39B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1O+tcIBuqb9FvC8mg80T3521lA==">CgMxLjA4AHIhMU9PR0k5UFp3M3Y4TXNhbmMwOUd6MWk3T21oMHBZVlNx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4</cp:revision>
  <dcterms:created xsi:type="dcterms:W3CDTF">2024-01-02T11:39:00Z</dcterms:created>
  <dcterms:modified xsi:type="dcterms:W3CDTF">2024-01-03T04:05:00Z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bfa4dde0312110450bdec99ab848d25f9f863338515943ad904b4fdf708e9a0d</vt:lpwstr>
  </property>
</Properties>
</file>