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3AA0" w14:textId="12DC4612" w:rsidR="00963DE6" w:rsidRPr="004B5DC3" w:rsidRDefault="00F02CD6" w:rsidP="003356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4B5DC3">
        <w:rPr>
          <w:rFonts w:ascii="Arial" w:hAnsi="Arial" w:cs="Arial"/>
          <w:b/>
          <w:color w:val="010000"/>
          <w:sz w:val="20"/>
        </w:rPr>
        <w:t xml:space="preserve">BAB: </w:t>
      </w:r>
      <w:r w:rsidR="00963DE6" w:rsidRPr="004B5DC3">
        <w:rPr>
          <w:rFonts w:ascii="Arial" w:hAnsi="Arial" w:cs="Arial"/>
          <w:b/>
          <w:color w:val="010000"/>
          <w:sz w:val="20"/>
        </w:rPr>
        <w:t>Board Decision</w:t>
      </w:r>
      <w:r w:rsidR="00D15AC0">
        <w:rPr>
          <w:rFonts w:ascii="Arial" w:hAnsi="Arial" w:cs="Arial"/>
          <w:b/>
          <w:color w:val="010000"/>
          <w:sz w:val="20"/>
        </w:rPr>
        <w:t xml:space="preserve"> </w:t>
      </w:r>
      <w:r w:rsidR="00D15AC0" w:rsidRPr="00D15AC0">
        <w:rPr>
          <w:rFonts w:ascii="Arial" w:hAnsi="Arial" w:cs="Arial"/>
          <w:b/>
          <w:color w:val="010000"/>
          <w:sz w:val="20"/>
        </w:rPr>
        <w:t>on the change of the headquarters location</w:t>
      </w:r>
      <w:bookmarkStart w:id="0" w:name="_GoBack"/>
      <w:bookmarkEnd w:id="0"/>
    </w:p>
    <w:p w14:paraId="0FE2F3F2" w14:textId="77777777" w:rsidR="00391D59" w:rsidRPr="004B5DC3" w:rsidRDefault="00F02CD6" w:rsidP="003356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0"/>
        </w:rPr>
      </w:pPr>
      <w:r w:rsidRPr="004B5DC3">
        <w:rPr>
          <w:rFonts w:ascii="Arial" w:hAnsi="Arial" w:cs="Arial"/>
          <w:color w:val="010000"/>
          <w:sz w:val="20"/>
        </w:rPr>
        <w:t xml:space="preserve">On December 27, 2023, </w:t>
      </w:r>
      <w:proofErr w:type="spellStart"/>
      <w:proofErr w:type="gramStart"/>
      <w:r w:rsidRPr="004B5DC3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4B5DC3">
        <w:rPr>
          <w:rFonts w:ascii="Arial" w:hAnsi="Arial" w:cs="Arial"/>
          <w:color w:val="010000"/>
          <w:sz w:val="20"/>
        </w:rPr>
        <w:t xml:space="preserve"> A Commercial Joint Stock Bank announced Decision No. 166/2023/QD-HDQT on the change of the headquarters location of </w:t>
      </w:r>
      <w:proofErr w:type="spellStart"/>
      <w:r w:rsidRPr="004B5DC3">
        <w:rPr>
          <w:rFonts w:ascii="Arial" w:hAnsi="Arial" w:cs="Arial"/>
          <w:color w:val="010000"/>
          <w:sz w:val="20"/>
        </w:rPr>
        <w:t>Bac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A Commercial Joint Stock Bank - Da Nang Branch - Ngo </w:t>
      </w:r>
      <w:proofErr w:type="spellStart"/>
      <w:r w:rsidRPr="004B5DC3">
        <w:rPr>
          <w:rFonts w:ascii="Arial" w:hAnsi="Arial" w:cs="Arial"/>
          <w:color w:val="010000"/>
          <w:sz w:val="20"/>
        </w:rPr>
        <w:t>Quyen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Transaction Office as follows:</w:t>
      </w:r>
    </w:p>
    <w:p w14:paraId="10B54A3B" w14:textId="77777777" w:rsidR="00391D59" w:rsidRPr="004B5DC3" w:rsidRDefault="00F02CD6" w:rsidP="003356A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B5DC3">
        <w:rPr>
          <w:rFonts w:ascii="Arial" w:hAnsi="Arial" w:cs="Arial"/>
          <w:color w:val="010000"/>
          <w:sz w:val="20"/>
        </w:rPr>
        <w:t>‎‎Article 1.</w:t>
      </w:r>
      <w:proofErr w:type="gramEnd"/>
      <w:r w:rsidRPr="004B5DC3">
        <w:rPr>
          <w:rFonts w:ascii="Arial" w:hAnsi="Arial" w:cs="Arial"/>
          <w:color w:val="010000"/>
          <w:sz w:val="20"/>
        </w:rPr>
        <w:t xml:space="preserve"> Change of the headquarters location of </w:t>
      </w:r>
      <w:proofErr w:type="spellStart"/>
      <w:proofErr w:type="gramStart"/>
      <w:r w:rsidRPr="004B5DC3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4B5DC3">
        <w:rPr>
          <w:rFonts w:ascii="Arial" w:hAnsi="Arial" w:cs="Arial"/>
          <w:color w:val="010000"/>
          <w:sz w:val="20"/>
        </w:rPr>
        <w:t xml:space="preserve"> A Commercial Joint Stock Bank - Da Nang Branch - Ngo </w:t>
      </w:r>
      <w:proofErr w:type="spellStart"/>
      <w:r w:rsidRPr="004B5DC3">
        <w:rPr>
          <w:rFonts w:ascii="Arial" w:hAnsi="Arial" w:cs="Arial"/>
          <w:color w:val="010000"/>
          <w:sz w:val="20"/>
        </w:rPr>
        <w:t>Quyen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Transaction Office. Specifically as follows:</w:t>
      </w:r>
    </w:p>
    <w:p w14:paraId="15ED7F92" w14:textId="0911208D" w:rsidR="00391D59" w:rsidRPr="004B5DC3" w:rsidRDefault="00F02CD6" w:rsidP="00335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DC3">
        <w:rPr>
          <w:rFonts w:ascii="Arial" w:hAnsi="Arial" w:cs="Arial"/>
          <w:color w:val="010000"/>
          <w:sz w:val="20"/>
        </w:rPr>
        <w:t>Former address: 980 Ng</w:t>
      </w:r>
      <w:r w:rsidR="00963DE6" w:rsidRPr="004B5DC3">
        <w:rPr>
          <w:rFonts w:ascii="Arial" w:hAnsi="Arial" w:cs="Arial"/>
          <w:color w:val="010000"/>
          <w:sz w:val="20"/>
        </w:rPr>
        <w:t>o</w:t>
      </w:r>
      <w:r w:rsidRPr="004B5D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B5DC3">
        <w:rPr>
          <w:rFonts w:ascii="Arial" w:hAnsi="Arial" w:cs="Arial"/>
          <w:color w:val="010000"/>
          <w:sz w:val="20"/>
        </w:rPr>
        <w:t>Quy</w:t>
      </w:r>
      <w:r w:rsidR="00963DE6" w:rsidRPr="004B5DC3">
        <w:rPr>
          <w:rFonts w:ascii="Arial" w:hAnsi="Arial" w:cs="Arial"/>
          <w:color w:val="010000"/>
          <w:sz w:val="20"/>
        </w:rPr>
        <w:t>e</w:t>
      </w:r>
      <w:r w:rsidRPr="004B5DC3">
        <w:rPr>
          <w:rFonts w:ascii="Arial" w:hAnsi="Arial" w:cs="Arial"/>
          <w:color w:val="010000"/>
          <w:sz w:val="20"/>
        </w:rPr>
        <w:t>n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Street, An </w:t>
      </w:r>
      <w:proofErr w:type="spellStart"/>
      <w:r w:rsidRPr="004B5DC3">
        <w:rPr>
          <w:rFonts w:ascii="Arial" w:hAnsi="Arial" w:cs="Arial"/>
          <w:color w:val="010000"/>
          <w:sz w:val="20"/>
        </w:rPr>
        <w:t>Hai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B5DC3">
        <w:rPr>
          <w:rFonts w:ascii="Arial" w:hAnsi="Arial" w:cs="Arial"/>
          <w:color w:val="010000"/>
          <w:sz w:val="20"/>
        </w:rPr>
        <w:t>Tay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Ward, Son </w:t>
      </w:r>
      <w:proofErr w:type="spellStart"/>
      <w:r w:rsidRPr="004B5DC3">
        <w:rPr>
          <w:rFonts w:ascii="Arial" w:hAnsi="Arial" w:cs="Arial"/>
          <w:color w:val="010000"/>
          <w:sz w:val="20"/>
        </w:rPr>
        <w:t>Tra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District, Da Nang City.</w:t>
      </w:r>
    </w:p>
    <w:p w14:paraId="5343B81D" w14:textId="55B9D40E" w:rsidR="00391D59" w:rsidRPr="004B5DC3" w:rsidRDefault="00F02CD6" w:rsidP="00335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DC3">
        <w:rPr>
          <w:rFonts w:ascii="Arial" w:hAnsi="Arial" w:cs="Arial"/>
          <w:color w:val="010000"/>
          <w:sz w:val="20"/>
        </w:rPr>
        <w:t>New location: 1005 Ng</w:t>
      </w:r>
      <w:r w:rsidR="00963DE6" w:rsidRPr="004B5DC3">
        <w:rPr>
          <w:rFonts w:ascii="Arial" w:hAnsi="Arial" w:cs="Arial"/>
          <w:color w:val="010000"/>
          <w:sz w:val="20"/>
        </w:rPr>
        <w:t>o</w:t>
      </w:r>
      <w:r w:rsidRPr="004B5D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B5DC3">
        <w:rPr>
          <w:rFonts w:ascii="Arial" w:hAnsi="Arial" w:cs="Arial"/>
          <w:color w:val="010000"/>
          <w:sz w:val="20"/>
        </w:rPr>
        <w:t>Quy</w:t>
      </w:r>
      <w:r w:rsidR="00963DE6" w:rsidRPr="004B5DC3">
        <w:rPr>
          <w:rFonts w:ascii="Arial" w:hAnsi="Arial" w:cs="Arial"/>
          <w:color w:val="010000"/>
          <w:sz w:val="20"/>
        </w:rPr>
        <w:t>e</w:t>
      </w:r>
      <w:r w:rsidRPr="004B5DC3">
        <w:rPr>
          <w:rFonts w:ascii="Arial" w:hAnsi="Arial" w:cs="Arial"/>
          <w:color w:val="010000"/>
          <w:sz w:val="20"/>
        </w:rPr>
        <w:t>n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Street, An </w:t>
      </w:r>
      <w:proofErr w:type="spellStart"/>
      <w:r w:rsidRPr="004B5DC3">
        <w:rPr>
          <w:rFonts w:ascii="Arial" w:hAnsi="Arial" w:cs="Arial"/>
          <w:color w:val="010000"/>
          <w:sz w:val="20"/>
        </w:rPr>
        <w:t>Hai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Dong Ward, Son </w:t>
      </w:r>
      <w:proofErr w:type="spellStart"/>
      <w:r w:rsidRPr="004B5DC3">
        <w:rPr>
          <w:rFonts w:ascii="Arial" w:hAnsi="Arial" w:cs="Arial"/>
          <w:color w:val="010000"/>
          <w:sz w:val="20"/>
        </w:rPr>
        <w:t>Tra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District, Da Nang City.</w:t>
      </w:r>
    </w:p>
    <w:p w14:paraId="67FB1397" w14:textId="7C9D3142" w:rsidR="00391D59" w:rsidRPr="004B5DC3" w:rsidRDefault="00F02CD6" w:rsidP="003356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B5DC3">
        <w:rPr>
          <w:rFonts w:ascii="Arial" w:hAnsi="Arial" w:cs="Arial"/>
          <w:color w:val="010000"/>
          <w:sz w:val="20"/>
        </w:rPr>
        <w:t>‎‎Article 2.</w:t>
      </w:r>
      <w:proofErr w:type="gramEnd"/>
      <w:r w:rsidRPr="004B5DC3">
        <w:rPr>
          <w:rFonts w:ascii="Arial" w:hAnsi="Arial" w:cs="Arial"/>
          <w:color w:val="010000"/>
          <w:sz w:val="20"/>
        </w:rPr>
        <w:t xml:space="preserve"> The Board of Directors assigns the Board of Management of </w:t>
      </w:r>
      <w:proofErr w:type="spellStart"/>
      <w:r w:rsidRPr="004B5DC3">
        <w:rPr>
          <w:rFonts w:ascii="Arial" w:hAnsi="Arial" w:cs="Arial"/>
          <w:color w:val="010000"/>
          <w:sz w:val="20"/>
        </w:rPr>
        <w:t>Bac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A Commercial Joint Stock Bank</w:t>
      </w:r>
      <w:r w:rsidR="004B5DC3" w:rsidRPr="004B5DC3">
        <w:rPr>
          <w:rFonts w:ascii="Arial" w:hAnsi="Arial" w:cs="Arial"/>
          <w:color w:val="010000"/>
          <w:sz w:val="20"/>
        </w:rPr>
        <w:t xml:space="preserve"> to</w:t>
      </w:r>
      <w:r w:rsidRPr="004B5DC3">
        <w:rPr>
          <w:rFonts w:ascii="Arial" w:hAnsi="Arial" w:cs="Arial"/>
          <w:color w:val="010000"/>
          <w:sz w:val="20"/>
        </w:rPr>
        <w:t xml:space="preserve"> </w:t>
      </w:r>
      <w:r w:rsidR="004B5DC3" w:rsidRPr="004B5DC3">
        <w:rPr>
          <w:rFonts w:ascii="Arial" w:hAnsi="Arial" w:cs="Arial"/>
          <w:color w:val="010000"/>
          <w:sz w:val="20"/>
        </w:rPr>
        <w:t>d</w:t>
      </w:r>
      <w:r w:rsidRPr="004B5DC3">
        <w:rPr>
          <w:rFonts w:ascii="Arial" w:hAnsi="Arial" w:cs="Arial"/>
          <w:color w:val="010000"/>
          <w:sz w:val="20"/>
        </w:rPr>
        <w:t xml:space="preserve">irect/organize the implementation of procedures related to notifying the change of the headquarters location of </w:t>
      </w:r>
      <w:proofErr w:type="spellStart"/>
      <w:r w:rsidRPr="004B5DC3">
        <w:rPr>
          <w:rFonts w:ascii="Arial" w:hAnsi="Arial" w:cs="Arial"/>
          <w:color w:val="010000"/>
          <w:sz w:val="20"/>
        </w:rPr>
        <w:t>Bac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A Commercial Joint Stock Bank - Da Nang Branch - Ngo </w:t>
      </w:r>
      <w:proofErr w:type="spellStart"/>
      <w:r w:rsidRPr="004B5DC3">
        <w:rPr>
          <w:rFonts w:ascii="Arial" w:hAnsi="Arial" w:cs="Arial"/>
          <w:color w:val="010000"/>
          <w:sz w:val="20"/>
        </w:rPr>
        <w:t>Quyen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Transaction Office to relevant state authorities; simultaneously, carry out other necessary procedures to ensure compliance with the internal regulations of </w:t>
      </w:r>
      <w:proofErr w:type="spellStart"/>
      <w:r w:rsidRPr="004B5DC3">
        <w:rPr>
          <w:rFonts w:ascii="Arial" w:hAnsi="Arial" w:cs="Arial"/>
          <w:color w:val="010000"/>
          <w:sz w:val="20"/>
        </w:rPr>
        <w:t>Bac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A Commercial Joint Stock Bank and the current legal provisions.</w:t>
      </w:r>
    </w:p>
    <w:p w14:paraId="262B66A4" w14:textId="6696AB6C" w:rsidR="00391D59" w:rsidRPr="004B5DC3" w:rsidRDefault="00F02CD6" w:rsidP="003356A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B5DC3">
        <w:rPr>
          <w:rFonts w:ascii="Arial" w:hAnsi="Arial" w:cs="Arial"/>
          <w:color w:val="010000"/>
          <w:sz w:val="20"/>
        </w:rPr>
        <w:t>‎‎Article 3.</w:t>
      </w:r>
      <w:proofErr w:type="gramEnd"/>
      <w:r w:rsidRPr="004B5DC3">
        <w:rPr>
          <w:rFonts w:ascii="Arial" w:hAnsi="Arial" w:cs="Arial"/>
          <w:color w:val="010000"/>
          <w:sz w:val="20"/>
        </w:rPr>
        <w:t xml:space="preserve"> This </w:t>
      </w:r>
      <w:r w:rsidR="00B07618" w:rsidRPr="004B5DC3">
        <w:rPr>
          <w:rFonts w:ascii="Arial" w:hAnsi="Arial" w:cs="Arial"/>
          <w:bCs/>
          <w:color w:val="010000"/>
          <w:sz w:val="20"/>
        </w:rPr>
        <w:t>Decision</w:t>
      </w:r>
      <w:r w:rsidR="00B07618" w:rsidRPr="004B5DC3">
        <w:rPr>
          <w:rFonts w:ascii="Arial" w:hAnsi="Arial" w:cs="Arial"/>
          <w:color w:val="010000"/>
          <w:sz w:val="20"/>
        </w:rPr>
        <w:t xml:space="preserve"> </w:t>
      </w:r>
      <w:r w:rsidRPr="004B5DC3">
        <w:rPr>
          <w:rFonts w:ascii="Arial" w:hAnsi="Arial" w:cs="Arial"/>
          <w:color w:val="010000"/>
          <w:sz w:val="20"/>
        </w:rPr>
        <w:t>takes effect from the date of its signing.</w:t>
      </w:r>
    </w:p>
    <w:p w14:paraId="6A0D72CC" w14:textId="126B8784" w:rsidR="00391D59" w:rsidRPr="004B5DC3" w:rsidRDefault="00F02CD6" w:rsidP="003356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DC3">
        <w:rPr>
          <w:rFonts w:ascii="Arial" w:hAnsi="Arial" w:cs="Arial"/>
          <w:color w:val="010000"/>
          <w:sz w:val="20"/>
        </w:rPr>
        <w:t xml:space="preserve">Members of the Board of Directors, the Board of Management, </w:t>
      </w:r>
      <w:r w:rsidR="004B5DC3" w:rsidRPr="004B5DC3">
        <w:rPr>
          <w:rFonts w:ascii="Arial" w:hAnsi="Arial" w:cs="Arial"/>
          <w:color w:val="010000"/>
          <w:sz w:val="20"/>
        </w:rPr>
        <w:t xml:space="preserve">the </w:t>
      </w:r>
      <w:r w:rsidRPr="004B5DC3">
        <w:rPr>
          <w:rFonts w:ascii="Arial" w:hAnsi="Arial" w:cs="Arial"/>
          <w:color w:val="010000"/>
          <w:sz w:val="20"/>
        </w:rPr>
        <w:t xml:space="preserve">Da Nang Branch and </w:t>
      </w:r>
      <w:r w:rsidR="004B5DC3" w:rsidRPr="004B5DC3">
        <w:rPr>
          <w:rFonts w:ascii="Arial" w:hAnsi="Arial" w:cs="Arial"/>
          <w:color w:val="010000"/>
          <w:sz w:val="20"/>
        </w:rPr>
        <w:t xml:space="preserve">the </w:t>
      </w:r>
      <w:r w:rsidRPr="004B5DC3">
        <w:rPr>
          <w:rFonts w:ascii="Arial" w:hAnsi="Arial" w:cs="Arial"/>
          <w:color w:val="010000"/>
          <w:sz w:val="20"/>
        </w:rPr>
        <w:t xml:space="preserve">Ngo </w:t>
      </w:r>
      <w:proofErr w:type="spellStart"/>
      <w:r w:rsidRPr="004B5DC3">
        <w:rPr>
          <w:rFonts w:ascii="Arial" w:hAnsi="Arial" w:cs="Arial"/>
          <w:color w:val="010000"/>
          <w:sz w:val="20"/>
        </w:rPr>
        <w:t>Quyen</w:t>
      </w:r>
      <w:proofErr w:type="spellEnd"/>
      <w:r w:rsidRPr="004B5DC3">
        <w:rPr>
          <w:rFonts w:ascii="Arial" w:hAnsi="Arial" w:cs="Arial"/>
          <w:color w:val="010000"/>
          <w:sz w:val="20"/>
        </w:rPr>
        <w:t xml:space="preserve"> Transaction Office under </w:t>
      </w:r>
      <w:r w:rsidR="004B5DC3" w:rsidRPr="004B5DC3">
        <w:rPr>
          <w:rFonts w:ascii="Arial" w:hAnsi="Arial" w:cs="Arial"/>
          <w:color w:val="010000"/>
          <w:sz w:val="20"/>
        </w:rPr>
        <w:t xml:space="preserve">the </w:t>
      </w:r>
      <w:r w:rsidRPr="004B5DC3">
        <w:rPr>
          <w:rFonts w:ascii="Arial" w:hAnsi="Arial" w:cs="Arial"/>
          <w:color w:val="010000"/>
          <w:sz w:val="20"/>
        </w:rPr>
        <w:t xml:space="preserve">Da Nang Branch, relevant Departments and Individuals are responsible for implementing this </w:t>
      </w:r>
      <w:r w:rsidRPr="004B5DC3">
        <w:rPr>
          <w:rFonts w:ascii="Arial" w:hAnsi="Arial" w:cs="Arial"/>
          <w:bCs/>
          <w:color w:val="010000"/>
          <w:sz w:val="20"/>
        </w:rPr>
        <w:t>Decision</w:t>
      </w:r>
      <w:r w:rsidRPr="004B5DC3">
        <w:rPr>
          <w:rFonts w:ascii="Arial" w:hAnsi="Arial" w:cs="Arial"/>
          <w:color w:val="010000"/>
          <w:sz w:val="20"/>
        </w:rPr>
        <w:t>.</w:t>
      </w:r>
    </w:p>
    <w:sectPr w:rsidR="00391D59" w:rsidRPr="004B5DC3" w:rsidSect="00963DE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3E3A"/>
    <w:multiLevelType w:val="multilevel"/>
    <w:tmpl w:val="E58821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59"/>
    <w:rsid w:val="003356A9"/>
    <w:rsid w:val="00391D59"/>
    <w:rsid w:val="004B5DC3"/>
    <w:rsid w:val="00963DE6"/>
    <w:rsid w:val="00B07618"/>
    <w:rsid w:val="00D15AC0"/>
    <w:rsid w:val="00F0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53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B7t87pVaBUQyVQJ7K5wr2qLc5g==">CgMxLjA4AHIhMThoc2VNUVBKN291UUxlWldSeS1EVFhfNWdTN0l5ZWkw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2024-01-02T11:39:00Z</dcterms:created>
  <dcterms:modified xsi:type="dcterms:W3CDTF">2024-01-03T03:55:00Z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d5c2b5e018f9811425df70959c4d61cfe2844bd62b4892cdfacd65e5bd2ca8ad</vt:lpwstr>
  </property>
</Properties>
</file>