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49AC" w14:textId="16E62416" w:rsidR="00620DFA" w:rsidRPr="00972C22" w:rsidRDefault="000A3D94" w:rsidP="000A3D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972C22">
        <w:rPr>
          <w:rFonts w:ascii="Arial" w:hAnsi="Arial" w:cs="Arial"/>
          <w:b/>
          <w:bCs/>
          <w:color w:val="010000"/>
          <w:sz w:val="20"/>
        </w:rPr>
        <w:t>VC7:</w:t>
      </w:r>
      <w:r w:rsidRPr="00972C22">
        <w:rPr>
          <w:rFonts w:ascii="Arial" w:hAnsi="Arial" w:cs="Arial"/>
          <w:b/>
          <w:color w:val="010000"/>
          <w:sz w:val="20"/>
        </w:rPr>
        <w:t xml:space="preserve"> </w:t>
      </w:r>
      <w:r w:rsidR="00972C22" w:rsidRPr="00972C22">
        <w:rPr>
          <w:rFonts w:ascii="Arial" w:hAnsi="Arial" w:cs="Arial"/>
          <w:b/>
          <w:color w:val="010000"/>
          <w:sz w:val="20"/>
        </w:rPr>
        <w:t>R</w:t>
      </w:r>
      <w:r w:rsidRPr="00972C22">
        <w:rPr>
          <w:rFonts w:ascii="Arial" w:hAnsi="Arial" w:cs="Arial"/>
          <w:b/>
          <w:color w:val="010000"/>
          <w:sz w:val="20"/>
        </w:rPr>
        <w:t xml:space="preserve">eport on the </w:t>
      </w:r>
      <w:r w:rsidR="00972C22" w:rsidRPr="00972C22">
        <w:rPr>
          <w:rFonts w:ascii="Arial" w:hAnsi="Arial" w:cs="Arial"/>
          <w:b/>
          <w:color w:val="010000"/>
          <w:sz w:val="20"/>
        </w:rPr>
        <w:t xml:space="preserve">progress of using </w:t>
      </w:r>
      <w:r w:rsidRPr="00972C22">
        <w:rPr>
          <w:rFonts w:ascii="Arial" w:hAnsi="Arial" w:cs="Arial"/>
          <w:b/>
          <w:color w:val="010000"/>
          <w:sz w:val="20"/>
        </w:rPr>
        <w:t>the proceeds from the share issuance to increase charter capital.</w:t>
      </w:r>
    </w:p>
    <w:p w14:paraId="5CEE0FAB" w14:textId="60076CE6" w:rsidR="00620DFA" w:rsidRPr="00972C22" w:rsidRDefault="000A3D94" w:rsidP="000A3D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On December 28, 2023, BGI Group Joint Stock Company announced Report No. 35</w:t>
      </w:r>
      <w:r w:rsidR="00013D8F">
        <w:rPr>
          <w:rFonts w:ascii="Arial" w:hAnsi="Arial" w:cs="Arial"/>
          <w:color w:val="010000"/>
          <w:sz w:val="20"/>
        </w:rPr>
        <w:t>4</w:t>
      </w:r>
      <w:r w:rsidRPr="00972C22">
        <w:rPr>
          <w:rFonts w:ascii="Arial" w:hAnsi="Arial" w:cs="Arial"/>
          <w:color w:val="010000"/>
          <w:sz w:val="20"/>
        </w:rPr>
        <w:t xml:space="preserve">/BGI-TCKT on the progress of </w:t>
      </w:r>
      <w:r w:rsidR="00972C22" w:rsidRPr="00972C22">
        <w:rPr>
          <w:rFonts w:ascii="Arial" w:hAnsi="Arial" w:cs="Arial"/>
          <w:color w:val="010000"/>
          <w:sz w:val="20"/>
        </w:rPr>
        <w:t>using</w:t>
      </w:r>
      <w:r w:rsidRPr="00972C22">
        <w:rPr>
          <w:rFonts w:ascii="Arial" w:hAnsi="Arial" w:cs="Arial"/>
          <w:color w:val="010000"/>
          <w:sz w:val="20"/>
        </w:rPr>
        <w:t xml:space="preserve"> the proceeds from the issuance of shares to increase charter capital as follows:</w:t>
      </w:r>
    </w:p>
    <w:p w14:paraId="33DBF833" w14:textId="77777777" w:rsidR="00620DFA" w:rsidRPr="00972C22" w:rsidRDefault="000A3D94" w:rsidP="000A3D9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Issued securities</w:t>
      </w:r>
    </w:p>
    <w:p w14:paraId="18CD97A5" w14:textId="77777777" w:rsidR="00620DFA" w:rsidRPr="00972C22" w:rsidRDefault="000A3D94" w:rsidP="000A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Securities name: Shares of BGI Group Joint Stock Company</w:t>
      </w:r>
    </w:p>
    <w:p w14:paraId="223F43A0" w14:textId="77777777" w:rsidR="00620DFA" w:rsidRPr="00972C22" w:rsidRDefault="000A3D94" w:rsidP="000A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Securities type: Common share</w:t>
      </w:r>
    </w:p>
    <w:p w14:paraId="70120AD1" w14:textId="77777777" w:rsidR="00620DFA" w:rsidRPr="00972C22" w:rsidRDefault="000A3D94" w:rsidP="000A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Par value: VND 10,000/share</w:t>
      </w:r>
    </w:p>
    <w:p w14:paraId="7F35EEE1" w14:textId="77777777" w:rsidR="00620DFA" w:rsidRPr="00972C22" w:rsidRDefault="000A3D94" w:rsidP="000A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Number of issued shares: 48,045,278 shares</w:t>
      </w:r>
    </w:p>
    <w:p w14:paraId="531A30C9" w14:textId="77777777" w:rsidR="00620DFA" w:rsidRPr="00972C22" w:rsidRDefault="000A3D94" w:rsidP="000A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4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Total mobilized amount: VND 480,452,780,000; in which the mobilized amount for the project was VND 480,452,780,000.</w:t>
      </w:r>
    </w:p>
    <w:p w14:paraId="2ECE8362" w14:textId="77777777" w:rsidR="00620DFA" w:rsidRPr="00972C22" w:rsidRDefault="000A3D94" w:rsidP="000A3D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Completion date of the offering: December 11, 2023</w:t>
      </w:r>
    </w:p>
    <w:p w14:paraId="439323D0" w14:textId="41134633" w:rsidR="00620DFA" w:rsidRPr="00972C22" w:rsidRDefault="000A3D94" w:rsidP="000A3D9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9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 xml:space="preserve">The plan </w:t>
      </w:r>
      <w:r w:rsidR="00972C22" w:rsidRPr="00972C22">
        <w:rPr>
          <w:rFonts w:ascii="Arial" w:hAnsi="Arial" w:cs="Arial"/>
          <w:color w:val="010000"/>
          <w:sz w:val="20"/>
        </w:rPr>
        <w:t>to use</w:t>
      </w:r>
      <w:r w:rsidRPr="00972C22">
        <w:rPr>
          <w:rFonts w:ascii="Arial" w:hAnsi="Arial" w:cs="Arial"/>
          <w:color w:val="010000"/>
          <w:sz w:val="20"/>
        </w:rPr>
        <w:t xml:space="preserve"> the proceeds from the offering</w:t>
      </w:r>
    </w:p>
    <w:p w14:paraId="7ED1BAE6" w14:textId="77777777" w:rsidR="00620DFA" w:rsidRPr="00972C22" w:rsidRDefault="000A3D94" w:rsidP="000A3D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Project progress according to the announced plan:</w:t>
      </w:r>
    </w:p>
    <w:p w14:paraId="4EFC0FAD" w14:textId="7BC79114" w:rsidR="00620DFA" w:rsidRPr="00972C22" w:rsidRDefault="000A3D94" w:rsidP="000A3D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The plan approved according to the Annual General Mandate 2023 No. 21/2023/NQ-DHDCD dated June 19, 2023, and presented in the Prospectus for the public offering of additional shares based on the Certificate of Share Offering Registration No. 379/GCN-UBCK issued by the Chair of the State Securities Commission on October 23, 2023</w:t>
      </w:r>
      <w:r w:rsidR="00972C22" w:rsidRPr="00972C22">
        <w:rPr>
          <w:rFonts w:ascii="Arial" w:hAnsi="Arial" w:cs="Arial"/>
          <w:color w:val="010000"/>
          <w:sz w:val="20"/>
        </w:rPr>
        <w:t xml:space="preserve"> is </w:t>
      </w:r>
      <w:r w:rsidRPr="00972C22">
        <w:rPr>
          <w:rFonts w:ascii="Arial" w:hAnsi="Arial" w:cs="Arial"/>
          <w:color w:val="010000"/>
          <w:sz w:val="20"/>
        </w:rPr>
        <w:t>as follows: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5"/>
        <w:gridCol w:w="4170"/>
        <w:gridCol w:w="2455"/>
        <w:gridCol w:w="1679"/>
      </w:tblGrid>
      <w:tr w:rsidR="00620DFA" w:rsidRPr="00972C22" w14:paraId="5C87C9F4" w14:textId="77777777" w:rsidTr="000A3D94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F23F15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6ADD4D" w14:textId="3215A2E1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Capital use purpose</w:t>
            </w:r>
          </w:p>
        </w:tc>
        <w:tc>
          <w:tcPr>
            <w:tcW w:w="1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B89030" w14:textId="2D257EF1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 xml:space="preserve">The </w:t>
            </w:r>
            <w:r w:rsidR="00972C22" w:rsidRPr="00972C22">
              <w:rPr>
                <w:rFonts w:ascii="Arial" w:hAnsi="Arial" w:cs="Arial"/>
                <w:color w:val="010000"/>
                <w:sz w:val="20"/>
              </w:rPr>
              <w:t>expected</w:t>
            </w:r>
            <w:r w:rsidRPr="00972C22">
              <w:rPr>
                <w:rFonts w:ascii="Arial" w:hAnsi="Arial" w:cs="Arial"/>
                <w:color w:val="010000"/>
                <w:sz w:val="20"/>
              </w:rPr>
              <w:t xml:space="preserve"> proceeds from the offering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06AA3" w14:textId="15F7E534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Expected implementation time</w:t>
            </w:r>
          </w:p>
        </w:tc>
      </w:tr>
      <w:tr w:rsidR="00620DFA" w:rsidRPr="00972C22" w14:paraId="590681D7" w14:textId="77777777" w:rsidTr="000A3D94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5B6E34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231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9FB58E" w14:textId="4EE4A3C2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 xml:space="preserve">Investment cooperation contract to implement the Urban Area Project in the East </w:t>
            </w:r>
            <w:r w:rsidR="00972C22" w:rsidRPr="00972C22">
              <w:rPr>
                <w:rFonts w:ascii="Arial" w:hAnsi="Arial" w:cs="Arial"/>
                <w:color w:val="010000"/>
                <w:sz w:val="20"/>
              </w:rPr>
              <w:t>of</w:t>
            </w:r>
            <w:r w:rsidRPr="00972C22">
              <w:rPr>
                <w:rFonts w:ascii="Arial" w:hAnsi="Arial" w:cs="Arial"/>
                <w:color w:val="010000"/>
                <w:sz w:val="20"/>
              </w:rPr>
              <w:t xml:space="preserve"> Thuy Duong - Thuan An Street, in zone E - An Van Duong New Urban Area.</w:t>
            </w:r>
          </w:p>
        </w:tc>
        <w:tc>
          <w:tcPr>
            <w:tcW w:w="136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4DB4F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480,452,780,000</w:t>
            </w:r>
          </w:p>
        </w:tc>
        <w:tc>
          <w:tcPr>
            <w:tcW w:w="9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5E2D8F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2023</w:t>
            </w:r>
          </w:p>
        </w:tc>
      </w:tr>
    </w:tbl>
    <w:p w14:paraId="69B00C77" w14:textId="77777777" w:rsidR="00620DFA" w:rsidRPr="00972C22" w:rsidRDefault="000A3D94" w:rsidP="000A3D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Current project progress: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5"/>
        <w:gridCol w:w="3014"/>
        <w:gridCol w:w="1800"/>
        <w:gridCol w:w="3490"/>
      </w:tblGrid>
      <w:tr w:rsidR="00620DFA" w:rsidRPr="00972C22" w14:paraId="309A9BED" w14:textId="77777777" w:rsidTr="000A3D94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B18A2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4CCBCD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Capital use purpose: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336638" w14:textId="6D46F39A" w:rsidR="00620DFA" w:rsidRPr="00972C22" w:rsidRDefault="00972C22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Net p</w:t>
            </w:r>
            <w:r w:rsidR="000A3D94" w:rsidRPr="00972C22">
              <w:rPr>
                <w:rFonts w:ascii="Arial" w:hAnsi="Arial" w:cs="Arial"/>
                <w:color w:val="010000"/>
                <w:sz w:val="20"/>
              </w:rPr>
              <w:t>roceeds from the offering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537CD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According to the actual capital utilization until December 28, 2023 (the period from the end of the share offering to the complete disbursement of the proceeds).</w:t>
            </w:r>
          </w:p>
        </w:tc>
      </w:tr>
      <w:tr w:rsidR="00620DFA" w:rsidRPr="00972C22" w14:paraId="6BBE2D8F" w14:textId="77777777" w:rsidTr="000A3D94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5C8EAB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D9F91C" w14:textId="06F6DBBE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 xml:space="preserve">Investment cooperation contract to implement the Urban Area Project in the East </w:t>
            </w:r>
            <w:r w:rsidR="00972C22" w:rsidRPr="00972C22">
              <w:rPr>
                <w:rFonts w:ascii="Arial" w:hAnsi="Arial" w:cs="Arial"/>
                <w:color w:val="010000"/>
                <w:sz w:val="20"/>
              </w:rPr>
              <w:t>of</w:t>
            </w:r>
            <w:r w:rsidRPr="00972C22">
              <w:rPr>
                <w:rFonts w:ascii="Arial" w:hAnsi="Arial" w:cs="Arial"/>
                <w:color w:val="010000"/>
                <w:sz w:val="20"/>
              </w:rPr>
              <w:t xml:space="preserve"> Thuy Duong </w:t>
            </w:r>
            <w:r w:rsidRPr="00972C22">
              <w:rPr>
                <w:rFonts w:ascii="Arial" w:hAnsi="Arial" w:cs="Arial"/>
                <w:color w:val="010000"/>
                <w:sz w:val="20"/>
              </w:rPr>
              <w:lastRenderedPageBreak/>
              <w:t>- Thuan An Street, in zone E - An Van Duong New Urban Area.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36697C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lastRenderedPageBreak/>
              <w:t>480,179,580,000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798A5E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480,179,580,000</w:t>
            </w:r>
          </w:p>
        </w:tc>
      </w:tr>
      <w:tr w:rsidR="00620DFA" w:rsidRPr="00972C22" w14:paraId="305DA018" w14:textId="77777777" w:rsidTr="000A3D94">
        <w:tc>
          <w:tcPr>
            <w:tcW w:w="39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6B8FD" w14:textId="77777777" w:rsidR="00620DFA" w:rsidRPr="00972C22" w:rsidRDefault="00620DFA" w:rsidP="000A3D94">
            <w:pP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67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53AD6F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3147F9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480,179,580,000</w:t>
            </w:r>
          </w:p>
        </w:tc>
        <w:tc>
          <w:tcPr>
            <w:tcW w:w="193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314B0" w14:textId="77777777" w:rsidR="00620DFA" w:rsidRPr="00972C22" w:rsidRDefault="000A3D94" w:rsidP="000A3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972C22">
              <w:rPr>
                <w:rFonts w:ascii="Arial" w:hAnsi="Arial" w:cs="Arial"/>
                <w:color w:val="010000"/>
                <w:sz w:val="20"/>
              </w:rPr>
              <w:t>480,179,580,000</w:t>
            </w:r>
          </w:p>
        </w:tc>
      </w:tr>
    </w:tbl>
    <w:p w14:paraId="12D391BD" w14:textId="77777777" w:rsidR="00620DFA" w:rsidRPr="00972C22" w:rsidRDefault="000A3D94" w:rsidP="000A3D9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As of December 28, 2023, the company has fully utilized the proceeds from the public offering of shares according to the approved capital utilization plan.</w:t>
      </w:r>
    </w:p>
    <w:p w14:paraId="598AAB0B" w14:textId="77777777" w:rsidR="00620DFA" w:rsidRPr="00972C22" w:rsidRDefault="000A3D94" w:rsidP="000A3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Changes (if any): None</w:t>
      </w:r>
    </w:p>
    <w:p w14:paraId="37D0A55B" w14:textId="77777777" w:rsidR="00620DFA" w:rsidRPr="00972C22" w:rsidRDefault="000A3D94" w:rsidP="000A3D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43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972C22">
        <w:rPr>
          <w:rFonts w:ascii="Arial" w:hAnsi="Arial" w:cs="Arial"/>
          <w:color w:val="010000"/>
          <w:sz w:val="20"/>
        </w:rPr>
        <w:t>Reason for changes (if any): None</w:t>
      </w:r>
    </w:p>
    <w:p w14:paraId="577D3D62" w14:textId="77777777" w:rsidR="00620DFA" w:rsidRPr="00972C22" w:rsidRDefault="00620DFA" w:rsidP="000A3D94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620DFA" w:rsidRPr="00972C22" w:rsidSect="000A3D94">
      <w:type w:val="continuous"/>
      <w:pgSz w:w="11909" w:h="16834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0E8"/>
    <w:multiLevelType w:val="multilevel"/>
    <w:tmpl w:val="3F82B19E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622426"/>
    <w:multiLevelType w:val="multilevel"/>
    <w:tmpl w:val="FA0E852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601F31"/>
    <w:multiLevelType w:val="multilevel"/>
    <w:tmpl w:val="0356711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57761"/>
    <w:multiLevelType w:val="multilevel"/>
    <w:tmpl w:val="19F6485C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FA"/>
    <w:rsid w:val="00013D8F"/>
    <w:rsid w:val="000A3D94"/>
    <w:rsid w:val="00620DFA"/>
    <w:rsid w:val="009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74683"/>
  <w15:docId w15:val="{425CF365-E446-4E1A-B190-5C6B64AE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eGAXEwx1G3lALvxqouaYe3PVA==">CgMxLjA4AHIhMUNuTGp4dE5KcFFIekMwSFZ1cjBpRjhRMnJpalBDVnlr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4</cp:revision>
  <dcterms:created xsi:type="dcterms:W3CDTF">2024-01-02T12:07:00Z</dcterms:created>
  <dcterms:modified xsi:type="dcterms:W3CDTF">2024-01-03T01:48:00Z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5fb8dab64385da9691fb5e43905ea0f85197a8fac07e998651110a3e8fa87441</vt:lpwstr>
  </property>
</Properties>
</file>