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EA7ED" w14:textId="77777777" w:rsidR="004D5B72" w:rsidRPr="00A629D2" w:rsidRDefault="00953F60" w:rsidP="008D4281">
      <w:pPr>
        <w:pBdr>
          <w:top w:val="nil"/>
          <w:left w:val="nil"/>
          <w:bottom w:val="nil"/>
          <w:right w:val="nil"/>
          <w:between w:val="nil"/>
        </w:pBdr>
        <w:tabs>
          <w:tab w:val="left" w:pos="360"/>
          <w:tab w:val="left" w:pos="432"/>
          <w:tab w:val="left" w:pos="5158"/>
        </w:tabs>
        <w:spacing w:after="120" w:line="360" w:lineRule="auto"/>
        <w:rPr>
          <w:rFonts w:ascii="Arial" w:eastAsia="Arial" w:hAnsi="Arial" w:cs="Arial"/>
          <w:b/>
          <w:color w:val="010000"/>
          <w:sz w:val="20"/>
          <w:szCs w:val="20"/>
        </w:rPr>
      </w:pPr>
      <w:bookmarkStart w:id="0" w:name="_GoBack"/>
      <w:bookmarkEnd w:id="0"/>
      <w:proofErr w:type="spellStart"/>
      <w:r w:rsidRPr="00A629D2">
        <w:rPr>
          <w:rFonts w:ascii="Arial" w:hAnsi="Arial"/>
          <w:b/>
          <w:color w:val="010000"/>
          <w:sz w:val="20"/>
        </w:rPr>
        <w:t>TQW</w:t>
      </w:r>
      <w:proofErr w:type="spellEnd"/>
      <w:r w:rsidRPr="00A629D2">
        <w:rPr>
          <w:rFonts w:ascii="Arial" w:hAnsi="Arial"/>
          <w:b/>
          <w:color w:val="010000"/>
          <w:sz w:val="20"/>
        </w:rPr>
        <w:t>: Annual Corporate Governance Report 2023</w:t>
      </w:r>
    </w:p>
    <w:p w14:paraId="579D1633" w14:textId="55A1167D" w:rsidR="004D5B72" w:rsidRPr="00A629D2" w:rsidRDefault="00953F60" w:rsidP="008D4281">
      <w:pPr>
        <w:pBdr>
          <w:top w:val="nil"/>
          <w:left w:val="nil"/>
          <w:bottom w:val="nil"/>
          <w:right w:val="nil"/>
          <w:between w:val="nil"/>
        </w:pBdr>
        <w:tabs>
          <w:tab w:val="left" w:pos="360"/>
          <w:tab w:val="left" w:pos="432"/>
          <w:tab w:val="left" w:pos="5158"/>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On January 25, 2024, </w:t>
      </w:r>
      <w:proofErr w:type="spellStart"/>
      <w:r w:rsidRPr="00A629D2">
        <w:rPr>
          <w:rFonts w:ascii="Arial" w:hAnsi="Arial"/>
          <w:bCs/>
          <w:color w:val="010000"/>
          <w:sz w:val="20"/>
        </w:rPr>
        <w:t>Tuyen</w:t>
      </w:r>
      <w:proofErr w:type="spellEnd"/>
      <w:r w:rsidRPr="00A629D2">
        <w:rPr>
          <w:rFonts w:ascii="Arial" w:hAnsi="Arial"/>
          <w:bCs/>
          <w:color w:val="010000"/>
          <w:sz w:val="20"/>
        </w:rPr>
        <w:t xml:space="preserve"> </w:t>
      </w:r>
      <w:proofErr w:type="spellStart"/>
      <w:r w:rsidRPr="00A629D2">
        <w:rPr>
          <w:rFonts w:ascii="Arial" w:hAnsi="Arial"/>
          <w:bCs/>
          <w:color w:val="010000"/>
          <w:sz w:val="20"/>
        </w:rPr>
        <w:t>Quang</w:t>
      </w:r>
      <w:proofErr w:type="spellEnd"/>
      <w:r w:rsidRPr="00A629D2">
        <w:rPr>
          <w:rFonts w:ascii="Arial" w:hAnsi="Arial"/>
          <w:bCs/>
          <w:color w:val="010000"/>
          <w:sz w:val="20"/>
        </w:rPr>
        <w:t xml:space="preserve"> Water Supply and Sewerage Joint Stock company announced Report No. 50/BC-</w:t>
      </w:r>
      <w:proofErr w:type="spellStart"/>
      <w:r w:rsidRPr="00A629D2">
        <w:rPr>
          <w:rFonts w:ascii="Arial" w:hAnsi="Arial"/>
          <w:bCs/>
          <w:color w:val="010000"/>
          <w:sz w:val="20"/>
        </w:rPr>
        <w:t>CTN</w:t>
      </w:r>
      <w:proofErr w:type="spellEnd"/>
      <w:r w:rsidRPr="00A629D2">
        <w:rPr>
          <w:rFonts w:ascii="Arial" w:hAnsi="Arial"/>
          <w:bCs/>
          <w:color w:val="010000"/>
          <w:sz w:val="20"/>
        </w:rPr>
        <w:t xml:space="preserve"> on corporate governance in 2023 as follows:</w:t>
      </w:r>
    </w:p>
    <w:p w14:paraId="406979F8" w14:textId="77777777" w:rsidR="004D5B72" w:rsidRPr="00A629D2" w:rsidRDefault="00953F60" w:rsidP="008D4281">
      <w:pPr>
        <w:numPr>
          <w:ilvl w:val="0"/>
          <w:numId w:val="9"/>
        </w:numPr>
        <w:pBdr>
          <w:top w:val="nil"/>
          <w:left w:val="nil"/>
          <w:bottom w:val="nil"/>
          <w:right w:val="nil"/>
          <w:between w:val="nil"/>
        </w:pBdr>
        <w:tabs>
          <w:tab w:val="left" w:pos="360"/>
          <w:tab w:val="left" w:pos="432"/>
          <w:tab w:val="left" w:pos="1127"/>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Name of public company:  </w:t>
      </w:r>
      <w:proofErr w:type="spellStart"/>
      <w:r w:rsidRPr="00A629D2">
        <w:rPr>
          <w:rFonts w:ascii="Arial" w:hAnsi="Arial"/>
          <w:bCs/>
          <w:color w:val="010000"/>
          <w:sz w:val="20"/>
        </w:rPr>
        <w:t>Tuyen</w:t>
      </w:r>
      <w:proofErr w:type="spellEnd"/>
      <w:r w:rsidRPr="00A629D2">
        <w:rPr>
          <w:rFonts w:ascii="Arial" w:hAnsi="Arial"/>
          <w:bCs/>
          <w:color w:val="010000"/>
          <w:sz w:val="20"/>
        </w:rPr>
        <w:t xml:space="preserve"> </w:t>
      </w:r>
      <w:proofErr w:type="spellStart"/>
      <w:r w:rsidRPr="00A629D2">
        <w:rPr>
          <w:rFonts w:ascii="Arial" w:hAnsi="Arial"/>
          <w:bCs/>
          <w:color w:val="010000"/>
          <w:sz w:val="20"/>
        </w:rPr>
        <w:t>Quang</w:t>
      </w:r>
      <w:proofErr w:type="spellEnd"/>
      <w:r w:rsidRPr="00A629D2">
        <w:rPr>
          <w:rFonts w:ascii="Arial" w:hAnsi="Arial"/>
          <w:bCs/>
          <w:color w:val="010000"/>
          <w:sz w:val="20"/>
        </w:rPr>
        <w:t xml:space="preserve"> Water Supply and Sewerage Joint Stock company.</w:t>
      </w:r>
    </w:p>
    <w:p w14:paraId="2978F7F6" w14:textId="77777777" w:rsidR="004D5B72" w:rsidRPr="00A629D2" w:rsidRDefault="00953F60" w:rsidP="008D4281">
      <w:pPr>
        <w:numPr>
          <w:ilvl w:val="0"/>
          <w:numId w:val="9"/>
        </w:numPr>
        <w:pBdr>
          <w:top w:val="nil"/>
          <w:left w:val="nil"/>
          <w:bottom w:val="nil"/>
          <w:right w:val="nil"/>
          <w:between w:val="nil"/>
        </w:pBdr>
        <w:tabs>
          <w:tab w:val="left" w:pos="360"/>
          <w:tab w:val="left" w:pos="432"/>
          <w:tab w:val="left" w:pos="1150"/>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Head office address: No. 103, Ton Duc </w:t>
      </w:r>
      <w:proofErr w:type="spellStart"/>
      <w:r w:rsidRPr="00A629D2">
        <w:rPr>
          <w:rFonts w:ascii="Arial" w:hAnsi="Arial"/>
          <w:bCs/>
          <w:color w:val="010000"/>
          <w:sz w:val="20"/>
        </w:rPr>
        <w:t>Thang</w:t>
      </w:r>
      <w:proofErr w:type="spellEnd"/>
      <w:r w:rsidRPr="00A629D2">
        <w:rPr>
          <w:rFonts w:ascii="Arial" w:hAnsi="Arial"/>
          <w:bCs/>
          <w:color w:val="010000"/>
          <w:sz w:val="20"/>
        </w:rPr>
        <w:t xml:space="preserve"> Street, Group 09, Hung Thanh Ward, </w:t>
      </w:r>
      <w:proofErr w:type="spellStart"/>
      <w:r w:rsidRPr="00A629D2">
        <w:rPr>
          <w:rFonts w:ascii="Arial" w:hAnsi="Arial"/>
          <w:bCs/>
          <w:color w:val="010000"/>
          <w:sz w:val="20"/>
        </w:rPr>
        <w:t>Tuyen</w:t>
      </w:r>
      <w:proofErr w:type="spellEnd"/>
      <w:r w:rsidRPr="00A629D2">
        <w:rPr>
          <w:rFonts w:ascii="Arial" w:hAnsi="Arial"/>
          <w:bCs/>
          <w:color w:val="010000"/>
          <w:sz w:val="20"/>
        </w:rPr>
        <w:t xml:space="preserve"> </w:t>
      </w:r>
      <w:proofErr w:type="spellStart"/>
      <w:r w:rsidRPr="00A629D2">
        <w:rPr>
          <w:rFonts w:ascii="Arial" w:hAnsi="Arial"/>
          <w:bCs/>
          <w:color w:val="010000"/>
          <w:sz w:val="20"/>
        </w:rPr>
        <w:t>Quang</w:t>
      </w:r>
      <w:proofErr w:type="spellEnd"/>
      <w:r w:rsidRPr="00A629D2">
        <w:rPr>
          <w:rFonts w:ascii="Arial" w:hAnsi="Arial"/>
          <w:bCs/>
          <w:color w:val="010000"/>
          <w:sz w:val="20"/>
        </w:rPr>
        <w:t xml:space="preserve"> City, </w:t>
      </w:r>
      <w:proofErr w:type="spellStart"/>
      <w:r w:rsidRPr="00A629D2">
        <w:rPr>
          <w:rFonts w:ascii="Arial" w:hAnsi="Arial"/>
          <w:bCs/>
          <w:color w:val="010000"/>
          <w:sz w:val="20"/>
        </w:rPr>
        <w:t>Tuyen</w:t>
      </w:r>
      <w:proofErr w:type="spellEnd"/>
      <w:r w:rsidRPr="00A629D2">
        <w:rPr>
          <w:rFonts w:ascii="Arial" w:hAnsi="Arial"/>
          <w:bCs/>
          <w:color w:val="010000"/>
          <w:sz w:val="20"/>
        </w:rPr>
        <w:t xml:space="preserve"> </w:t>
      </w:r>
      <w:proofErr w:type="spellStart"/>
      <w:r w:rsidRPr="00A629D2">
        <w:rPr>
          <w:rFonts w:ascii="Arial" w:hAnsi="Arial"/>
          <w:bCs/>
          <w:color w:val="010000"/>
          <w:sz w:val="20"/>
        </w:rPr>
        <w:t>Quang</w:t>
      </w:r>
      <w:proofErr w:type="spellEnd"/>
      <w:r w:rsidRPr="00A629D2">
        <w:rPr>
          <w:rFonts w:ascii="Arial" w:hAnsi="Arial"/>
          <w:bCs/>
          <w:color w:val="010000"/>
          <w:sz w:val="20"/>
        </w:rPr>
        <w:t xml:space="preserve"> Province.</w:t>
      </w:r>
    </w:p>
    <w:p w14:paraId="20CD5C2E" w14:textId="77777777" w:rsidR="004D5B72" w:rsidRPr="00A629D2" w:rsidRDefault="00953F60" w:rsidP="008D4281">
      <w:pPr>
        <w:numPr>
          <w:ilvl w:val="0"/>
          <w:numId w:val="9"/>
        </w:numPr>
        <w:pBdr>
          <w:top w:val="nil"/>
          <w:left w:val="nil"/>
          <w:bottom w:val="nil"/>
          <w:right w:val="nil"/>
          <w:between w:val="nil"/>
        </w:pBdr>
        <w:tabs>
          <w:tab w:val="left" w:pos="360"/>
          <w:tab w:val="left" w:pos="432"/>
          <w:tab w:val="left" w:pos="1132"/>
          <w:tab w:val="left" w:pos="3644"/>
        </w:tabs>
        <w:spacing w:after="120" w:line="360" w:lineRule="auto"/>
        <w:rPr>
          <w:rFonts w:ascii="Arial" w:eastAsia="Arial" w:hAnsi="Arial" w:cs="Arial"/>
          <w:bCs/>
          <w:color w:val="010000"/>
          <w:sz w:val="20"/>
          <w:szCs w:val="20"/>
        </w:rPr>
      </w:pPr>
      <w:r w:rsidRPr="00A629D2">
        <w:rPr>
          <w:rFonts w:ascii="Arial" w:hAnsi="Arial"/>
          <w:bCs/>
          <w:color w:val="010000"/>
          <w:sz w:val="20"/>
        </w:rPr>
        <w:t>Tel: 02073 822 586.</w:t>
      </w:r>
    </w:p>
    <w:p w14:paraId="015612F4" w14:textId="77777777" w:rsidR="004D5B72" w:rsidRPr="00A629D2" w:rsidRDefault="00953F60" w:rsidP="008D4281">
      <w:pPr>
        <w:numPr>
          <w:ilvl w:val="0"/>
          <w:numId w:val="9"/>
        </w:numPr>
        <w:pBdr>
          <w:top w:val="nil"/>
          <w:left w:val="nil"/>
          <w:bottom w:val="nil"/>
          <w:right w:val="nil"/>
          <w:between w:val="nil"/>
        </w:pBdr>
        <w:tabs>
          <w:tab w:val="left" w:pos="360"/>
          <w:tab w:val="left" w:pos="432"/>
          <w:tab w:val="left" w:pos="1132"/>
          <w:tab w:val="left" w:pos="3644"/>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Charter capital: </w:t>
      </w:r>
      <w:proofErr w:type="spellStart"/>
      <w:r w:rsidRPr="00A629D2">
        <w:rPr>
          <w:rFonts w:ascii="Arial" w:hAnsi="Arial"/>
          <w:bCs/>
          <w:color w:val="010000"/>
          <w:sz w:val="20"/>
        </w:rPr>
        <w:t>VND</w:t>
      </w:r>
      <w:proofErr w:type="spellEnd"/>
      <w:r w:rsidRPr="00A629D2">
        <w:rPr>
          <w:rFonts w:ascii="Arial" w:hAnsi="Arial"/>
          <w:bCs/>
          <w:color w:val="010000"/>
          <w:sz w:val="20"/>
        </w:rPr>
        <w:t xml:space="preserve"> 89,332,000,000.</w:t>
      </w:r>
    </w:p>
    <w:p w14:paraId="5E21BDA1" w14:textId="77777777" w:rsidR="004D5B72" w:rsidRPr="00A629D2" w:rsidRDefault="00953F60" w:rsidP="008D4281">
      <w:pPr>
        <w:numPr>
          <w:ilvl w:val="0"/>
          <w:numId w:val="9"/>
        </w:numPr>
        <w:pBdr>
          <w:top w:val="nil"/>
          <w:left w:val="nil"/>
          <w:bottom w:val="nil"/>
          <w:right w:val="nil"/>
          <w:between w:val="nil"/>
        </w:pBdr>
        <w:tabs>
          <w:tab w:val="left" w:pos="360"/>
          <w:tab w:val="left" w:pos="432"/>
          <w:tab w:val="left" w:pos="11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Securities code:  </w:t>
      </w:r>
      <w:proofErr w:type="spellStart"/>
      <w:r w:rsidRPr="00A629D2">
        <w:rPr>
          <w:rFonts w:ascii="Arial" w:hAnsi="Arial"/>
          <w:bCs/>
          <w:color w:val="010000"/>
          <w:sz w:val="20"/>
        </w:rPr>
        <w:t>TQW</w:t>
      </w:r>
      <w:proofErr w:type="spellEnd"/>
      <w:r w:rsidRPr="00A629D2">
        <w:rPr>
          <w:rFonts w:ascii="Arial" w:hAnsi="Arial"/>
          <w:bCs/>
          <w:color w:val="010000"/>
          <w:sz w:val="20"/>
        </w:rPr>
        <w:t>.</w:t>
      </w:r>
    </w:p>
    <w:p w14:paraId="4F74C306" w14:textId="77777777" w:rsidR="004D5B72" w:rsidRPr="00A629D2" w:rsidRDefault="00953F60" w:rsidP="008D4281">
      <w:pPr>
        <w:numPr>
          <w:ilvl w:val="0"/>
          <w:numId w:val="9"/>
        </w:numPr>
        <w:pBdr>
          <w:top w:val="nil"/>
          <w:left w:val="nil"/>
          <w:bottom w:val="nil"/>
          <w:right w:val="nil"/>
          <w:between w:val="nil"/>
        </w:pBdr>
        <w:tabs>
          <w:tab w:val="left" w:pos="360"/>
          <w:tab w:val="left" w:pos="432"/>
          <w:tab w:val="left" w:pos="1165"/>
        </w:tabs>
        <w:spacing w:after="120" w:line="360" w:lineRule="auto"/>
        <w:rPr>
          <w:rFonts w:ascii="Arial" w:eastAsia="Arial" w:hAnsi="Arial" w:cs="Arial"/>
          <w:bCs/>
          <w:color w:val="010000"/>
          <w:sz w:val="20"/>
          <w:szCs w:val="20"/>
        </w:rPr>
      </w:pPr>
      <w:r w:rsidRPr="00A629D2">
        <w:rPr>
          <w:rFonts w:ascii="Arial" w:hAnsi="Arial"/>
          <w:bCs/>
          <w:color w:val="010000"/>
          <w:sz w:val="20"/>
        </w:rPr>
        <w:t>Corporate governance model: The General Meeting of Shareholders, the Board of Directors, the Supervisory Board, and the Board of Managers.</w:t>
      </w:r>
    </w:p>
    <w:p w14:paraId="4D6A93F2" w14:textId="77777777" w:rsidR="004D5B72" w:rsidRPr="00A629D2" w:rsidRDefault="00953F60" w:rsidP="008D4281">
      <w:pPr>
        <w:numPr>
          <w:ilvl w:val="0"/>
          <w:numId w:val="9"/>
        </w:numPr>
        <w:pBdr>
          <w:top w:val="nil"/>
          <w:left w:val="nil"/>
          <w:bottom w:val="nil"/>
          <w:right w:val="nil"/>
          <w:between w:val="nil"/>
        </w:pBdr>
        <w:tabs>
          <w:tab w:val="left" w:pos="360"/>
          <w:tab w:val="left" w:pos="432"/>
          <w:tab w:val="left" w:pos="1132"/>
        </w:tabs>
        <w:spacing w:after="120" w:line="360" w:lineRule="auto"/>
        <w:rPr>
          <w:rFonts w:ascii="Arial" w:eastAsia="Arial" w:hAnsi="Arial" w:cs="Arial"/>
          <w:bCs/>
          <w:color w:val="010000"/>
          <w:sz w:val="20"/>
          <w:szCs w:val="20"/>
        </w:rPr>
      </w:pPr>
      <w:r w:rsidRPr="00A629D2">
        <w:rPr>
          <w:rFonts w:ascii="Arial" w:hAnsi="Arial"/>
          <w:bCs/>
          <w:color w:val="010000"/>
          <w:sz w:val="20"/>
        </w:rPr>
        <w:t>Internal audit execution: Unimplemented.</w:t>
      </w:r>
    </w:p>
    <w:p w14:paraId="0CBA91CB" w14:textId="77777777" w:rsidR="004D5B72" w:rsidRPr="00A629D2" w:rsidRDefault="00953F60" w:rsidP="008D4281">
      <w:pPr>
        <w:numPr>
          <w:ilvl w:val="0"/>
          <w:numId w:val="1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bCs/>
          <w:color w:val="010000"/>
          <w:sz w:val="20"/>
          <w:szCs w:val="20"/>
        </w:rPr>
      </w:pPr>
      <w:r w:rsidRPr="00A629D2">
        <w:rPr>
          <w:rFonts w:ascii="Arial" w:hAnsi="Arial"/>
          <w:bCs/>
          <w:color w:val="010000"/>
          <w:sz w:val="20"/>
        </w:rPr>
        <w:t>Activities of the General Meeting of Shareholders:</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784"/>
        <w:gridCol w:w="1207"/>
        <w:gridCol w:w="5494"/>
      </w:tblGrid>
      <w:tr w:rsidR="004D5B72" w:rsidRPr="00A629D2" w14:paraId="7F7C7B4A" w14:textId="77777777">
        <w:tc>
          <w:tcPr>
            <w:tcW w:w="534" w:type="dxa"/>
            <w:shd w:val="clear" w:color="auto" w:fill="auto"/>
            <w:tcMar>
              <w:top w:w="0" w:type="dxa"/>
              <w:bottom w:w="0" w:type="dxa"/>
            </w:tcMar>
            <w:vAlign w:val="center"/>
          </w:tcPr>
          <w:p w14:paraId="6C77DB48" w14:textId="77777777" w:rsidR="004D5B72" w:rsidRPr="00A629D2" w:rsidRDefault="00953F60" w:rsidP="008D4281">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629D2">
              <w:rPr>
                <w:rFonts w:ascii="Arial" w:hAnsi="Arial"/>
                <w:bCs/>
                <w:color w:val="010000"/>
                <w:sz w:val="20"/>
              </w:rPr>
              <w:t>No.</w:t>
            </w:r>
          </w:p>
        </w:tc>
        <w:tc>
          <w:tcPr>
            <w:tcW w:w="1784" w:type="dxa"/>
            <w:shd w:val="clear" w:color="auto" w:fill="auto"/>
            <w:tcMar>
              <w:top w:w="0" w:type="dxa"/>
              <w:bottom w:w="0" w:type="dxa"/>
            </w:tcMar>
            <w:vAlign w:val="center"/>
          </w:tcPr>
          <w:p w14:paraId="4D243E62" w14:textId="77777777" w:rsidR="004D5B72" w:rsidRPr="00A629D2" w:rsidRDefault="00953F60" w:rsidP="008D4281">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629D2">
              <w:rPr>
                <w:rFonts w:ascii="Arial" w:hAnsi="Arial"/>
                <w:bCs/>
                <w:color w:val="010000"/>
                <w:sz w:val="20"/>
              </w:rPr>
              <w:t>General Mandate No.</w:t>
            </w:r>
          </w:p>
        </w:tc>
        <w:tc>
          <w:tcPr>
            <w:tcW w:w="1207" w:type="dxa"/>
            <w:shd w:val="clear" w:color="auto" w:fill="auto"/>
            <w:tcMar>
              <w:top w:w="0" w:type="dxa"/>
              <w:bottom w:w="0" w:type="dxa"/>
            </w:tcMar>
            <w:vAlign w:val="center"/>
          </w:tcPr>
          <w:p w14:paraId="027A1EBB" w14:textId="77777777" w:rsidR="004D5B72" w:rsidRPr="00A629D2" w:rsidRDefault="00953F60" w:rsidP="008D4281">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629D2">
              <w:rPr>
                <w:rFonts w:ascii="Arial" w:hAnsi="Arial"/>
                <w:bCs/>
                <w:color w:val="010000"/>
                <w:sz w:val="20"/>
              </w:rPr>
              <w:t>Date</w:t>
            </w:r>
          </w:p>
        </w:tc>
        <w:tc>
          <w:tcPr>
            <w:tcW w:w="5494" w:type="dxa"/>
            <w:shd w:val="clear" w:color="auto" w:fill="auto"/>
            <w:tcMar>
              <w:top w:w="0" w:type="dxa"/>
              <w:bottom w:w="0" w:type="dxa"/>
            </w:tcMar>
            <w:vAlign w:val="center"/>
          </w:tcPr>
          <w:p w14:paraId="21F99958" w14:textId="77777777" w:rsidR="004D5B72" w:rsidRPr="00A629D2" w:rsidRDefault="00953F60" w:rsidP="008D4281">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629D2">
              <w:rPr>
                <w:rFonts w:ascii="Arial" w:hAnsi="Arial"/>
                <w:bCs/>
                <w:color w:val="010000"/>
                <w:sz w:val="20"/>
              </w:rPr>
              <w:t>Content</w:t>
            </w:r>
          </w:p>
        </w:tc>
      </w:tr>
      <w:tr w:rsidR="004D5B72" w:rsidRPr="00A629D2" w14:paraId="50E3B38C" w14:textId="77777777">
        <w:tc>
          <w:tcPr>
            <w:tcW w:w="534" w:type="dxa"/>
            <w:shd w:val="clear" w:color="auto" w:fill="auto"/>
            <w:tcMar>
              <w:top w:w="0" w:type="dxa"/>
              <w:bottom w:w="0" w:type="dxa"/>
            </w:tcMar>
            <w:vAlign w:val="center"/>
          </w:tcPr>
          <w:p w14:paraId="6592D12C" w14:textId="77777777" w:rsidR="004D5B72" w:rsidRPr="00A629D2" w:rsidRDefault="00953F60" w:rsidP="008D4281">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629D2">
              <w:rPr>
                <w:rFonts w:ascii="Arial" w:hAnsi="Arial"/>
                <w:bCs/>
                <w:color w:val="010000"/>
                <w:sz w:val="20"/>
              </w:rPr>
              <w:t>1</w:t>
            </w:r>
          </w:p>
        </w:tc>
        <w:tc>
          <w:tcPr>
            <w:tcW w:w="1784" w:type="dxa"/>
            <w:shd w:val="clear" w:color="auto" w:fill="auto"/>
            <w:tcMar>
              <w:top w:w="0" w:type="dxa"/>
              <w:bottom w:w="0" w:type="dxa"/>
            </w:tcMar>
            <w:vAlign w:val="center"/>
          </w:tcPr>
          <w:p w14:paraId="4C6F7899" w14:textId="77777777" w:rsidR="004D5B72" w:rsidRPr="00A629D2" w:rsidRDefault="00953F60" w:rsidP="008D4281">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629D2">
              <w:rPr>
                <w:rFonts w:ascii="Arial" w:hAnsi="Arial"/>
                <w:bCs/>
                <w:color w:val="010000"/>
                <w:sz w:val="20"/>
              </w:rPr>
              <w:t>04/NQ-</w:t>
            </w:r>
            <w:proofErr w:type="spellStart"/>
            <w:r w:rsidRPr="00A629D2">
              <w:rPr>
                <w:rFonts w:ascii="Arial" w:hAnsi="Arial"/>
                <w:bCs/>
                <w:color w:val="010000"/>
                <w:sz w:val="20"/>
              </w:rPr>
              <w:t>DHDCD</w:t>
            </w:r>
            <w:proofErr w:type="spellEnd"/>
          </w:p>
        </w:tc>
        <w:tc>
          <w:tcPr>
            <w:tcW w:w="1207" w:type="dxa"/>
            <w:shd w:val="clear" w:color="auto" w:fill="auto"/>
            <w:tcMar>
              <w:top w:w="0" w:type="dxa"/>
              <w:bottom w:w="0" w:type="dxa"/>
            </w:tcMar>
            <w:vAlign w:val="center"/>
          </w:tcPr>
          <w:p w14:paraId="6B7269D5" w14:textId="77777777" w:rsidR="004D5B72" w:rsidRPr="00A629D2" w:rsidRDefault="00953F60" w:rsidP="008D4281">
            <w:pPr>
              <w:pBdr>
                <w:top w:val="nil"/>
                <w:left w:val="nil"/>
                <w:bottom w:val="nil"/>
                <w:right w:val="nil"/>
                <w:between w:val="nil"/>
              </w:pBdr>
              <w:tabs>
                <w:tab w:val="left" w:pos="360"/>
                <w:tab w:val="left" w:pos="432"/>
              </w:tabs>
              <w:spacing w:after="120" w:line="360" w:lineRule="auto"/>
              <w:jc w:val="center"/>
              <w:rPr>
                <w:rFonts w:ascii="Arial" w:eastAsia="Arial" w:hAnsi="Arial" w:cs="Arial"/>
                <w:bCs/>
                <w:color w:val="010000"/>
                <w:sz w:val="20"/>
                <w:szCs w:val="20"/>
              </w:rPr>
            </w:pPr>
            <w:r w:rsidRPr="00A629D2">
              <w:rPr>
                <w:rFonts w:ascii="Arial" w:hAnsi="Arial"/>
                <w:bCs/>
                <w:color w:val="010000"/>
                <w:sz w:val="20"/>
              </w:rPr>
              <w:t>April 21, 2023</w:t>
            </w:r>
          </w:p>
        </w:tc>
        <w:tc>
          <w:tcPr>
            <w:tcW w:w="5494" w:type="dxa"/>
            <w:shd w:val="clear" w:color="auto" w:fill="auto"/>
            <w:tcMar>
              <w:top w:w="0" w:type="dxa"/>
              <w:bottom w:w="0" w:type="dxa"/>
            </w:tcMar>
            <w:vAlign w:val="center"/>
          </w:tcPr>
          <w:p w14:paraId="1F5311EF" w14:textId="79ABDD65" w:rsidR="004D5B72" w:rsidRPr="00A629D2" w:rsidRDefault="00953F60" w:rsidP="008D4281">
            <w:pPr>
              <w:pBdr>
                <w:top w:val="nil"/>
                <w:left w:val="nil"/>
                <w:bottom w:val="nil"/>
                <w:right w:val="nil"/>
                <w:between w:val="nil"/>
              </w:pBdr>
              <w:tabs>
                <w:tab w:val="left" w:pos="355"/>
                <w:tab w:val="left" w:pos="432"/>
              </w:tabs>
              <w:spacing w:after="120" w:line="360" w:lineRule="auto"/>
              <w:jc w:val="center"/>
              <w:rPr>
                <w:rFonts w:ascii="Arial" w:eastAsia="Arial" w:hAnsi="Arial" w:cs="Arial"/>
                <w:bCs/>
                <w:color w:val="010000"/>
                <w:sz w:val="20"/>
                <w:szCs w:val="20"/>
              </w:rPr>
            </w:pPr>
            <w:r w:rsidRPr="00A629D2">
              <w:rPr>
                <w:rFonts w:ascii="Arial" w:hAnsi="Arial"/>
                <w:bCs/>
                <w:color w:val="010000"/>
                <w:sz w:val="20"/>
              </w:rPr>
              <w:t>Annual General Mandate</w:t>
            </w:r>
            <w:r w:rsidR="00A629D2" w:rsidRPr="00A629D2">
              <w:rPr>
                <w:rFonts w:ascii="Arial" w:hAnsi="Arial"/>
                <w:bCs/>
                <w:color w:val="010000"/>
                <w:sz w:val="20"/>
              </w:rPr>
              <w:t xml:space="preserve"> 2023</w:t>
            </w:r>
          </w:p>
        </w:tc>
      </w:tr>
    </w:tbl>
    <w:p w14:paraId="4A6BE4C4" w14:textId="77777777" w:rsidR="004D5B72" w:rsidRPr="00A629D2" w:rsidRDefault="00953F60" w:rsidP="008D4281">
      <w:pPr>
        <w:numPr>
          <w:ilvl w:val="0"/>
          <w:numId w:val="1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bCs/>
          <w:color w:val="010000"/>
          <w:sz w:val="20"/>
          <w:szCs w:val="20"/>
        </w:rPr>
      </w:pPr>
      <w:r w:rsidRPr="00A629D2">
        <w:rPr>
          <w:rFonts w:ascii="Arial" w:hAnsi="Arial"/>
          <w:bCs/>
          <w:color w:val="010000"/>
          <w:sz w:val="20"/>
        </w:rPr>
        <w:t>Activities of the Board of Directors:</w:t>
      </w:r>
    </w:p>
    <w:p w14:paraId="2834040D" w14:textId="77777777" w:rsidR="004D5B72" w:rsidRPr="00A629D2" w:rsidRDefault="00953F60" w:rsidP="008D4281">
      <w:pPr>
        <w:numPr>
          <w:ilvl w:val="0"/>
          <w:numId w:val="1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bCs/>
          <w:color w:val="010000"/>
          <w:sz w:val="20"/>
          <w:szCs w:val="20"/>
        </w:rPr>
      </w:pPr>
      <w:r w:rsidRPr="00A629D2">
        <w:rPr>
          <w:rFonts w:ascii="Arial" w:hAnsi="Arial"/>
          <w:bCs/>
          <w:color w:val="010000"/>
          <w:sz w:val="20"/>
        </w:rPr>
        <w:t>Information about members of the Board of Directors:</w:t>
      </w:r>
    </w:p>
    <w:p w14:paraId="6E8C402F" w14:textId="77777777" w:rsidR="004D5B72" w:rsidRPr="00A629D2" w:rsidRDefault="00953F60" w:rsidP="008D4281">
      <w:pPr>
        <w:numPr>
          <w:ilvl w:val="0"/>
          <w:numId w:val="1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bCs/>
          <w:color w:val="010000"/>
          <w:sz w:val="20"/>
          <w:szCs w:val="20"/>
        </w:rPr>
      </w:pPr>
      <w:r w:rsidRPr="00A629D2">
        <w:rPr>
          <w:rFonts w:ascii="Arial" w:hAnsi="Arial"/>
          <w:bCs/>
          <w:color w:val="010000"/>
          <w:sz w:val="20"/>
        </w:rPr>
        <w:t xml:space="preserve">Members of the Board of Directors in the term of 2018-2023 </w:t>
      </w:r>
    </w:p>
    <w:tbl>
      <w:tblPr>
        <w:tblStyle w:val="a0"/>
        <w:tblW w:w="9019" w:type="dxa"/>
        <w:tblLayout w:type="fixed"/>
        <w:tblLook w:val="0000" w:firstRow="0" w:lastRow="0" w:firstColumn="0" w:lastColumn="0" w:noHBand="0" w:noVBand="0"/>
      </w:tblPr>
      <w:tblGrid>
        <w:gridCol w:w="566"/>
        <w:gridCol w:w="2372"/>
        <w:gridCol w:w="3137"/>
        <w:gridCol w:w="1647"/>
        <w:gridCol w:w="1297"/>
      </w:tblGrid>
      <w:tr w:rsidR="004D5B72" w:rsidRPr="00A629D2" w14:paraId="3FCA92FE" w14:textId="77777777">
        <w:tc>
          <w:tcPr>
            <w:tcW w:w="566" w:type="dxa"/>
            <w:vMerge w:val="restart"/>
            <w:tcBorders>
              <w:top w:val="single" w:sz="4" w:space="0" w:color="000000"/>
              <w:left w:val="single" w:sz="4" w:space="0" w:color="000000"/>
            </w:tcBorders>
            <w:shd w:val="clear" w:color="auto" w:fill="auto"/>
            <w:tcMar>
              <w:top w:w="0" w:type="dxa"/>
              <w:bottom w:w="0" w:type="dxa"/>
            </w:tcMar>
            <w:vAlign w:val="center"/>
          </w:tcPr>
          <w:p w14:paraId="158746A2"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No.</w:t>
            </w:r>
          </w:p>
        </w:tc>
        <w:tc>
          <w:tcPr>
            <w:tcW w:w="2372" w:type="dxa"/>
            <w:vMerge w:val="restart"/>
            <w:tcBorders>
              <w:top w:val="single" w:sz="4" w:space="0" w:color="000000"/>
              <w:left w:val="single" w:sz="4" w:space="0" w:color="000000"/>
            </w:tcBorders>
            <w:shd w:val="clear" w:color="auto" w:fill="auto"/>
            <w:tcMar>
              <w:top w:w="0" w:type="dxa"/>
              <w:bottom w:w="0" w:type="dxa"/>
            </w:tcMar>
            <w:vAlign w:val="center"/>
          </w:tcPr>
          <w:p w14:paraId="01AD7C90"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Members of the Board of Directors</w:t>
            </w:r>
          </w:p>
        </w:tc>
        <w:tc>
          <w:tcPr>
            <w:tcW w:w="3137" w:type="dxa"/>
            <w:vMerge w:val="restart"/>
            <w:tcBorders>
              <w:top w:val="single" w:sz="4" w:space="0" w:color="000000"/>
              <w:left w:val="single" w:sz="4" w:space="0" w:color="000000"/>
            </w:tcBorders>
            <w:shd w:val="clear" w:color="auto" w:fill="auto"/>
            <w:tcMar>
              <w:top w:w="0" w:type="dxa"/>
              <w:bottom w:w="0" w:type="dxa"/>
            </w:tcMar>
            <w:vAlign w:val="center"/>
          </w:tcPr>
          <w:p w14:paraId="77904D44"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Position</w:t>
            </w:r>
          </w:p>
        </w:tc>
        <w:tc>
          <w:tcPr>
            <w:tcW w:w="2944"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5F1294E"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Date of appointment/dismissal as member of the Board of Directors</w:t>
            </w:r>
          </w:p>
        </w:tc>
      </w:tr>
      <w:tr w:rsidR="004D5B72" w:rsidRPr="00A629D2" w14:paraId="18728061" w14:textId="77777777">
        <w:tc>
          <w:tcPr>
            <w:tcW w:w="566" w:type="dxa"/>
            <w:vMerge/>
            <w:tcBorders>
              <w:top w:val="single" w:sz="4" w:space="0" w:color="000000"/>
              <w:left w:val="single" w:sz="4" w:space="0" w:color="000000"/>
            </w:tcBorders>
            <w:shd w:val="clear" w:color="auto" w:fill="auto"/>
            <w:tcMar>
              <w:top w:w="0" w:type="dxa"/>
              <w:bottom w:w="0" w:type="dxa"/>
            </w:tcMar>
            <w:vAlign w:val="center"/>
          </w:tcPr>
          <w:p w14:paraId="5975E547" w14:textId="77777777" w:rsidR="004D5B72" w:rsidRPr="00A629D2" w:rsidRDefault="004D5B72" w:rsidP="008D4281">
            <w:pPr>
              <w:pBdr>
                <w:top w:val="nil"/>
                <w:left w:val="nil"/>
                <w:bottom w:val="nil"/>
                <w:right w:val="nil"/>
                <w:between w:val="nil"/>
              </w:pBdr>
              <w:tabs>
                <w:tab w:val="left" w:pos="360"/>
              </w:tabs>
              <w:spacing w:line="276" w:lineRule="auto"/>
              <w:rPr>
                <w:rFonts w:ascii="Arial" w:eastAsia="Arial" w:hAnsi="Arial" w:cs="Arial"/>
                <w:bCs/>
                <w:color w:val="010000"/>
                <w:sz w:val="20"/>
                <w:szCs w:val="20"/>
              </w:rPr>
            </w:pPr>
          </w:p>
        </w:tc>
        <w:tc>
          <w:tcPr>
            <w:tcW w:w="2372" w:type="dxa"/>
            <w:vMerge/>
            <w:tcBorders>
              <w:top w:val="single" w:sz="4" w:space="0" w:color="000000"/>
              <w:left w:val="single" w:sz="4" w:space="0" w:color="000000"/>
            </w:tcBorders>
            <w:shd w:val="clear" w:color="auto" w:fill="auto"/>
            <w:tcMar>
              <w:top w:w="0" w:type="dxa"/>
              <w:bottom w:w="0" w:type="dxa"/>
            </w:tcMar>
            <w:vAlign w:val="center"/>
          </w:tcPr>
          <w:p w14:paraId="1AE9A7D1" w14:textId="77777777" w:rsidR="004D5B72" w:rsidRPr="00A629D2" w:rsidRDefault="004D5B72" w:rsidP="008D4281">
            <w:pPr>
              <w:pBdr>
                <w:top w:val="nil"/>
                <w:left w:val="nil"/>
                <w:bottom w:val="nil"/>
                <w:right w:val="nil"/>
                <w:between w:val="nil"/>
              </w:pBdr>
              <w:tabs>
                <w:tab w:val="left" w:pos="360"/>
              </w:tabs>
              <w:spacing w:line="276" w:lineRule="auto"/>
              <w:rPr>
                <w:rFonts w:ascii="Arial" w:eastAsia="Arial" w:hAnsi="Arial" w:cs="Arial"/>
                <w:bCs/>
                <w:color w:val="010000"/>
                <w:sz w:val="20"/>
                <w:szCs w:val="20"/>
              </w:rPr>
            </w:pPr>
          </w:p>
        </w:tc>
        <w:tc>
          <w:tcPr>
            <w:tcW w:w="3137" w:type="dxa"/>
            <w:vMerge/>
            <w:tcBorders>
              <w:top w:val="single" w:sz="4" w:space="0" w:color="000000"/>
              <w:left w:val="single" w:sz="4" w:space="0" w:color="000000"/>
            </w:tcBorders>
            <w:shd w:val="clear" w:color="auto" w:fill="auto"/>
            <w:tcMar>
              <w:top w:w="0" w:type="dxa"/>
              <w:bottom w:w="0" w:type="dxa"/>
            </w:tcMar>
            <w:vAlign w:val="center"/>
          </w:tcPr>
          <w:p w14:paraId="10D7BA4C" w14:textId="77777777" w:rsidR="004D5B72" w:rsidRPr="00A629D2" w:rsidRDefault="004D5B72" w:rsidP="008D4281">
            <w:pPr>
              <w:pBdr>
                <w:top w:val="nil"/>
                <w:left w:val="nil"/>
                <w:bottom w:val="nil"/>
                <w:right w:val="nil"/>
                <w:between w:val="nil"/>
              </w:pBdr>
              <w:tabs>
                <w:tab w:val="left" w:pos="360"/>
              </w:tabs>
              <w:spacing w:line="276" w:lineRule="auto"/>
              <w:rPr>
                <w:rFonts w:ascii="Arial" w:eastAsia="Arial" w:hAnsi="Arial" w:cs="Arial"/>
                <w:bCs/>
                <w:color w:val="010000"/>
                <w:sz w:val="20"/>
                <w:szCs w:val="20"/>
              </w:rPr>
            </w:pPr>
          </w:p>
        </w:tc>
        <w:tc>
          <w:tcPr>
            <w:tcW w:w="1647" w:type="dxa"/>
            <w:tcBorders>
              <w:top w:val="single" w:sz="4" w:space="0" w:color="000000"/>
              <w:left w:val="single" w:sz="4" w:space="0" w:color="000000"/>
            </w:tcBorders>
            <w:shd w:val="clear" w:color="auto" w:fill="auto"/>
            <w:tcMar>
              <w:top w:w="0" w:type="dxa"/>
              <w:bottom w:w="0" w:type="dxa"/>
            </w:tcMar>
            <w:vAlign w:val="center"/>
          </w:tcPr>
          <w:p w14:paraId="3F12A005"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Appointment date</w:t>
            </w:r>
          </w:p>
        </w:tc>
        <w:tc>
          <w:tcPr>
            <w:tcW w:w="129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891B250"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Dismissal date</w:t>
            </w:r>
          </w:p>
        </w:tc>
      </w:tr>
      <w:tr w:rsidR="004D5B72" w:rsidRPr="00A629D2" w14:paraId="4CC7AE21" w14:textId="77777777">
        <w:tc>
          <w:tcPr>
            <w:tcW w:w="566" w:type="dxa"/>
            <w:tcBorders>
              <w:top w:val="single" w:sz="4" w:space="0" w:color="000000"/>
              <w:left w:val="single" w:sz="4" w:space="0" w:color="000000"/>
            </w:tcBorders>
            <w:shd w:val="clear" w:color="auto" w:fill="auto"/>
            <w:tcMar>
              <w:top w:w="0" w:type="dxa"/>
              <w:bottom w:w="0" w:type="dxa"/>
            </w:tcMar>
            <w:vAlign w:val="center"/>
          </w:tcPr>
          <w:p w14:paraId="7BB3D07E"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1</w:t>
            </w:r>
          </w:p>
        </w:tc>
        <w:tc>
          <w:tcPr>
            <w:tcW w:w="2372" w:type="dxa"/>
            <w:tcBorders>
              <w:top w:val="single" w:sz="4" w:space="0" w:color="000000"/>
              <w:left w:val="single" w:sz="4" w:space="0" w:color="000000"/>
            </w:tcBorders>
            <w:shd w:val="clear" w:color="auto" w:fill="auto"/>
            <w:tcMar>
              <w:top w:w="0" w:type="dxa"/>
              <w:bottom w:w="0" w:type="dxa"/>
            </w:tcMar>
            <w:vAlign w:val="center"/>
          </w:tcPr>
          <w:p w14:paraId="3C526803"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Mr. Le Van Hai</w:t>
            </w:r>
          </w:p>
        </w:tc>
        <w:tc>
          <w:tcPr>
            <w:tcW w:w="3137" w:type="dxa"/>
            <w:tcBorders>
              <w:top w:val="single" w:sz="4" w:space="0" w:color="000000"/>
              <w:left w:val="single" w:sz="4" w:space="0" w:color="000000"/>
            </w:tcBorders>
            <w:shd w:val="clear" w:color="auto" w:fill="auto"/>
            <w:tcMar>
              <w:top w:w="0" w:type="dxa"/>
              <w:bottom w:w="0" w:type="dxa"/>
            </w:tcMar>
            <w:vAlign w:val="center"/>
          </w:tcPr>
          <w:p w14:paraId="406D06D8"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Chair of the Board of Directors</w:t>
            </w:r>
          </w:p>
        </w:tc>
        <w:tc>
          <w:tcPr>
            <w:tcW w:w="1647" w:type="dxa"/>
            <w:tcBorders>
              <w:top w:val="single" w:sz="4" w:space="0" w:color="000000"/>
              <w:left w:val="single" w:sz="4" w:space="0" w:color="000000"/>
            </w:tcBorders>
            <w:shd w:val="clear" w:color="auto" w:fill="auto"/>
            <w:tcMar>
              <w:top w:w="0" w:type="dxa"/>
              <w:bottom w:w="0" w:type="dxa"/>
            </w:tcMar>
            <w:vAlign w:val="center"/>
          </w:tcPr>
          <w:p w14:paraId="31AC5872"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December 01, 2017</w:t>
            </w:r>
          </w:p>
        </w:tc>
        <w:tc>
          <w:tcPr>
            <w:tcW w:w="129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C9EE4C" w14:textId="77777777" w:rsidR="004D5B72" w:rsidRPr="00A629D2" w:rsidRDefault="004D5B72" w:rsidP="008D4281">
            <w:pPr>
              <w:tabs>
                <w:tab w:val="left" w:pos="360"/>
                <w:tab w:val="left" w:pos="432"/>
              </w:tabs>
              <w:spacing w:after="120" w:line="360" w:lineRule="auto"/>
              <w:rPr>
                <w:rFonts w:ascii="Arial" w:eastAsia="Arial" w:hAnsi="Arial" w:cs="Arial"/>
                <w:bCs/>
                <w:color w:val="010000"/>
                <w:sz w:val="20"/>
                <w:szCs w:val="20"/>
              </w:rPr>
            </w:pPr>
          </w:p>
        </w:tc>
      </w:tr>
      <w:tr w:rsidR="004D5B72" w:rsidRPr="00A629D2" w14:paraId="291EB383" w14:textId="77777777">
        <w:tc>
          <w:tcPr>
            <w:tcW w:w="566" w:type="dxa"/>
            <w:tcBorders>
              <w:top w:val="single" w:sz="4" w:space="0" w:color="000000"/>
              <w:left w:val="single" w:sz="4" w:space="0" w:color="000000"/>
            </w:tcBorders>
            <w:shd w:val="clear" w:color="auto" w:fill="auto"/>
            <w:tcMar>
              <w:top w:w="0" w:type="dxa"/>
              <w:bottom w:w="0" w:type="dxa"/>
            </w:tcMar>
            <w:vAlign w:val="center"/>
          </w:tcPr>
          <w:p w14:paraId="236FFDA2"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2</w:t>
            </w:r>
          </w:p>
        </w:tc>
        <w:tc>
          <w:tcPr>
            <w:tcW w:w="2372" w:type="dxa"/>
            <w:tcBorders>
              <w:top w:val="single" w:sz="4" w:space="0" w:color="000000"/>
              <w:left w:val="single" w:sz="4" w:space="0" w:color="000000"/>
            </w:tcBorders>
            <w:shd w:val="clear" w:color="auto" w:fill="auto"/>
            <w:tcMar>
              <w:top w:w="0" w:type="dxa"/>
              <w:bottom w:w="0" w:type="dxa"/>
            </w:tcMar>
            <w:vAlign w:val="center"/>
          </w:tcPr>
          <w:p w14:paraId="1A61FAEF"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Mr. Le Van </w:t>
            </w:r>
            <w:proofErr w:type="spellStart"/>
            <w:r w:rsidRPr="00A629D2">
              <w:rPr>
                <w:rFonts w:ascii="Arial" w:hAnsi="Arial"/>
                <w:bCs/>
                <w:color w:val="010000"/>
                <w:sz w:val="20"/>
              </w:rPr>
              <w:t>Hoanh</w:t>
            </w:r>
            <w:proofErr w:type="spellEnd"/>
          </w:p>
        </w:tc>
        <w:tc>
          <w:tcPr>
            <w:tcW w:w="3137" w:type="dxa"/>
            <w:tcBorders>
              <w:top w:val="single" w:sz="4" w:space="0" w:color="000000"/>
              <w:left w:val="single" w:sz="4" w:space="0" w:color="000000"/>
            </w:tcBorders>
            <w:shd w:val="clear" w:color="auto" w:fill="auto"/>
            <w:tcMar>
              <w:top w:w="0" w:type="dxa"/>
              <w:bottom w:w="0" w:type="dxa"/>
            </w:tcMar>
            <w:vAlign w:val="center"/>
          </w:tcPr>
          <w:p w14:paraId="3BE45673"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Member of the Board of Directors</w:t>
            </w:r>
          </w:p>
        </w:tc>
        <w:tc>
          <w:tcPr>
            <w:tcW w:w="1647" w:type="dxa"/>
            <w:tcBorders>
              <w:top w:val="single" w:sz="4" w:space="0" w:color="000000"/>
              <w:left w:val="single" w:sz="4" w:space="0" w:color="000000"/>
            </w:tcBorders>
            <w:shd w:val="clear" w:color="auto" w:fill="auto"/>
            <w:tcMar>
              <w:top w:w="0" w:type="dxa"/>
              <w:bottom w:w="0" w:type="dxa"/>
            </w:tcMar>
            <w:vAlign w:val="center"/>
          </w:tcPr>
          <w:p w14:paraId="41D55963"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December 1, 2017</w:t>
            </w:r>
          </w:p>
        </w:tc>
        <w:tc>
          <w:tcPr>
            <w:tcW w:w="129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D2FC1D" w14:textId="77777777" w:rsidR="004D5B72" w:rsidRPr="00A629D2" w:rsidRDefault="004D5B72" w:rsidP="008D4281">
            <w:pPr>
              <w:tabs>
                <w:tab w:val="left" w:pos="360"/>
                <w:tab w:val="left" w:pos="432"/>
              </w:tabs>
              <w:spacing w:after="120" w:line="360" w:lineRule="auto"/>
              <w:rPr>
                <w:rFonts w:ascii="Arial" w:eastAsia="Arial" w:hAnsi="Arial" w:cs="Arial"/>
                <w:bCs/>
                <w:color w:val="010000"/>
                <w:sz w:val="20"/>
                <w:szCs w:val="20"/>
              </w:rPr>
            </w:pPr>
          </w:p>
        </w:tc>
      </w:tr>
      <w:tr w:rsidR="004D5B72" w:rsidRPr="00A629D2" w14:paraId="5BA0C939" w14:textId="77777777">
        <w:tc>
          <w:tcPr>
            <w:tcW w:w="566" w:type="dxa"/>
            <w:tcBorders>
              <w:top w:val="single" w:sz="4" w:space="0" w:color="000000"/>
              <w:left w:val="single" w:sz="4" w:space="0" w:color="000000"/>
            </w:tcBorders>
            <w:shd w:val="clear" w:color="auto" w:fill="auto"/>
            <w:tcMar>
              <w:top w:w="0" w:type="dxa"/>
              <w:bottom w:w="0" w:type="dxa"/>
            </w:tcMar>
            <w:vAlign w:val="center"/>
          </w:tcPr>
          <w:p w14:paraId="19D96D4D"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3</w:t>
            </w:r>
          </w:p>
        </w:tc>
        <w:tc>
          <w:tcPr>
            <w:tcW w:w="2372" w:type="dxa"/>
            <w:tcBorders>
              <w:top w:val="single" w:sz="4" w:space="0" w:color="000000"/>
              <w:left w:val="single" w:sz="4" w:space="0" w:color="000000"/>
            </w:tcBorders>
            <w:shd w:val="clear" w:color="auto" w:fill="auto"/>
            <w:tcMar>
              <w:top w:w="0" w:type="dxa"/>
              <w:bottom w:w="0" w:type="dxa"/>
            </w:tcMar>
            <w:vAlign w:val="center"/>
          </w:tcPr>
          <w:p w14:paraId="4542EC1A"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Ms. Tran Thi </w:t>
            </w:r>
            <w:proofErr w:type="spellStart"/>
            <w:r w:rsidRPr="00A629D2">
              <w:rPr>
                <w:rFonts w:ascii="Arial" w:hAnsi="Arial"/>
                <w:bCs/>
                <w:color w:val="010000"/>
                <w:sz w:val="20"/>
              </w:rPr>
              <w:t>Khanh</w:t>
            </w:r>
            <w:proofErr w:type="spellEnd"/>
          </w:p>
        </w:tc>
        <w:tc>
          <w:tcPr>
            <w:tcW w:w="3137" w:type="dxa"/>
            <w:tcBorders>
              <w:top w:val="single" w:sz="4" w:space="0" w:color="000000"/>
              <w:left w:val="single" w:sz="4" w:space="0" w:color="000000"/>
            </w:tcBorders>
            <w:shd w:val="clear" w:color="auto" w:fill="auto"/>
            <w:tcMar>
              <w:top w:w="0" w:type="dxa"/>
              <w:bottom w:w="0" w:type="dxa"/>
            </w:tcMar>
            <w:vAlign w:val="center"/>
          </w:tcPr>
          <w:p w14:paraId="33688613"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Member of the Board of Directors</w:t>
            </w:r>
          </w:p>
        </w:tc>
        <w:tc>
          <w:tcPr>
            <w:tcW w:w="1647" w:type="dxa"/>
            <w:tcBorders>
              <w:top w:val="single" w:sz="4" w:space="0" w:color="000000"/>
              <w:left w:val="single" w:sz="4" w:space="0" w:color="000000"/>
            </w:tcBorders>
            <w:shd w:val="clear" w:color="auto" w:fill="auto"/>
            <w:tcMar>
              <w:top w:w="0" w:type="dxa"/>
              <w:bottom w:w="0" w:type="dxa"/>
            </w:tcMar>
            <w:vAlign w:val="center"/>
          </w:tcPr>
          <w:p w14:paraId="4BEC5E91"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December 1, 2017</w:t>
            </w:r>
          </w:p>
        </w:tc>
        <w:tc>
          <w:tcPr>
            <w:tcW w:w="129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F4CE72" w14:textId="77777777" w:rsidR="004D5B72" w:rsidRPr="00A629D2" w:rsidRDefault="004D5B72" w:rsidP="008D4281">
            <w:pPr>
              <w:tabs>
                <w:tab w:val="left" w:pos="360"/>
                <w:tab w:val="left" w:pos="432"/>
              </w:tabs>
              <w:spacing w:after="120" w:line="360" w:lineRule="auto"/>
              <w:rPr>
                <w:rFonts w:ascii="Arial" w:eastAsia="Arial" w:hAnsi="Arial" w:cs="Arial"/>
                <w:bCs/>
                <w:color w:val="010000"/>
                <w:sz w:val="20"/>
                <w:szCs w:val="20"/>
              </w:rPr>
            </w:pPr>
          </w:p>
        </w:tc>
      </w:tr>
      <w:tr w:rsidR="004D5B72" w:rsidRPr="00A629D2" w14:paraId="00DBE3C9" w14:textId="77777777">
        <w:tc>
          <w:tcPr>
            <w:tcW w:w="566" w:type="dxa"/>
            <w:tcBorders>
              <w:top w:val="single" w:sz="4" w:space="0" w:color="000000"/>
              <w:left w:val="single" w:sz="4" w:space="0" w:color="000000"/>
            </w:tcBorders>
            <w:shd w:val="clear" w:color="auto" w:fill="auto"/>
            <w:tcMar>
              <w:top w:w="0" w:type="dxa"/>
              <w:bottom w:w="0" w:type="dxa"/>
            </w:tcMar>
            <w:vAlign w:val="center"/>
          </w:tcPr>
          <w:p w14:paraId="4254796E"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4</w:t>
            </w:r>
          </w:p>
        </w:tc>
        <w:tc>
          <w:tcPr>
            <w:tcW w:w="2372" w:type="dxa"/>
            <w:tcBorders>
              <w:top w:val="single" w:sz="4" w:space="0" w:color="000000"/>
              <w:left w:val="single" w:sz="4" w:space="0" w:color="000000"/>
            </w:tcBorders>
            <w:shd w:val="clear" w:color="auto" w:fill="auto"/>
            <w:tcMar>
              <w:top w:w="0" w:type="dxa"/>
              <w:bottom w:w="0" w:type="dxa"/>
            </w:tcMar>
            <w:vAlign w:val="center"/>
          </w:tcPr>
          <w:p w14:paraId="3DC3561D"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Mr. Pham </w:t>
            </w:r>
            <w:proofErr w:type="spellStart"/>
            <w:r w:rsidRPr="00A629D2">
              <w:rPr>
                <w:rFonts w:ascii="Arial" w:hAnsi="Arial"/>
                <w:bCs/>
                <w:color w:val="010000"/>
                <w:sz w:val="20"/>
              </w:rPr>
              <w:t>Quang</w:t>
            </w:r>
            <w:proofErr w:type="spellEnd"/>
            <w:r w:rsidRPr="00A629D2">
              <w:rPr>
                <w:rFonts w:ascii="Arial" w:hAnsi="Arial"/>
                <w:bCs/>
                <w:color w:val="010000"/>
                <w:sz w:val="20"/>
              </w:rPr>
              <w:t xml:space="preserve"> Sam</w:t>
            </w:r>
          </w:p>
        </w:tc>
        <w:tc>
          <w:tcPr>
            <w:tcW w:w="3137" w:type="dxa"/>
            <w:tcBorders>
              <w:top w:val="single" w:sz="4" w:space="0" w:color="000000"/>
              <w:left w:val="single" w:sz="4" w:space="0" w:color="000000"/>
            </w:tcBorders>
            <w:shd w:val="clear" w:color="auto" w:fill="auto"/>
            <w:tcMar>
              <w:top w:w="0" w:type="dxa"/>
              <w:bottom w:w="0" w:type="dxa"/>
            </w:tcMar>
            <w:vAlign w:val="center"/>
          </w:tcPr>
          <w:p w14:paraId="09CB789F"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Member of the Board of Directors</w:t>
            </w:r>
          </w:p>
        </w:tc>
        <w:tc>
          <w:tcPr>
            <w:tcW w:w="1647" w:type="dxa"/>
            <w:tcBorders>
              <w:top w:val="single" w:sz="4" w:space="0" w:color="000000"/>
              <w:left w:val="single" w:sz="4" w:space="0" w:color="000000"/>
            </w:tcBorders>
            <w:shd w:val="clear" w:color="auto" w:fill="auto"/>
            <w:tcMar>
              <w:top w:w="0" w:type="dxa"/>
              <w:bottom w:w="0" w:type="dxa"/>
            </w:tcMar>
            <w:vAlign w:val="center"/>
          </w:tcPr>
          <w:p w14:paraId="5DDF1652"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December 1, </w:t>
            </w:r>
            <w:r w:rsidRPr="00A629D2">
              <w:rPr>
                <w:rFonts w:ascii="Arial" w:hAnsi="Arial"/>
                <w:bCs/>
                <w:color w:val="010000"/>
                <w:sz w:val="20"/>
              </w:rPr>
              <w:lastRenderedPageBreak/>
              <w:t>2017</w:t>
            </w:r>
          </w:p>
        </w:tc>
        <w:tc>
          <w:tcPr>
            <w:tcW w:w="129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682839"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lastRenderedPageBreak/>
              <w:t>April 21, 2023</w:t>
            </w:r>
          </w:p>
        </w:tc>
      </w:tr>
      <w:tr w:rsidR="004D5B72" w:rsidRPr="00A629D2" w14:paraId="60012702" w14:textId="77777777">
        <w:tc>
          <w:tcPr>
            <w:tcW w:w="566" w:type="dxa"/>
            <w:tcBorders>
              <w:top w:val="single" w:sz="4" w:space="0" w:color="000000"/>
              <w:left w:val="single" w:sz="4" w:space="0" w:color="000000"/>
            </w:tcBorders>
            <w:shd w:val="clear" w:color="auto" w:fill="auto"/>
            <w:tcMar>
              <w:top w:w="0" w:type="dxa"/>
              <w:bottom w:w="0" w:type="dxa"/>
            </w:tcMar>
            <w:vAlign w:val="center"/>
          </w:tcPr>
          <w:p w14:paraId="0EBE37AA"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lastRenderedPageBreak/>
              <w:t>5</w:t>
            </w:r>
          </w:p>
        </w:tc>
        <w:tc>
          <w:tcPr>
            <w:tcW w:w="2372" w:type="dxa"/>
            <w:tcBorders>
              <w:top w:val="single" w:sz="4" w:space="0" w:color="000000"/>
              <w:left w:val="single" w:sz="4" w:space="0" w:color="000000"/>
            </w:tcBorders>
            <w:shd w:val="clear" w:color="auto" w:fill="auto"/>
            <w:tcMar>
              <w:top w:w="0" w:type="dxa"/>
              <w:bottom w:w="0" w:type="dxa"/>
            </w:tcMar>
            <w:vAlign w:val="center"/>
          </w:tcPr>
          <w:p w14:paraId="326A3D97"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Ms. </w:t>
            </w:r>
            <w:proofErr w:type="spellStart"/>
            <w:r w:rsidRPr="00A629D2">
              <w:rPr>
                <w:rFonts w:ascii="Arial" w:hAnsi="Arial"/>
                <w:bCs/>
                <w:color w:val="010000"/>
                <w:sz w:val="20"/>
              </w:rPr>
              <w:t>Nong</w:t>
            </w:r>
            <w:proofErr w:type="spellEnd"/>
            <w:r w:rsidRPr="00A629D2">
              <w:rPr>
                <w:rFonts w:ascii="Arial" w:hAnsi="Arial"/>
                <w:bCs/>
                <w:color w:val="010000"/>
                <w:sz w:val="20"/>
              </w:rPr>
              <w:t xml:space="preserve"> Thi Song Van</w:t>
            </w:r>
          </w:p>
        </w:tc>
        <w:tc>
          <w:tcPr>
            <w:tcW w:w="3137" w:type="dxa"/>
            <w:tcBorders>
              <w:top w:val="single" w:sz="4" w:space="0" w:color="000000"/>
              <w:left w:val="single" w:sz="4" w:space="0" w:color="000000"/>
            </w:tcBorders>
            <w:shd w:val="clear" w:color="auto" w:fill="auto"/>
            <w:tcMar>
              <w:top w:w="0" w:type="dxa"/>
              <w:bottom w:w="0" w:type="dxa"/>
            </w:tcMar>
            <w:vAlign w:val="center"/>
          </w:tcPr>
          <w:p w14:paraId="30C99E1D"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Member of the Board of Directors</w:t>
            </w:r>
          </w:p>
        </w:tc>
        <w:tc>
          <w:tcPr>
            <w:tcW w:w="1647" w:type="dxa"/>
            <w:tcBorders>
              <w:top w:val="single" w:sz="4" w:space="0" w:color="000000"/>
              <w:left w:val="single" w:sz="4" w:space="0" w:color="000000"/>
            </w:tcBorders>
            <w:shd w:val="clear" w:color="auto" w:fill="auto"/>
            <w:tcMar>
              <w:top w:w="0" w:type="dxa"/>
              <w:bottom w:w="0" w:type="dxa"/>
            </w:tcMar>
            <w:vAlign w:val="center"/>
          </w:tcPr>
          <w:p w14:paraId="41C38EF9"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December 1, 2017</w:t>
            </w:r>
          </w:p>
        </w:tc>
        <w:tc>
          <w:tcPr>
            <w:tcW w:w="129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50ACC8"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April 21, 2023</w:t>
            </w:r>
          </w:p>
        </w:tc>
      </w:tr>
      <w:tr w:rsidR="004D5B72" w:rsidRPr="00A629D2" w14:paraId="37FE5140" w14:textId="77777777">
        <w:tc>
          <w:tcPr>
            <w:tcW w:w="56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4253F7"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6</w:t>
            </w:r>
          </w:p>
        </w:tc>
        <w:tc>
          <w:tcPr>
            <w:tcW w:w="237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9BF536"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Mr. Hoang </w:t>
            </w:r>
            <w:proofErr w:type="spellStart"/>
            <w:r w:rsidRPr="00A629D2">
              <w:rPr>
                <w:rFonts w:ascii="Arial" w:hAnsi="Arial"/>
                <w:bCs/>
                <w:color w:val="010000"/>
                <w:sz w:val="20"/>
              </w:rPr>
              <w:t>Quang</w:t>
            </w:r>
            <w:proofErr w:type="spellEnd"/>
            <w:r w:rsidRPr="00A629D2">
              <w:rPr>
                <w:rFonts w:ascii="Arial" w:hAnsi="Arial"/>
                <w:bCs/>
                <w:color w:val="010000"/>
                <w:sz w:val="20"/>
              </w:rPr>
              <w:t xml:space="preserve"> Huy</w:t>
            </w:r>
          </w:p>
        </w:tc>
        <w:tc>
          <w:tcPr>
            <w:tcW w:w="313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1AE13A"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Member of the Board of Directors</w:t>
            </w:r>
          </w:p>
        </w:tc>
        <w:tc>
          <w:tcPr>
            <w:tcW w:w="164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3F21EB"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December 1, 2017</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0528E2" w14:textId="77777777" w:rsidR="004D5B72" w:rsidRPr="00A629D2" w:rsidRDefault="004D5B72" w:rsidP="008D4281">
            <w:pPr>
              <w:tabs>
                <w:tab w:val="left" w:pos="360"/>
                <w:tab w:val="left" w:pos="432"/>
              </w:tabs>
              <w:spacing w:after="120" w:line="360" w:lineRule="auto"/>
              <w:rPr>
                <w:rFonts w:ascii="Arial" w:eastAsia="Arial" w:hAnsi="Arial" w:cs="Arial"/>
                <w:bCs/>
                <w:color w:val="010000"/>
                <w:sz w:val="20"/>
                <w:szCs w:val="20"/>
              </w:rPr>
            </w:pPr>
          </w:p>
        </w:tc>
      </w:tr>
    </w:tbl>
    <w:p w14:paraId="327FD459" w14:textId="77777777" w:rsidR="004D5B72" w:rsidRPr="00A629D2" w:rsidRDefault="00953F60" w:rsidP="008D4281">
      <w:pPr>
        <w:numPr>
          <w:ilvl w:val="0"/>
          <w:numId w:val="1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bCs/>
          <w:color w:val="010000"/>
          <w:sz w:val="20"/>
          <w:szCs w:val="20"/>
        </w:rPr>
      </w:pPr>
      <w:r w:rsidRPr="00A629D2">
        <w:rPr>
          <w:rFonts w:ascii="Arial" w:hAnsi="Arial"/>
          <w:bCs/>
          <w:color w:val="010000"/>
          <w:sz w:val="20"/>
        </w:rPr>
        <w:t>Members of the Board of Directors in the term of 2023-2028:</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
        <w:gridCol w:w="2520"/>
        <w:gridCol w:w="2998"/>
        <w:gridCol w:w="1645"/>
        <w:gridCol w:w="1275"/>
      </w:tblGrid>
      <w:tr w:rsidR="004D5B72" w:rsidRPr="00A629D2" w14:paraId="79CFE459" w14:textId="77777777">
        <w:tc>
          <w:tcPr>
            <w:tcW w:w="581" w:type="dxa"/>
            <w:vMerge w:val="restart"/>
            <w:shd w:val="clear" w:color="auto" w:fill="auto"/>
            <w:tcMar>
              <w:top w:w="0" w:type="dxa"/>
              <w:bottom w:w="0" w:type="dxa"/>
            </w:tcMar>
            <w:vAlign w:val="center"/>
          </w:tcPr>
          <w:p w14:paraId="6D023AD6"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No.</w:t>
            </w:r>
          </w:p>
        </w:tc>
        <w:tc>
          <w:tcPr>
            <w:tcW w:w="2520" w:type="dxa"/>
            <w:vMerge w:val="restart"/>
            <w:shd w:val="clear" w:color="auto" w:fill="auto"/>
            <w:tcMar>
              <w:top w:w="0" w:type="dxa"/>
              <w:bottom w:w="0" w:type="dxa"/>
            </w:tcMar>
            <w:vAlign w:val="center"/>
          </w:tcPr>
          <w:p w14:paraId="09982226"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Member of the Board of Directors</w:t>
            </w:r>
          </w:p>
        </w:tc>
        <w:tc>
          <w:tcPr>
            <w:tcW w:w="2998" w:type="dxa"/>
            <w:vMerge w:val="restart"/>
            <w:shd w:val="clear" w:color="auto" w:fill="auto"/>
            <w:tcMar>
              <w:top w:w="0" w:type="dxa"/>
              <w:bottom w:w="0" w:type="dxa"/>
            </w:tcMar>
            <w:vAlign w:val="center"/>
          </w:tcPr>
          <w:p w14:paraId="2C62CFC4"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Position</w:t>
            </w:r>
          </w:p>
        </w:tc>
        <w:tc>
          <w:tcPr>
            <w:tcW w:w="2920" w:type="dxa"/>
            <w:gridSpan w:val="2"/>
            <w:shd w:val="clear" w:color="auto" w:fill="auto"/>
            <w:tcMar>
              <w:top w:w="0" w:type="dxa"/>
              <w:bottom w:w="0" w:type="dxa"/>
            </w:tcMar>
            <w:vAlign w:val="center"/>
          </w:tcPr>
          <w:p w14:paraId="65C96260"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Date of appointment/dismissal as member of the Board of Directors</w:t>
            </w:r>
          </w:p>
        </w:tc>
      </w:tr>
      <w:tr w:rsidR="004D5B72" w:rsidRPr="00A629D2" w14:paraId="516A2C19" w14:textId="77777777">
        <w:tc>
          <w:tcPr>
            <w:tcW w:w="581" w:type="dxa"/>
            <w:vMerge/>
            <w:shd w:val="clear" w:color="auto" w:fill="auto"/>
            <w:tcMar>
              <w:top w:w="0" w:type="dxa"/>
              <w:bottom w:w="0" w:type="dxa"/>
            </w:tcMar>
            <w:vAlign w:val="center"/>
          </w:tcPr>
          <w:p w14:paraId="3778249E" w14:textId="77777777" w:rsidR="004D5B72" w:rsidRPr="00A629D2" w:rsidRDefault="004D5B72" w:rsidP="008D4281">
            <w:pPr>
              <w:pBdr>
                <w:top w:val="nil"/>
                <w:left w:val="nil"/>
                <w:bottom w:val="nil"/>
                <w:right w:val="nil"/>
                <w:between w:val="nil"/>
              </w:pBdr>
              <w:tabs>
                <w:tab w:val="left" w:pos="360"/>
              </w:tabs>
              <w:spacing w:line="276" w:lineRule="auto"/>
              <w:rPr>
                <w:rFonts w:ascii="Arial" w:eastAsia="Arial" w:hAnsi="Arial" w:cs="Arial"/>
                <w:bCs/>
                <w:color w:val="010000"/>
                <w:sz w:val="20"/>
                <w:szCs w:val="20"/>
              </w:rPr>
            </w:pPr>
          </w:p>
        </w:tc>
        <w:tc>
          <w:tcPr>
            <w:tcW w:w="2520" w:type="dxa"/>
            <w:vMerge/>
            <w:shd w:val="clear" w:color="auto" w:fill="auto"/>
            <w:tcMar>
              <w:top w:w="0" w:type="dxa"/>
              <w:bottom w:w="0" w:type="dxa"/>
            </w:tcMar>
            <w:vAlign w:val="center"/>
          </w:tcPr>
          <w:p w14:paraId="172185A9" w14:textId="77777777" w:rsidR="004D5B72" w:rsidRPr="00A629D2" w:rsidRDefault="004D5B72" w:rsidP="008D4281">
            <w:pPr>
              <w:pBdr>
                <w:top w:val="nil"/>
                <w:left w:val="nil"/>
                <w:bottom w:val="nil"/>
                <w:right w:val="nil"/>
                <w:between w:val="nil"/>
              </w:pBdr>
              <w:tabs>
                <w:tab w:val="left" w:pos="360"/>
              </w:tabs>
              <w:spacing w:line="276" w:lineRule="auto"/>
              <w:rPr>
                <w:rFonts w:ascii="Arial" w:eastAsia="Arial" w:hAnsi="Arial" w:cs="Arial"/>
                <w:bCs/>
                <w:color w:val="010000"/>
                <w:sz w:val="20"/>
                <w:szCs w:val="20"/>
              </w:rPr>
            </w:pPr>
          </w:p>
        </w:tc>
        <w:tc>
          <w:tcPr>
            <w:tcW w:w="2998" w:type="dxa"/>
            <w:vMerge/>
            <w:shd w:val="clear" w:color="auto" w:fill="auto"/>
            <w:tcMar>
              <w:top w:w="0" w:type="dxa"/>
              <w:bottom w:w="0" w:type="dxa"/>
            </w:tcMar>
            <w:vAlign w:val="center"/>
          </w:tcPr>
          <w:p w14:paraId="7C116A13" w14:textId="77777777" w:rsidR="004D5B72" w:rsidRPr="00A629D2" w:rsidRDefault="004D5B72" w:rsidP="008D4281">
            <w:pPr>
              <w:pBdr>
                <w:top w:val="nil"/>
                <w:left w:val="nil"/>
                <w:bottom w:val="nil"/>
                <w:right w:val="nil"/>
                <w:between w:val="nil"/>
              </w:pBdr>
              <w:tabs>
                <w:tab w:val="left" w:pos="360"/>
              </w:tabs>
              <w:spacing w:line="276" w:lineRule="auto"/>
              <w:rPr>
                <w:rFonts w:ascii="Arial" w:eastAsia="Arial" w:hAnsi="Arial" w:cs="Arial"/>
                <w:bCs/>
                <w:color w:val="010000"/>
                <w:sz w:val="20"/>
                <w:szCs w:val="20"/>
              </w:rPr>
            </w:pPr>
          </w:p>
        </w:tc>
        <w:tc>
          <w:tcPr>
            <w:tcW w:w="1645" w:type="dxa"/>
            <w:shd w:val="clear" w:color="auto" w:fill="auto"/>
            <w:tcMar>
              <w:top w:w="0" w:type="dxa"/>
              <w:bottom w:w="0" w:type="dxa"/>
            </w:tcMar>
            <w:vAlign w:val="center"/>
          </w:tcPr>
          <w:p w14:paraId="431F5842"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Appointment date</w:t>
            </w:r>
          </w:p>
        </w:tc>
        <w:tc>
          <w:tcPr>
            <w:tcW w:w="1275" w:type="dxa"/>
            <w:shd w:val="clear" w:color="auto" w:fill="auto"/>
            <w:tcMar>
              <w:top w:w="0" w:type="dxa"/>
              <w:bottom w:w="0" w:type="dxa"/>
            </w:tcMar>
            <w:vAlign w:val="center"/>
          </w:tcPr>
          <w:p w14:paraId="2489B179"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Dismissal date</w:t>
            </w:r>
          </w:p>
        </w:tc>
      </w:tr>
      <w:tr w:rsidR="004D5B72" w:rsidRPr="00A629D2" w14:paraId="3EE3096B" w14:textId="77777777">
        <w:tc>
          <w:tcPr>
            <w:tcW w:w="581" w:type="dxa"/>
            <w:shd w:val="clear" w:color="auto" w:fill="auto"/>
            <w:tcMar>
              <w:top w:w="0" w:type="dxa"/>
              <w:bottom w:w="0" w:type="dxa"/>
            </w:tcMar>
            <w:vAlign w:val="center"/>
          </w:tcPr>
          <w:p w14:paraId="712A9D4F"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1</w:t>
            </w:r>
          </w:p>
        </w:tc>
        <w:tc>
          <w:tcPr>
            <w:tcW w:w="2520" w:type="dxa"/>
            <w:shd w:val="clear" w:color="auto" w:fill="auto"/>
            <w:tcMar>
              <w:top w:w="0" w:type="dxa"/>
              <w:bottom w:w="0" w:type="dxa"/>
            </w:tcMar>
            <w:vAlign w:val="center"/>
          </w:tcPr>
          <w:p w14:paraId="0AE1E4ED"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Mr. Le Van Hai</w:t>
            </w:r>
          </w:p>
        </w:tc>
        <w:tc>
          <w:tcPr>
            <w:tcW w:w="2998" w:type="dxa"/>
            <w:shd w:val="clear" w:color="auto" w:fill="auto"/>
            <w:tcMar>
              <w:top w:w="0" w:type="dxa"/>
              <w:bottom w:w="0" w:type="dxa"/>
            </w:tcMar>
            <w:vAlign w:val="center"/>
          </w:tcPr>
          <w:p w14:paraId="17180A14"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Chair of the Board of Directors</w:t>
            </w:r>
          </w:p>
        </w:tc>
        <w:tc>
          <w:tcPr>
            <w:tcW w:w="1645" w:type="dxa"/>
            <w:shd w:val="clear" w:color="auto" w:fill="auto"/>
            <w:tcMar>
              <w:top w:w="0" w:type="dxa"/>
              <w:bottom w:w="0" w:type="dxa"/>
            </w:tcMar>
            <w:vAlign w:val="center"/>
          </w:tcPr>
          <w:p w14:paraId="10475AAA"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April 21, 2023</w:t>
            </w:r>
          </w:p>
        </w:tc>
        <w:tc>
          <w:tcPr>
            <w:tcW w:w="1275" w:type="dxa"/>
            <w:shd w:val="clear" w:color="auto" w:fill="auto"/>
            <w:tcMar>
              <w:top w:w="0" w:type="dxa"/>
              <w:bottom w:w="0" w:type="dxa"/>
            </w:tcMar>
            <w:vAlign w:val="center"/>
          </w:tcPr>
          <w:p w14:paraId="1C6DE47B" w14:textId="77777777" w:rsidR="004D5B72" w:rsidRPr="00A629D2" w:rsidRDefault="004D5B72" w:rsidP="008D4281">
            <w:pPr>
              <w:tabs>
                <w:tab w:val="left" w:pos="360"/>
                <w:tab w:val="left" w:pos="432"/>
              </w:tabs>
              <w:spacing w:after="120" w:line="360" w:lineRule="auto"/>
              <w:rPr>
                <w:rFonts w:ascii="Arial" w:eastAsia="Arial" w:hAnsi="Arial" w:cs="Arial"/>
                <w:bCs/>
                <w:color w:val="010000"/>
                <w:sz w:val="20"/>
                <w:szCs w:val="20"/>
              </w:rPr>
            </w:pPr>
          </w:p>
        </w:tc>
      </w:tr>
      <w:tr w:rsidR="004D5B72" w:rsidRPr="00A629D2" w14:paraId="4566C239" w14:textId="77777777">
        <w:tc>
          <w:tcPr>
            <w:tcW w:w="581" w:type="dxa"/>
            <w:shd w:val="clear" w:color="auto" w:fill="auto"/>
            <w:tcMar>
              <w:top w:w="0" w:type="dxa"/>
              <w:bottom w:w="0" w:type="dxa"/>
            </w:tcMar>
            <w:vAlign w:val="center"/>
          </w:tcPr>
          <w:p w14:paraId="26ED1355"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2</w:t>
            </w:r>
          </w:p>
        </w:tc>
        <w:tc>
          <w:tcPr>
            <w:tcW w:w="2520" w:type="dxa"/>
            <w:shd w:val="clear" w:color="auto" w:fill="auto"/>
            <w:tcMar>
              <w:top w:w="0" w:type="dxa"/>
              <w:bottom w:w="0" w:type="dxa"/>
            </w:tcMar>
            <w:vAlign w:val="center"/>
          </w:tcPr>
          <w:p w14:paraId="700B65F7"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Mr. Le Van </w:t>
            </w:r>
            <w:proofErr w:type="spellStart"/>
            <w:r w:rsidRPr="00A629D2">
              <w:rPr>
                <w:rFonts w:ascii="Arial" w:hAnsi="Arial"/>
                <w:bCs/>
                <w:color w:val="010000"/>
                <w:sz w:val="20"/>
              </w:rPr>
              <w:t>Hoanh</w:t>
            </w:r>
            <w:proofErr w:type="spellEnd"/>
          </w:p>
        </w:tc>
        <w:tc>
          <w:tcPr>
            <w:tcW w:w="2998" w:type="dxa"/>
            <w:shd w:val="clear" w:color="auto" w:fill="auto"/>
            <w:tcMar>
              <w:top w:w="0" w:type="dxa"/>
              <w:bottom w:w="0" w:type="dxa"/>
            </w:tcMar>
            <w:vAlign w:val="center"/>
          </w:tcPr>
          <w:p w14:paraId="00539684"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Member of the Board of Directors</w:t>
            </w:r>
          </w:p>
        </w:tc>
        <w:tc>
          <w:tcPr>
            <w:tcW w:w="1645" w:type="dxa"/>
            <w:shd w:val="clear" w:color="auto" w:fill="auto"/>
            <w:tcMar>
              <w:top w:w="0" w:type="dxa"/>
              <w:bottom w:w="0" w:type="dxa"/>
            </w:tcMar>
            <w:vAlign w:val="center"/>
          </w:tcPr>
          <w:p w14:paraId="21C1FB14"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April 21, 2023</w:t>
            </w:r>
          </w:p>
        </w:tc>
        <w:tc>
          <w:tcPr>
            <w:tcW w:w="1275" w:type="dxa"/>
            <w:shd w:val="clear" w:color="auto" w:fill="auto"/>
            <w:tcMar>
              <w:top w:w="0" w:type="dxa"/>
              <w:bottom w:w="0" w:type="dxa"/>
            </w:tcMar>
            <w:vAlign w:val="center"/>
          </w:tcPr>
          <w:p w14:paraId="29C9FFCA" w14:textId="77777777" w:rsidR="004D5B72" w:rsidRPr="00A629D2" w:rsidRDefault="004D5B72" w:rsidP="008D4281">
            <w:pPr>
              <w:tabs>
                <w:tab w:val="left" w:pos="360"/>
                <w:tab w:val="left" w:pos="432"/>
              </w:tabs>
              <w:spacing w:after="120" w:line="360" w:lineRule="auto"/>
              <w:rPr>
                <w:rFonts w:ascii="Arial" w:eastAsia="Arial" w:hAnsi="Arial" w:cs="Arial"/>
                <w:bCs/>
                <w:color w:val="010000"/>
                <w:sz w:val="20"/>
                <w:szCs w:val="20"/>
              </w:rPr>
            </w:pPr>
          </w:p>
        </w:tc>
      </w:tr>
      <w:tr w:rsidR="004D5B72" w:rsidRPr="00A629D2" w14:paraId="44474FD0" w14:textId="77777777">
        <w:tc>
          <w:tcPr>
            <w:tcW w:w="581" w:type="dxa"/>
            <w:shd w:val="clear" w:color="auto" w:fill="auto"/>
            <w:tcMar>
              <w:top w:w="0" w:type="dxa"/>
              <w:bottom w:w="0" w:type="dxa"/>
            </w:tcMar>
            <w:vAlign w:val="center"/>
          </w:tcPr>
          <w:p w14:paraId="1235D662"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3</w:t>
            </w:r>
          </w:p>
        </w:tc>
        <w:tc>
          <w:tcPr>
            <w:tcW w:w="2520" w:type="dxa"/>
            <w:shd w:val="clear" w:color="auto" w:fill="auto"/>
            <w:tcMar>
              <w:top w:w="0" w:type="dxa"/>
              <w:bottom w:w="0" w:type="dxa"/>
            </w:tcMar>
            <w:vAlign w:val="center"/>
          </w:tcPr>
          <w:p w14:paraId="366E20A1"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Mr. Dinh Tien Dung</w:t>
            </w:r>
          </w:p>
        </w:tc>
        <w:tc>
          <w:tcPr>
            <w:tcW w:w="2998" w:type="dxa"/>
            <w:shd w:val="clear" w:color="auto" w:fill="auto"/>
            <w:tcMar>
              <w:top w:w="0" w:type="dxa"/>
              <w:bottom w:w="0" w:type="dxa"/>
            </w:tcMar>
            <w:vAlign w:val="center"/>
          </w:tcPr>
          <w:p w14:paraId="39E68EB7"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Member of the Board of Directors</w:t>
            </w:r>
          </w:p>
        </w:tc>
        <w:tc>
          <w:tcPr>
            <w:tcW w:w="1645" w:type="dxa"/>
            <w:shd w:val="clear" w:color="auto" w:fill="auto"/>
            <w:tcMar>
              <w:top w:w="0" w:type="dxa"/>
              <w:bottom w:w="0" w:type="dxa"/>
            </w:tcMar>
            <w:vAlign w:val="center"/>
          </w:tcPr>
          <w:p w14:paraId="5CFDCE3B"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April 21, 2023</w:t>
            </w:r>
          </w:p>
        </w:tc>
        <w:tc>
          <w:tcPr>
            <w:tcW w:w="1275" w:type="dxa"/>
            <w:shd w:val="clear" w:color="auto" w:fill="auto"/>
            <w:tcMar>
              <w:top w:w="0" w:type="dxa"/>
              <w:bottom w:w="0" w:type="dxa"/>
            </w:tcMar>
            <w:vAlign w:val="center"/>
          </w:tcPr>
          <w:p w14:paraId="0FDD9FC7" w14:textId="77777777" w:rsidR="004D5B72" w:rsidRPr="00A629D2" w:rsidRDefault="004D5B72" w:rsidP="008D4281">
            <w:pPr>
              <w:tabs>
                <w:tab w:val="left" w:pos="360"/>
                <w:tab w:val="left" w:pos="432"/>
              </w:tabs>
              <w:spacing w:after="120" w:line="360" w:lineRule="auto"/>
              <w:rPr>
                <w:rFonts w:ascii="Arial" w:eastAsia="Arial" w:hAnsi="Arial" w:cs="Arial"/>
                <w:bCs/>
                <w:color w:val="010000"/>
                <w:sz w:val="20"/>
                <w:szCs w:val="20"/>
              </w:rPr>
            </w:pPr>
          </w:p>
        </w:tc>
      </w:tr>
      <w:tr w:rsidR="004D5B72" w:rsidRPr="00A629D2" w14:paraId="412D1248" w14:textId="77777777">
        <w:tc>
          <w:tcPr>
            <w:tcW w:w="581" w:type="dxa"/>
            <w:shd w:val="clear" w:color="auto" w:fill="auto"/>
            <w:tcMar>
              <w:top w:w="0" w:type="dxa"/>
              <w:bottom w:w="0" w:type="dxa"/>
            </w:tcMar>
            <w:vAlign w:val="center"/>
          </w:tcPr>
          <w:p w14:paraId="7ECDB314"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4</w:t>
            </w:r>
          </w:p>
        </w:tc>
        <w:tc>
          <w:tcPr>
            <w:tcW w:w="2520" w:type="dxa"/>
            <w:shd w:val="clear" w:color="auto" w:fill="auto"/>
            <w:tcMar>
              <w:top w:w="0" w:type="dxa"/>
              <w:bottom w:w="0" w:type="dxa"/>
            </w:tcMar>
            <w:vAlign w:val="center"/>
          </w:tcPr>
          <w:p w14:paraId="345C0246"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Ms. Tran Thi </w:t>
            </w:r>
            <w:proofErr w:type="spellStart"/>
            <w:r w:rsidRPr="00A629D2">
              <w:rPr>
                <w:rFonts w:ascii="Arial" w:hAnsi="Arial"/>
                <w:bCs/>
                <w:color w:val="010000"/>
                <w:sz w:val="20"/>
              </w:rPr>
              <w:t>Khanh</w:t>
            </w:r>
            <w:proofErr w:type="spellEnd"/>
          </w:p>
        </w:tc>
        <w:tc>
          <w:tcPr>
            <w:tcW w:w="2998" w:type="dxa"/>
            <w:shd w:val="clear" w:color="auto" w:fill="auto"/>
            <w:tcMar>
              <w:top w:w="0" w:type="dxa"/>
              <w:bottom w:w="0" w:type="dxa"/>
            </w:tcMar>
            <w:vAlign w:val="center"/>
          </w:tcPr>
          <w:p w14:paraId="48D00295"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Member of the Board of Directors</w:t>
            </w:r>
          </w:p>
        </w:tc>
        <w:tc>
          <w:tcPr>
            <w:tcW w:w="1645" w:type="dxa"/>
            <w:shd w:val="clear" w:color="auto" w:fill="auto"/>
            <w:tcMar>
              <w:top w:w="0" w:type="dxa"/>
              <w:bottom w:w="0" w:type="dxa"/>
            </w:tcMar>
            <w:vAlign w:val="center"/>
          </w:tcPr>
          <w:p w14:paraId="6EFFEF15"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April 21, 2023</w:t>
            </w:r>
          </w:p>
        </w:tc>
        <w:tc>
          <w:tcPr>
            <w:tcW w:w="1275" w:type="dxa"/>
            <w:shd w:val="clear" w:color="auto" w:fill="auto"/>
            <w:tcMar>
              <w:top w:w="0" w:type="dxa"/>
              <w:bottom w:w="0" w:type="dxa"/>
            </w:tcMar>
            <w:vAlign w:val="center"/>
          </w:tcPr>
          <w:p w14:paraId="6B83FA7A" w14:textId="77777777" w:rsidR="004D5B72" w:rsidRPr="00A629D2" w:rsidRDefault="004D5B72" w:rsidP="008D4281">
            <w:pPr>
              <w:tabs>
                <w:tab w:val="left" w:pos="360"/>
                <w:tab w:val="left" w:pos="432"/>
              </w:tabs>
              <w:spacing w:after="120" w:line="360" w:lineRule="auto"/>
              <w:rPr>
                <w:rFonts w:ascii="Arial" w:eastAsia="Arial" w:hAnsi="Arial" w:cs="Arial"/>
                <w:bCs/>
                <w:color w:val="010000"/>
                <w:sz w:val="20"/>
                <w:szCs w:val="20"/>
              </w:rPr>
            </w:pPr>
          </w:p>
        </w:tc>
      </w:tr>
      <w:tr w:rsidR="004D5B72" w:rsidRPr="00A629D2" w14:paraId="23E13CB7" w14:textId="77777777">
        <w:tc>
          <w:tcPr>
            <w:tcW w:w="581" w:type="dxa"/>
            <w:shd w:val="clear" w:color="auto" w:fill="auto"/>
            <w:tcMar>
              <w:top w:w="0" w:type="dxa"/>
              <w:bottom w:w="0" w:type="dxa"/>
            </w:tcMar>
            <w:vAlign w:val="center"/>
          </w:tcPr>
          <w:p w14:paraId="792326A6"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5</w:t>
            </w:r>
          </w:p>
        </w:tc>
        <w:tc>
          <w:tcPr>
            <w:tcW w:w="2520" w:type="dxa"/>
            <w:shd w:val="clear" w:color="auto" w:fill="auto"/>
            <w:tcMar>
              <w:top w:w="0" w:type="dxa"/>
              <w:bottom w:w="0" w:type="dxa"/>
            </w:tcMar>
            <w:vAlign w:val="center"/>
          </w:tcPr>
          <w:p w14:paraId="548EADFB"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Mr. Nguyen </w:t>
            </w:r>
            <w:proofErr w:type="spellStart"/>
            <w:r w:rsidRPr="00A629D2">
              <w:rPr>
                <w:rFonts w:ascii="Arial" w:hAnsi="Arial"/>
                <w:bCs/>
                <w:color w:val="010000"/>
                <w:sz w:val="20"/>
              </w:rPr>
              <w:t>Quang</w:t>
            </w:r>
            <w:proofErr w:type="spellEnd"/>
            <w:r w:rsidRPr="00A629D2">
              <w:rPr>
                <w:rFonts w:ascii="Arial" w:hAnsi="Arial"/>
                <w:bCs/>
                <w:color w:val="010000"/>
                <w:sz w:val="20"/>
              </w:rPr>
              <w:t xml:space="preserve"> Huy</w:t>
            </w:r>
          </w:p>
        </w:tc>
        <w:tc>
          <w:tcPr>
            <w:tcW w:w="2998" w:type="dxa"/>
            <w:shd w:val="clear" w:color="auto" w:fill="auto"/>
            <w:tcMar>
              <w:top w:w="0" w:type="dxa"/>
              <w:bottom w:w="0" w:type="dxa"/>
            </w:tcMar>
            <w:vAlign w:val="center"/>
          </w:tcPr>
          <w:p w14:paraId="00B563CF"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Member of the Board of Directors</w:t>
            </w:r>
          </w:p>
        </w:tc>
        <w:tc>
          <w:tcPr>
            <w:tcW w:w="1645" w:type="dxa"/>
            <w:shd w:val="clear" w:color="auto" w:fill="auto"/>
            <w:tcMar>
              <w:top w:w="0" w:type="dxa"/>
              <w:bottom w:w="0" w:type="dxa"/>
            </w:tcMar>
            <w:vAlign w:val="center"/>
          </w:tcPr>
          <w:p w14:paraId="49C2A5B6"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April 21, 2023</w:t>
            </w:r>
          </w:p>
        </w:tc>
        <w:tc>
          <w:tcPr>
            <w:tcW w:w="1275" w:type="dxa"/>
            <w:shd w:val="clear" w:color="auto" w:fill="auto"/>
            <w:tcMar>
              <w:top w:w="0" w:type="dxa"/>
              <w:bottom w:w="0" w:type="dxa"/>
            </w:tcMar>
            <w:vAlign w:val="center"/>
          </w:tcPr>
          <w:p w14:paraId="4B5C02B8" w14:textId="77777777" w:rsidR="004D5B72" w:rsidRPr="00A629D2" w:rsidRDefault="004D5B72" w:rsidP="008D4281">
            <w:pPr>
              <w:tabs>
                <w:tab w:val="left" w:pos="360"/>
                <w:tab w:val="left" w:pos="432"/>
              </w:tabs>
              <w:spacing w:after="120" w:line="360" w:lineRule="auto"/>
              <w:rPr>
                <w:rFonts w:ascii="Arial" w:eastAsia="Arial" w:hAnsi="Arial" w:cs="Arial"/>
                <w:bCs/>
                <w:color w:val="010000"/>
                <w:sz w:val="20"/>
                <w:szCs w:val="20"/>
              </w:rPr>
            </w:pPr>
          </w:p>
        </w:tc>
      </w:tr>
      <w:tr w:rsidR="004D5B72" w:rsidRPr="00A629D2" w14:paraId="02FDACC0" w14:textId="77777777">
        <w:tc>
          <w:tcPr>
            <w:tcW w:w="581" w:type="dxa"/>
            <w:shd w:val="clear" w:color="auto" w:fill="auto"/>
            <w:tcMar>
              <w:top w:w="0" w:type="dxa"/>
              <w:bottom w:w="0" w:type="dxa"/>
            </w:tcMar>
            <w:vAlign w:val="center"/>
          </w:tcPr>
          <w:p w14:paraId="12E2F33A"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6</w:t>
            </w:r>
          </w:p>
        </w:tc>
        <w:tc>
          <w:tcPr>
            <w:tcW w:w="2520" w:type="dxa"/>
            <w:shd w:val="clear" w:color="auto" w:fill="auto"/>
            <w:tcMar>
              <w:top w:w="0" w:type="dxa"/>
              <w:bottom w:w="0" w:type="dxa"/>
            </w:tcMar>
            <w:vAlign w:val="center"/>
          </w:tcPr>
          <w:p w14:paraId="2799BB22"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Mr. Hoang </w:t>
            </w:r>
            <w:proofErr w:type="spellStart"/>
            <w:r w:rsidRPr="00A629D2">
              <w:rPr>
                <w:rFonts w:ascii="Arial" w:hAnsi="Arial"/>
                <w:bCs/>
                <w:color w:val="010000"/>
                <w:sz w:val="20"/>
              </w:rPr>
              <w:t>Quang</w:t>
            </w:r>
            <w:proofErr w:type="spellEnd"/>
            <w:r w:rsidRPr="00A629D2">
              <w:rPr>
                <w:rFonts w:ascii="Arial" w:hAnsi="Arial"/>
                <w:bCs/>
                <w:color w:val="010000"/>
                <w:sz w:val="20"/>
              </w:rPr>
              <w:t xml:space="preserve"> Huy</w:t>
            </w:r>
          </w:p>
        </w:tc>
        <w:tc>
          <w:tcPr>
            <w:tcW w:w="2998" w:type="dxa"/>
            <w:shd w:val="clear" w:color="auto" w:fill="auto"/>
            <w:tcMar>
              <w:top w:w="0" w:type="dxa"/>
              <w:bottom w:w="0" w:type="dxa"/>
            </w:tcMar>
            <w:vAlign w:val="center"/>
          </w:tcPr>
          <w:p w14:paraId="4FACD0A1"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Member of the Board of Directors</w:t>
            </w:r>
          </w:p>
        </w:tc>
        <w:tc>
          <w:tcPr>
            <w:tcW w:w="1645" w:type="dxa"/>
            <w:shd w:val="clear" w:color="auto" w:fill="auto"/>
            <w:tcMar>
              <w:top w:w="0" w:type="dxa"/>
              <w:bottom w:w="0" w:type="dxa"/>
            </w:tcMar>
            <w:vAlign w:val="center"/>
          </w:tcPr>
          <w:p w14:paraId="33CCA30E"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April 21, 2023</w:t>
            </w:r>
          </w:p>
        </w:tc>
        <w:tc>
          <w:tcPr>
            <w:tcW w:w="1275" w:type="dxa"/>
            <w:shd w:val="clear" w:color="auto" w:fill="auto"/>
            <w:tcMar>
              <w:top w:w="0" w:type="dxa"/>
              <w:bottom w:w="0" w:type="dxa"/>
            </w:tcMar>
            <w:vAlign w:val="center"/>
          </w:tcPr>
          <w:p w14:paraId="4C981F82" w14:textId="77777777" w:rsidR="004D5B72" w:rsidRPr="00A629D2" w:rsidRDefault="004D5B72" w:rsidP="008D4281">
            <w:pPr>
              <w:tabs>
                <w:tab w:val="left" w:pos="360"/>
                <w:tab w:val="left" w:pos="432"/>
              </w:tabs>
              <w:spacing w:after="120" w:line="360" w:lineRule="auto"/>
              <w:rPr>
                <w:rFonts w:ascii="Arial" w:eastAsia="Arial" w:hAnsi="Arial" w:cs="Arial"/>
                <w:bCs/>
                <w:color w:val="010000"/>
                <w:sz w:val="20"/>
                <w:szCs w:val="20"/>
              </w:rPr>
            </w:pPr>
          </w:p>
        </w:tc>
      </w:tr>
    </w:tbl>
    <w:p w14:paraId="58D8F227" w14:textId="77777777" w:rsidR="004D5B72" w:rsidRPr="00A629D2" w:rsidRDefault="00953F60" w:rsidP="008D4281">
      <w:pPr>
        <w:numPr>
          <w:ilvl w:val="0"/>
          <w:numId w:val="10"/>
        </w:numPr>
        <w:pBdr>
          <w:top w:val="nil"/>
          <w:left w:val="nil"/>
          <w:bottom w:val="nil"/>
          <w:right w:val="nil"/>
          <w:between w:val="nil"/>
        </w:pBdr>
        <w:tabs>
          <w:tab w:val="left" w:pos="360"/>
          <w:tab w:val="left" w:pos="432"/>
          <w:tab w:val="left" w:pos="1253"/>
        </w:tabs>
        <w:spacing w:after="120" w:line="360" w:lineRule="auto"/>
        <w:rPr>
          <w:rFonts w:ascii="Arial" w:eastAsia="Arial" w:hAnsi="Arial" w:cs="Arial"/>
          <w:bCs/>
          <w:color w:val="010000"/>
          <w:sz w:val="20"/>
          <w:szCs w:val="20"/>
        </w:rPr>
      </w:pPr>
      <w:r w:rsidRPr="00A629D2">
        <w:rPr>
          <w:rFonts w:ascii="Arial" w:hAnsi="Arial"/>
          <w:bCs/>
          <w:color w:val="010000"/>
          <w:sz w:val="20"/>
        </w:rPr>
        <w:t>Board Resolutions:</w:t>
      </w:r>
    </w:p>
    <w:p w14:paraId="15CEA90D" w14:textId="77777777" w:rsidR="004D5B72" w:rsidRPr="00A629D2" w:rsidRDefault="00953F60" w:rsidP="008D4281">
      <w:pPr>
        <w:numPr>
          <w:ilvl w:val="1"/>
          <w:numId w:val="1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bCs/>
          <w:color w:val="010000"/>
          <w:sz w:val="20"/>
          <w:szCs w:val="20"/>
        </w:rPr>
      </w:pPr>
      <w:r w:rsidRPr="00A629D2">
        <w:rPr>
          <w:rFonts w:ascii="Arial" w:hAnsi="Arial"/>
          <w:bCs/>
          <w:color w:val="010000"/>
          <w:sz w:val="20"/>
        </w:rPr>
        <w:t>Board Resolution in the term of 2018-2023: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1"/>
        <w:gridCol w:w="1259"/>
        <w:gridCol w:w="1448"/>
        <w:gridCol w:w="5731"/>
      </w:tblGrid>
      <w:tr w:rsidR="008D4281" w:rsidRPr="00A629D2" w14:paraId="4B88BB98" w14:textId="77777777" w:rsidTr="008D4281">
        <w:tc>
          <w:tcPr>
            <w:tcW w:w="322" w:type="pct"/>
            <w:shd w:val="clear" w:color="auto" w:fill="auto"/>
            <w:tcMar>
              <w:top w:w="0" w:type="dxa"/>
              <w:bottom w:w="0" w:type="dxa"/>
            </w:tcMar>
            <w:vAlign w:val="center"/>
          </w:tcPr>
          <w:p w14:paraId="34380AE6" w14:textId="7777777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No.</w:t>
            </w:r>
          </w:p>
        </w:tc>
        <w:tc>
          <w:tcPr>
            <w:tcW w:w="698" w:type="pct"/>
            <w:shd w:val="clear" w:color="auto" w:fill="auto"/>
            <w:tcMar>
              <w:top w:w="0" w:type="dxa"/>
              <w:bottom w:w="0" w:type="dxa"/>
            </w:tcMar>
            <w:vAlign w:val="center"/>
          </w:tcPr>
          <w:p w14:paraId="6506F5B7" w14:textId="56FD518F" w:rsidR="008D4281" w:rsidRPr="00A629D2" w:rsidRDefault="00A629D2"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Pr>
                <w:rFonts w:ascii="Arial" w:hAnsi="Arial"/>
                <w:bCs/>
                <w:color w:val="010000"/>
                <w:sz w:val="20"/>
              </w:rPr>
              <w:t xml:space="preserve">Board </w:t>
            </w:r>
            <w:r w:rsidR="008D4281" w:rsidRPr="00A629D2">
              <w:rPr>
                <w:rFonts w:ascii="Arial" w:hAnsi="Arial"/>
                <w:bCs/>
                <w:color w:val="010000"/>
                <w:sz w:val="20"/>
              </w:rPr>
              <w:t>Resolution No.</w:t>
            </w:r>
          </w:p>
        </w:tc>
        <w:tc>
          <w:tcPr>
            <w:tcW w:w="803" w:type="pct"/>
            <w:shd w:val="clear" w:color="auto" w:fill="auto"/>
            <w:tcMar>
              <w:top w:w="0" w:type="dxa"/>
              <w:bottom w:w="0" w:type="dxa"/>
            </w:tcMar>
            <w:vAlign w:val="center"/>
          </w:tcPr>
          <w:p w14:paraId="570D575A" w14:textId="7777777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Date</w:t>
            </w:r>
          </w:p>
        </w:tc>
        <w:tc>
          <w:tcPr>
            <w:tcW w:w="3177" w:type="pct"/>
            <w:shd w:val="clear" w:color="auto" w:fill="auto"/>
            <w:tcMar>
              <w:top w:w="0" w:type="dxa"/>
              <w:bottom w:w="0" w:type="dxa"/>
            </w:tcMar>
            <w:vAlign w:val="center"/>
          </w:tcPr>
          <w:p w14:paraId="35DD0AC9" w14:textId="7777777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Content</w:t>
            </w:r>
          </w:p>
        </w:tc>
      </w:tr>
      <w:tr w:rsidR="008D4281" w:rsidRPr="00A629D2" w14:paraId="13CD649F" w14:textId="77777777" w:rsidTr="008D4281">
        <w:tc>
          <w:tcPr>
            <w:tcW w:w="322" w:type="pct"/>
            <w:shd w:val="clear" w:color="auto" w:fill="auto"/>
            <w:tcMar>
              <w:top w:w="0" w:type="dxa"/>
              <w:bottom w:w="0" w:type="dxa"/>
            </w:tcMar>
            <w:vAlign w:val="center"/>
          </w:tcPr>
          <w:p w14:paraId="57918FC2" w14:textId="7777777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1</w:t>
            </w:r>
          </w:p>
        </w:tc>
        <w:tc>
          <w:tcPr>
            <w:tcW w:w="698" w:type="pct"/>
            <w:shd w:val="clear" w:color="auto" w:fill="auto"/>
            <w:tcMar>
              <w:top w:w="0" w:type="dxa"/>
              <w:bottom w:w="0" w:type="dxa"/>
            </w:tcMar>
            <w:vAlign w:val="center"/>
          </w:tcPr>
          <w:p w14:paraId="1B911417" w14:textId="4534EF8E"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276 /NQ-</w:t>
            </w:r>
            <w:proofErr w:type="spellStart"/>
            <w:r w:rsidRPr="00A629D2">
              <w:rPr>
                <w:rFonts w:ascii="Arial" w:hAnsi="Arial"/>
                <w:bCs/>
                <w:color w:val="010000"/>
                <w:sz w:val="20"/>
              </w:rPr>
              <w:t>HDQT</w:t>
            </w:r>
            <w:proofErr w:type="spellEnd"/>
          </w:p>
        </w:tc>
        <w:tc>
          <w:tcPr>
            <w:tcW w:w="803" w:type="pct"/>
            <w:shd w:val="clear" w:color="auto" w:fill="auto"/>
            <w:tcMar>
              <w:top w:w="0" w:type="dxa"/>
              <w:bottom w:w="0" w:type="dxa"/>
            </w:tcMar>
            <w:vAlign w:val="center"/>
          </w:tcPr>
          <w:p w14:paraId="27BC8315" w14:textId="7777777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January 18, 2023</w:t>
            </w:r>
          </w:p>
        </w:tc>
        <w:tc>
          <w:tcPr>
            <w:tcW w:w="3177" w:type="pct"/>
            <w:shd w:val="clear" w:color="auto" w:fill="auto"/>
            <w:tcMar>
              <w:top w:w="0" w:type="dxa"/>
              <w:bottom w:w="0" w:type="dxa"/>
            </w:tcMar>
            <w:vAlign w:val="center"/>
          </w:tcPr>
          <w:p w14:paraId="05FD9679" w14:textId="77777777" w:rsidR="008D4281" w:rsidRPr="00A629D2" w:rsidRDefault="008D4281" w:rsidP="008D4281">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Results of production and business activities in </w:t>
            </w:r>
            <w:proofErr w:type="spellStart"/>
            <w:r w:rsidRPr="00A629D2">
              <w:rPr>
                <w:rFonts w:ascii="Arial" w:hAnsi="Arial"/>
                <w:bCs/>
                <w:color w:val="010000"/>
                <w:sz w:val="20"/>
              </w:rPr>
              <w:t>Q4</w:t>
            </w:r>
            <w:proofErr w:type="spellEnd"/>
            <w:r w:rsidRPr="00A629D2">
              <w:rPr>
                <w:rFonts w:ascii="Arial" w:hAnsi="Arial"/>
                <w:bCs/>
                <w:color w:val="010000"/>
                <w:sz w:val="20"/>
              </w:rPr>
              <w:t xml:space="preserve"> and 2022.</w:t>
            </w:r>
          </w:p>
          <w:p w14:paraId="6C824B43" w14:textId="77777777" w:rsidR="008D4281" w:rsidRPr="00A629D2" w:rsidRDefault="008D4281" w:rsidP="008D4281">
            <w:pPr>
              <w:numPr>
                <w:ilvl w:val="0"/>
                <w:numId w:val="1"/>
              </w:numPr>
              <w:pBdr>
                <w:top w:val="nil"/>
                <w:left w:val="nil"/>
                <w:bottom w:val="nil"/>
                <w:right w:val="nil"/>
                <w:between w:val="nil"/>
              </w:pBdr>
              <w:tabs>
                <w:tab w:val="left" w:pos="360"/>
                <w:tab w:val="left" w:pos="456"/>
              </w:tabs>
              <w:spacing w:after="120" w:line="360" w:lineRule="auto"/>
              <w:rPr>
                <w:rFonts w:ascii="Arial" w:eastAsia="Arial" w:hAnsi="Arial" w:cs="Arial"/>
                <w:bCs/>
                <w:color w:val="010000"/>
                <w:sz w:val="20"/>
                <w:szCs w:val="20"/>
              </w:rPr>
            </w:pPr>
            <w:r w:rsidRPr="00A629D2">
              <w:rPr>
                <w:rFonts w:ascii="Arial" w:hAnsi="Arial"/>
                <w:bCs/>
                <w:color w:val="010000"/>
                <w:sz w:val="20"/>
              </w:rPr>
              <w:t>Financial settlement report for 2022 (Self-made).</w:t>
            </w:r>
          </w:p>
          <w:p w14:paraId="5D8E4917" w14:textId="77777777" w:rsidR="008D4281" w:rsidRPr="00A629D2" w:rsidRDefault="008D4281" w:rsidP="008D4281">
            <w:pPr>
              <w:numPr>
                <w:ilvl w:val="0"/>
                <w:numId w:val="1"/>
              </w:numPr>
              <w:pBdr>
                <w:top w:val="nil"/>
                <w:left w:val="nil"/>
                <w:bottom w:val="nil"/>
                <w:right w:val="nil"/>
                <w:between w:val="nil"/>
              </w:pBdr>
              <w:tabs>
                <w:tab w:val="left" w:pos="360"/>
                <w:tab w:val="left" w:pos="456"/>
              </w:tabs>
              <w:spacing w:after="120" w:line="360" w:lineRule="auto"/>
              <w:rPr>
                <w:rFonts w:ascii="Arial" w:eastAsia="Arial" w:hAnsi="Arial" w:cs="Arial"/>
                <w:bCs/>
                <w:color w:val="010000"/>
                <w:sz w:val="20"/>
                <w:szCs w:val="20"/>
              </w:rPr>
            </w:pPr>
            <w:r w:rsidRPr="00A629D2">
              <w:rPr>
                <w:rFonts w:ascii="Arial" w:hAnsi="Arial"/>
                <w:bCs/>
                <w:color w:val="010000"/>
                <w:sz w:val="20"/>
              </w:rPr>
              <w:t>Internal production and business plan for 2023.</w:t>
            </w:r>
          </w:p>
          <w:p w14:paraId="3696EC05" w14:textId="77777777" w:rsidR="008D4281" w:rsidRPr="00A629D2" w:rsidRDefault="008D4281" w:rsidP="008D4281">
            <w:pPr>
              <w:numPr>
                <w:ilvl w:val="0"/>
                <w:numId w:val="1"/>
              </w:numPr>
              <w:pBdr>
                <w:top w:val="nil"/>
                <w:left w:val="nil"/>
                <w:bottom w:val="nil"/>
                <w:right w:val="nil"/>
                <w:between w:val="nil"/>
              </w:pBdr>
              <w:tabs>
                <w:tab w:val="left" w:pos="360"/>
                <w:tab w:val="left" w:pos="394"/>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Regulations on employee salary payment of </w:t>
            </w:r>
            <w:proofErr w:type="spellStart"/>
            <w:r w:rsidRPr="00A629D2">
              <w:rPr>
                <w:rFonts w:ascii="Arial" w:hAnsi="Arial"/>
                <w:bCs/>
                <w:color w:val="010000"/>
                <w:sz w:val="20"/>
              </w:rPr>
              <w:t>Tuyen</w:t>
            </w:r>
            <w:proofErr w:type="spellEnd"/>
            <w:r w:rsidRPr="00A629D2">
              <w:rPr>
                <w:rFonts w:ascii="Arial" w:hAnsi="Arial"/>
                <w:bCs/>
                <w:color w:val="010000"/>
                <w:sz w:val="20"/>
              </w:rPr>
              <w:t xml:space="preserve"> </w:t>
            </w:r>
            <w:proofErr w:type="spellStart"/>
            <w:r w:rsidRPr="00A629D2">
              <w:rPr>
                <w:rFonts w:ascii="Arial" w:hAnsi="Arial"/>
                <w:bCs/>
                <w:color w:val="010000"/>
                <w:sz w:val="20"/>
              </w:rPr>
              <w:t>Quang</w:t>
            </w:r>
            <w:proofErr w:type="spellEnd"/>
            <w:r w:rsidRPr="00A629D2">
              <w:rPr>
                <w:rFonts w:ascii="Arial" w:hAnsi="Arial"/>
                <w:bCs/>
                <w:color w:val="010000"/>
                <w:sz w:val="20"/>
              </w:rPr>
              <w:t xml:space="preserve"> Water Supply and Sewerage Joint Stock company (amended and supplemented).</w:t>
            </w:r>
          </w:p>
          <w:p w14:paraId="56E94E89" w14:textId="77777777" w:rsidR="008D4281" w:rsidRPr="00A629D2" w:rsidRDefault="008D4281" w:rsidP="008D4281">
            <w:pPr>
              <w:numPr>
                <w:ilvl w:val="0"/>
                <w:numId w:val="1"/>
              </w:numPr>
              <w:pBdr>
                <w:top w:val="nil"/>
                <w:left w:val="nil"/>
                <w:bottom w:val="nil"/>
                <w:right w:val="nil"/>
                <w:between w:val="nil"/>
              </w:pBdr>
              <w:tabs>
                <w:tab w:val="left" w:pos="360"/>
                <w:tab w:val="left" w:pos="389"/>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Regulations on salary, remuneration and bonuses for managers of </w:t>
            </w:r>
            <w:proofErr w:type="spellStart"/>
            <w:r w:rsidRPr="00A629D2">
              <w:rPr>
                <w:rFonts w:ascii="Arial" w:hAnsi="Arial"/>
                <w:bCs/>
                <w:color w:val="010000"/>
                <w:sz w:val="20"/>
              </w:rPr>
              <w:t>Tuyen</w:t>
            </w:r>
            <w:proofErr w:type="spellEnd"/>
            <w:r w:rsidRPr="00A629D2">
              <w:rPr>
                <w:rFonts w:ascii="Arial" w:hAnsi="Arial"/>
                <w:bCs/>
                <w:color w:val="010000"/>
                <w:sz w:val="20"/>
              </w:rPr>
              <w:t xml:space="preserve"> </w:t>
            </w:r>
            <w:proofErr w:type="spellStart"/>
            <w:r w:rsidRPr="00A629D2">
              <w:rPr>
                <w:rFonts w:ascii="Arial" w:hAnsi="Arial"/>
                <w:bCs/>
                <w:color w:val="010000"/>
                <w:sz w:val="20"/>
              </w:rPr>
              <w:t>Quang</w:t>
            </w:r>
            <w:proofErr w:type="spellEnd"/>
            <w:r w:rsidRPr="00A629D2">
              <w:rPr>
                <w:rFonts w:ascii="Arial" w:hAnsi="Arial"/>
                <w:bCs/>
                <w:color w:val="010000"/>
                <w:sz w:val="20"/>
              </w:rPr>
              <w:t xml:space="preserve"> Water Supply and Sewerage Joint Stock Company (amended and supplemented).</w:t>
            </w:r>
          </w:p>
          <w:p w14:paraId="4F76CBFD" w14:textId="77777777" w:rsidR="008D4281" w:rsidRPr="00A629D2" w:rsidRDefault="008D4281" w:rsidP="008D4281">
            <w:pPr>
              <w:numPr>
                <w:ilvl w:val="0"/>
                <w:numId w:val="1"/>
              </w:numPr>
              <w:pBdr>
                <w:top w:val="nil"/>
                <w:left w:val="nil"/>
                <w:bottom w:val="nil"/>
                <w:right w:val="nil"/>
                <w:between w:val="nil"/>
              </w:pBdr>
              <w:tabs>
                <w:tab w:val="left" w:pos="360"/>
                <w:tab w:val="left" w:pos="394"/>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Plan on organizing the Annual General Meeting of </w:t>
            </w:r>
            <w:r w:rsidRPr="00A629D2">
              <w:rPr>
                <w:rFonts w:ascii="Arial" w:hAnsi="Arial"/>
                <w:bCs/>
                <w:color w:val="010000"/>
                <w:sz w:val="20"/>
              </w:rPr>
              <w:lastRenderedPageBreak/>
              <w:t>Shareholders 2023.</w:t>
            </w:r>
          </w:p>
        </w:tc>
      </w:tr>
      <w:tr w:rsidR="008D4281" w:rsidRPr="00A629D2" w14:paraId="57188FB1" w14:textId="77777777" w:rsidTr="008D4281">
        <w:tc>
          <w:tcPr>
            <w:tcW w:w="322" w:type="pct"/>
            <w:shd w:val="clear" w:color="auto" w:fill="auto"/>
            <w:tcMar>
              <w:top w:w="0" w:type="dxa"/>
              <w:bottom w:w="0" w:type="dxa"/>
            </w:tcMar>
            <w:vAlign w:val="center"/>
          </w:tcPr>
          <w:p w14:paraId="4999E8CD" w14:textId="7777777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lastRenderedPageBreak/>
              <w:t>2</w:t>
            </w:r>
          </w:p>
        </w:tc>
        <w:tc>
          <w:tcPr>
            <w:tcW w:w="698" w:type="pct"/>
            <w:shd w:val="clear" w:color="auto" w:fill="auto"/>
            <w:tcMar>
              <w:top w:w="0" w:type="dxa"/>
              <w:bottom w:w="0" w:type="dxa"/>
            </w:tcMar>
            <w:vAlign w:val="center"/>
          </w:tcPr>
          <w:p w14:paraId="71C996FA" w14:textId="1AD6E6B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291/NQ-</w:t>
            </w:r>
            <w:proofErr w:type="spellStart"/>
            <w:r w:rsidRPr="00A629D2">
              <w:rPr>
                <w:rFonts w:ascii="Arial" w:hAnsi="Arial"/>
                <w:bCs/>
                <w:color w:val="010000"/>
                <w:sz w:val="20"/>
              </w:rPr>
              <w:t>HDQT</w:t>
            </w:r>
            <w:proofErr w:type="spellEnd"/>
          </w:p>
        </w:tc>
        <w:tc>
          <w:tcPr>
            <w:tcW w:w="803" w:type="pct"/>
            <w:shd w:val="clear" w:color="auto" w:fill="auto"/>
            <w:tcMar>
              <w:top w:w="0" w:type="dxa"/>
              <w:bottom w:w="0" w:type="dxa"/>
            </w:tcMar>
            <w:vAlign w:val="center"/>
          </w:tcPr>
          <w:p w14:paraId="5DB1E07E" w14:textId="7777777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April 11, 2023</w:t>
            </w:r>
          </w:p>
        </w:tc>
        <w:tc>
          <w:tcPr>
            <w:tcW w:w="3177" w:type="pct"/>
            <w:shd w:val="clear" w:color="auto" w:fill="auto"/>
            <w:tcMar>
              <w:top w:w="0" w:type="dxa"/>
              <w:bottom w:w="0" w:type="dxa"/>
            </w:tcMar>
            <w:vAlign w:val="center"/>
          </w:tcPr>
          <w:p w14:paraId="0BFE1C5E" w14:textId="77777777" w:rsidR="008D4281" w:rsidRPr="00A629D2" w:rsidRDefault="008D4281" w:rsidP="008D4281">
            <w:pPr>
              <w:numPr>
                <w:ilvl w:val="0"/>
                <w:numId w:val="2"/>
              </w:numPr>
              <w:pBdr>
                <w:top w:val="nil"/>
                <w:left w:val="nil"/>
                <w:bottom w:val="nil"/>
                <w:right w:val="nil"/>
                <w:between w:val="nil"/>
              </w:pBdr>
              <w:tabs>
                <w:tab w:val="left" w:pos="360"/>
                <w:tab w:val="left" w:pos="389"/>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Production and business results in </w:t>
            </w:r>
            <w:proofErr w:type="spellStart"/>
            <w:r w:rsidRPr="00A629D2">
              <w:rPr>
                <w:rFonts w:ascii="Arial" w:hAnsi="Arial"/>
                <w:bCs/>
                <w:color w:val="010000"/>
                <w:sz w:val="20"/>
              </w:rPr>
              <w:t>Q1</w:t>
            </w:r>
            <w:proofErr w:type="spellEnd"/>
            <w:r w:rsidRPr="00A629D2">
              <w:rPr>
                <w:rFonts w:ascii="Arial" w:hAnsi="Arial"/>
                <w:bCs/>
                <w:color w:val="010000"/>
                <w:sz w:val="20"/>
              </w:rPr>
              <w:t xml:space="preserve">/2023; Production and business plan for </w:t>
            </w:r>
            <w:proofErr w:type="spellStart"/>
            <w:r w:rsidRPr="00A629D2">
              <w:rPr>
                <w:rFonts w:ascii="Arial" w:hAnsi="Arial"/>
                <w:bCs/>
                <w:color w:val="010000"/>
                <w:sz w:val="20"/>
              </w:rPr>
              <w:t>Q2</w:t>
            </w:r>
            <w:proofErr w:type="spellEnd"/>
            <w:r w:rsidRPr="00A629D2">
              <w:rPr>
                <w:rFonts w:ascii="Arial" w:hAnsi="Arial"/>
                <w:bCs/>
                <w:color w:val="010000"/>
                <w:sz w:val="20"/>
              </w:rPr>
              <w:t>/2023; Results of implementing "Management plan on production and business, loss and loss of revenue prevention and material consumption reduction" of the Branches.</w:t>
            </w:r>
          </w:p>
          <w:p w14:paraId="2E92E66A" w14:textId="77777777" w:rsidR="008D4281" w:rsidRPr="00A629D2" w:rsidRDefault="008D4281" w:rsidP="008D4281">
            <w:pPr>
              <w:numPr>
                <w:ilvl w:val="0"/>
                <w:numId w:val="2"/>
              </w:numPr>
              <w:pBdr>
                <w:top w:val="nil"/>
                <w:left w:val="nil"/>
                <w:bottom w:val="nil"/>
                <w:right w:val="nil"/>
                <w:between w:val="nil"/>
              </w:pBdr>
              <w:tabs>
                <w:tab w:val="left" w:pos="360"/>
                <w:tab w:val="left" w:pos="432"/>
                <w:tab w:val="left" w:pos="461"/>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Financial Statements in </w:t>
            </w:r>
            <w:proofErr w:type="spellStart"/>
            <w:r w:rsidRPr="00A629D2">
              <w:rPr>
                <w:rFonts w:ascii="Arial" w:hAnsi="Arial"/>
                <w:bCs/>
                <w:color w:val="010000"/>
                <w:sz w:val="20"/>
              </w:rPr>
              <w:t>Q3</w:t>
            </w:r>
            <w:proofErr w:type="spellEnd"/>
            <w:r w:rsidRPr="00A629D2">
              <w:rPr>
                <w:rFonts w:ascii="Arial" w:hAnsi="Arial"/>
                <w:bCs/>
                <w:color w:val="010000"/>
                <w:sz w:val="20"/>
              </w:rPr>
              <w:t>/2023 (Self-made).</w:t>
            </w:r>
          </w:p>
        </w:tc>
      </w:tr>
      <w:tr w:rsidR="008D4281" w:rsidRPr="00A629D2" w14:paraId="244C1F4B" w14:textId="77777777" w:rsidTr="008D4281">
        <w:tc>
          <w:tcPr>
            <w:tcW w:w="322" w:type="pct"/>
            <w:shd w:val="clear" w:color="auto" w:fill="auto"/>
            <w:tcMar>
              <w:top w:w="0" w:type="dxa"/>
              <w:bottom w:w="0" w:type="dxa"/>
            </w:tcMar>
            <w:vAlign w:val="center"/>
          </w:tcPr>
          <w:p w14:paraId="644D6E90" w14:textId="7777777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3</w:t>
            </w:r>
          </w:p>
        </w:tc>
        <w:tc>
          <w:tcPr>
            <w:tcW w:w="698" w:type="pct"/>
            <w:shd w:val="clear" w:color="auto" w:fill="auto"/>
            <w:tcMar>
              <w:top w:w="0" w:type="dxa"/>
              <w:bottom w:w="0" w:type="dxa"/>
            </w:tcMar>
            <w:vAlign w:val="center"/>
          </w:tcPr>
          <w:p w14:paraId="1173CC20" w14:textId="415DC2F0"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292/NQ- </w:t>
            </w:r>
            <w:proofErr w:type="spellStart"/>
            <w:r w:rsidRPr="00A629D2">
              <w:rPr>
                <w:rFonts w:ascii="Arial" w:hAnsi="Arial"/>
                <w:bCs/>
                <w:color w:val="010000"/>
                <w:sz w:val="20"/>
              </w:rPr>
              <w:t>HDQT</w:t>
            </w:r>
            <w:proofErr w:type="spellEnd"/>
          </w:p>
        </w:tc>
        <w:tc>
          <w:tcPr>
            <w:tcW w:w="803" w:type="pct"/>
            <w:shd w:val="clear" w:color="auto" w:fill="auto"/>
            <w:tcMar>
              <w:top w:w="0" w:type="dxa"/>
              <w:bottom w:w="0" w:type="dxa"/>
            </w:tcMar>
            <w:vAlign w:val="center"/>
          </w:tcPr>
          <w:p w14:paraId="226AA585" w14:textId="7777777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April 11, 2023</w:t>
            </w:r>
          </w:p>
        </w:tc>
        <w:tc>
          <w:tcPr>
            <w:tcW w:w="3177" w:type="pct"/>
            <w:shd w:val="clear" w:color="auto" w:fill="auto"/>
            <w:tcMar>
              <w:top w:w="0" w:type="dxa"/>
              <w:bottom w:w="0" w:type="dxa"/>
            </w:tcMar>
            <w:vAlign w:val="center"/>
          </w:tcPr>
          <w:p w14:paraId="705C9423" w14:textId="7777777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Approve the nomination of members of the Board of Directors of </w:t>
            </w:r>
            <w:proofErr w:type="spellStart"/>
            <w:r w:rsidRPr="00A629D2">
              <w:rPr>
                <w:rFonts w:ascii="Arial" w:hAnsi="Arial"/>
                <w:bCs/>
                <w:color w:val="010000"/>
                <w:sz w:val="20"/>
              </w:rPr>
              <w:t>Tuyen</w:t>
            </w:r>
            <w:proofErr w:type="spellEnd"/>
            <w:r w:rsidRPr="00A629D2">
              <w:rPr>
                <w:rFonts w:ascii="Arial" w:hAnsi="Arial"/>
                <w:bCs/>
                <w:color w:val="010000"/>
                <w:sz w:val="20"/>
              </w:rPr>
              <w:t xml:space="preserve"> </w:t>
            </w:r>
            <w:proofErr w:type="spellStart"/>
            <w:r w:rsidRPr="00A629D2">
              <w:rPr>
                <w:rFonts w:ascii="Arial" w:hAnsi="Arial"/>
                <w:bCs/>
                <w:color w:val="010000"/>
                <w:sz w:val="20"/>
              </w:rPr>
              <w:t>Quang</w:t>
            </w:r>
            <w:proofErr w:type="spellEnd"/>
            <w:r w:rsidRPr="00A629D2">
              <w:rPr>
                <w:rFonts w:ascii="Arial" w:hAnsi="Arial"/>
                <w:bCs/>
                <w:color w:val="010000"/>
                <w:sz w:val="20"/>
              </w:rPr>
              <w:t xml:space="preserve"> Water Supply and Sewerage Joint Stock company in the term of 2023-2028 for election at the Annual General Meeting of Shareholders 2023.</w:t>
            </w:r>
          </w:p>
        </w:tc>
      </w:tr>
    </w:tbl>
    <w:p w14:paraId="17595538" w14:textId="77777777" w:rsidR="004D5B72" w:rsidRPr="00A629D2" w:rsidRDefault="00953F60" w:rsidP="008D4281">
      <w:pPr>
        <w:numPr>
          <w:ilvl w:val="1"/>
          <w:numId w:val="1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bCs/>
          <w:color w:val="010000"/>
          <w:sz w:val="20"/>
          <w:szCs w:val="20"/>
        </w:rPr>
      </w:pPr>
      <w:r w:rsidRPr="00A629D2">
        <w:rPr>
          <w:rFonts w:ascii="Arial" w:hAnsi="Arial"/>
          <w:bCs/>
          <w:color w:val="010000"/>
          <w:sz w:val="20"/>
        </w:rPr>
        <w:t>Board Resolution in the term of 2023-2028:</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5"/>
        <w:gridCol w:w="1257"/>
        <w:gridCol w:w="1387"/>
        <w:gridCol w:w="5790"/>
      </w:tblGrid>
      <w:tr w:rsidR="008D4281" w:rsidRPr="00A629D2" w14:paraId="21E7EA5B" w14:textId="77777777" w:rsidTr="008D4281">
        <w:tc>
          <w:tcPr>
            <w:tcW w:w="324" w:type="pct"/>
            <w:shd w:val="clear" w:color="auto" w:fill="auto"/>
            <w:tcMar>
              <w:top w:w="0" w:type="dxa"/>
              <w:bottom w:w="0" w:type="dxa"/>
            </w:tcMar>
            <w:vAlign w:val="center"/>
          </w:tcPr>
          <w:p w14:paraId="5926F812" w14:textId="7777777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No.</w:t>
            </w:r>
          </w:p>
        </w:tc>
        <w:tc>
          <w:tcPr>
            <w:tcW w:w="697" w:type="pct"/>
            <w:shd w:val="clear" w:color="auto" w:fill="auto"/>
            <w:tcMar>
              <w:top w:w="0" w:type="dxa"/>
              <w:bottom w:w="0" w:type="dxa"/>
            </w:tcMar>
            <w:vAlign w:val="center"/>
          </w:tcPr>
          <w:p w14:paraId="4707A341" w14:textId="7B12C8F7" w:rsidR="008D4281" w:rsidRPr="00A629D2" w:rsidRDefault="00AC5102"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Pr>
                <w:rFonts w:ascii="Arial" w:hAnsi="Arial"/>
                <w:bCs/>
                <w:color w:val="010000"/>
                <w:sz w:val="20"/>
              </w:rPr>
              <w:t xml:space="preserve">Board </w:t>
            </w:r>
            <w:r w:rsidRPr="00A629D2">
              <w:rPr>
                <w:rFonts w:ascii="Arial" w:hAnsi="Arial"/>
                <w:bCs/>
                <w:color w:val="010000"/>
                <w:sz w:val="20"/>
              </w:rPr>
              <w:t>Resolution No.</w:t>
            </w:r>
          </w:p>
        </w:tc>
        <w:tc>
          <w:tcPr>
            <w:tcW w:w="769" w:type="pct"/>
            <w:shd w:val="clear" w:color="auto" w:fill="auto"/>
            <w:tcMar>
              <w:top w:w="0" w:type="dxa"/>
              <w:bottom w:w="0" w:type="dxa"/>
            </w:tcMar>
            <w:vAlign w:val="center"/>
          </w:tcPr>
          <w:p w14:paraId="0B0ED0DB" w14:textId="7777777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Date</w:t>
            </w:r>
          </w:p>
        </w:tc>
        <w:tc>
          <w:tcPr>
            <w:tcW w:w="3210" w:type="pct"/>
            <w:shd w:val="clear" w:color="auto" w:fill="auto"/>
            <w:tcMar>
              <w:top w:w="0" w:type="dxa"/>
              <w:bottom w:w="0" w:type="dxa"/>
            </w:tcMar>
            <w:vAlign w:val="center"/>
          </w:tcPr>
          <w:p w14:paraId="526F05AC" w14:textId="7777777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Content</w:t>
            </w:r>
          </w:p>
        </w:tc>
      </w:tr>
      <w:tr w:rsidR="008D4281" w:rsidRPr="00A629D2" w14:paraId="5AF9349C" w14:textId="77777777" w:rsidTr="008D4281">
        <w:tc>
          <w:tcPr>
            <w:tcW w:w="324" w:type="pct"/>
            <w:shd w:val="clear" w:color="auto" w:fill="auto"/>
            <w:tcMar>
              <w:top w:w="0" w:type="dxa"/>
              <w:bottom w:w="0" w:type="dxa"/>
            </w:tcMar>
            <w:vAlign w:val="center"/>
          </w:tcPr>
          <w:p w14:paraId="59167335" w14:textId="7777777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1</w:t>
            </w:r>
          </w:p>
        </w:tc>
        <w:tc>
          <w:tcPr>
            <w:tcW w:w="697" w:type="pct"/>
            <w:shd w:val="clear" w:color="auto" w:fill="auto"/>
            <w:tcMar>
              <w:top w:w="0" w:type="dxa"/>
              <w:bottom w:w="0" w:type="dxa"/>
            </w:tcMar>
            <w:vAlign w:val="center"/>
          </w:tcPr>
          <w:p w14:paraId="5CDF7684" w14:textId="68030CA1"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02/NQ-</w:t>
            </w:r>
            <w:proofErr w:type="spellStart"/>
            <w:r w:rsidRPr="00A629D2">
              <w:rPr>
                <w:rFonts w:ascii="Arial" w:hAnsi="Arial"/>
                <w:bCs/>
                <w:color w:val="010000"/>
                <w:sz w:val="20"/>
              </w:rPr>
              <w:t>HDQT</w:t>
            </w:r>
            <w:proofErr w:type="spellEnd"/>
          </w:p>
        </w:tc>
        <w:tc>
          <w:tcPr>
            <w:tcW w:w="769" w:type="pct"/>
            <w:shd w:val="clear" w:color="auto" w:fill="auto"/>
            <w:tcMar>
              <w:top w:w="0" w:type="dxa"/>
              <w:bottom w:w="0" w:type="dxa"/>
            </w:tcMar>
            <w:vAlign w:val="center"/>
          </w:tcPr>
          <w:p w14:paraId="03D28677" w14:textId="7777777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April 21, 2023</w:t>
            </w:r>
          </w:p>
        </w:tc>
        <w:tc>
          <w:tcPr>
            <w:tcW w:w="3210" w:type="pct"/>
            <w:shd w:val="clear" w:color="auto" w:fill="auto"/>
            <w:tcMar>
              <w:top w:w="0" w:type="dxa"/>
              <w:bottom w:w="0" w:type="dxa"/>
            </w:tcMar>
            <w:vAlign w:val="center"/>
          </w:tcPr>
          <w:p w14:paraId="3E7D34E9" w14:textId="7777777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Approve the election of the Chair of the Board of Directors of </w:t>
            </w:r>
            <w:proofErr w:type="spellStart"/>
            <w:r w:rsidRPr="00A629D2">
              <w:rPr>
                <w:rFonts w:ascii="Arial" w:hAnsi="Arial"/>
                <w:bCs/>
                <w:color w:val="010000"/>
                <w:sz w:val="20"/>
              </w:rPr>
              <w:t>Tuyen</w:t>
            </w:r>
            <w:proofErr w:type="spellEnd"/>
            <w:r w:rsidRPr="00A629D2">
              <w:rPr>
                <w:rFonts w:ascii="Arial" w:hAnsi="Arial"/>
                <w:bCs/>
                <w:color w:val="010000"/>
                <w:sz w:val="20"/>
              </w:rPr>
              <w:t xml:space="preserve"> </w:t>
            </w:r>
            <w:proofErr w:type="spellStart"/>
            <w:r w:rsidRPr="00A629D2">
              <w:rPr>
                <w:rFonts w:ascii="Arial" w:hAnsi="Arial"/>
                <w:bCs/>
                <w:color w:val="010000"/>
                <w:sz w:val="20"/>
              </w:rPr>
              <w:t>Quang</w:t>
            </w:r>
            <w:proofErr w:type="spellEnd"/>
            <w:r w:rsidRPr="00A629D2">
              <w:rPr>
                <w:rFonts w:ascii="Arial" w:hAnsi="Arial"/>
                <w:bCs/>
                <w:color w:val="010000"/>
                <w:sz w:val="20"/>
              </w:rPr>
              <w:t xml:space="preserve"> Water Supply and Sewerage Joint Stock company in the term of 2023 - 2028.</w:t>
            </w:r>
          </w:p>
        </w:tc>
      </w:tr>
      <w:tr w:rsidR="008D4281" w:rsidRPr="00A629D2" w14:paraId="5BA957B8" w14:textId="77777777" w:rsidTr="008D4281">
        <w:tc>
          <w:tcPr>
            <w:tcW w:w="324" w:type="pct"/>
            <w:shd w:val="clear" w:color="auto" w:fill="auto"/>
            <w:tcMar>
              <w:top w:w="0" w:type="dxa"/>
              <w:bottom w:w="0" w:type="dxa"/>
            </w:tcMar>
            <w:vAlign w:val="center"/>
          </w:tcPr>
          <w:p w14:paraId="25643045" w14:textId="7777777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2</w:t>
            </w:r>
          </w:p>
        </w:tc>
        <w:tc>
          <w:tcPr>
            <w:tcW w:w="697" w:type="pct"/>
            <w:shd w:val="clear" w:color="auto" w:fill="auto"/>
            <w:tcMar>
              <w:top w:w="0" w:type="dxa"/>
              <w:bottom w:w="0" w:type="dxa"/>
            </w:tcMar>
            <w:vAlign w:val="center"/>
          </w:tcPr>
          <w:p w14:paraId="05E440D2" w14:textId="5808793E"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05/NQ-</w:t>
            </w:r>
            <w:proofErr w:type="spellStart"/>
            <w:r w:rsidRPr="00A629D2">
              <w:rPr>
                <w:rFonts w:ascii="Arial" w:hAnsi="Arial"/>
                <w:bCs/>
                <w:color w:val="010000"/>
                <w:sz w:val="20"/>
              </w:rPr>
              <w:t>HDQT</w:t>
            </w:r>
            <w:proofErr w:type="spellEnd"/>
          </w:p>
        </w:tc>
        <w:tc>
          <w:tcPr>
            <w:tcW w:w="769" w:type="pct"/>
            <w:shd w:val="clear" w:color="auto" w:fill="auto"/>
            <w:tcMar>
              <w:top w:w="0" w:type="dxa"/>
              <w:bottom w:w="0" w:type="dxa"/>
            </w:tcMar>
            <w:vAlign w:val="center"/>
          </w:tcPr>
          <w:p w14:paraId="20976C37" w14:textId="7777777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April 28, 2023</w:t>
            </w:r>
          </w:p>
        </w:tc>
        <w:tc>
          <w:tcPr>
            <w:tcW w:w="3210" w:type="pct"/>
            <w:shd w:val="clear" w:color="auto" w:fill="auto"/>
            <w:tcMar>
              <w:top w:w="0" w:type="dxa"/>
              <w:bottom w:w="0" w:type="dxa"/>
            </w:tcMar>
            <w:vAlign w:val="center"/>
          </w:tcPr>
          <w:p w14:paraId="6C1F4F19" w14:textId="7777777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Approve the policy on organizing employees of </w:t>
            </w:r>
            <w:proofErr w:type="spellStart"/>
            <w:r w:rsidRPr="00A629D2">
              <w:rPr>
                <w:rFonts w:ascii="Arial" w:hAnsi="Arial"/>
                <w:bCs/>
                <w:color w:val="010000"/>
                <w:sz w:val="20"/>
              </w:rPr>
              <w:t>Tuyen</w:t>
            </w:r>
            <w:proofErr w:type="spellEnd"/>
            <w:r w:rsidRPr="00A629D2">
              <w:rPr>
                <w:rFonts w:ascii="Arial" w:hAnsi="Arial"/>
                <w:bCs/>
                <w:color w:val="010000"/>
                <w:sz w:val="20"/>
              </w:rPr>
              <w:t xml:space="preserve"> </w:t>
            </w:r>
            <w:proofErr w:type="spellStart"/>
            <w:r w:rsidRPr="00A629D2">
              <w:rPr>
                <w:rFonts w:ascii="Arial" w:hAnsi="Arial"/>
                <w:bCs/>
                <w:color w:val="010000"/>
                <w:sz w:val="20"/>
              </w:rPr>
              <w:t>Quang</w:t>
            </w:r>
            <w:proofErr w:type="spellEnd"/>
            <w:r w:rsidRPr="00A629D2">
              <w:rPr>
                <w:rFonts w:ascii="Arial" w:hAnsi="Arial"/>
                <w:bCs/>
                <w:color w:val="010000"/>
                <w:sz w:val="20"/>
              </w:rPr>
              <w:t xml:space="preserve"> Water Supply and Sewerage Joint Stock Company to go sightseeing, travel, and vacation.</w:t>
            </w:r>
          </w:p>
        </w:tc>
      </w:tr>
      <w:tr w:rsidR="008D4281" w:rsidRPr="00A629D2" w14:paraId="46811436" w14:textId="77777777" w:rsidTr="008D4281">
        <w:tc>
          <w:tcPr>
            <w:tcW w:w="324" w:type="pct"/>
            <w:shd w:val="clear" w:color="auto" w:fill="auto"/>
            <w:tcMar>
              <w:top w:w="0" w:type="dxa"/>
              <w:bottom w:w="0" w:type="dxa"/>
            </w:tcMar>
            <w:vAlign w:val="center"/>
          </w:tcPr>
          <w:p w14:paraId="0A9711CD" w14:textId="7777777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3</w:t>
            </w:r>
          </w:p>
        </w:tc>
        <w:tc>
          <w:tcPr>
            <w:tcW w:w="697" w:type="pct"/>
            <w:shd w:val="clear" w:color="auto" w:fill="auto"/>
            <w:tcMar>
              <w:top w:w="0" w:type="dxa"/>
              <w:bottom w:w="0" w:type="dxa"/>
            </w:tcMar>
            <w:vAlign w:val="center"/>
          </w:tcPr>
          <w:p w14:paraId="6092A4C9" w14:textId="582029EC"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08/NQ-</w:t>
            </w:r>
            <w:proofErr w:type="spellStart"/>
            <w:r w:rsidRPr="00A629D2">
              <w:rPr>
                <w:rFonts w:ascii="Arial" w:hAnsi="Arial"/>
                <w:bCs/>
                <w:color w:val="010000"/>
                <w:sz w:val="20"/>
              </w:rPr>
              <w:t>HDQT</w:t>
            </w:r>
            <w:proofErr w:type="spellEnd"/>
          </w:p>
        </w:tc>
        <w:tc>
          <w:tcPr>
            <w:tcW w:w="769" w:type="pct"/>
            <w:shd w:val="clear" w:color="auto" w:fill="auto"/>
            <w:tcMar>
              <w:top w:w="0" w:type="dxa"/>
              <w:bottom w:w="0" w:type="dxa"/>
            </w:tcMar>
            <w:vAlign w:val="center"/>
          </w:tcPr>
          <w:p w14:paraId="74C89F83" w14:textId="7777777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July 31, 2023</w:t>
            </w:r>
          </w:p>
        </w:tc>
        <w:tc>
          <w:tcPr>
            <w:tcW w:w="3210" w:type="pct"/>
            <w:shd w:val="clear" w:color="auto" w:fill="auto"/>
            <w:tcMar>
              <w:top w:w="0" w:type="dxa"/>
              <w:bottom w:w="0" w:type="dxa"/>
            </w:tcMar>
            <w:vAlign w:val="center"/>
          </w:tcPr>
          <w:p w14:paraId="4F9C6564" w14:textId="77777777" w:rsidR="008D4281" w:rsidRPr="00A629D2" w:rsidRDefault="008D4281" w:rsidP="008D4281">
            <w:pPr>
              <w:numPr>
                <w:ilvl w:val="0"/>
                <w:numId w:val="3"/>
              </w:numPr>
              <w:pBdr>
                <w:top w:val="nil"/>
                <w:left w:val="nil"/>
                <w:bottom w:val="nil"/>
                <w:right w:val="nil"/>
                <w:between w:val="nil"/>
              </w:pBdr>
              <w:tabs>
                <w:tab w:val="left" w:pos="360"/>
                <w:tab w:val="left" w:pos="398"/>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Approve the results of production and business activities in </w:t>
            </w:r>
            <w:proofErr w:type="spellStart"/>
            <w:r w:rsidRPr="00A629D2">
              <w:rPr>
                <w:rFonts w:ascii="Arial" w:hAnsi="Arial"/>
                <w:bCs/>
                <w:color w:val="010000"/>
                <w:sz w:val="20"/>
              </w:rPr>
              <w:t>Q1</w:t>
            </w:r>
            <w:proofErr w:type="spellEnd"/>
            <w:r w:rsidRPr="00A629D2">
              <w:rPr>
                <w:rFonts w:ascii="Arial" w:hAnsi="Arial"/>
                <w:bCs/>
                <w:color w:val="010000"/>
                <w:sz w:val="20"/>
              </w:rPr>
              <w:t xml:space="preserve"> and the first 6 months of 2023; Production and business plan for </w:t>
            </w:r>
            <w:proofErr w:type="spellStart"/>
            <w:r w:rsidRPr="00A629D2">
              <w:rPr>
                <w:rFonts w:ascii="Arial" w:hAnsi="Arial"/>
                <w:bCs/>
                <w:color w:val="010000"/>
                <w:sz w:val="20"/>
              </w:rPr>
              <w:t>Q3</w:t>
            </w:r>
            <w:proofErr w:type="spellEnd"/>
            <w:r w:rsidRPr="00A629D2">
              <w:rPr>
                <w:rFonts w:ascii="Arial" w:hAnsi="Arial"/>
                <w:bCs/>
                <w:color w:val="010000"/>
                <w:sz w:val="20"/>
              </w:rPr>
              <w:t xml:space="preserve"> and the last 6 months of 2023.</w:t>
            </w:r>
          </w:p>
          <w:p w14:paraId="3DEA9075" w14:textId="77777777" w:rsidR="008D4281" w:rsidRPr="00A629D2" w:rsidRDefault="008D4281" w:rsidP="008D4281">
            <w:pPr>
              <w:numPr>
                <w:ilvl w:val="0"/>
                <w:numId w:val="3"/>
              </w:numPr>
              <w:pBdr>
                <w:top w:val="nil"/>
                <w:left w:val="nil"/>
                <w:bottom w:val="nil"/>
                <w:right w:val="nil"/>
                <w:between w:val="nil"/>
              </w:pBdr>
              <w:tabs>
                <w:tab w:val="left" w:pos="374"/>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Approve the Financial Statements for the first 6 months of 2023 (Self-made).</w:t>
            </w:r>
          </w:p>
          <w:p w14:paraId="6AB4BE41" w14:textId="77777777" w:rsidR="008D4281" w:rsidRPr="00A629D2" w:rsidRDefault="008D4281" w:rsidP="008D4281">
            <w:pPr>
              <w:numPr>
                <w:ilvl w:val="0"/>
                <w:numId w:val="3"/>
              </w:numPr>
              <w:pBdr>
                <w:top w:val="nil"/>
                <w:left w:val="nil"/>
                <w:bottom w:val="nil"/>
                <w:right w:val="nil"/>
                <w:between w:val="nil"/>
              </w:pBdr>
              <w:tabs>
                <w:tab w:val="left" w:pos="355"/>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Approve the Decision to assign tasks to members of the Board of Directors of </w:t>
            </w:r>
            <w:proofErr w:type="spellStart"/>
            <w:r w:rsidRPr="00A629D2">
              <w:rPr>
                <w:rFonts w:ascii="Arial" w:hAnsi="Arial"/>
                <w:bCs/>
                <w:color w:val="010000"/>
                <w:sz w:val="20"/>
              </w:rPr>
              <w:t>Tuyen</w:t>
            </w:r>
            <w:proofErr w:type="spellEnd"/>
            <w:r w:rsidRPr="00A629D2">
              <w:rPr>
                <w:rFonts w:ascii="Arial" w:hAnsi="Arial"/>
                <w:bCs/>
                <w:color w:val="010000"/>
                <w:sz w:val="20"/>
              </w:rPr>
              <w:t xml:space="preserve"> </w:t>
            </w:r>
            <w:proofErr w:type="spellStart"/>
            <w:r w:rsidRPr="00A629D2">
              <w:rPr>
                <w:rFonts w:ascii="Arial" w:hAnsi="Arial"/>
                <w:bCs/>
                <w:color w:val="010000"/>
                <w:sz w:val="20"/>
              </w:rPr>
              <w:t>Quang</w:t>
            </w:r>
            <w:proofErr w:type="spellEnd"/>
            <w:r w:rsidRPr="00A629D2">
              <w:rPr>
                <w:rFonts w:ascii="Arial" w:hAnsi="Arial"/>
                <w:bCs/>
                <w:color w:val="010000"/>
                <w:sz w:val="20"/>
              </w:rPr>
              <w:t xml:space="preserve"> Water Supply and Sewerage Joint Stock company.</w:t>
            </w:r>
          </w:p>
          <w:p w14:paraId="32F3B714" w14:textId="77777777" w:rsidR="008D4281" w:rsidRPr="00A629D2" w:rsidRDefault="008D4281" w:rsidP="008D4281">
            <w:pPr>
              <w:numPr>
                <w:ilvl w:val="0"/>
                <w:numId w:val="3"/>
              </w:numPr>
              <w:pBdr>
                <w:top w:val="nil"/>
                <w:left w:val="nil"/>
                <w:bottom w:val="nil"/>
                <w:right w:val="nil"/>
                <w:between w:val="nil"/>
              </w:pBdr>
              <w:tabs>
                <w:tab w:val="left" w:pos="355"/>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Approve the record date to exercise the right to receive dividends in 2022.</w:t>
            </w:r>
          </w:p>
          <w:p w14:paraId="4AC35095" w14:textId="77777777" w:rsidR="008D4281" w:rsidRPr="00A629D2" w:rsidRDefault="008D4281" w:rsidP="008D4281">
            <w:pPr>
              <w:numPr>
                <w:ilvl w:val="0"/>
                <w:numId w:val="3"/>
              </w:num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Approve the policy on preparing a proposal report to submit to competent authorities for consideration and approval of the investment policy on the Surface Water Treatment Plant project in Tan Yen town, Ham Yen district, </w:t>
            </w:r>
            <w:proofErr w:type="spellStart"/>
            <w:r w:rsidRPr="00A629D2">
              <w:rPr>
                <w:rFonts w:ascii="Arial" w:hAnsi="Arial"/>
                <w:bCs/>
                <w:color w:val="010000"/>
                <w:sz w:val="20"/>
              </w:rPr>
              <w:t>Tuyen</w:t>
            </w:r>
            <w:proofErr w:type="spellEnd"/>
            <w:r w:rsidRPr="00A629D2">
              <w:rPr>
                <w:rFonts w:ascii="Arial" w:hAnsi="Arial"/>
                <w:bCs/>
                <w:color w:val="010000"/>
                <w:sz w:val="20"/>
              </w:rPr>
              <w:t xml:space="preserve"> </w:t>
            </w:r>
            <w:proofErr w:type="spellStart"/>
            <w:r w:rsidRPr="00A629D2">
              <w:rPr>
                <w:rFonts w:ascii="Arial" w:hAnsi="Arial"/>
                <w:bCs/>
                <w:color w:val="010000"/>
                <w:sz w:val="20"/>
              </w:rPr>
              <w:t>Quang</w:t>
            </w:r>
            <w:proofErr w:type="spellEnd"/>
            <w:r w:rsidRPr="00A629D2">
              <w:rPr>
                <w:rFonts w:ascii="Arial" w:hAnsi="Arial"/>
                <w:bCs/>
                <w:color w:val="010000"/>
                <w:sz w:val="20"/>
              </w:rPr>
              <w:t xml:space="preserve"> province.</w:t>
            </w:r>
          </w:p>
        </w:tc>
      </w:tr>
      <w:tr w:rsidR="008D4281" w:rsidRPr="00A629D2" w14:paraId="47CA9E57" w14:textId="77777777" w:rsidTr="008D4281">
        <w:tc>
          <w:tcPr>
            <w:tcW w:w="324" w:type="pct"/>
            <w:shd w:val="clear" w:color="auto" w:fill="auto"/>
            <w:tcMar>
              <w:top w:w="0" w:type="dxa"/>
              <w:bottom w:w="0" w:type="dxa"/>
            </w:tcMar>
            <w:vAlign w:val="center"/>
          </w:tcPr>
          <w:p w14:paraId="60F13E99" w14:textId="7777777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lastRenderedPageBreak/>
              <w:t>4</w:t>
            </w:r>
          </w:p>
        </w:tc>
        <w:tc>
          <w:tcPr>
            <w:tcW w:w="697" w:type="pct"/>
            <w:shd w:val="clear" w:color="auto" w:fill="auto"/>
            <w:tcMar>
              <w:top w:w="0" w:type="dxa"/>
              <w:bottom w:w="0" w:type="dxa"/>
            </w:tcMar>
            <w:vAlign w:val="center"/>
          </w:tcPr>
          <w:p w14:paraId="40885D66" w14:textId="64F519E0"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15/NQ-</w:t>
            </w:r>
            <w:proofErr w:type="spellStart"/>
            <w:r w:rsidRPr="00A629D2">
              <w:rPr>
                <w:rFonts w:ascii="Arial" w:hAnsi="Arial"/>
                <w:bCs/>
                <w:color w:val="010000"/>
                <w:sz w:val="20"/>
              </w:rPr>
              <w:t>HDQT</w:t>
            </w:r>
            <w:proofErr w:type="spellEnd"/>
          </w:p>
        </w:tc>
        <w:tc>
          <w:tcPr>
            <w:tcW w:w="769" w:type="pct"/>
            <w:shd w:val="clear" w:color="auto" w:fill="auto"/>
            <w:tcMar>
              <w:top w:w="0" w:type="dxa"/>
              <w:bottom w:w="0" w:type="dxa"/>
            </w:tcMar>
            <w:vAlign w:val="center"/>
          </w:tcPr>
          <w:p w14:paraId="4A73E79F" w14:textId="77777777" w:rsidR="008D4281" w:rsidRPr="00A629D2" w:rsidRDefault="008D4281"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November 1, 2023</w:t>
            </w:r>
          </w:p>
        </w:tc>
        <w:tc>
          <w:tcPr>
            <w:tcW w:w="3210" w:type="pct"/>
            <w:shd w:val="clear" w:color="auto" w:fill="auto"/>
            <w:tcMar>
              <w:top w:w="0" w:type="dxa"/>
              <w:bottom w:w="0" w:type="dxa"/>
            </w:tcMar>
            <w:vAlign w:val="center"/>
          </w:tcPr>
          <w:p w14:paraId="5B89A93C" w14:textId="77777777" w:rsidR="008D4281" w:rsidRPr="00A629D2" w:rsidRDefault="008D4281" w:rsidP="008D4281">
            <w:pPr>
              <w:numPr>
                <w:ilvl w:val="0"/>
                <w:numId w:val="4"/>
              </w:numPr>
              <w:pBdr>
                <w:top w:val="nil"/>
                <w:left w:val="nil"/>
                <w:bottom w:val="nil"/>
                <w:right w:val="nil"/>
                <w:between w:val="nil"/>
              </w:pBdr>
              <w:tabs>
                <w:tab w:val="left" w:pos="360"/>
                <w:tab w:val="left" w:pos="394"/>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Approve the results of production and business activities in </w:t>
            </w:r>
            <w:proofErr w:type="spellStart"/>
            <w:r w:rsidRPr="00A629D2">
              <w:rPr>
                <w:rFonts w:ascii="Arial" w:hAnsi="Arial"/>
                <w:bCs/>
                <w:color w:val="010000"/>
                <w:sz w:val="20"/>
              </w:rPr>
              <w:t>Q3</w:t>
            </w:r>
            <w:proofErr w:type="spellEnd"/>
            <w:r w:rsidRPr="00A629D2">
              <w:rPr>
                <w:rFonts w:ascii="Arial" w:hAnsi="Arial"/>
                <w:bCs/>
                <w:color w:val="010000"/>
                <w:sz w:val="20"/>
              </w:rPr>
              <w:t xml:space="preserve"> and the first 9 months of 2023; Production and business plan for </w:t>
            </w:r>
            <w:proofErr w:type="spellStart"/>
            <w:r w:rsidRPr="00A629D2">
              <w:rPr>
                <w:rFonts w:ascii="Arial" w:hAnsi="Arial"/>
                <w:bCs/>
                <w:color w:val="010000"/>
                <w:sz w:val="20"/>
              </w:rPr>
              <w:t>Q4</w:t>
            </w:r>
            <w:proofErr w:type="spellEnd"/>
            <w:r w:rsidRPr="00A629D2">
              <w:rPr>
                <w:rFonts w:ascii="Arial" w:hAnsi="Arial"/>
                <w:bCs/>
                <w:color w:val="010000"/>
                <w:sz w:val="20"/>
              </w:rPr>
              <w:t>/2023.</w:t>
            </w:r>
          </w:p>
          <w:p w14:paraId="4B2E40E8" w14:textId="77777777" w:rsidR="008D4281" w:rsidRPr="00A629D2" w:rsidRDefault="008D4281" w:rsidP="008D4281">
            <w:pPr>
              <w:numPr>
                <w:ilvl w:val="0"/>
                <w:numId w:val="4"/>
              </w:numPr>
              <w:pBdr>
                <w:top w:val="nil"/>
                <w:left w:val="nil"/>
                <w:bottom w:val="nil"/>
                <w:right w:val="nil"/>
                <w:between w:val="nil"/>
              </w:pBdr>
              <w:tabs>
                <w:tab w:val="left" w:pos="365"/>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Approve the financial settlement report on May 9, 2023 (Self-made).</w:t>
            </w:r>
          </w:p>
          <w:p w14:paraId="487CE384" w14:textId="77777777" w:rsidR="008D4281" w:rsidRPr="00A629D2" w:rsidRDefault="008D4281" w:rsidP="008D4281">
            <w:pPr>
              <w:numPr>
                <w:ilvl w:val="0"/>
                <w:numId w:val="4"/>
              </w:numPr>
              <w:pBdr>
                <w:top w:val="nil"/>
                <w:left w:val="nil"/>
                <w:bottom w:val="nil"/>
                <w:right w:val="nil"/>
                <w:between w:val="nil"/>
              </w:pBdr>
              <w:tabs>
                <w:tab w:val="left" w:pos="360"/>
                <w:tab w:val="left" w:pos="398"/>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Approve the selection of an audit company for the Financial Statements 2023.</w:t>
            </w:r>
          </w:p>
        </w:tc>
      </w:tr>
    </w:tbl>
    <w:p w14:paraId="432958E1" w14:textId="77777777" w:rsidR="004D5B72" w:rsidRPr="00A629D2" w:rsidRDefault="00953F60" w:rsidP="008D4281">
      <w:pPr>
        <w:numPr>
          <w:ilvl w:val="0"/>
          <w:numId w:val="1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bCs/>
          <w:color w:val="010000"/>
          <w:sz w:val="20"/>
          <w:szCs w:val="20"/>
        </w:rPr>
      </w:pPr>
      <w:r w:rsidRPr="00A629D2">
        <w:rPr>
          <w:rFonts w:ascii="Arial" w:hAnsi="Arial"/>
          <w:bCs/>
          <w:color w:val="010000"/>
          <w:sz w:val="20"/>
        </w:rPr>
        <w:t>The Supervisory Board:</w:t>
      </w:r>
    </w:p>
    <w:p w14:paraId="24439172" w14:textId="77777777" w:rsidR="004D5B72" w:rsidRPr="00A629D2" w:rsidRDefault="00953F60" w:rsidP="008D4281">
      <w:pPr>
        <w:numPr>
          <w:ilvl w:val="0"/>
          <w:numId w:val="6"/>
        </w:numPr>
        <w:pBdr>
          <w:top w:val="nil"/>
          <w:left w:val="nil"/>
          <w:bottom w:val="nil"/>
          <w:right w:val="nil"/>
          <w:between w:val="nil"/>
        </w:pBdr>
        <w:tabs>
          <w:tab w:val="left" w:pos="360"/>
          <w:tab w:val="left" w:pos="432"/>
          <w:tab w:val="left" w:pos="1198"/>
        </w:tabs>
        <w:spacing w:after="120" w:line="360" w:lineRule="auto"/>
        <w:rPr>
          <w:rFonts w:ascii="Arial" w:eastAsia="Arial" w:hAnsi="Arial" w:cs="Arial"/>
          <w:bCs/>
          <w:color w:val="010000"/>
          <w:sz w:val="20"/>
          <w:szCs w:val="20"/>
        </w:rPr>
      </w:pPr>
      <w:r w:rsidRPr="00A629D2">
        <w:rPr>
          <w:rFonts w:ascii="Arial" w:hAnsi="Arial"/>
          <w:bCs/>
          <w:color w:val="010000"/>
          <w:sz w:val="20"/>
        </w:rPr>
        <w:t>Information about members of the Supervisory Board:</w:t>
      </w:r>
    </w:p>
    <w:p w14:paraId="4F2F96DC" w14:textId="77777777" w:rsidR="004D5B72" w:rsidRPr="00A629D2" w:rsidRDefault="00953F60" w:rsidP="008D4281">
      <w:pPr>
        <w:numPr>
          <w:ilvl w:val="1"/>
          <w:numId w:val="1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bCs/>
          <w:color w:val="010000"/>
          <w:sz w:val="20"/>
          <w:szCs w:val="20"/>
        </w:rPr>
      </w:pPr>
      <w:r w:rsidRPr="00A629D2">
        <w:rPr>
          <w:rFonts w:ascii="Arial" w:hAnsi="Arial"/>
          <w:bCs/>
          <w:color w:val="010000"/>
          <w:sz w:val="20"/>
        </w:rPr>
        <w:t>Members of the Supervisory Board in the term of 2018-2023:</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7"/>
        <w:gridCol w:w="2412"/>
        <w:gridCol w:w="1508"/>
        <w:gridCol w:w="2386"/>
        <w:gridCol w:w="2056"/>
      </w:tblGrid>
      <w:tr w:rsidR="004D5B72" w:rsidRPr="00A629D2" w14:paraId="63F2A96F" w14:textId="77777777">
        <w:tc>
          <w:tcPr>
            <w:tcW w:w="657" w:type="dxa"/>
            <w:shd w:val="clear" w:color="auto" w:fill="auto"/>
            <w:tcMar>
              <w:top w:w="0" w:type="dxa"/>
              <w:bottom w:w="0" w:type="dxa"/>
            </w:tcMar>
            <w:vAlign w:val="center"/>
          </w:tcPr>
          <w:p w14:paraId="6FBB4498"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No.</w:t>
            </w:r>
          </w:p>
        </w:tc>
        <w:tc>
          <w:tcPr>
            <w:tcW w:w="2412" w:type="dxa"/>
            <w:shd w:val="clear" w:color="auto" w:fill="auto"/>
            <w:tcMar>
              <w:top w:w="0" w:type="dxa"/>
              <w:bottom w:w="0" w:type="dxa"/>
            </w:tcMar>
            <w:vAlign w:val="center"/>
          </w:tcPr>
          <w:p w14:paraId="7E4370C7"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Member of the Supervisory Board</w:t>
            </w:r>
          </w:p>
        </w:tc>
        <w:tc>
          <w:tcPr>
            <w:tcW w:w="1508" w:type="dxa"/>
            <w:shd w:val="clear" w:color="auto" w:fill="auto"/>
            <w:tcMar>
              <w:top w:w="0" w:type="dxa"/>
              <w:bottom w:w="0" w:type="dxa"/>
            </w:tcMar>
            <w:vAlign w:val="center"/>
          </w:tcPr>
          <w:p w14:paraId="7C4A8258"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Position</w:t>
            </w:r>
          </w:p>
        </w:tc>
        <w:tc>
          <w:tcPr>
            <w:tcW w:w="2386" w:type="dxa"/>
            <w:shd w:val="clear" w:color="auto" w:fill="auto"/>
            <w:tcMar>
              <w:top w:w="0" w:type="dxa"/>
              <w:bottom w:w="0" w:type="dxa"/>
            </w:tcMar>
            <w:vAlign w:val="center"/>
          </w:tcPr>
          <w:p w14:paraId="51775424"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Date of appointment as member of the Supervisory Board</w:t>
            </w:r>
          </w:p>
        </w:tc>
        <w:tc>
          <w:tcPr>
            <w:tcW w:w="2056" w:type="dxa"/>
            <w:shd w:val="clear" w:color="auto" w:fill="auto"/>
            <w:tcMar>
              <w:top w:w="0" w:type="dxa"/>
              <w:bottom w:w="0" w:type="dxa"/>
            </w:tcMar>
            <w:vAlign w:val="center"/>
          </w:tcPr>
          <w:p w14:paraId="69E3D1C0"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Qualification</w:t>
            </w:r>
          </w:p>
        </w:tc>
      </w:tr>
      <w:tr w:rsidR="004D5B72" w:rsidRPr="00A629D2" w14:paraId="7FFE0EDC" w14:textId="77777777">
        <w:tc>
          <w:tcPr>
            <w:tcW w:w="657" w:type="dxa"/>
            <w:shd w:val="clear" w:color="auto" w:fill="auto"/>
            <w:tcMar>
              <w:top w:w="0" w:type="dxa"/>
              <w:bottom w:w="0" w:type="dxa"/>
            </w:tcMar>
            <w:vAlign w:val="center"/>
          </w:tcPr>
          <w:p w14:paraId="6F5AFCBC"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1</w:t>
            </w:r>
          </w:p>
        </w:tc>
        <w:tc>
          <w:tcPr>
            <w:tcW w:w="2412" w:type="dxa"/>
            <w:shd w:val="clear" w:color="auto" w:fill="auto"/>
            <w:tcMar>
              <w:top w:w="0" w:type="dxa"/>
              <w:bottom w:w="0" w:type="dxa"/>
            </w:tcMar>
            <w:vAlign w:val="center"/>
          </w:tcPr>
          <w:p w14:paraId="109EAA57"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Ms.  Pham Thi </w:t>
            </w:r>
            <w:proofErr w:type="spellStart"/>
            <w:r w:rsidRPr="00A629D2">
              <w:rPr>
                <w:rFonts w:ascii="Arial" w:hAnsi="Arial"/>
                <w:bCs/>
                <w:color w:val="010000"/>
                <w:sz w:val="20"/>
              </w:rPr>
              <w:t>Thang</w:t>
            </w:r>
            <w:proofErr w:type="spellEnd"/>
          </w:p>
        </w:tc>
        <w:tc>
          <w:tcPr>
            <w:tcW w:w="1508" w:type="dxa"/>
            <w:shd w:val="clear" w:color="auto" w:fill="auto"/>
            <w:tcMar>
              <w:top w:w="0" w:type="dxa"/>
              <w:bottom w:w="0" w:type="dxa"/>
            </w:tcMar>
            <w:vAlign w:val="center"/>
          </w:tcPr>
          <w:p w14:paraId="31F990C4"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Chief of the Supervisory Board</w:t>
            </w:r>
          </w:p>
        </w:tc>
        <w:tc>
          <w:tcPr>
            <w:tcW w:w="2386" w:type="dxa"/>
            <w:shd w:val="clear" w:color="auto" w:fill="auto"/>
            <w:tcMar>
              <w:top w:w="0" w:type="dxa"/>
              <w:bottom w:w="0" w:type="dxa"/>
            </w:tcMar>
            <w:vAlign w:val="center"/>
          </w:tcPr>
          <w:p w14:paraId="4E337BC8"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December 01, 2017</w:t>
            </w:r>
          </w:p>
        </w:tc>
        <w:tc>
          <w:tcPr>
            <w:tcW w:w="2056" w:type="dxa"/>
            <w:shd w:val="clear" w:color="auto" w:fill="auto"/>
            <w:tcMar>
              <w:top w:w="0" w:type="dxa"/>
              <w:bottom w:w="0" w:type="dxa"/>
            </w:tcMar>
            <w:vAlign w:val="center"/>
          </w:tcPr>
          <w:p w14:paraId="2820738F"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Bachelor of Finance and Accounting</w:t>
            </w:r>
          </w:p>
        </w:tc>
      </w:tr>
      <w:tr w:rsidR="004D5B72" w:rsidRPr="00A629D2" w14:paraId="40511171" w14:textId="77777777">
        <w:tc>
          <w:tcPr>
            <w:tcW w:w="657" w:type="dxa"/>
            <w:shd w:val="clear" w:color="auto" w:fill="auto"/>
            <w:tcMar>
              <w:top w:w="0" w:type="dxa"/>
              <w:bottom w:w="0" w:type="dxa"/>
            </w:tcMar>
            <w:vAlign w:val="center"/>
          </w:tcPr>
          <w:p w14:paraId="508D0CED"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2</w:t>
            </w:r>
          </w:p>
        </w:tc>
        <w:tc>
          <w:tcPr>
            <w:tcW w:w="2412" w:type="dxa"/>
            <w:shd w:val="clear" w:color="auto" w:fill="auto"/>
            <w:tcMar>
              <w:top w:w="0" w:type="dxa"/>
              <w:bottom w:w="0" w:type="dxa"/>
            </w:tcMar>
            <w:vAlign w:val="center"/>
          </w:tcPr>
          <w:p w14:paraId="4E35B571"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Mr. Vu Manh Cuong</w:t>
            </w:r>
          </w:p>
        </w:tc>
        <w:tc>
          <w:tcPr>
            <w:tcW w:w="1508" w:type="dxa"/>
            <w:shd w:val="clear" w:color="auto" w:fill="auto"/>
            <w:tcMar>
              <w:top w:w="0" w:type="dxa"/>
              <w:bottom w:w="0" w:type="dxa"/>
            </w:tcMar>
            <w:vAlign w:val="center"/>
          </w:tcPr>
          <w:p w14:paraId="7D7E859E"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Member</w:t>
            </w:r>
          </w:p>
        </w:tc>
        <w:tc>
          <w:tcPr>
            <w:tcW w:w="2386" w:type="dxa"/>
            <w:shd w:val="clear" w:color="auto" w:fill="auto"/>
            <w:tcMar>
              <w:top w:w="0" w:type="dxa"/>
              <w:bottom w:w="0" w:type="dxa"/>
            </w:tcMar>
            <w:vAlign w:val="center"/>
          </w:tcPr>
          <w:p w14:paraId="79D8E8DE"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December 01, 2017</w:t>
            </w:r>
          </w:p>
        </w:tc>
        <w:tc>
          <w:tcPr>
            <w:tcW w:w="2056" w:type="dxa"/>
            <w:shd w:val="clear" w:color="auto" w:fill="auto"/>
            <w:tcMar>
              <w:top w:w="0" w:type="dxa"/>
              <w:bottom w:w="0" w:type="dxa"/>
            </w:tcMar>
            <w:vAlign w:val="center"/>
          </w:tcPr>
          <w:p w14:paraId="116A9133"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Bachelor of Finance and Accounting</w:t>
            </w:r>
          </w:p>
        </w:tc>
      </w:tr>
      <w:tr w:rsidR="004D5B72" w:rsidRPr="00A629D2" w14:paraId="64DC3841" w14:textId="77777777">
        <w:tc>
          <w:tcPr>
            <w:tcW w:w="657" w:type="dxa"/>
            <w:shd w:val="clear" w:color="auto" w:fill="auto"/>
            <w:tcMar>
              <w:top w:w="0" w:type="dxa"/>
              <w:bottom w:w="0" w:type="dxa"/>
            </w:tcMar>
            <w:vAlign w:val="center"/>
          </w:tcPr>
          <w:p w14:paraId="0116F392"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3</w:t>
            </w:r>
          </w:p>
        </w:tc>
        <w:tc>
          <w:tcPr>
            <w:tcW w:w="2412" w:type="dxa"/>
            <w:shd w:val="clear" w:color="auto" w:fill="auto"/>
            <w:tcMar>
              <w:top w:w="0" w:type="dxa"/>
              <w:bottom w:w="0" w:type="dxa"/>
            </w:tcMar>
            <w:vAlign w:val="center"/>
          </w:tcPr>
          <w:p w14:paraId="688AE182"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Ms. Trinh Thi Phuong</w:t>
            </w:r>
          </w:p>
        </w:tc>
        <w:tc>
          <w:tcPr>
            <w:tcW w:w="1508" w:type="dxa"/>
            <w:shd w:val="clear" w:color="auto" w:fill="auto"/>
            <w:tcMar>
              <w:top w:w="0" w:type="dxa"/>
              <w:bottom w:w="0" w:type="dxa"/>
            </w:tcMar>
            <w:vAlign w:val="center"/>
          </w:tcPr>
          <w:p w14:paraId="32FA1E48"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Member</w:t>
            </w:r>
          </w:p>
        </w:tc>
        <w:tc>
          <w:tcPr>
            <w:tcW w:w="2386" w:type="dxa"/>
            <w:shd w:val="clear" w:color="auto" w:fill="auto"/>
            <w:tcMar>
              <w:top w:w="0" w:type="dxa"/>
              <w:bottom w:w="0" w:type="dxa"/>
            </w:tcMar>
            <w:vAlign w:val="center"/>
          </w:tcPr>
          <w:p w14:paraId="40687E3B"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December 01, 2017</w:t>
            </w:r>
          </w:p>
        </w:tc>
        <w:tc>
          <w:tcPr>
            <w:tcW w:w="2056" w:type="dxa"/>
            <w:shd w:val="clear" w:color="auto" w:fill="auto"/>
            <w:tcMar>
              <w:top w:w="0" w:type="dxa"/>
              <w:bottom w:w="0" w:type="dxa"/>
            </w:tcMar>
            <w:vAlign w:val="center"/>
          </w:tcPr>
          <w:p w14:paraId="03BF819E"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Bachelor of Finance and Accounting</w:t>
            </w:r>
          </w:p>
        </w:tc>
      </w:tr>
    </w:tbl>
    <w:p w14:paraId="6F66F5BE"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b. Members of the Supervisory Board in the term of 2023-2028:</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2502"/>
        <w:gridCol w:w="1513"/>
        <w:gridCol w:w="2424"/>
        <w:gridCol w:w="2062"/>
      </w:tblGrid>
      <w:tr w:rsidR="004D5B72" w:rsidRPr="00A629D2" w14:paraId="76C36648" w14:textId="77777777">
        <w:tc>
          <w:tcPr>
            <w:tcW w:w="518" w:type="dxa"/>
            <w:shd w:val="clear" w:color="auto" w:fill="auto"/>
            <w:tcMar>
              <w:top w:w="0" w:type="dxa"/>
              <w:bottom w:w="0" w:type="dxa"/>
            </w:tcMar>
            <w:vAlign w:val="center"/>
          </w:tcPr>
          <w:p w14:paraId="5BEE7BF3"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No.</w:t>
            </w:r>
          </w:p>
        </w:tc>
        <w:tc>
          <w:tcPr>
            <w:tcW w:w="2502" w:type="dxa"/>
            <w:shd w:val="clear" w:color="auto" w:fill="auto"/>
            <w:tcMar>
              <w:top w:w="0" w:type="dxa"/>
              <w:bottom w:w="0" w:type="dxa"/>
            </w:tcMar>
            <w:vAlign w:val="center"/>
          </w:tcPr>
          <w:p w14:paraId="6715F1EA"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Member of the Supervisory Board</w:t>
            </w:r>
          </w:p>
        </w:tc>
        <w:tc>
          <w:tcPr>
            <w:tcW w:w="1513" w:type="dxa"/>
            <w:shd w:val="clear" w:color="auto" w:fill="auto"/>
            <w:tcMar>
              <w:top w:w="0" w:type="dxa"/>
              <w:bottom w:w="0" w:type="dxa"/>
            </w:tcMar>
            <w:vAlign w:val="center"/>
          </w:tcPr>
          <w:p w14:paraId="4FEE99A4"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Position</w:t>
            </w:r>
          </w:p>
        </w:tc>
        <w:tc>
          <w:tcPr>
            <w:tcW w:w="2424" w:type="dxa"/>
            <w:shd w:val="clear" w:color="auto" w:fill="auto"/>
            <w:tcMar>
              <w:top w:w="0" w:type="dxa"/>
              <w:bottom w:w="0" w:type="dxa"/>
            </w:tcMar>
            <w:vAlign w:val="center"/>
          </w:tcPr>
          <w:p w14:paraId="0F88F72E"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Date of appointment as member of the Supervisory Board</w:t>
            </w:r>
          </w:p>
        </w:tc>
        <w:tc>
          <w:tcPr>
            <w:tcW w:w="2062" w:type="dxa"/>
            <w:shd w:val="clear" w:color="auto" w:fill="auto"/>
            <w:tcMar>
              <w:top w:w="0" w:type="dxa"/>
              <w:bottom w:w="0" w:type="dxa"/>
            </w:tcMar>
            <w:vAlign w:val="center"/>
          </w:tcPr>
          <w:p w14:paraId="147F67F2"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Qualification</w:t>
            </w:r>
          </w:p>
        </w:tc>
      </w:tr>
      <w:tr w:rsidR="004D5B72" w:rsidRPr="00A629D2" w14:paraId="60459AC8" w14:textId="77777777">
        <w:tc>
          <w:tcPr>
            <w:tcW w:w="518" w:type="dxa"/>
            <w:shd w:val="clear" w:color="auto" w:fill="auto"/>
            <w:tcMar>
              <w:top w:w="0" w:type="dxa"/>
              <w:bottom w:w="0" w:type="dxa"/>
            </w:tcMar>
            <w:vAlign w:val="center"/>
          </w:tcPr>
          <w:p w14:paraId="4137E146"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1</w:t>
            </w:r>
          </w:p>
        </w:tc>
        <w:tc>
          <w:tcPr>
            <w:tcW w:w="2502" w:type="dxa"/>
            <w:shd w:val="clear" w:color="auto" w:fill="auto"/>
            <w:tcMar>
              <w:top w:w="0" w:type="dxa"/>
              <w:bottom w:w="0" w:type="dxa"/>
            </w:tcMar>
            <w:vAlign w:val="center"/>
          </w:tcPr>
          <w:p w14:paraId="17CA23DB"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Mr. Dinh Duc Tung</w:t>
            </w:r>
          </w:p>
        </w:tc>
        <w:tc>
          <w:tcPr>
            <w:tcW w:w="1513" w:type="dxa"/>
            <w:shd w:val="clear" w:color="auto" w:fill="auto"/>
            <w:tcMar>
              <w:top w:w="0" w:type="dxa"/>
              <w:bottom w:w="0" w:type="dxa"/>
            </w:tcMar>
            <w:vAlign w:val="center"/>
          </w:tcPr>
          <w:p w14:paraId="40CE51D7"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Chief of the Supervisory Board</w:t>
            </w:r>
          </w:p>
        </w:tc>
        <w:tc>
          <w:tcPr>
            <w:tcW w:w="2424" w:type="dxa"/>
            <w:shd w:val="clear" w:color="auto" w:fill="auto"/>
            <w:tcMar>
              <w:top w:w="0" w:type="dxa"/>
              <w:bottom w:w="0" w:type="dxa"/>
            </w:tcMar>
            <w:vAlign w:val="center"/>
          </w:tcPr>
          <w:p w14:paraId="4626714F"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April 21, 2023</w:t>
            </w:r>
          </w:p>
        </w:tc>
        <w:tc>
          <w:tcPr>
            <w:tcW w:w="2062" w:type="dxa"/>
            <w:shd w:val="clear" w:color="auto" w:fill="auto"/>
            <w:tcMar>
              <w:top w:w="0" w:type="dxa"/>
              <w:bottom w:w="0" w:type="dxa"/>
            </w:tcMar>
            <w:vAlign w:val="center"/>
          </w:tcPr>
          <w:p w14:paraId="4BD5B31F"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Urban engineer</w:t>
            </w:r>
          </w:p>
        </w:tc>
      </w:tr>
      <w:tr w:rsidR="004D5B72" w:rsidRPr="00A629D2" w14:paraId="25736B6B" w14:textId="77777777">
        <w:tc>
          <w:tcPr>
            <w:tcW w:w="518" w:type="dxa"/>
            <w:shd w:val="clear" w:color="auto" w:fill="auto"/>
            <w:tcMar>
              <w:top w:w="0" w:type="dxa"/>
              <w:bottom w:w="0" w:type="dxa"/>
            </w:tcMar>
            <w:vAlign w:val="center"/>
          </w:tcPr>
          <w:p w14:paraId="694FC16C"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2</w:t>
            </w:r>
          </w:p>
        </w:tc>
        <w:tc>
          <w:tcPr>
            <w:tcW w:w="2502" w:type="dxa"/>
            <w:shd w:val="clear" w:color="auto" w:fill="auto"/>
            <w:tcMar>
              <w:top w:w="0" w:type="dxa"/>
              <w:bottom w:w="0" w:type="dxa"/>
            </w:tcMar>
            <w:vAlign w:val="center"/>
          </w:tcPr>
          <w:p w14:paraId="33BC331D"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Mr. Tran Bao Chung</w:t>
            </w:r>
          </w:p>
        </w:tc>
        <w:tc>
          <w:tcPr>
            <w:tcW w:w="1513" w:type="dxa"/>
            <w:shd w:val="clear" w:color="auto" w:fill="auto"/>
            <w:tcMar>
              <w:top w:w="0" w:type="dxa"/>
              <w:bottom w:w="0" w:type="dxa"/>
            </w:tcMar>
            <w:vAlign w:val="center"/>
          </w:tcPr>
          <w:p w14:paraId="5601A212"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Member</w:t>
            </w:r>
          </w:p>
        </w:tc>
        <w:tc>
          <w:tcPr>
            <w:tcW w:w="2424" w:type="dxa"/>
            <w:shd w:val="clear" w:color="auto" w:fill="auto"/>
            <w:tcMar>
              <w:top w:w="0" w:type="dxa"/>
              <w:bottom w:w="0" w:type="dxa"/>
            </w:tcMar>
            <w:vAlign w:val="center"/>
          </w:tcPr>
          <w:p w14:paraId="17B371C5"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April 21, 2023</w:t>
            </w:r>
          </w:p>
        </w:tc>
        <w:tc>
          <w:tcPr>
            <w:tcW w:w="2062" w:type="dxa"/>
            <w:shd w:val="clear" w:color="auto" w:fill="auto"/>
            <w:tcMar>
              <w:top w:w="0" w:type="dxa"/>
              <w:bottom w:w="0" w:type="dxa"/>
            </w:tcMar>
            <w:vAlign w:val="center"/>
          </w:tcPr>
          <w:p w14:paraId="5A205540"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Bachelor of Accounting</w:t>
            </w:r>
          </w:p>
        </w:tc>
      </w:tr>
      <w:tr w:rsidR="004D5B72" w:rsidRPr="00A629D2" w14:paraId="022170B4" w14:textId="77777777">
        <w:tc>
          <w:tcPr>
            <w:tcW w:w="518" w:type="dxa"/>
            <w:shd w:val="clear" w:color="auto" w:fill="auto"/>
            <w:tcMar>
              <w:top w:w="0" w:type="dxa"/>
              <w:bottom w:w="0" w:type="dxa"/>
            </w:tcMar>
            <w:vAlign w:val="center"/>
          </w:tcPr>
          <w:p w14:paraId="57ECA250"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3</w:t>
            </w:r>
          </w:p>
        </w:tc>
        <w:tc>
          <w:tcPr>
            <w:tcW w:w="2502" w:type="dxa"/>
            <w:shd w:val="clear" w:color="auto" w:fill="auto"/>
            <w:tcMar>
              <w:top w:w="0" w:type="dxa"/>
              <w:bottom w:w="0" w:type="dxa"/>
            </w:tcMar>
            <w:vAlign w:val="center"/>
          </w:tcPr>
          <w:p w14:paraId="2C1BCAFA"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Ms. Pham Thi Minh </w:t>
            </w:r>
            <w:proofErr w:type="spellStart"/>
            <w:r w:rsidRPr="00A629D2">
              <w:rPr>
                <w:rFonts w:ascii="Arial" w:hAnsi="Arial"/>
                <w:bCs/>
                <w:color w:val="010000"/>
                <w:sz w:val="20"/>
              </w:rPr>
              <w:t>Hoa</w:t>
            </w:r>
            <w:proofErr w:type="spellEnd"/>
          </w:p>
        </w:tc>
        <w:tc>
          <w:tcPr>
            <w:tcW w:w="1513" w:type="dxa"/>
            <w:shd w:val="clear" w:color="auto" w:fill="auto"/>
            <w:tcMar>
              <w:top w:w="0" w:type="dxa"/>
              <w:bottom w:w="0" w:type="dxa"/>
            </w:tcMar>
            <w:vAlign w:val="center"/>
          </w:tcPr>
          <w:p w14:paraId="4146B296"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Member</w:t>
            </w:r>
          </w:p>
        </w:tc>
        <w:tc>
          <w:tcPr>
            <w:tcW w:w="2424" w:type="dxa"/>
            <w:shd w:val="clear" w:color="auto" w:fill="auto"/>
            <w:tcMar>
              <w:top w:w="0" w:type="dxa"/>
              <w:bottom w:w="0" w:type="dxa"/>
            </w:tcMar>
            <w:vAlign w:val="center"/>
          </w:tcPr>
          <w:p w14:paraId="503DEF32"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April 21, 2023</w:t>
            </w:r>
          </w:p>
        </w:tc>
        <w:tc>
          <w:tcPr>
            <w:tcW w:w="2062" w:type="dxa"/>
            <w:shd w:val="clear" w:color="auto" w:fill="auto"/>
            <w:tcMar>
              <w:top w:w="0" w:type="dxa"/>
              <w:bottom w:w="0" w:type="dxa"/>
            </w:tcMar>
            <w:vAlign w:val="center"/>
          </w:tcPr>
          <w:p w14:paraId="730E2EAC"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Bachelor of Economic Law</w:t>
            </w:r>
          </w:p>
        </w:tc>
      </w:tr>
    </w:tbl>
    <w:p w14:paraId="57ED5260" w14:textId="77777777" w:rsidR="004D5B72" w:rsidRPr="00A629D2" w:rsidRDefault="00953F60" w:rsidP="008D4281">
      <w:pPr>
        <w:numPr>
          <w:ilvl w:val="0"/>
          <w:numId w:val="1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bCs/>
          <w:color w:val="010000"/>
          <w:sz w:val="20"/>
          <w:szCs w:val="20"/>
        </w:rPr>
      </w:pPr>
      <w:r w:rsidRPr="00A629D2">
        <w:rPr>
          <w:rFonts w:ascii="Arial" w:hAnsi="Arial"/>
          <w:bCs/>
          <w:color w:val="010000"/>
          <w:sz w:val="20"/>
        </w:rPr>
        <w:t>The Executive Board:</w:t>
      </w:r>
    </w:p>
    <w:tbl>
      <w:tblPr>
        <w:tblStyle w:val="a6"/>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
        <w:gridCol w:w="2587"/>
        <w:gridCol w:w="1476"/>
        <w:gridCol w:w="2695"/>
        <w:gridCol w:w="1757"/>
      </w:tblGrid>
      <w:tr w:rsidR="004D5B72" w:rsidRPr="00A629D2" w14:paraId="569B1479" w14:textId="77777777">
        <w:tc>
          <w:tcPr>
            <w:tcW w:w="504" w:type="dxa"/>
            <w:shd w:val="clear" w:color="auto" w:fill="auto"/>
            <w:tcMar>
              <w:top w:w="0" w:type="dxa"/>
              <w:bottom w:w="0" w:type="dxa"/>
            </w:tcMar>
            <w:vAlign w:val="center"/>
          </w:tcPr>
          <w:p w14:paraId="467E146E"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No.</w:t>
            </w:r>
          </w:p>
        </w:tc>
        <w:tc>
          <w:tcPr>
            <w:tcW w:w="2587" w:type="dxa"/>
            <w:shd w:val="clear" w:color="auto" w:fill="auto"/>
            <w:tcMar>
              <w:top w:w="0" w:type="dxa"/>
              <w:bottom w:w="0" w:type="dxa"/>
            </w:tcMar>
            <w:vAlign w:val="center"/>
          </w:tcPr>
          <w:p w14:paraId="6DE28B7C"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Members of the Executive Board</w:t>
            </w:r>
          </w:p>
        </w:tc>
        <w:tc>
          <w:tcPr>
            <w:tcW w:w="1476" w:type="dxa"/>
            <w:shd w:val="clear" w:color="auto" w:fill="auto"/>
            <w:tcMar>
              <w:top w:w="0" w:type="dxa"/>
              <w:bottom w:w="0" w:type="dxa"/>
            </w:tcMar>
            <w:vAlign w:val="center"/>
          </w:tcPr>
          <w:p w14:paraId="270E17D9"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Date of birth</w:t>
            </w:r>
          </w:p>
        </w:tc>
        <w:tc>
          <w:tcPr>
            <w:tcW w:w="2695" w:type="dxa"/>
            <w:shd w:val="clear" w:color="auto" w:fill="auto"/>
            <w:tcMar>
              <w:top w:w="0" w:type="dxa"/>
              <w:bottom w:w="0" w:type="dxa"/>
            </w:tcMar>
            <w:vAlign w:val="center"/>
          </w:tcPr>
          <w:p w14:paraId="62B5A6CA"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Qualification</w:t>
            </w:r>
          </w:p>
        </w:tc>
        <w:tc>
          <w:tcPr>
            <w:tcW w:w="1757" w:type="dxa"/>
            <w:shd w:val="clear" w:color="auto" w:fill="auto"/>
            <w:tcMar>
              <w:top w:w="0" w:type="dxa"/>
              <w:bottom w:w="0" w:type="dxa"/>
            </w:tcMar>
            <w:vAlign w:val="center"/>
          </w:tcPr>
          <w:p w14:paraId="6DCC6DBE"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Appointment date</w:t>
            </w:r>
          </w:p>
        </w:tc>
      </w:tr>
      <w:tr w:rsidR="004D5B72" w:rsidRPr="00A629D2" w14:paraId="73042156" w14:textId="77777777">
        <w:tc>
          <w:tcPr>
            <w:tcW w:w="504" w:type="dxa"/>
            <w:shd w:val="clear" w:color="auto" w:fill="auto"/>
            <w:tcMar>
              <w:top w:w="0" w:type="dxa"/>
              <w:bottom w:w="0" w:type="dxa"/>
            </w:tcMar>
            <w:vAlign w:val="center"/>
          </w:tcPr>
          <w:p w14:paraId="166D48F1"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lastRenderedPageBreak/>
              <w:t>1</w:t>
            </w:r>
          </w:p>
        </w:tc>
        <w:tc>
          <w:tcPr>
            <w:tcW w:w="2587" w:type="dxa"/>
            <w:shd w:val="clear" w:color="auto" w:fill="auto"/>
            <w:tcMar>
              <w:top w:w="0" w:type="dxa"/>
              <w:bottom w:w="0" w:type="dxa"/>
            </w:tcMar>
            <w:vAlign w:val="center"/>
          </w:tcPr>
          <w:p w14:paraId="7993F700"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Mr. Mr. Le Van </w:t>
            </w:r>
            <w:proofErr w:type="spellStart"/>
            <w:r w:rsidRPr="00A629D2">
              <w:rPr>
                <w:rFonts w:ascii="Arial" w:hAnsi="Arial"/>
                <w:bCs/>
                <w:color w:val="010000"/>
                <w:sz w:val="20"/>
              </w:rPr>
              <w:t>Hoanh</w:t>
            </w:r>
            <w:proofErr w:type="spellEnd"/>
          </w:p>
        </w:tc>
        <w:tc>
          <w:tcPr>
            <w:tcW w:w="1476" w:type="dxa"/>
            <w:shd w:val="clear" w:color="auto" w:fill="auto"/>
            <w:tcMar>
              <w:top w:w="0" w:type="dxa"/>
              <w:bottom w:w="0" w:type="dxa"/>
            </w:tcMar>
            <w:vAlign w:val="center"/>
          </w:tcPr>
          <w:p w14:paraId="3C77B6B5"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April 17, 1972</w:t>
            </w:r>
          </w:p>
        </w:tc>
        <w:tc>
          <w:tcPr>
            <w:tcW w:w="2695" w:type="dxa"/>
            <w:shd w:val="clear" w:color="auto" w:fill="auto"/>
            <w:tcMar>
              <w:top w:w="0" w:type="dxa"/>
              <w:bottom w:w="0" w:type="dxa"/>
            </w:tcMar>
            <w:vAlign w:val="center"/>
          </w:tcPr>
          <w:p w14:paraId="57A91365"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Construction Engineer</w:t>
            </w:r>
          </w:p>
        </w:tc>
        <w:tc>
          <w:tcPr>
            <w:tcW w:w="1757" w:type="dxa"/>
            <w:shd w:val="clear" w:color="auto" w:fill="auto"/>
            <w:tcMar>
              <w:top w:w="0" w:type="dxa"/>
              <w:bottom w:w="0" w:type="dxa"/>
            </w:tcMar>
            <w:vAlign w:val="center"/>
          </w:tcPr>
          <w:p w14:paraId="0C59FB23"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February 1, 2021</w:t>
            </w:r>
          </w:p>
        </w:tc>
      </w:tr>
      <w:tr w:rsidR="004D5B72" w:rsidRPr="00A629D2" w14:paraId="6AEB9F5A" w14:textId="77777777">
        <w:tc>
          <w:tcPr>
            <w:tcW w:w="504" w:type="dxa"/>
            <w:shd w:val="clear" w:color="auto" w:fill="auto"/>
            <w:tcMar>
              <w:top w:w="0" w:type="dxa"/>
              <w:bottom w:w="0" w:type="dxa"/>
            </w:tcMar>
            <w:vAlign w:val="center"/>
          </w:tcPr>
          <w:p w14:paraId="007FE638"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2</w:t>
            </w:r>
          </w:p>
        </w:tc>
        <w:tc>
          <w:tcPr>
            <w:tcW w:w="2587" w:type="dxa"/>
            <w:shd w:val="clear" w:color="auto" w:fill="auto"/>
            <w:tcMar>
              <w:top w:w="0" w:type="dxa"/>
              <w:bottom w:w="0" w:type="dxa"/>
            </w:tcMar>
            <w:vAlign w:val="center"/>
          </w:tcPr>
          <w:p w14:paraId="45AF9D21"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Mr. Dinh Tien Dung</w:t>
            </w:r>
          </w:p>
        </w:tc>
        <w:tc>
          <w:tcPr>
            <w:tcW w:w="1476" w:type="dxa"/>
            <w:shd w:val="clear" w:color="auto" w:fill="auto"/>
            <w:tcMar>
              <w:top w:w="0" w:type="dxa"/>
              <w:bottom w:w="0" w:type="dxa"/>
            </w:tcMar>
            <w:vAlign w:val="center"/>
          </w:tcPr>
          <w:p w14:paraId="7D2BC9F6"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July 10, 1971</w:t>
            </w:r>
          </w:p>
        </w:tc>
        <w:tc>
          <w:tcPr>
            <w:tcW w:w="2695" w:type="dxa"/>
            <w:shd w:val="clear" w:color="auto" w:fill="auto"/>
            <w:tcMar>
              <w:top w:w="0" w:type="dxa"/>
              <w:bottom w:w="0" w:type="dxa"/>
            </w:tcMar>
            <w:vAlign w:val="center"/>
          </w:tcPr>
          <w:p w14:paraId="13EFD8E8"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Electricity supply electrification engineer</w:t>
            </w:r>
          </w:p>
        </w:tc>
        <w:tc>
          <w:tcPr>
            <w:tcW w:w="1757" w:type="dxa"/>
            <w:shd w:val="clear" w:color="auto" w:fill="auto"/>
            <w:tcMar>
              <w:top w:w="0" w:type="dxa"/>
              <w:bottom w:w="0" w:type="dxa"/>
            </w:tcMar>
            <w:vAlign w:val="center"/>
          </w:tcPr>
          <w:p w14:paraId="7360FD8A"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September 1, 2019</w:t>
            </w:r>
          </w:p>
        </w:tc>
      </w:tr>
      <w:tr w:rsidR="004D5B72" w:rsidRPr="00A629D2" w14:paraId="3BE46D4C" w14:textId="77777777">
        <w:tc>
          <w:tcPr>
            <w:tcW w:w="504" w:type="dxa"/>
            <w:shd w:val="clear" w:color="auto" w:fill="auto"/>
            <w:tcMar>
              <w:top w:w="0" w:type="dxa"/>
              <w:bottom w:w="0" w:type="dxa"/>
            </w:tcMar>
            <w:vAlign w:val="center"/>
          </w:tcPr>
          <w:p w14:paraId="6C4D2239"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3</w:t>
            </w:r>
          </w:p>
        </w:tc>
        <w:tc>
          <w:tcPr>
            <w:tcW w:w="2587" w:type="dxa"/>
            <w:shd w:val="clear" w:color="auto" w:fill="auto"/>
            <w:tcMar>
              <w:top w:w="0" w:type="dxa"/>
              <w:bottom w:w="0" w:type="dxa"/>
            </w:tcMar>
            <w:vAlign w:val="center"/>
          </w:tcPr>
          <w:p w14:paraId="6626DF83"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Ms. Tran Thi </w:t>
            </w:r>
            <w:proofErr w:type="spellStart"/>
            <w:r w:rsidRPr="00A629D2">
              <w:rPr>
                <w:rFonts w:ascii="Arial" w:hAnsi="Arial"/>
                <w:bCs/>
                <w:color w:val="010000"/>
                <w:sz w:val="20"/>
              </w:rPr>
              <w:t>Khanh</w:t>
            </w:r>
            <w:proofErr w:type="spellEnd"/>
          </w:p>
        </w:tc>
        <w:tc>
          <w:tcPr>
            <w:tcW w:w="1476" w:type="dxa"/>
            <w:shd w:val="clear" w:color="auto" w:fill="auto"/>
            <w:tcMar>
              <w:top w:w="0" w:type="dxa"/>
              <w:bottom w:w="0" w:type="dxa"/>
            </w:tcMar>
            <w:vAlign w:val="center"/>
          </w:tcPr>
          <w:p w14:paraId="7C5999B3"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June 20, 1981</w:t>
            </w:r>
          </w:p>
        </w:tc>
        <w:tc>
          <w:tcPr>
            <w:tcW w:w="2695" w:type="dxa"/>
            <w:shd w:val="clear" w:color="auto" w:fill="auto"/>
            <w:tcMar>
              <w:top w:w="0" w:type="dxa"/>
              <w:bottom w:w="0" w:type="dxa"/>
            </w:tcMar>
            <w:vAlign w:val="center"/>
          </w:tcPr>
          <w:p w14:paraId="146A6490"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Bachelor of Financial - Accounting</w:t>
            </w:r>
          </w:p>
        </w:tc>
        <w:tc>
          <w:tcPr>
            <w:tcW w:w="1757" w:type="dxa"/>
            <w:shd w:val="clear" w:color="auto" w:fill="auto"/>
            <w:tcMar>
              <w:top w:w="0" w:type="dxa"/>
              <w:bottom w:w="0" w:type="dxa"/>
            </w:tcMar>
            <w:vAlign w:val="center"/>
          </w:tcPr>
          <w:p w14:paraId="50A09797"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December 1, 2017</w:t>
            </w:r>
          </w:p>
        </w:tc>
      </w:tr>
    </w:tbl>
    <w:p w14:paraId="4541D699" w14:textId="77777777" w:rsidR="004D5B72" w:rsidRPr="00A629D2" w:rsidRDefault="00953F60" w:rsidP="008D4281">
      <w:pPr>
        <w:numPr>
          <w:ilvl w:val="0"/>
          <w:numId w:val="1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bCs/>
          <w:color w:val="010000"/>
          <w:sz w:val="20"/>
          <w:szCs w:val="20"/>
        </w:rPr>
      </w:pPr>
      <w:r w:rsidRPr="00A629D2">
        <w:rPr>
          <w:rFonts w:ascii="Arial" w:hAnsi="Arial"/>
          <w:bCs/>
          <w:color w:val="010000"/>
          <w:sz w:val="20"/>
        </w:rPr>
        <w:t>The Chief Accountant:</w:t>
      </w:r>
    </w:p>
    <w:tbl>
      <w:tblPr>
        <w:tblStyle w:val="a7"/>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1"/>
        <w:gridCol w:w="2469"/>
        <w:gridCol w:w="2689"/>
        <w:gridCol w:w="1730"/>
      </w:tblGrid>
      <w:tr w:rsidR="004D5B72" w:rsidRPr="00A629D2" w14:paraId="5AC83706" w14:textId="77777777">
        <w:tc>
          <w:tcPr>
            <w:tcW w:w="2131" w:type="dxa"/>
            <w:shd w:val="clear" w:color="auto" w:fill="auto"/>
            <w:tcMar>
              <w:top w:w="0" w:type="dxa"/>
              <w:bottom w:w="0" w:type="dxa"/>
            </w:tcMar>
            <w:vAlign w:val="center"/>
          </w:tcPr>
          <w:p w14:paraId="09D28B32"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Full name</w:t>
            </w:r>
          </w:p>
        </w:tc>
        <w:tc>
          <w:tcPr>
            <w:tcW w:w="2469" w:type="dxa"/>
            <w:shd w:val="clear" w:color="auto" w:fill="auto"/>
            <w:tcMar>
              <w:top w:w="0" w:type="dxa"/>
              <w:bottom w:w="0" w:type="dxa"/>
            </w:tcMar>
            <w:vAlign w:val="center"/>
          </w:tcPr>
          <w:p w14:paraId="6D32A7F2"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Date of birth</w:t>
            </w:r>
          </w:p>
        </w:tc>
        <w:tc>
          <w:tcPr>
            <w:tcW w:w="2689" w:type="dxa"/>
            <w:shd w:val="clear" w:color="auto" w:fill="auto"/>
            <w:tcMar>
              <w:top w:w="0" w:type="dxa"/>
              <w:bottom w:w="0" w:type="dxa"/>
            </w:tcMar>
            <w:vAlign w:val="center"/>
          </w:tcPr>
          <w:p w14:paraId="4B61E440"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Qualification</w:t>
            </w:r>
          </w:p>
        </w:tc>
        <w:tc>
          <w:tcPr>
            <w:tcW w:w="1730" w:type="dxa"/>
            <w:shd w:val="clear" w:color="auto" w:fill="auto"/>
            <w:tcMar>
              <w:top w:w="0" w:type="dxa"/>
              <w:bottom w:w="0" w:type="dxa"/>
            </w:tcMar>
            <w:vAlign w:val="center"/>
          </w:tcPr>
          <w:p w14:paraId="057E567A"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Appointment date</w:t>
            </w:r>
          </w:p>
        </w:tc>
      </w:tr>
      <w:tr w:rsidR="004D5B72" w:rsidRPr="00A629D2" w14:paraId="110B9B54" w14:textId="77777777">
        <w:tc>
          <w:tcPr>
            <w:tcW w:w="2131" w:type="dxa"/>
            <w:shd w:val="clear" w:color="auto" w:fill="auto"/>
            <w:tcMar>
              <w:top w:w="0" w:type="dxa"/>
              <w:bottom w:w="0" w:type="dxa"/>
            </w:tcMar>
            <w:vAlign w:val="center"/>
          </w:tcPr>
          <w:p w14:paraId="4DF3BD91"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Ms. Tran Thi </w:t>
            </w:r>
            <w:proofErr w:type="spellStart"/>
            <w:r w:rsidRPr="00A629D2">
              <w:rPr>
                <w:rFonts w:ascii="Arial" w:hAnsi="Arial"/>
                <w:bCs/>
                <w:color w:val="010000"/>
                <w:sz w:val="20"/>
              </w:rPr>
              <w:t>Khanh</w:t>
            </w:r>
            <w:proofErr w:type="spellEnd"/>
          </w:p>
        </w:tc>
        <w:tc>
          <w:tcPr>
            <w:tcW w:w="2469" w:type="dxa"/>
            <w:shd w:val="clear" w:color="auto" w:fill="auto"/>
            <w:tcMar>
              <w:top w:w="0" w:type="dxa"/>
              <w:bottom w:w="0" w:type="dxa"/>
            </w:tcMar>
            <w:vAlign w:val="center"/>
          </w:tcPr>
          <w:p w14:paraId="1ABC3C18"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June 20, 1981</w:t>
            </w:r>
          </w:p>
        </w:tc>
        <w:tc>
          <w:tcPr>
            <w:tcW w:w="2689" w:type="dxa"/>
            <w:shd w:val="clear" w:color="auto" w:fill="auto"/>
            <w:tcMar>
              <w:top w:w="0" w:type="dxa"/>
              <w:bottom w:w="0" w:type="dxa"/>
            </w:tcMar>
            <w:vAlign w:val="center"/>
          </w:tcPr>
          <w:p w14:paraId="425A2515"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Bachelor of Financial - Accounting</w:t>
            </w:r>
          </w:p>
        </w:tc>
        <w:tc>
          <w:tcPr>
            <w:tcW w:w="1730" w:type="dxa"/>
            <w:shd w:val="clear" w:color="auto" w:fill="auto"/>
            <w:tcMar>
              <w:top w:w="0" w:type="dxa"/>
              <w:bottom w:w="0" w:type="dxa"/>
            </w:tcMar>
            <w:vAlign w:val="center"/>
          </w:tcPr>
          <w:p w14:paraId="174D7198" w14:textId="77777777" w:rsidR="004D5B72" w:rsidRPr="00A629D2" w:rsidRDefault="00953F60" w:rsidP="008D4281">
            <w:pPr>
              <w:pBdr>
                <w:top w:val="nil"/>
                <w:left w:val="nil"/>
                <w:bottom w:val="nil"/>
                <w:right w:val="nil"/>
                <w:between w:val="nil"/>
              </w:pBdr>
              <w:tabs>
                <w:tab w:val="left" w:pos="360"/>
                <w:tab w:val="left" w:pos="432"/>
              </w:tabs>
              <w:spacing w:after="120" w:line="360" w:lineRule="auto"/>
              <w:rPr>
                <w:rFonts w:ascii="Arial" w:eastAsia="Arial" w:hAnsi="Arial" w:cs="Arial"/>
                <w:bCs/>
                <w:color w:val="010000"/>
                <w:sz w:val="20"/>
                <w:szCs w:val="20"/>
              </w:rPr>
            </w:pPr>
            <w:r w:rsidRPr="00A629D2">
              <w:rPr>
                <w:rFonts w:ascii="Arial" w:hAnsi="Arial"/>
                <w:bCs/>
                <w:color w:val="010000"/>
                <w:sz w:val="20"/>
              </w:rPr>
              <w:t>December 1, 2017</w:t>
            </w:r>
          </w:p>
        </w:tc>
      </w:tr>
    </w:tbl>
    <w:p w14:paraId="0552A775" w14:textId="77777777" w:rsidR="004D5B72" w:rsidRPr="00A629D2" w:rsidRDefault="00953F60" w:rsidP="008D4281">
      <w:pPr>
        <w:keepNext/>
        <w:keepLines/>
        <w:numPr>
          <w:ilvl w:val="0"/>
          <w:numId w:val="5"/>
        </w:numPr>
        <w:pBdr>
          <w:top w:val="nil"/>
          <w:left w:val="nil"/>
          <w:bottom w:val="nil"/>
          <w:right w:val="nil"/>
          <w:between w:val="nil"/>
        </w:pBdr>
        <w:tabs>
          <w:tab w:val="left" w:pos="360"/>
          <w:tab w:val="left" w:pos="432"/>
          <w:tab w:val="left" w:pos="1466"/>
        </w:tabs>
        <w:spacing w:after="120" w:line="360" w:lineRule="auto"/>
        <w:rPr>
          <w:rFonts w:ascii="Arial" w:eastAsia="Arial" w:hAnsi="Arial" w:cs="Arial"/>
          <w:bCs/>
          <w:color w:val="010000"/>
          <w:sz w:val="20"/>
          <w:szCs w:val="20"/>
        </w:rPr>
      </w:pPr>
      <w:r w:rsidRPr="00A629D2">
        <w:rPr>
          <w:rFonts w:ascii="Arial" w:hAnsi="Arial"/>
          <w:bCs/>
          <w:color w:val="010000"/>
          <w:sz w:val="20"/>
        </w:rPr>
        <w:t>Training on corporate governance:</w:t>
      </w:r>
    </w:p>
    <w:p w14:paraId="4EEEE0FC" w14:textId="031D3011" w:rsidR="004D5B72" w:rsidRPr="00A629D2" w:rsidRDefault="00953F60" w:rsidP="008D4281">
      <w:pPr>
        <w:numPr>
          <w:ilvl w:val="0"/>
          <w:numId w:val="5"/>
        </w:numPr>
        <w:pBdr>
          <w:top w:val="nil"/>
          <w:left w:val="nil"/>
          <w:bottom w:val="nil"/>
          <w:right w:val="nil"/>
          <w:between w:val="nil"/>
        </w:pBdr>
        <w:tabs>
          <w:tab w:val="left" w:pos="360"/>
          <w:tab w:val="left" w:pos="432"/>
          <w:tab w:val="left" w:pos="1566"/>
        </w:tabs>
        <w:spacing w:after="120" w:line="360" w:lineRule="auto"/>
        <w:rPr>
          <w:rFonts w:ascii="Arial" w:eastAsia="Arial" w:hAnsi="Arial" w:cs="Arial"/>
          <w:bCs/>
          <w:color w:val="010000"/>
          <w:sz w:val="20"/>
          <w:szCs w:val="20"/>
        </w:rPr>
      </w:pPr>
      <w:r w:rsidRPr="00A629D2">
        <w:rPr>
          <w:rFonts w:ascii="Arial" w:hAnsi="Arial"/>
          <w:bCs/>
          <w:color w:val="010000"/>
          <w:sz w:val="20"/>
        </w:rPr>
        <w:t>List of affiliated person</w:t>
      </w:r>
      <w:r>
        <w:rPr>
          <w:rFonts w:ascii="Arial" w:hAnsi="Arial"/>
          <w:bCs/>
          <w:color w:val="010000"/>
          <w:sz w:val="20"/>
        </w:rPr>
        <w:t>s</w:t>
      </w:r>
      <w:r w:rsidRPr="00A629D2">
        <w:rPr>
          <w:rFonts w:ascii="Arial" w:hAnsi="Arial"/>
          <w:bCs/>
          <w:color w:val="010000"/>
          <w:sz w:val="20"/>
        </w:rPr>
        <w:t xml:space="preserve"> of the Company and transactions between the affiliated person of the Company with the Company itself:</w:t>
      </w:r>
    </w:p>
    <w:p w14:paraId="3D3A0734" w14:textId="77777777" w:rsidR="004D5B72" w:rsidRPr="00A629D2" w:rsidRDefault="00953F60" w:rsidP="008D4281">
      <w:pPr>
        <w:numPr>
          <w:ilvl w:val="0"/>
          <w:numId w:val="7"/>
        </w:numPr>
        <w:pBdr>
          <w:top w:val="nil"/>
          <w:left w:val="nil"/>
          <w:bottom w:val="nil"/>
          <w:right w:val="nil"/>
          <w:between w:val="nil"/>
        </w:pBdr>
        <w:tabs>
          <w:tab w:val="left" w:pos="360"/>
          <w:tab w:val="left" w:pos="432"/>
          <w:tab w:val="left" w:pos="1306"/>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Transactions between the Company and affiliated persons of the Company; or between the Company and major shareholders, </w:t>
      </w:r>
      <w:proofErr w:type="spellStart"/>
      <w:r w:rsidRPr="00A629D2">
        <w:rPr>
          <w:rFonts w:ascii="Arial" w:hAnsi="Arial"/>
          <w:bCs/>
          <w:color w:val="010000"/>
          <w:sz w:val="20"/>
        </w:rPr>
        <w:t>PDMR</w:t>
      </w:r>
      <w:proofErr w:type="spellEnd"/>
      <w:r w:rsidRPr="00A629D2">
        <w:rPr>
          <w:rFonts w:ascii="Arial" w:hAnsi="Arial"/>
          <w:bCs/>
          <w:color w:val="010000"/>
          <w:sz w:val="20"/>
        </w:rPr>
        <w:t xml:space="preserve">, or affiliated persons of </w:t>
      </w:r>
      <w:proofErr w:type="spellStart"/>
      <w:r w:rsidRPr="00A629D2">
        <w:rPr>
          <w:rFonts w:ascii="Arial" w:hAnsi="Arial"/>
          <w:bCs/>
          <w:color w:val="010000"/>
          <w:sz w:val="20"/>
        </w:rPr>
        <w:t>PDMR</w:t>
      </w:r>
      <w:proofErr w:type="spellEnd"/>
      <w:r w:rsidRPr="00A629D2">
        <w:rPr>
          <w:rFonts w:ascii="Arial" w:hAnsi="Arial"/>
          <w:bCs/>
          <w:color w:val="010000"/>
          <w:sz w:val="20"/>
        </w:rPr>
        <w:t>: None.</w:t>
      </w:r>
    </w:p>
    <w:p w14:paraId="76331FB1" w14:textId="77777777" w:rsidR="004D5B72" w:rsidRPr="00A629D2" w:rsidRDefault="00953F60" w:rsidP="008D4281">
      <w:pPr>
        <w:numPr>
          <w:ilvl w:val="0"/>
          <w:numId w:val="7"/>
        </w:numPr>
        <w:pBdr>
          <w:top w:val="nil"/>
          <w:left w:val="nil"/>
          <w:bottom w:val="nil"/>
          <w:right w:val="nil"/>
          <w:between w:val="nil"/>
        </w:pBdr>
        <w:tabs>
          <w:tab w:val="left" w:pos="360"/>
          <w:tab w:val="left" w:pos="432"/>
          <w:tab w:val="left" w:pos="1311"/>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Transactions between Company’s </w:t>
      </w:r>
      <w:proofErr w:type="spellStart"/>
      <w:r w:rsidRPr="00A629D2">
        <w:rPr>
          <w:rFonts w:ascii="Arial" w:hAnsi="Arial"/>
          <w:bCs/>
          <w:color w:val="010000"/>
          <w:sz w:val="20"/>
        </w:rPr>
        <w:t>PDMR</w:t>
      </w:r>
      <w:proofErr w:type="spellEnd"/>
      <w:r w:rsidRPr="00A629D2">
        <w:rPr>
          <w:rFonts w:ascii="Arial" w:hAnsi="Arial"/>
          <w:bCs/>
          <w:color w:val="010000"/>
          <w:sz w:val="20"/>
        </w:rPr>
        <w:t xml:space="preserve">, affiliated persons of </w:t>
      </w:r>
      <w:proofErr w:type="spellStart"/>
      <w:r w:rsidRPr="00A629D2">
        <w:rPr>
          <w:rFonts w:ascii="Arial" w:hAnsi="Arial"/>
          <w:bCs/>
          <w:color w:val="010000"/>
          <w:sz w:val="20"/>
        </w:rPr>
        <w:t>PDMR</w:t>
      </w:r>
      <w:proofErr w:type="spellEnd"/>
      <w:r w:rsidRPr="00A629D2">
        <w:rPr>
          <w:rFonts w:ascii="Arial" w:hAnsi="Arial"/>
          <w:bCs/>
          <w:color w:val="010000"/>
          <w:sz w:val="20"/>
        </w:rPr>
        <w:t xml:space="preserve"> and subsidiaries or companies controlled by the public Company: None.</w:t>
      </w:r>
    </w:p>
    <w:p w14:paraId="2253C649" w14:textId="77777777" w:rsidR="004D5B72" w:rsidRPr="00A629D2" w:rsidRDefault="00953F60" w:rsidP="008D4281">
      <w:pPr>
        <w:numPr>
          <w:ilvl w:val="0"/>
          <w:numId w:val="7"/>
        </w:numPr>
        <w:pBdr>
          <w:top w:val="nil"/>
          <w:left w:val="nil"/>
          <w:bottom w:val="nil"/>
          <w:right w:val="nil"/>
          <w:between w:val="nil"/>
        </w:pBdr>
        <w:tabs>
          <w:tab w:val="left" w:pos="360"/>
          <w:tab w:val="left" w:pos="432"/>
          <w:tab w:val="left" w:pos="1313"/>
        </w:tabs>
        <w:spacing w:after="120" w:line="360" w:lineRule="auto"/>
        <w:rPr>
          <w:rFonts w:ascii="Arial" w:eastAsia="Arial" w:hAnsi="Arial" w:cs="Arial"/>
          <w:bCs/>
          <w:color w:val="010000"/>
          <w:sz w:val="20"/>
          <w:szCs w:val="20"/>
        </w:rPr>
      </w:pPr>
      <w:r w:rsidRPr="00A629D2">
        <w:rPr>
          <w:rFonts w:ascii="Arial" w:hAnsi="Arial"/>
          <w:bCs/>
          <w:color w:val="010000"/>
          <w:sz w:val="20"/>
        </w:rPr>
        <w:t>Transactions between the Company and other entities:</w:t>
      </w:r>
    </w:p>
    <w:p w14:paraId="02EA911A" w14:textId="77777777" w:rsidR="004D5B72" w:rsidRPr="00A629D2" w:rsidRDefault="00953F60" w:rsidP="008D4281">
      <w:pPr>
        <w:numPr>
          <w:ilvl w:val="1"/>
          <w:numId w:val="7"/>
        </w:numPr>
        <w:pBdr>
          <w:top w:val="nil"/>
          <w:left w:val="nil"/>
          <w:bottom w:val="nil"/>
          <w:right w:val="nil"/>
          <w:between w:val="nil"/>
        </w:pBdr>
        <w:tabs>
          <w:tab w:val="left" w:pos="360"/>
          <w:tab w:val="left" w:pos="432"/>
          <w:tab w:val="left" w:pos="1489"/>
        </w:tabs>
        <w:spacing w:after="120" w:line="360" w:lineRule="auto"/>
        <w:rPr>
          <w:rFonts w:ascii="Arial" w:eastAsia="Arial" w:hAnsi="Arial" w:cs="Arial"/>
          <w:bCs/>
          <w:color w:val="010000"/>
          <w:sz w:val="20"/>
          <w:szCs w:val="20"/>
        </w:rPr>
      </w:pPr>
      <w:r w:rsidRPr="00A629D2">
        <w:rPr>
          <w:rFonts w:ascii="Arial" w:hAnsi="Arial"/>
          <w:bCs/>
          <w:color w:val="010000"/>
          <w:sz w:val="20"/>
        </w:rPr>
        <w:t>Transactions between the Company and companies where members of the Board of Directors, members of the Supervisory Board, the Manager and other managers have been founding members or members of the Board of Directors, the Executive Manager for the past three (03) years (as at the time of reporting): None.</w:t>
      </w:r>
    </w:p>
    <w:p w14:paraId="7BCD36DB" w14:textId="77777777" w:rsidR="004D5B72" w:rsidRPr="00A629D2" w:rsidRDefault="00953F60" w:rsidP="008D4281">
      <w:pPr>
        <w:numPr>
          <w:ilvl w:val="1"/>
          <w:numId w:val="7"/>
        </w:numPr>
        <w:pBdr>
          <w:top w:val="nil"/>
          <w:left w:val="nil"/>
          <w:bottom w:val="nil"/>
          <w:right w:val="nil"/>
          <w:between w:val="nil"/>
        </w:pBdr>
        <w:tabs>
          <w:tab w:val="left" w:pos="360"/>
          <w:tab w:val="left" w:pos="432"/>
          <w:tab w:val="left" w:pos="1489"/>
        </w:tabs>
        <w:spacing w:after="120" w:line="360" w:lineRule="auto"/>
        <w:rPr>
          <w:rFonts w:ascii="Arial" w:eastAsia="Arial" w:hAnsi="Arial" w:cs="Arial"/>
          <w:bCs/>
          <w:color w:val="010000"/>
          <w:sz w:val="20"/>
          <w:szCs w:val="20"/>
        </w:rPr>
      </w:pPr>
      <w:r w:rsidRPr="00A629D2">
        <w:rPr>
          <w:rFonts w:ascii="Arial" w:hAnsi="Arial"/>
          <w:bCs/>
          <w:color w:val="010000"/>
          <w:sz w:val="20"/>
        </w:rPr>
        <w:t>Transactions between the Company and companies where affiliated persons of members of the Board of Directors, members of the Supervisory Board, the Manager and other managers are members of the Board of Directors, the Executive Manager:  None.</w:t>
      </w:r>
    </w:p>
    <w:p w14:paraId="0ABE7A68" w14:textId="77777777" w:rsidR="004D5B72" w:rsidRPr="00A629D2" w:rsidRDefault="00953F60" w:rsidP="008D4281">
      <w:pPr>
        <w:numPr>
          <w:ilvl w:val="1"/>
          <w:numId w:val="7"/>
        </w:numPr>
        <w:pBdr>
          <w:top w:val="nil"/>
          <w:left w:val="nil"/>
          <w:bottom w:val="nil"/>
          <w:right w:val="nil"/>
          <w:between w:val="nil"/>
        </w:pBdr>
        <w:tabs>
          <w:tab w:val="left" w:pos="360"/>
          <w:tab w:val="left" w:pos="432"/>
          <w:tab w:val="left" w:pos="1494"/>
        </w:tabs>
        <w:spacing w:after="120" w:line="360" w:lineRule="auto"/>
        <w:rPr>
          <w:rFonts w:ascii="Arial" w:eastAsia="Arial" w:hAnsi="Arial" w:cs="Arial"/>
          <w:bCs/>
          <w:color w:val="010000"/>
          <w:sz w:val="20"/>
          <w:szCs w:val="20"/>
        </w:rPr>
      </w:pPr>
      <w:r w:rsidRPr="00A629D2">
        <w:rPr>
          <w:rFonts w:ascii="Arial" w:hAnsi="Arial"/>
          <w:bCs/>
          <w:color w:val="010000"/>
          <w:sz w:val="20"/>
        </w:rPr>
        <w:t>Other transactions of the Company (if any) which can bring material or non-material benefits to members of the Board of Directors, members of the Supervisory Board, the Manager and other managers: None.</w:t>
      </w:r>
    </w:p>
    <w:p w14:paraId="486AA226" w14:textId="77777777" w:rsidR="004D5B72" w:rsidRPr="00A629D2" w:rsidRDefault="00953F60" w:rsidP="008D4281">
      <w:pPr>
        <w:keepNext/>
        <w:keepLines/>
        <w:numPr>
          <w:ilvl w:val="0"/>
          <w:numId w:val="5"/>
        </w:numPr>
        <w:pBdr>
          <w:top w:val="nil"/>
          <w:left w:val="nil"/>
          <w:bottom w:val="nil"/>
          <w:right w:val="nil"/>
          <w:between w:val="nil"/>
        </w:pBdr>
        <w:tabs>
          <w:tab w:val="left" w:pos="360"/>
          <w:tab w:val="left" w:pos="432"/>
          <w:tab w:val="left" w:pos="1749"/>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Share transactions of </w:t>
      </w:r>
      <w:proofErr w:type="spellStart"/>
      <w:r w:rsidRPr="00A629D2">
        <w:rPr>
          <w:rFonts w:ascii="Arial" w:hAnsi="Arial"/>
          <w:bCs/>
          <w:color w:val="010000"/>
          <w:sz w:val="20"/>
        </w:rPr>
        <w:t>PDMR</w:t>
      </w:r>
      <w:proofErr w:type="spellEnd"/>
      <w:r w:rsidRPr="00A629D2">
        <w:rPr>
          <w:rFonts w:ascii="Arial" w:hAnsi="Arial"/>
          <w:bCs/>
          <w:color w:val="010000"/>
          <w:sz w:val="20"/>
        </w:rPr>
        <w:t xml:space="preserve"> and affiliated persons of </w:t>
      </w:r>
      <w:proofErr w:type="spellStart"/>
      <w:r w:rsidRPr="00A629D2">
        <w:rPr>
          <w:rFonts w:ascii="Arial" w:hAnsi="Arial"/>
          <w:bCs/>
          <w:color w:val="010000"/>
          <w:sz w:val="20"/>
        </w:rPr>
        <w:t>PDMR</w:t>
      </w:r>
      <w:proofErr w:type="spellEnd"/>
      <w:r w:rsidRPr="00A629D2">
        <w:rPr>
          <w:rFonts w:ascii="Arial" w:hAnsi="Arial"/>
          <w:bCs/>
          <w:color w:val="010000"/>
          <w:sz w:val="20"/>
        </w:rPr>
        <w:t>:</w:t>
      </w:r>
    </w:p>
    <w:p w14:paraId="3DDB78C0" w14:textId="77777777" w:rsidR="004D5B72" w:rsidRPr="00A629D2" w:rsidRDefault="00953F60" w:rsidP="008D4281">
      <w:pPr>
        <w:numPr>
          <w:ilvl w:val="0"/>
          <w:numId w:val="8"/>
        </w:numPr>
        <w:pBdr>
          <w:top w:val="nil"/>
          <w:left w:val="nil"/>
          <w:bottom w:val="nil"/>
          <w:right w:val="nil"/>
          <w:between w:val="nil"/>
        </w:pBdr>
        <w:tabs>
          <w:tab w:val="left" w:pos="360"/>
          <w:tab w:val="left" w:pos="432"/>
          <w:tab w:val="left" w:pos="1422"/>
        </w:tabs>
        <w:spacing w:after="120" w:line="360" w:lineRule="auto"/>
        <w:rPr>
          <w:rFonts w:ascii="Arial" w:eastAsia="Arial" w:hAnsi="Arial" w:cs="Arial"/>
          <w:bCs/>
          <w:color w:val="010000"/>
          <w:sz w:val="20"/>
          <w:szCs w:val="20"/>
        </w:rPr>
      </w:pPr>
      <w:r w:rsidRPr="00A629D2">
        <w:rPr>
          <w:rFonts w:ascii="Arial" w:hAnsi="Arial"/>
          <w:bCs/>
          <w:color w:val="010000"/>
          <w:sz w:val="20"/>
        </w:rPr>
        <w:t xml:space="preserve">Company’s share transactions between </w:t>
      </w:r>
      <w:proofErr w:type="spellStart"/>
      <w:r w:rsidRPr="00A629D2">
        <w:rPr>
          <w:rFonts w:ascii="Arial" w:hAnsi="Arial"/>
          <w:bCs/>
          <w:color w:val="010000"/>
          <w:sz w:val="20"/>
        </w:rPr>
        <w:t>PDMR</w:t>
      </w:r>
      <w:proofErr w:type="spellEnd"/>
      <w:r w:rsidRPr="00A629D2">
        <w:rPr>
          <w:rFonts w:ascii="Arial" w:hAnsi="Arial"/>
          <w:bCs/>
          <w:color w:val="010000"/>
          <w:sz w:val="20"/>
        </w:rPr>
        <w:t xml:space="preserve"> and affiliated persons: None.</w:t>
      </w:r>
    </w:p>
    <w:p w14:paraId="4860A68B" w14:textId="7C9D1797" w:rsidR="004D5B72" w:rsidRPr="00A629D2" w:rsidRDefault="00953F60" w:rsidP="008D4281">
      <w:pPr>
        <w:numPr>
          <w:ilvl w:val="0"/>
          <w:numId w:val="5"/>
        </w:numPr>
        <w:pBdr>
          <w:top w:val="nil"/>
          <w:left w:val="nil"/>
          <w:bottom w:val="nil"/>
          <w:right w:val="nil"/>
          <w:between w:val="nil"/>
        </w:pBdr>
        <w:tabs>
          <w:tab w:val="left" w:pos="360"/>
          <w:tab w:val="left" w:pos="432"/>
          <w:tab w:val="left" w:pos="1739"/>
        </w:tabs>
        <w:spacing w:after="120" w:line="360" w:lineRule="auto"/>
        <w:rPr>
          <w:rFonts w:ascii="Arial" w:eastAsia="Arial" w:hAnsi="Arial" w:cs="Arial"/>
          <w:bCs/>
          <w:color w:val="010000"/>
          <w:sz w:val="20"/>
          <w:szCs w:val="20"/>
        </w:rPr>
      </w:pPr>
      <w:bookmarkStart w:id="1" w:name="_heading=h.gjdgxs"/>
      <w:bookmarkEnd w:id="1"/>
      <w:r w:rsidRPr="00A629D2">
        <w:rPr>
          <w:rFonts w:ascii="Arial" w:hAnsi="Arial"/>
          <w:bCs/>
          <w:color w:val="010000"/>
          <w:sz w:val="20"/>
        </w:rPr>
        <w:t>Other significant issues: None.</w:t>
      </w:r>
    </w:p>
    <w:sectPr w:rsidR="004D5B72" w:rsidRPr="00A629D2">
      <w:type w:val="continuous"/>
      <w:pgSz w:w="11909" w:h="16834"/>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069B"/>
    <w:multiLevelType w:val="multilevel"/>
    <w:tmpl w:val="494A330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056581B"/>
    <w:multiLevelType w:val="multilevel"/>
    <w:tmpl w:val="895C0E4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D446908"/>
    <w:multiLevelType w:val="multilevel"/>
    <w:tmpl w:val="6002CA5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29A2701"/>
    <w:multiLevelType w:val="multilevel"/>
    <w:tmpl w:val="13E8EF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BB50E5"/>
    <w:multiLevelType w:val="multilevel"/>
    <w:tmpl w:val="46C44F46"/>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86861E3"/>
    <w:multiLevelType w:val="multilevel"/>
    <w:tmpl w:val="FA3C7D9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276B7D"/>
    <w:multiLevelType w:val="multilevel"/>
    <w:tmpl w:val="D172B26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FB15E6B"/>
    <w:multiLevelType w:val="multilevel"/>
    <w:tmpl w:val="ECB09E6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45A570E"/>
    <w:multiLevelType w:val="multilevel"/>
    <w:tmpl w:val="E2CA1E6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4AC2342"/>
    <w:multiLevelType w:val="multilevel"/>
    <w:tmpl w:val="B44E904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13F7264"/>
    <w:multiLevelType w:val="multilevel"/>
    <w:tmpl w:val="7E02B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9FE1471"/>
    <w:multiLevelType w:val="multilevel"/>
    <w:tmpl w:val="C6A8A78C"/>
    <w:lvl w:ilvl="0">
      <w:start w:val="1"/>
      <w:numFmt w:val="decimal"/>
      <w:lvlText w:val="%1."/>
      <w:lvlJc w:val="left"/>
      <w:pPr>
        <w:ind w:left="0" w:firstLine="0"/>
      </w:pPr>
      <w:rPr>
        <w:rFonts w:ascii="Arial" w:eastAsia="Arial" w:hAnsi="Arial" w:cs="Arial"/>
        <w:b w:val="0"/>
        <w:i w:val="0"/>
        <w:smallCaps w:val="0"/>
        <w:strike w:val="0"/>
        <w:color w:val="0E0D17"/>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E0D17"/>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B971FE9"/>
    <w:multiLevelType w:val="multilevel"/>
    <w:tmpl w:val="C54A5428"/>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9"/>
  </w:num>
  <w:num w:numId="3">
    <w:abstractNumId w:val="7"/>
  </w:num>
  <w:num w:numId="4">
    <w:abstractNumId w:val="8"/>
  </w:num>
  <w:num w:numId="5">
    <w:abstractNumId w:val="12"/>
  </w:num>
  <w:num w:numId="6">
    <w:abstractNumId w:val="2"/>
  </w:num>
  <w:num w:numId="7">
    <w:abstractNumId w:val="11"/>
  </w:num>
  <w:num w:numId="8">
    <w:abstractNumId w:val="0"/>
  </w:num>
  <w:num w:numId="9">
    <w:abstractNumId w:val="6"/>
  </w:num>
  <w:num w:numId="10">
    <w:abstractNumId w:val="4"/>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72"/>
    <w:rsid w:val="004D5B72"/>
    <w:rsid w:val="008D4281"/>
    <w:rsid w:val="00953F60"/>
    <w:rsid w:val="00A629D2"/>
    <w:rsid w:val="00AC5102"/>
    <w:rsid w:val="00CA4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DFE6"/>
  <w15:docId w15:val="{E166970A-A579-4E39-8E96-56092DA9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0E0D17"/>
      <w:sz w:val="22"/>
      <w:szCs w:val="22"/>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8"/>
      <w:szCs w:val="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0E0D17"/>
      <w:sz w:val="19"/>
      <w:szCs w:val="19"/>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604A54"/>
      <w:sz w:val="14"/>
      <w:szCs w:val="14"/>
      <w:u w:val="none"/>
      <w:shd w:val="clear" w:color="auto" w:fill="auto"/>
    </w:rPr>
  </w:style>
  <w:style w:type="paragraph" w:customStyle="1" w:styleId="Bodytext30">
    <w:name w:val="Body text (3)"/>
    <w:basedOn w:val="Normal"/>
    <w:link w:val="Bodytext3"/>
    <w:pPr>
      <w:jc w:val="center"/>
    </w:pPr>
    <w:rPr>
      <w:rFonts w:ascii="Arial" w:eastAsia="Arial" w:hAnsi="Arial" w:cs="Arial"/>
      <w:sz w:val="28"/>
      <w:szCs w:val="28"/>
    </w:rPr>
  </w:style>
  <w:style w:type="paragraph" w:styleId="BodyText">
    <w:name w:val="Body Text"/>
    <w:basedOn w:val="Normal"/>
    <w:link w:val="BodyTextChar"/>
    <w:qFormat/>
    <w:pPr>
      <w:spacing w:line="314" w:lineRule="auto"/>
      <w:ind w:firstLine="400"/>
    </w:pPr>
    <w:rPr>
      <w:rFonts w:ascii="Times New Roman" w:eastAsia="Times New Roman" w:hAnsi="Times New Roman" w:cs="Times New Roman"/>
      <w:color w:val="0E0D17"/>
      <w:sz w:val="22"/>
      <w:szCs w:val="22"/>
    </w:rPr>
  </w:style>
  <w:style w:type="paragraph" w:customStyle="1" w:styleId="Tablecaption0">
    <w:name w:val="Table caption"/>
    <w:basedOn w:val="Normal"/>
    <w:link w:val="Tablecaption"/>
    <w:rPr>
      <w:rFonts w:ascii="Arial" w:eastAsia="Arial" w:hAnsi="Arial" w:cs="Arial"/>
      <w:sz w:val="8"/>
      <w:szCs w:val="8"/>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Heading11">
    <w:name w:val="Heading #1"/>
    <w:basedOn w:val="Normal"/>
    <w:link w:val="Heading10"/>
    <w:pPr>
      <w:spacing w:line="288" w:lineRule="auto"/>
      <w:ind w:left="380" w:firstLine="500"/>
      <w:outlineLvl w:val="0"/>
    </w:pPr>
    <w:rPr>
      <w:rFonts w:ascii="Times New Roman" w:eastAsia="Times New Roman" w:hAnsi="Times New Roman" w:cs="Times New Roman"/>
      <w:b/>
      <w:bCs/>
    </w:rPr>
  </w:style>
  <w:style w:type="paragraph" w:customStyle="1" w:styleId="Bodytext20">
    <w:name w:val="Body text (2)"/>
    <w:basedOn w:val="Normal"/>
    <w:link w:val="Bodytext2"/>
    <w:rPr>
      <w:rFonts w:ascii="Times New Roman" w:eastAsia="Times New Roman" w:hAnsi="Times New Roman" w:cs="Times New Roman"/>
      <w:color w:val="0E0D17"/>
      <w:sz w:val="19"/>
      <w:szCs w:val="19"/>
    </w:rPr>
  </w:style>
  <w:style w:type="paragraph" w:customStyle="1" w:styleId="Bodytext40">
    <w:name w:val="Body text (4)"/>
    <w:basedOn w:val="Normal"/>
    <w:link w:val="Bodytext4"/>
    <w:rPr>
      <w:rFonts w:ascii="Arial" w:eastAsia="Arial" w:hAnsi="Arial" w:cs="Arial"/>
      <w:b/>
      <w:bCs/>
      <w:color w:val="604A54"/>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KO/DsBb40CQPnB0LsxF632piGw==">CgMxLjAyCGguZ2pkZ3hzOAByITF0NEIya3lIU1AxY0dXekRDVFJXMmhMT0FKdXRVZnIwZw==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2024-01-30T04:17:00Z</dcterms:created>
  <dcterms:modified xsi:type="dcterms:W3CDTF">2024-01-30T04:17:00Z</dcterms:modified>
</cp:coreProperties>
</file>