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9FFF8" w14:textId="77777777" w:rsidR="001D5775" w:rsidRPr="00AF4243" w:rsidRDefault="0092203F" w:rsidP="007C675D">
      <w:pPr>
        <w:pBdr>
          <w:top w:val="nil"/>
          <w:left w:val="nil"/>
          <w:bottom w:val="nil"/>
          <w:right w:val="nil"/>
          <w:between w:val="nil"/>
        </w:pBdr>
        <w:tabs>
          <w:tab w:val="left" w:pos="360"/>
          <w:tab w:val="left" w:pos="432"/>
        </w:tabs>
        <w:spacing w:after="120" w:line="360" w:lineRule="auto"/>
        <w:jc w:val="both"/>
        <w:rPr>
          <w:rFonts w:ascii="Arial" w:eastAsia="Arial" w:hAnsi="Arial" w:cs="Arial"/>
          <w:b/>
          <w:color w:val="010000"/>
          <w:sz w:val="20"/>
          <w:szCs w:val="20"/>
        </w:rPr>
      </w:pPr>
      <w:r w:rsidRPr="00AF4243">
        <w:rPr>
          <w:rFonts w:ascii="Arial" w:hAnsi="Arial"/>
          <w:b/>
          <w:color w:val="010000"/>
          <w:sz w:val="20"/>
        </w:rPr>
        <w:t>UPH: Annual Corporate Governance Report 2023</w:t>
      </w:r>
    </w:p>
    <w:p w14:paraId="255D9B78" w14:textId="1149CD5D" w:rsidR="001D5775" w:rsidRPr="00AF4243" w:rsidRDefault="0092203F" w:rsidP="007C675D">
      <w:pPr>
        <w:pBdr>
          <w:top w:val="nil"/>
          <w:left w:val="nil"/>
          <w:bottom w:val="nil"/>
          <w:right w:val="nil"/>
          <w:between w:val="nil"/>
        </w:pBdr>
        <w:tabs>
          <w:tab w:val="left" w:pos="360"/>
          <w:tab w:val="left" w:pos="432"/>
        </w:tabs>
        <w:spacing w:after="120" w:line="360" w:lineRule="auto"/>
        <w:jc w:val="both"/>
        <w:rPr>
          <w:rFonts w:ascii="Arial" w:eastAsia="Arial" w:hAnsi="Arial" w:cs="Arial"/>
          <w:bCs/>
          <w:color w:val="010000"/>
          <w:sz w:val="20"/>
          <w:szCs w:val="20"/>
        </w:rPr>
      </w:pPr>
      <w:r w:rsidRPr="00AF4243">
        <w:rPr>
          <w:rFonts w:ascii="Arial" w:hAnsi="Arial"/>
          <w:bCs/>
          <w:color w:val="010000"/>
          <w:sz w:val="20"/>
        </w:rPr>
        <w:t>On January 24, 2024, No.25 Central Pharmaceutical joint stock company announced Report No. 25/BC-TW25 on the corporate governance in 2023 as follows:</w:t>
      </w:r>
    </w:p>
    <w:p w14:paraId="13222449" w14:textId="77777777" w:rsidR="001D5775" w:rsidRPr="00AF4243" w:rsidRDefault="0092203F" w:rsidP="007C675D">
      <w:pPr>
        <w:numPr>
          <w:ilvl w:val="0"/>
          <w:numId w:val="7"/>
        </w:numPr>
        <w:pBdr>
          <w:top w:val="nil"/>
          <w:left w:val="nil"/>
          <w:bottom w:val="nil"/>
          <w:right w:val="nil"/>
          <w:between w:val="nil"/>
        </w:pBdr>
        <w:tabs>
          <w:tab w:val="left" w:pos="360"/>
          <w:tab w:val="left" w:pos="426"/>
        </w:tabs>
        <w:spacing w:after="120" w:line="360" w:lineRule="auto"/>
        <w:ind w:left="0" w:firstLine="0"/>
        <w:jc w:val="both"/>
        <w:rPr>
          <w:rFonts w:ascii="Arial" w:eastAsia="Arial" w:hAnsi="Arial" w:cs="Arial"/>
          <w:bCs/>
          <w:color w:val="010000"/>
          <w:sz w:val="20"/>
          <w:szCs w:val="20"/>
        </w:rPr>
      </w:pPr>
      <w:r w:rsidRPr="00AF4243">
        <w:rPr>
          <w:rFonts w:ascii="Arial" w:hAnsi="Arial"/>
          <w:bCs/>
          <w:color w:val="010000"/>
          <w:sz w:val="20"/>
        </w:rPr>
        <w:t>Name of listed/registered company for trading: No.25 Central Pharmaceutical joint stock company</w:t>
      </w:r>
    </w:p>
    <w:p w14:paraId="1FD6C842" w14:textId="0FFF360E" w:rsidR="001D5775" w:rsidRPr="00AF4243" w:rsidRDefault="0092203F" w:rsidP="007C675D">
      <w:pPr>
        <w:numPr>
          <w:ilvl w:val="0"/>
          <w:numId w:val="7"/>
        </w:numPr>
        <w:pBdr>
          <w:top w:val="nil"/>
          <w:left w:val="nil"/>
          <w:bottom w:val="nil"/>
          <w:right w:val="nil"/>
          <w:between w:val="nil"/>
        </w:pBdr>
        <w:tabs>
          <w:tab w:val="left" w:pos="360"/>
          <w:tab w:val="left" w:pos="426"/>
        </w:tabs>
        <w:spacing w:after="120" w:line="360" w:lineRule="auto"/>
        <w:ind w:left="0" w:firstLine="0"/>
        <w:jc w:val="both"/>
        <w:rPr>
          <w:rFonts w:ascii="Arial" w:eastAsia="Arial" w:hAnsi="Arial" w:cs="Arial"/>
          <w:bCs/>
          <w:color w:val="010000"/>
          <w:sz w:val="20"/>
          <w:szCs w:val="20"/>
        </w:rPr>
      </w:pPr>
      <w:r w:rsidRPr="00AF4243">
        <w:rPr>
          <w:rFonts w:ascii="Arial" w:hAnsi="Arial"/>
          <w:bCs/>
          <w:color w:val="010000"/>
          <w:sz w:val="20"/>
        </w:rPr>
        <w:t xml:space="preserve">Head office address: No. 448B Nguyen Tat Thanh </w:t>
      </w:r>
      <w:r w:rsidR="007C675D">
        <w:rPr>
          <w:rFonts w:ascii="Arial" w:hAnsi="Arial"/>
          <w:bCs/>
          <w:color w:val="010000"/>
          <w:sz w:val="20"/>
        </w:rPr>
        <w:t>Road</w:t>
      </w:r>
      <w:r w:rsidRPr="00AF4243">
        <w:rPr>
          <w:rFonts w:ascii="Arial" w:hAnsi="Arial"/>
          <w:bCs/>
          <w:color w:val="010000"/>
          <w:sz w:val="20"/>
        </w:rPr>
        <w:t>, Ward 18, District 4, Ho Chi Minh City</w:t>
      </w:r>
    </w:p>
    <w:p w14:paraId="0DCD4740" w14:textId="6C5A8FD3" w:rsidR="001D5775" w:rsidRPr="00AF4243" w:rsidRDefault="0092203F" w:rsidP="007C675D">
      <w:pPr>
        <w:numPr>
          <w:ilvl w:val="0"/>
          <w:numId w:val="7"/>
        </w:numPr>
        <w:pBdr>
          <w:top w:val="nil"/>
          <w:left w:val="nil"/>
          <w:bottom w:val="nil"/>
          <w:right w:val="nil"/>
          <w:between w:val="nil"/>
        </w:pBdr>
        <w:tabs>
          <w:tab w:val="left" w:pos="360"/>
          <w:tab w:val="left" w:pos="426"/>
        </w:tabs>
        <w:spacing w:after="120" w:line="360" w:lineRule="auto"/>
        <w:ind w:left="0" w:firstLine="0"/>
        <w:jc w:val="both"/>
        <w:rPr>
          <w:rFonts w:ascii="Arial" w:eastAsia="Arial" w:hAnsi="Arial" w:cs="Arial"/>
          <w:bCs/>
          <w:color w:val="010000"/>
          <w:sz w:val="20"/>
          <w:szCs w:val="20"/>
        </w:rPr>
      </w:pPr>
      <w:r w:rsidRPr="00AF4243">
        <w:rPr>
          <w:rFonts w:ascii="Arial" w:hAnsi="Arial"/>
          <w:bCs/>
          <w:color w:val="010000"/>
          <w:sz w:val="20"/>
        </w:rPr>
        <w:t xml:space="preserve">Tel: 083.9414.967 </w:t>
      </w:r>
      <w:r w:rsidRPr="00AF4243">
        <w:rPr>
          <w:rFonts w:ascii="Arial" w:hAnsi="Arial"/>
          <w:bCs/>
          <w:color w:val="010000"/>
          <w:sz w:val="20"/>
        </w:rPr>
        <w:tab/>
        <w:t xml:space="preserve">    Fax: 083.9414.975 Email: duocphamtw25@uphace.vn</w:t>
      </w:r>
    </w:p>
    <w:p w14:paraId="1733095E" w14:textId="77777777" w:rsidR="001D5775" w:rsidRPr="00AF4243" w:rsidRDefault="0092203F" w:rsidP="007C675D">
      <w:pPr>
        <w:numPr>
          <w:ilvl w:val="0"/>
          <w:numId w:val="7"/>
        </w:numPr>
        <w:pBdr>
          <w:top w:val="nil"/>
          <w:left w:val="nil"/>
          <w:bottom w:val="nil"/>
          <w:right w:val="nil"/>
          <w:between w:val="nil"/>
        </w:pBdr>
        <w:tabs>
          <w:tab w:val="left" w:pos="360"/>
          <w:tab w:val="left" w:pos="426"/>
        </w:tabs>
        <w:spacing w:after="120" w:line="360" w:lineRule="auto"/>
        <w:ind w:left="0" w:firstLine="0"/>
        <w:jc w:val="both"/>
        <w:rPr>
          <w:rFonts w:ascii="Arial" w:eastAsia="Arial" w:hAnsi="Arial" w:cs="Arial"/>
          <w:bCs/>
          <w:color w:val="010000"/>
          <w:sz w:val="20"/>
          <w:szCs w:val="20"/>
        </w:rPr>
      </w:pPr>
      <w:r w:rsidRPr="00AF4243">
        <w:rPr>
          <w:rFonts w:ascii="Arial" w:hAnsi="Arial"/>
          <w:bCs/>
          <w:color w:val="010000"/>
          <w:sz w:val="20"/>
        </w:rPr>
        <w:t>Charter capital: VND 132,946,410,000</w:t>
      </w:r>
    </w:p>
    <w:p w14:paraId="1BFB0795" w14:textId="694C8E08" w:rsidR="001D5775" w:rsidRPr="00AF4243" w:rsidRDefault="0092203F" w:rsidP="007C675D">
      <w:pPr>
        <w:numPr>
          <w:ilvl w:val="0"/>
          <w:numId w:val="7"/>
        </w:numPr>
        <w:pBdr>
          <w:top w:val="nil"/>
          <w:left w:val="nil"/>
          <w:bottom w:val="nil"/>
          <w:right w:val="nil"/>
          <w:between w:val="nil"/>
        </w:pBdr>
        <w:tabs>
          <w:tab w:val="left" w:pos="360"/>
          <w:tab w:val="left" w:pos="426"/>
        </w:tabs>
        <w:spacing w:after="120" w:line="360" w:lineRule="auto"/>
        <w:ind w:left="0" w:firstLine="0"/>
        <w:jc w:val="both"/>
        <w:rPr>
          <w:rFonts w:ascii="Arial" w:eastAsia="Arial" w:hAnsi="Arial" w:cs="Arial"/>
          <w:bCs/>
          <w:color w:val="010000"/>
          <w:sz w:val="20"/>
          <w:szCs w:val="20"/>
        </w:rPr>
      </w:pPr>
      <w:r w:rsidRPr="00AF4243">
        <w:rPr>
          <w:rFonts w:ascii="Arial" w:hAnsi="Arial"/>
          <w:bCs/>
          <w:color w:val="010000"/>
          <w:sz w:val="20"/>
        </w:rPr>
        <w:t>Securities code: UPH</w:t>
      </w:r>
    </w:p>
    <w:p w14:paraId="085EADF5" w14:textId="251A25D6" w:rsidR="001D5775" w:rsidRPr="00AF4243" w:rsidRDefault="0092203F" w:rsidP="007C675D">
      <w:pPr>
        <w:numPr>
          <w:ilvl w:val="0"/>
          <w:numId w:val="4"/>
        </w:numPr>
        <w:pBdr>
          <w:top w:val="nil"/>
          <w:left w:val="nil"/>
          <w:bottom w:val="nil"/>
          <w:right w:val="nil"/>
          <w:between w:val="nil"/>
        </w:pBdr>
        <w:tabs>
          <w:tab w:val="left" w:pos="344"/>
          <w:tab w:val="left" w:pos="432"/>
        </w:tabs>
        <w:spacing w:after="120" w:line="360" w:lineRule="auto"/>
        <w:jc w:val="both"/>
        <w:rPr>
          <w:rFonts w:ascii="Arial" w:eastAsia="Arial" w:hAnsi="Arial" w:cs="Arial"/>
          <w:bCs/>
          <w:color w:val="010000"/>
          <w:sz w:val="20"/>
          <w:szCs w:val="20"/>
        </w:rPr>
      </w:pPr>
      <w:r w:rsidRPr="00AF4243">
        <w:rPr>
          <w:rFonts w:ascii="Arial" w:hAnsi="Arial"/>
          <w:bCs/>
          <w:color w:val="010000"/>
          <w:sz w:val="20"/>
        </w:rPr>
        <w:t xml:space="preserve">Activities of the </w:t>
      </w:r>
      <w:r w:rsidR="007C675D">
        <w:rPr>
          <w:rFonts w:ascii="Arial" w:hAnsi="Arial"/>
          <w:bCs/>
          <w:color w:val="010000"/>
          <w:sz w:val="20"/>
        </w:rPr>
        <w:t>General Meeting</w:t>
      </w:r>
      <w:r w:rsidRPr="00AF4243">
        <w:rPr>
          <w:rFonts w:ascii="Arial" w:hAnsi="Arial"/>
          <w:bCs/>
          <w:color w:val="010000"/>
          <w:sz w:val="20"/>
        </w:rPr>
        <w:t>:</w:t>
      </w:r>
    </w:p>
    <w:p w14:paraId="334446C7" w14:textId="4BCF1BED" w:rsidR="001D5775" w:rsidRPr="00AF4243" w:rsidRDefault="0092203F" w:rsidP="007C675D">
      <w:pPr>
        <w:pBdr>
          <w:top w:val="nil"/>
          <w:left w:val="nil"/>
          <w:bottom w:val="nil"/>
          <w:right w:val="nil"/>
          <w:between w:val="nil"/>
        </w:pBdr>
        <w:tabs>
          <w:tab w:val="left" w:pos="360"/>
          <w:tab w:val="left" w:pos="432"/>
        </w:tabs>
        <w:spacing w:after="120" w:line="360" w:lineRule="auto"/>
        <w:jc w:val="both"/>
        <w:rPr>
          <w:rFonts w:ascii="Arial" w:eastAsia="Arial" w:hAnsi="Arial" w:cs="Arial"/>
          <w:bCs/>
          <w:color w:val="010000"/>
          <w:sz w:val="20"/>
          <w:szCs w:val="20"/>
        </w:rPr>
      </w:pPr>
      <w:r w:rsidRPr="00AF4243">
        <w:rPr>
          <w:rFonts w:ascii="Arial" w:hAnsi="Arial"/>
          <w:bCs/>
          <w:color w:val="010000"/>
          <w:sz w:val="20"/>
        </w:rPr>
        <w:t xml:space="preserve">Information about Meetings and General Mandates/Decisions of the </w:t>
      </w:r>
      <w:r w:rsidR="007C675D">
        <w:rPr>
          <w:rFonts w:ascii="Arial" w:hAnsi="Arial"/>
          <w:bCs/>
          <w:color w:val="010000"/>
          <w:sz w:val="20"/>
        </w:rPr>
        <w:t>General Meeting</w:t>
      </w:r>
      <w:r w:rsidRPr="00AF4243">
        <w:rPr>
          <w:rFonts w:ascii="Arial" w:hAnsi="Arial"/>
          <w:bCs/>
          <w:color w:val="010000"/>
          <w:sz w:val="20"/>
        </w:rPr>
        <w:t xml:space="preserve"> (including General Mandates approved by collecting shareholders' </w:t>
      </w:r>
      <w:r w:rsidR="007C675D">
        <w:rPr>
          <w:rFonts w:ascii="Arial" w:hAnsi="Arial"/>
          <w:bCs/>
          <w:color w:val="010000"/>
          <w:sz w:val="20"/>
        </w:rPr>
        <w:t>ballots)</w:t>
      </w:r>
    </w:p>
    <w:tbl>
      <w:tblPr>
        <w:tblStyle w:val="a5"/>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5"/>
        <w:gridCol w:w="2603"/>
        <w:gridCol w:w="1416"/>
        <w:gridCol w:w="4345"/>
      </w:tblGrid>
      <w:tr w:rsidR="001D5775" w:rsidRPr="00AF4243" w14:paraId="7F4A41C1" w14:textId="77777777">
        <w:tc>
          <w:tcPr>
            <w:tcW w:w="655" w:type="dxa"/>
            <w:shd w:val="clear" w:color="auto" w:fill="auto"/>
            <w:vAlign w:val="center"/>
          </w:tcPr>
          <w:p w14:paraId="5D5C11AA" w14:textId="77777777" w:rsidR="001D5775" w:rsidRPr="00AF4243" w:rsidRDefault="0092203F" w:rsidP="00530D3F">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F4243">
              <w:rPr>
                <w:rFonts w:ascii="Arial" w:hAnsi="Arial"/>
                <w:bCs/>
                <w:color w:val="010000"/>
                <w:sz w:val="20"/>
              </w:rPr>
              <w:t>No.</w:t>
            </w:r>
          </w:p>
        </w:tc>
        <w:tc>
          <w:tcPr>
            <w:tcW w:w="2603" w:type="dxa"/>
            <w:shd w:val="clear" w:color="auto" w:fill="auto"/>
            <w:vAlign w:val="center"/>
          </w:tcPr>
          <w:p w14:paraId="301E8AA3" w14:textId="0258634A" w:rsidR="001D5775" w:rsidRPr="00AF4243" w:rsidRDefault="0092203F" w:rsidP="00530D3F">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bookmarkStart w:id="0" w:name="_heading=h.gjdgxs"/>
            <w:bookmarkEnd w:id="0"/>
            <w:r w:rsidRPr="00AF4243">
              <w:rPr>
                <w:rFonts w:ascii="Arial" w:hAnsi="Arial"/>
                <w:bCs/>
                <w:color w:val="010000"/>
                <w:sz w:val="20"/>
              </w:rPr>
              <w:t xml:space="preserve">General Mandates/Decisions of the </w:t>
            </w:r>
            <w:r w:rsidR="007C675D">
              <w:rPr>
                <w:rFonts w:ascii="Arial" w:hAnsi="Arial"/>
                <w:bCs/>
                <w:color w:val="010000"/>
                <w:sz w:val="20"/>
              </w:rPr>
              <w:t>General Meeting</w:t>
            </w:r>
            <w:r w:rsidRPr="00AF4243">
              <w:rPr>
                <w:rFonts w:ascii="Arial" w:hAnsi="Arial"/>
                <w:bCs/>
                <w:color w:val="010000"/>
                <w:sz w:val="20"/>
              </w:rPr>
              <w:t xml:space="preserve"> No.</w:t>
            </w:r>
          </w:p>
        </w:tc>
        <w:tc>
          <w:tcPr>
            <w:tcW w:w="1416" w:type="dxa"/>
            <w:shd w:val="clear" w:color="auto" w:fill="auto"/>
            <w:vAlign w:val="center"/>
          </w:tcPr>
          <w:p w14:paraId="1EB96DED" w14:textId="77777777" w:rsidR="001D5775" w:rsidRPr="00AF4243" w:rsidRDefault="0092203F" w:rsidP="00530D3F">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F4243">
              <w:rPr>
                <w:rFonts w:ascii="Arial" w:hAnsi="Arial"/>
                <w:bCs/>
                <w:color w:val="010000"/>
                <w:sz w:val="20"/>
              </w:rPr>
              <w:t>Date</w:t>
            </w:r>
          </w:p>
        </w:tc>
        <w:tc>
          <w:tcPr>
            <w:tcW w:w="4345" w:type="dxa"/>
            <w:shd w:val="clear" w:color="auto" w:fill="auto"/>
            <w:vAlign w:val="center"/>
          </w:tcPr>
          <w:p w14:paraId="4ABAE75A" w14:textId="77777777" w:rsidR="001D5775" w:rsidRPr="00AF4243" w:rsidRDefault="0092203F" w:rsidP="00530D3F">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F4243">
              <w:rPr>
                <w:rFonts w:ascii="Arial" w:hAnsi="Arial"/>
                <w:bCs/>
                <w:color w:val="010000"/>
                <w:sz w:val="20"/>
              </w:rPr>
              <w:t>Content</w:t>
            </w:r>
          </w:p>
        </w:tc>
      </w:tr>
      <w:tr w:rsidR="001D5775" w:rsidRPr="00AF4243" w14:paraId="6A45BAFB" w14:textId="77777777">
        <w:tc>
          <w:tcPr>
            <w:tcW w:w="655" w:type="dxa"/>
            <w:shd w:val="clear" w:color="auto" w:fill="auto"/>
            <w:vAlign w:val="center"/>
          </w:tcPr>
          <w:p w14:paraId="5EC9960D" w14:textId="77777777" w:rsidR="001D5775" w:rsidRPr="00AF4243" w:rsidRDefault="0092203F" w:rsidP="00530D3F">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F4243">
              <w:rPr>
                <w:rFonts w:ascii="Arial" w:hAnsi="Arial"/>
                <w:bCs/>
                <w:color w:val="010000"/>
                <w:sz w:val="20"/>
              </w:rPr>
              <w:t>1</w:t>
            </w:r>
          </w:p>
        </w:tc>
        <w:tc>
          <w:tcPr>
            <w:tcW w:w="2603" w:type="dxa"/>
            <w:shd w:val="clear" w:color="auto" w:fill="auto"/>
            <w:vAlign w:val="center"/>
          </w:tcPr>
          <w:p w14:paraId="768E642F" w14:textId="77777777" w:rsidR="001D5775" w:rsidRPr="00AF4243" w:rsidRDefault="0092203F" w:rsidP="00530D3F">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F4243">
              <w:rPr>
                <w:rFonts w:ascii="Arial" w:hAnsi="Arial"/>
                <w:bCs/>
                <w:color w:val="010000"/>
                <w:sz w:val="20"/>
              </w:rPr>
              <w:t>07/NQ-TW25</w:t>
            </w:r>
          </w:p>
        </w:tc>
        <w:tc>
          <w:tcPr>
            <w:tcW w:w="1416" w:type="dxa"/>
            <w:shd w:val="clear" w:color="auto" w:fill="auto"/>
            <w:vAlign w:val="center"/>
          </w:tcPr>
          <w:p w14:paraId="4FA65BC1" w14:textId="77777777" w:rsidR="001D5775" w:rsidRPr="00AF4243" w:rsidRDefault="0092203F" w:rsidP="00530D3F">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F4243">
              <w:rPr>
                <w:rFonts w:ascii="Arial" w:hAnsi="Arial"/>
                <w:bCs/>
                <w:color w:val="010000"/>
                <w:sz w:val="20"/>
              </w:rPr>
              <w:t>April 24, 2023</w:t>
            </w:r>
          </w:p>
        </w:tc>
        <w:tc>
          <w:tcPr>
            <w:tcW w:w="4345" w:type="dxa"/>
            <w:shd w:val="clear" w:color="auto" w:fill="auto"/>
            <w:vAlign w:val="center"/>
          </w:tcPr>
          <w:p w14:paraId="2C523EF3" w14:textId="2EACD6F4" w:rsidR="001D5775" w:rsidRPr="00AF4243" w:rsidRDefault="0092203F" w:rsidP="00530D3F">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AF4243">
              <w:rPr>
                <w:rFonts w:ascii="Arial" w:hAnsi="Arial"/>
                <w:bCs/>
                <w:color w:val="010000"/>
                <w:sz w:val="20"/>
              </w:rPr>
              <w:t>Annual General Mandate 2023</w:t>
            </w:r>
          </w:p>
        </w:tc>
      </w:tr>
    </w:tbl>
    <w:p w14:paraId="10230CB3" w14:textId="08533AA2" w:rsidR="001D5775" w:rsidRPr="00AF4243" w:rsidRDefault="0092203F" w:rsidP="00530D3F">
      <w:pPr>
        <w:numPr>
          <w:ilvl w:val="0"/>
          <w:numId w:val="4"/>
        </w:num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F4243">
        <w:rPr>
          <w:rFonts w:ascii="Arial" w:hAnsi="Arial"/>
          <w:bCs/>
          <w:color w:val="010000"/>
          <w:sz w:val="20"/>
        </w:rPr>
        <w:t>Board of Directors:</w:t>
      </w:r>
    </w:p>
    <w:p w14:paraId="2BAAD684" w14:textId="77777777" w:rsidR="001D5775" w:rsidRPr="00AF4243" w:rsidRDefault="0092203F" w:rsidP="00530D3F">
      <w:pPr>
        <w:numPr>
          <w:ilvl w:val="0"/>
          <w:numId w:val="1"/>
        </w:numPr>
        <w:pBdr>
          <w:top w:val="nil"/>
          <w:left w:val="nil"/>
          <w:bottom w:val="nil"/>
          <w:right w:val="nil"/>
          <w:between w:val="nil"/>
        </w:pBdr>
        <w:tabs>
          <w:tab w:val="left" w:pos="360"/>
          <w:tab w:val="left" w:pos="432"/>
        </w:tabs>
        <w:spacing w:after="120" w:line="360" w:lineRule="auto"/>
        <w:ind w:left="0" w:firstLine="0"/>
        <w:rPr>
          <w:rFonts w:ascii="Arial" w:eastAsia="Arial" w:hAnsi="Arial" w:cs="Arial"/>
          <w:bCs/>
          <w:color w:val="010000"/>
          <w:sz w:val="20"/>
          <w:szCs w:val="20"/>
        </w:rPr>
      </w:pPr>
      <w:r w:rsidRPr="00AF4243">
        <w:rPr>
          <w:rFonts w:ascii="Arial" w:hAnsi="Arial"/>
          <w:bCs/>
          <w:color w:val="010000"/>
          <w:sz w:val="20"/>
        </w:rPr>
        <w:t>Information about members of the Board of Directors;</w:t>
      </w:r>
    </w:p>
    <w:tbl>
      <w:tblPr>
        <w:tblStyle w:val="a6"/>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5"/>
        <w:gridCol w:w="1890"/>
        <w:gridCol w:w="990"/>
        <w:gridCol w:w="1530"/>
        <w:gridCol w:w="1350"/>
        <w:gridCol w:w="1104"/>
        <w:gridCol w:w="1710"/>
      </w:tblGrid>
      <w:tr w:rsidR="001D5775" w:rsidRPr="00AF4243" w14:paraId="37696FE7" w14:textId="77777777" w:rsidTr="007C675D">
        <w:tc>
          <w:tcPr>
            <w:tcW w:w="445" w:type="dxa"/>
            <w:shd w:val="clear" w:color="auto" w:fill="auto"/>
            <w:vAlign w:val="center"/>
          </w:tcPr>
          <w:p w14:paraId="53F4553A" w14:textId="77777777" w:rsidR="001D5775" w:rsidRPr="00AF4243" w:rsidRDefault="0092203F" w:rsidP="00530D3F">
            <w:pPr>
              <w:pBdr>
                <w:top w:val="nil"/>
                <w:left w:val="nil"/>
                <w:bottom w:val="nil"/>
                <w:right w:val="nil"/>
                <w:between w:val="nil"/>
              </w:pBdr>
              <w:tabs>
                <w:tab w:val="left" w:pos="360"/>
                <w:tab w:val="left" w:pos="432"/>
              </w:tabs>
              <w:spacing w:after="120" w:line="360" w:lineRule="auto"/>
              <w:jc w:val="center"/>
              <w:rPr>
                <w:rFonts w:ascii="Arial" w:eastAsia="Arial" w:hAnsi="Arial" w:cs="Arial"/>
                <w:bCs/>
                <w:color w:val="010000"/>
                <w:sz w:val="20"/>
                <w:szCs w:val="20"/>
              </w:rPr>
            </w:pPr>
            <w:r w:rsidRPr="00AF4243">
              <w:rPr>
                <w:rFonts w:ascii="Arial" w:hAnsi="Arial"/>
                <w:bCs/>
                <w:color w:val="010000"/>
                <w:sz w:val="20"/>
              </w:rPr>
              <w:t>No.</w:t>
            </w:r>
          </w:p>
        </w:tc>
        <w:tc>
          <w:tcPr>
            <w:tcW w:w="1890" w:type="dxa"/>
            <w:shd w:val="clear" w:color="auto" w:fill="auto"/>
            <w:vAlign w:val="center"/>
          </w:tcPr>
          <w:p w14:paraId="5F7672A7" w14:textId="77777777" w:rsidR="001D5775" w:rsidRPr="00AF4243" w:rsidRDefault="0092203F" w:rsidP="00530D3F">
            <w:pPr>
              <w:pBdr>
                <w:top w:val="nil"/>
                <w:left w:val="nil"/>
                <w:bottom w:val="nil"/>
                <w:right w:val="nil"/>
                <w:between w:val="nil"/>
              </w:pBdr>
              <w:tabs>
                <w:tab w:val="left" w:pos="360"/>
                <w:tab w:val="left" w:pos="432"/>
              </w:tabs>
              <w:spacing w:after="120" w:line="360" w:lineRule="auto"/>
              <w:jc w:val="center"/>
              <w:rPr>
                <w:rFonts w:ascii="Arial" w:eastAsia="Arial" w:hAnsi="Arial" w:cs="Arial"/>
                <w:bCs/>
                <w:color w:val="010000"/>
                <w:sz w:val="20"/>
                <w:szCs w:val="20"/>
              </w:rPr>
            </w:pPr>
            <w:r w:rsidRPr="00AF4243">
              <w:rPr>
                <w:rFonts w:ascii="Arial" w:hAnsi="Arial"/>
                <w:bCs/>
                <w:color w:val="010000"/>
                <w:sz w:val="20"/>
              </w:rPr>
              <w:t>Member of the Board of Directors</w:t>
            </w:r>
          </w:p>
        </w:tc>
        <w:tc>
          <w:tcPr>
            <w:tcW w:w="990" w:type="dxa"/>
            <w:shd w:val="clear" w:color="auto" w:fill="auto"/>
            <w:vAlign w:val="center"/>
          </w:tcPr>
          <w:p w14:paraId="5E194FAD" w14:textId="77777777" w:rsidR="001D5775" w:rsidRPr="00AF4243" w:rsidRDefault="0092203F" w:rsidP="00530D3F">
            <w:pPr>
              <w:pBdr>
                <w:top w:val="nil"/>
                <w:left w:val="nil"/>
                <w:bottom w:val="nil"/>
                <w:right w:val="nil"/>
                <w:between w:val="nil"/>
              </w:pBdr>
              <w:tabs>
                <w:tab w:val="left" w:pos="360"/>
                <w:tab w:val="left" w:pos="432"/>
              </w:tabs>
              <w:spacing w:after="120" w:line="360" w:lineRule="auto"/>
              <w:jc w:val="center"/>
              <w:rPr>
                <w:rFonts w:ascii="Arial" w:eastAsia="Arial" w:hAnsi="Arial" w:cs="Arial"/>
                <w:bCs/>
                <w:color w:val="010000"/>
                <w:sz w:val="20"/>
                <w:szCs w:val="20"/>
              </w:rPr>
            </w:pPr>
            <w:r w:rsidRPr="00AF4243">
              <w:rPr>
                <w:rFonts w:ascii="Arial" w:hAnsi="Arial"/>
                <w:bCs/>
                <w:color w:val="010000"/>
                <w:sz w:val="20"/>
              </w:rPr>
              <w:t>Position</w:t>
            </w:r>
          </w:p>
        </w:tc>
        <w:tc>
          <w:tcPr>
            <w:tcW w:w="1530" w:type="dxa"/>
            <w:shd w:val="clear" w:color="auto" w:fill="auto"/>
            <w:vAlign w:val="center"/>
          </w:tcPr>
          <w:p w14:paraId="0C1285FA" w14:textId="77777777" w:rsidR="001D5775" w:rsidRPr="00AF4243" w:rsidRDefault="0092203F" w:rsidP="00530D3F">
            <w:pPr>
              <w:pBdr>
                <w:top w:val="nil"/>
                <w:left w:val="nil"/>
                <w:bottom w:val="nil"/>
                <w:right w:val="nil"/>
                <w:between w:val="nil"/>
              </w:pBdr>
              <w:tabs>
                <w:tab w:val="left" w:pos="360"/>
                <w:tab w:val="left" w:pos="432"/>
              </w:tabs>
              <w:spacing w:after="120" w:line="360" w:lineRule="auto"/>
              <w:jc w:val="center"/>
              <w:rPr>
                <w:rFonts w:ascii="Arial" w:eastAsia="Arial" w:hAnsi="Arial" w:cs="Arial"/>
                <w:bCs/>
                <w:color w:val="010000"/>
                <w:sz w:val="20"/>
                <w:szCs w:val="20"/>
              </w:rPr>
            </w:pPr>
            <w:r w:rsidRPr="00AF4243">
              <w:rPr>
                <w:rFonts w:ascii="Arial" w:hAnsi="Arial"/>
                <w:bCs/>
                <w:color w:val="010000"/>
                <w:sz w:val="20"/>
              </w:rPr>
              <w:t>Date of appointment as member of the Board of Directors</w:t>
            </w:r>
          </w:p>
        </w:tc>
        <w:tc>
          <w:tcPr>
            <w:tcW w:w="1350" w:type="dxa"/>
            <w:shd w:val="clear" w:color="auto" w:fill="auto"/>
            <w:vAlign w:val="center"/>
          </w:tcPr>
          <w:p w14:paraId="3DAA9166" w14:textId="77777777" w:rsidR="001D5775" w:rsidRPr="00AF4243" w:rsidRDefault="0092203F" w:rsidP="00530D3F">
            <w:pPr>
              <w:pBdr>
                <w:top w:val="nil"/>
                <w:left w:val="nil"/>
                <w:bottom w:val="nil"/>
                <w:right w:val="nil"/>
                <w:between w:val="nil"/>
              </w:pBdr>
              <w:tabs>
                <w:tab w:val="left" w:pos="360"/>
                <w:tab w:val="left" w:pos="432"/>
              </w:tabs>
              <w:spacing w:after="120" w:line="360" w:lineRule="auto"/>
              <w:jc w:val="center"/>
              <w:rPr>
                <w:rFonts w:ascii="Arial" w:eastAsia="Arial" w:hAnsi="Arial" w:cs="Arial"/>
                <w:bCs/>
                <w:color w:val="010000"/>
                <w:sz w:val="20"/>
                <w:szCs w:val="20"/>
              </w:rPr>
            </w:pPr>
            <w:r w:rsidRPr="00AF4243">
              <w:rPr>
                <w:rFonts w:ascii="Arial" w:hAnsi="Arial"/>
                <w:bCs/>
                <w:color w:val="010000"/>
                <w:sz w:val="20"/>
              </w:rPr>
              <w:t>Number of meetings attended by the Board of Directors</w:t>
            </w:r>
          </w:p>
        </w:tc>
        <w:tc>
          <w:tcPr>
            <w:tcW w:w="1104" w:type="dxa"/>
            <w:shd w:val="clear" w:color="auto" w:fill="auto"/>
            <w:vAlign w:val="center"/>
          </w:tcPr>
          <w:p w14:paraId="5398DE21" w14:textId="77777777" w:rsidR="001D5775" w:rsidRPr="00AF4243" w:rsidRDefault="0092203F" w:rsidP="00530D3F">
            <w:pPr>
              <w:pBdr>
                <w:top w:val="nil"/>
                <w:left w:val="nil"/>
                <w:bottom w:val="nil"/>
                <w:right w:val="nil"/>
                <w:between w:val="nil"/>
              </w:pBdr>
              <w:tabs>
                <w:tab w:val="left" w:pos="360"/>
                <w:tab w:val="left" w:pos="432"/>
              </w:tabs>
              <w:spacing w:after="120" w:line="360" w:lineRule="auto"/>
              <w:jc w:val="center"/>
              <w:rPr>
                <w:rFonts w:ascii="Arial" w:eastAsia="Arial" w:hAnsi="Arial" w:cs="Arial"/>
                <w:bCs/>
                <w:color w:val="010000"/>
                <w:sz w:val="20"/>
                <w:szCs w:val="20"/>
              </w:rPr>
            </w:pPr>
            <w:r w:rsidRPr="00AF4243">
              <w:rPr>
                <w:rFonts w:ascii="Arial" w:hAnsi="Arial"/>
                <w:bCs/>
                <w:color w:val="010000"/>
                <w:sz w:val="20"/>
              </w:rPr>
              <w:t>Attendance rate</w:t>
            </w:r>
          </w:p>
        </w:tc>
        <w:tc>
          <w:tcPr>
            <w:tcW w:w="1710" w:type="dxa"/>
            <w:shd w:val="clear" w:color="auto" w:fill="auto"/>
            <w:vAlign w:val="center"/>
          </w:tcPr>
          <w:p w14:paraId="2A8E7D4B" w14:textId="77777777" w:rsidR="001D5775" w:rsidRPr="00AF4243" w:rsidRDefault="0092203F" w:rsidP="00530D3F">
            <w:pPr>
              <w:pBdr>
                <w:top w:val="nil"/>
                <w:left w:val="nil"/>
                <w:bottom w:val="nil"/>
                <w:right w:val="nil"/>
                <w:between w:val="nil"/>
              </w:pBdr>
              <w:tabs>
                <w:tab w:val="left" w:pos="360"/>
                <w:tab w:val="left" w:pos="432"/>
              </w:tabs>
              <w:spacing w:after="120" w:line="360" w:lineRule="auto"/>
              <w:jc w:val="center"/>
              <w:rPr>
                <w:rFonts w:ascii="Arial" w:eastAsia="Arial" w:hAnsi="Arial" w:cs="Arial"/>
                <w:bCs/>
                <w:color w:val="010000"/>
                <w:sz w:val="20"/>
                <w:szCs w:val="20"/>
              </w:rPr>
            </w:pPr>
            <w:r w:rsidRPr="00AF4243">
              <w:rPr>
                <w:rFonts w:ascii="Arial" w:hAnsi="Arial"/>
                <w:bCs/>
                <w:color w:val="010000"/>
                <w:sz w:val="20"/>
              </w:rPr>
              <w:t>Reason for absence</w:t>
            </w:r>
          </w:p>
        </w:tc>
      </w:tr>
      <w:tr w:rsidR="001D5775" w:rsidRPr="00AF4243" w14:paraId="6EBAFDED" w14:textId="77777777" w:rsidTr="007C675D">
        <w:tc>
          <w:tcPr>
            <w:tcW w:w="445" w:type="dxa"/>
            <w:shd w:val="clear" w:color="auto" w:fill="auto"/>
            <w:vAlign w:val="center"/>
          </w:tcPr>
          <w:p w14:paraId="62F6B999" w14:textId="77777777" w:rsidR="001D5775" w:rsidRPr="00AF4243" w:rsidRDefault="0092203F" w:rsidP="00530D3F">
            <w:pPr>
              <w:pBdr>
                <w:top w:val="nil"/>
                <w:left w:val="nil"/>
                <w:bottom w:val="nil"/>
                <w:right w:val="nil"/>
                <w:between w:val="nil"/>
              </w:pBdr>
              <w:tabs>
                <w:tab w:val="left" w:pos="360"/>
                <w:tab w:val="left" w:pos="432"/>
              </w:tabs>
              <w:spacing w:after="120" w:line="360" w:lineRule="auto"/>
              <w:jc w:val="center"/>
              <w:rPr>
                <w:rFonts w:ascii="Arial" w:eastAsia="Arial" w:hAnsi="Arial" w:cs="Arial"/>
                <w:bCs/>
                <w:color w:val="010000"/>
                <w:sz w:val="20"/>
                <w:szCs w:val="20"/>
              </w:rPr>
            </w:pPr>
            <w:r w:rsidRPr="00AF4243">
              <w:rPr>
                <w:rFonts w:ascii="Arial" w:hAnsi="Arial"/>
                <w:bCs/>
                <w:color w:val="010000"/>
                <w:sz w:val="20"/>
              </w:rPr>
              <w:t>1</w:t>
            </w:r>
          </w:p>
        </w:tc>
        <w:tc>
          <w:tcPr>
            <w:tcW w:w="1890" w:type="dxa"/>
            <w:shd w:val="clear" w:color="auto" w:fill="auto"/>
            <w:vAlign w:val="center"/>
          </w:tcPr>
          <w:p w14:paraId="2E3B03C4" w14:textId="77777777" w:rsidR="001D5775" w:rsidRPr="00AF4243" w:rsidRDefault="0092203F" w:rsidP="00530D3F">
            <w:pPr>
              <w:pBdr>
                <w:top w:val="nil"/>
                <w:left w:val="nil"/>
                <w:bottom w:val="nil"/>
                <w:right w:val="nil"/>
                <w:between w:val="nil"/>
              </w:pBdr>
              <w:tabs>
                <w:tab w:val="left" w:pos="360"/>
                <w:tab w:val="left" w:pos="432"/>
              </w:tabs>
              <w:spacing w:after="120" w:line="360" w:lineRule="auto"/>
              <w:jc w:val="center"/>
              <w:rPr>
                <w:rFonts w:ascii="Arial" w:eastAsia="Arial" w:hAnsi="Arial" w:cs="Arial"/>
                <w:bCs/>
                <w:color w:val="010000"/>
                <w:sz w:val="20"/>
                <w:szCs w:val="20"/>
              </w:rPr>
            </w:pPr>
            <w:r w:rsidRPr="00AF4243">
              <w:rPr>
                <w:rFonts w:ascii="Arial" w:hAnsi="Arial"/>
                <w:bCs/>
                <w:color w:val="010000"/>
                <w:sz w:val="20"/>
              </w:rPr>
              <w:t>Ms. Pham Thi Xuan Huong</w:t>
            </w:r>
          </w:p>
        </w:tc>
        <w:tc>
          <w:tcPr>
            <w:tcW w:w="990" w:type="dxa"/>
            <w:shd w:val="clear" w:color="auto" w:fill="auto"/>
            <w:vAlign w:val="center"/>
          </w:tcPr>
          <w:p w14:paraId="290C403C" w14:textId="77777777" w:rsidR="001D5775" w:rsidRPr="00AF4243" w:rsidRDefault="0092203F" w:rsidP="00530D3F">
            <w:pPr>
              <w:pBdr>
                <w:top w:val="nil"/>
                <w:left w:val="nil"/>
                <w:bottom w:val="nil"/>
                <w:right w:val="nil"/>
                <w:between w:val="nil"/>
              </w:pBdr>
              <w:tabs>
                <w:tab w:val="left" w:pos="360"/>
                <w:tab w:val="left" w:pos="432"/>
              </w:tabs>
              <w:spacing w:after="120" w:line="360" w:lineRule="auto"/>
              <w:jc w:val="center"/>
              <w:rPr>
                <w:rFonts w:ascii="Arial" w:eastAsia="Arial" w:hAnsi="Arial" w:cs="Arial"/>
                <w:bCs/>
                <w:color w:val="010000"/>
                <w:sz w:val="20"/>
                <w:szCs w:val="20"/>
              </w:rPr>
            </w:pPr>
            <w:r w:rsidRPr="00AF4243">
              <w:rPr>
                <w:rFonts w:ascii="Arial" w:hAnsi="Arial"/>
                <w:bCs/>
                <w:color w:val="010000"/>
                <w:sz w:val="20"/>
              </w:rPr>
              <w:t xml:space="preserve">Chair </w:t>
            </w:r>
          </w:p>
        </w:tc>
        <w:tc>
          <w:tcPr>
            <w:tcW w:w="1530" w:type="dxa"/>
            <w:shd w:val="clear" w:color="auto" w:fill="auto"/>
            <w:vAlign w:val="center"/>
          </w:tcPr>
          <w:p w14:paraId="560902F4" w14:textId="77777777" w:rsidR="001D5775" w:rsidRPr="00AF4243" w:rsidRDefault="0092203F" w:rsidP="00530D3F">
            <w:pPr>
              <w:pBdr>
                <w:top w:val="nil"/>
                <w:left w:val="nil"/>
                <w:bottom w:val="nil"/>
                <w:right w:val="nil"/>
                <w:between w:val="nil"/>
              </w:pBdr>
              <w:tabs>
                <w:tab w:val="left" w:pos="360"/>
                <w:tab w:val="left" w:pos="432"/>
              </w:tabs>
              <w:spacing w:after="120" w:line="360" w:lineRule="auto"/>
              <w:jc w:val="center"/>
              <w:rPr>
                <w:rFonts w:ascii="Arial" w:eastAsia="Arial" w:hAnsi="Arial" w:cs="Arial"/>
                <w:bCs/>
                <w:color w:val="010000"/>
                <w:sz w:val="20"/>
                <w:szCs w:val="20"/>
              </w:rPr>
            </w:pPr>
            <w:r w:rsidRPr="00AF4243">
              <w:rPr>
                <w:rFonts w:ascii="Arial" w:hAnsi="Arial"/>
                <w:bCs/>
                <w:color w:val="010000"/>
                <w:sz w:val="20"/>
              </w:rPr>
              <w:t>September 28, 2021</w:t>
            </w:r>
          </w:p>
        </w:tc>
        <w:tc>
          <w:tcPr>
            <w:tcW w:w="1350" w:type="dxa"/>
            <w:shd w:val="clear" w:color="auto" w:fill="auto"/>
            <w:vAlign w:val="center"/>
          </w:tcPr>
          <w:p w14:paraId="32C33D95" w14:textId="77777777" w:rsidR="001D5775" w:rsidRPr="00AF4243" w:rsidRDefault="0092203F" w:rsidP="00530D3F">
            <w:pPr>
              <w:pBdr>
                <w:top w:val="nil"/>
                <w:left w:val="nil"/>
                <w:bottom w:val="nil"/>
                <w:right w:val="nil"/>
                <w:between w:val="nil"/>
              </w:pBdr>
              <w:tabs>
                <w:tab w:val="left" w:pos="360"/>
                <w:tab w:val="left" w:pos="432"/>
              </w:tabs>
              <w:spacing w:after="120" w:line="360" w:lineRule="auto"/>
              <w:jc w:val="center"/>
              <w:rPr>
                <w:rFonts w:ascii="Arial" w:eastAsia="Arial" w:hAnsi="Arial" w:cs="Arial"/>
                <w:bCs/>
                <w:color w:val="010000"/>
                <w:sz w:val="20"/>
                <w:szCs w:val="20"/>
              </w:rPr>
            </w:pPr>
            <w:r w:rsidRPr="00AF4243">
              <w:rPr>
                <w:rFonts w:ascii="Arial" w:hAnsi="Arial"/>
                <w:bCs/>
                <w:color w:val="010000"/>
                <w:sz w:val="20"/>
              </w:rPr>
              <w:t>6</w:t>
            </w:r>
          </w:p>
        </w:tc>
        <w:tc>
          <w:tcPr>
            <w:tcW w:w="1104" w:type="dxa"/>
            <w:shd w:val="clear" w:color="auto" w:fill="auto"/>
            <w:vAlign w:val="center"/>
          </w:tcPr>
          <w:p w14:paraId="071E4909" w14:textId="77777777" w:rsidR="001D5775" w:rsidRPr="00AF4243" w:rsidRDefault="0092203F" w:rsidP="00530D3F">
            <w:pPr>
              <w:pBdr>
                <w:top w:val="nil"/>
                <w:left w:val="nil"/>
                <w:bottom w:val="nil"/>
                <w:right w:val="nil"/>
                <w:between w:val="nil"/>
              </w:pBdr>
              <w:tabs>
                <w:tab w:val="left" w:pos="360"/>
                <w:tab w:val="left" w:pos="432"/>
              </w:tabs>
              <w:spacing w:after="120" w:line="360" w:lineRule="auto"/>
              <w:jc w:val="center"/>
              <w:rPr>
                <w:rFonts w:ascii="Arial" w:eastAsia="Arial" w:hAnsi="Arial" w:cs="Arial"/>
                <w:bCs/>
                <w:color w:val="010000"/>
                <w:sz w:val="20"/>
                <w:szCs w:val="20"/>
              </w:rPr>
            </w:pPr>
            <w:r w:rsidRPr="00AF4243">
              <w:rPr>
                <w:rFonts w:ascii="Arial" w:hAnsi="Arial"/>
                <w:bCs/>
                <w:color w:val="010000"/>
                <w:sz w:val="20"/>
              </w:rPr>
              <w:t>100%</w:t>
            </w:r>
          </w:p>
        </w:tc>
        <w:tc>
          <w:tcPr>
            <w:tcW w:w="1710" w:type="dxa"/>
            <w:shd w:val="clear" w:color="auto" w:fill="auto"/>
            <w:vAlign w:val="center"/>
          </w:tcPr>
          <w:p w14:paraId="2FE491D2" w14:textId="77777777" w:rsidR="001D5775" w:rsidRPr="00AF4243" w:rsidRDefault="001D5775" w:rsidP="00530D3F">
            <w:pPr>
              <w:tabs>
                <w:tab w:val="left" w:pos="360"/>
                <w:tab w:val="left" w:pos="432"/>
              </w:tabs>
              <w:spacing w:after="120" w:line="360" w:lineRule="auto"/>
              <w:jc w:val="center"/>
              <w:rPr>
                <w:rFonts w:ascii="Arial" w:eastAsia="Arial" w:hAnsi="Arial" w:cs="Arial"/>
                <w:bCs/>
                <w:color w:val="010000"/>
                <w:sz w:val="20"/>
                <w:szCs w:val="20"/>
              </w:rPr>
            </w:pPr>
          </w:p>
        </w:tc>
      </w:tr>
      <w:tr w:rsidR="001D5775" w:rsidRPr="00AF4243" w14:paraId="0801C269" w14:textId="77777777" w:rsidTr="007C675D">
        <w:tc>
          <w:tcPr>
            <w:tcW w:w="445" w:type="dxa"/>
            <w:shd w:val="clear" w:color="auto" w:fill="auto"/>
            <w:vAlign w:val="center"/>
          </w:tcPr>
          <w:p w14:paraId="16AC68BB" w14:textId="77777777" w:rsidR="001D5775" w:rsidRPr="00AF4243" w:rsidRDefault="0092203F" w:rsidP="00530D3F">
            <w:pPr>
              <w:pBdr>
                <w:top w:val="nil"/>
                <w:left w:val="nil"/>
                <w:bottom w:val="nil"/>
                <w:right w:val="nil"/>
                <w:between w:val="nil"/>
              </w:pBdr>
              <w:tabs>
                <w:tab w:val="left" w:pos="360"/>
                <w:tab w:val="left" w:pos="432"/>
              </w:tabs>
              <w:spacing w:after="120" w:line="360" w:lineRule="auto"/>
              <w:jc w:val="center"/>
              <w:rPr>
                <w:rFonts w:ascii="Arial" w:eastAsia="Arial" w:hAnsi="Arial" w:cs="Arial"/>
                <w:bCs/>
                <w:color w:val="010000"/>
                <w:sz w:val="20"/>
                <w:szCs w:val="20"/>
              </w:rPr>
            </w:pPr>
            <w:r w:rsidRPr="00AF4243">
              <w:rPr>
                <w:rFonts w:ascii="Arial" w:hAnsi="Arial"/>
                <w:bCs/>
                <w:color w:val="010000"/>
                <w:sz w:val="20"/>
              </w:rPr>
              <w:t>2</w:t>
            </w:r>
          </w:p>
        </w:tc>
        <w:tc>
          <w:tcPr>
            <w:tcW w:w="1890" w:type="dxa"/>
            <w:shd w:val="clear" w:color="auto" w:fill="auto"/>
            <w:vAlign w:val="center"/>
          </w:tcPr>
          <w:p w14:paraId="6F3A9CAE" w14:textId="38F1B6D4" w:rsidR="001D5775" w:rsidRPr="00AF4243" w:rsidRDefault="0092203F" w:rsidP="00530D3F">
            <w:pPr>
              <w:pBdr>
                <w:top w:val="nil"/>
                <w:left w:val="nil"/>
                <w:bottom w:val="nil"/>
                <w:right w:val="nil"/>
                <w:between w:val="nil"/>
              </w:pBdr>
              <w:tabs>
                <w:tab w:val="left" w:pos="360"/>
                <w:tab w:val="left" w:pos="432"/>
              </w:tabs>
              <w:spacing w:after="120" w:line="360" w:lineRule="auto"/>
              <w:jc w:val="center"/>
              <w:rPr>
                <w:rFonts w:ascii="Arial" w:eastAsia="Arial" w:hAnsi="Arial" w:cs="Arial"/>
                <w:bCs/>
                <w:color w:val="010000"/>
                <w:sz w:val="20"/>
                <w:szCs w:val="20"/>
              </w:rPr>
            </w:pPr>
            <w:r w:rsidRPr="00AF4243">
              <w:rPr>
                <w:rFonts w:ascii="Arial" w:hAnsi="Arial"/>
                <w:bCs/>
                <w:color w:val="010000"/>
                <w:sz w:val="20"/>
              </w:rPr>
              <w:t>Ms.</w:t>
            </w:r>
            <w:r w:rsidR="00AF4243">
              <w:rPr>
                <w:rFonts w:ascii="Arial" w:hAnsi="Arial"/>
                <w:bCs/>
                <w:color w:val="010000"/>
                <w:sz w:val="20"/>
              </w:rPr>
              <w:t xml:space="preserve"> </w:t>
            </w:r>
            <w:r w:rsidRPr="00AF4243">
              <w:rPr>
                <w:rFonts w:ascii="Arial" w:hAnsi="Arial"/>
                <w:bCs/>
                <w:color w:val="010000"/>
                <w:sz w:val="20"/>
              </w:rPr>
              <w:t xml:space="preserve">Phuong Thanh </w:t>
            </w:r>
            <w:proofErr w:type="spellStart"/>
            <w:r w:rsidRPr="00AF4243">
              <w:rPr>
                <w:rFonts w:ascii="Arial" w:hAnsi="Arial"/>
                <w:bCs/>
                <w:color w:val="010000"/>
                <w:sz w:val="20"/>
              </w:rPr>
              <w:t>Nhung</w:t>
            </w:r>
            <w:proofErr w:type="spellEnd"/>
          </w:p>
        </w:tc>
        <w:tc>
          <w:tcPr>
            <w:tcW w:w="990" w:type="dxa"/>
            <w:shd w:val="clear" w:color="auto" w:fill="auto"/>
            <w:vAlign w:val="center"/>
          </w:tcPr>
          <w:p w14:paraId="3699BBBE" w14:textId="77777777" w:rsidR="001D5775" w:rsidRPr="00AF4243" w:rsidRDefault="0092203F" w:rsidP="00530D3F">
            <w:pPr>
              <w:pBdr>
                <w:top w:val="nil"/>
                <w:left w:val="nil"/>
                <w:bottom w:val="nil"/>
                <w:right w:val="nil"/>
                <w:between w:val="nil"/>
              </w:pBdr>
              <w:tabs>
                <w:tab w:val="left" w:pos="360"/>
                <w:tab w:val="left" w:pos="432"/>
              </w:tabs>
              <w:spacing w:after="120" w:line="360" w:lineRule="auto"/>
              <w:jc w:val="center"/>
              <w:rPr>
                <w:rFonts w:ascii="Arial" w:eastAsia="Arial" w:hAnsi="Arial" w:cs="Arial"/>
                <w:bCs/>
                <w:color w:val="010000"/>
                <w:sz w:val="20"/>
                <w:szCs w:val="20"/>
              </w:rPr>
            </w:pPr>
            <w:r w:rsidRPr="00AF4243">
              <w:rPr>
                <w:rFonts w:ascii="Arial" w:hAnsi="Arial"/>
                <w:bCs/>
                <w:color w:val="010000"/>
                <w:sz w:val="20"/>
              </w:rPr>
              <w:t>Member</w:t>
            </w:r>
          </w:p>
        </w:tc>
        <w:tc>
          <w:tcPr>
            <w:tcW w:w="1530" w:type="dxa"/>
            <w:shd w:val="clear" w:color="auto" w:fill="auto"/>
            <w:vAlign w:val="center"/>
          </w:tcPr>
          <w:p w14:paraId="42C43DAB" w14:textId="77777777" w:rsidR="001D5775" w:rsidRPr="00AF4243" w:rsidRDefault="0092203F" w:rsidP="00530D3F">
            <w:pPr>
              <w:pBdr>
                <w:top w:val="nil"/>
                <w:left w:val="nil"/>
                <w:bottom w:val="nil"/>
                <w:right w:val="nil"/>
                <w:between w:val="nil"/>
              </w:pBdr>
              <w:tabs>
                <w:tab w:val="left" w:pos="360"/>
                <w:tab w:val="left" w:pos="432"/>
              </w:tabs>
              <w:spacing w:after="120" w:line="360" w:lineRule="auto"/>
              <w:jc w:val="center"/>
              <w:rPr>
                <w:rFonts w:ascii="Arial" w:eastAsia="Arial" w:hAnsi="Arial" w:cs="Arial"/>
                <w:bCs/>
                <w:color w:val="010000"/>
                <w:sz w:val="20"/>
                <w:szCs w:val="20"/>
              </w:rPr>
            </w:pPr>
            <w:r w:rsidRPr="00AF4243">
              <w:rPr>
                <w:rFonts w:ascii="Arial" w:hAnsi="Arial"/>
                <w:bCs/>
                <w:color w:val="010000"/>
                <w:sz w:val="20"/>
              </w:rPr>
              <w:t>May 28, 2022</w:t>
            </w:r>
          </w:p>
        </w:tc>
        <w:tc>
          <w:tcPr>
            <w:tcW w:w="1350" w:type="dxa"/>
            <w:shd w:val="clear" w:color="auto" w:fill="auto"/>
            <w:vAlign w:val="center"/>
          </w:tcPr>
          <w:p w14:paraId="7D7E9432" w14:textId="77777777" w:rsidR="001D5775" w:rsidRPr="00AF4243" w:rsidRDefault="0092203F" w:rsidP="00530D3F">
            <w:pPr>
              <w:pBdr>
                <w:top w:val="nil"/>
                <w:left w:val="nil"/>
                <w:bottom w:val="nil"/>
                <w:right w:val="nil"/>
                <w:between w:val="nil"/>
              </w:pBdr>
              <w:tabs>
                <w:tab w:val="left" w:pos="360"/>
                <w:tab w:val="left" w:pos="432"/>
              </w:tabs>
              <w:spacing w:after="120" w:line="360" w:lineRule="auto"/>
              <w:jc w:val="center"/>
              <w:rPr>
                <w:rFonts w:ascii="Arial" w:eastAsia="Arial" w:hAnsi="Arial" w:cs="Arial"/>
                <w:bCs/>
                <w:color w:val="010000"/>
                <w:sz w:val="20"/>
                <w:szCs w:val="20"/>
              </w:rPr>
            </w:pPr>
            <w:r w:rsidRPr="00AF4243">
              <w:rPr>
                <w:rFonts w:ascii="Arial" w:hAnsi="Arial"/>
                <w:bCs/>
                <w:color w:val="010000"/>
                <w:sz w:val="20"/>
              </w:rPr>
              <w:t>6</w:t>
            </w:r>
          </w:p>
        </w:tc>
        <w:tc>
          <w:tcPr>
            <w:tcW w:w="1104" w:type="dxa"/>
            <w:shd w:val="clear" w:color="auto" w:fill="auto"/>
            <w:vAlign w:val="center"/>
          </w:tcPr>
          <w:p w14:paraId="7C084283" w14:textId="77777777" w:rsidR="001D5775" w:rsidRPr="00AF4243" w:rsidRDefault="0092203F" w:rsidP="00530D3F">
            <w:pPr>
              <w:pBdr>
                <w:top w:val="nil"/>
                <w:left w:val="nil"/>
                <w:bottom w:val="nil"/>
                <w:right w:val="nil"/>
                <w:between w:val="nil"/>
              </w:pBdr>
              <w:tabs>
                <w:tab w:val="left" w:pos="360"/>
                <w:tab w:val="left" w:pos="432"/>
              </w:tabs>
              <w:spacing w:after="120" w:line="360" w:lineRule="auto"/>
              <w:jc w:val="center"/>
              <w:rPr>
                <w:rFonts w:ascii="Arial" w:eastAsia="Arial" w:hAnsi="Arial" w:cs="Arial"/>
                <w:bCs/>
                <w:color w:val="010000"/>
                <w:sz w:val="20"/>
                <w:szCs w:val="20"/>
              </w:rPr>
            </w:pPr>
            <w:r w:rsidRPr="00AF4243">
              <w:rPr>
                <w:rFonts w:ascii="Arial" w:hAnsi="Arial"/>
                <w:bCs/>
                <w:color w:val="010000"/>
                <w:sz w:val="20"/>
              </w:rPr>
              <w:t>100%</w:t>
            </w:r>
          </w:p>
        </w:tc>
        <w:tc>
          <w:tcPr>
            <w:tcW w:w="1710" w:type="dxa"/>
            <w:shd w:val="clear" w:color="auto" w:fill="auto"/>
            <w:vAlign w:val="center"/>
          </w:tcPr>
          <w:p w14:paraId="63ECA1A2" w14:textId="77777777" w:rsidR="001D5775" w:rsidRPr="00AF4243" w:rsidRDefault="001D5775" w:rsidP="00530D3F">
            <w:pPr>
              <w:tabs>
                <w:tab w:val="left" w:pos="360"/>
                <w:tab w:val="left" w:pos="432"/>
              </w:tabs>
              <w:spacing w:after="120" w:line="360" w:lineRule="auto"/>
              <w:jc w:val="center"/>
              <w:rPr>
                <w:rFonts w:ascii="Arial" w:eastAsia="Arial" w:hAnsi="Arial" w:cs="Arial"/>
                <w:bCs/>
                <w:color w:val="010000"/>
                <w:sz w:val="20"/>
                <w:szCs w:val="20"/>
              </w:rPr>
            </w:pPr>
          </w:p>
        </w:tc>
      </w:tr>
      <w:tr w:rsidR="001D5775" w:rsidRPr="00AF4243" w14:paraId="346652DE" w14:textId="77777777" w:rsidTr="007C675D">
        <w:tc>
          <w:tcPr>
            <w:tcW w:w="445" w:type="dxa"/>
            <w:shd w:val="clear" w:color="auto" w:fill="auto"/>
            <w:vAlign w:val="center"/>
          </w:tcPr>
          <w:p w14:paraId="468BE19A" w14:textId="77777777" w:rsidR="001D5775" w:rsidRPr="00AF4243" w:rsidRDefault="0092203F" w:rsidP="00530D3F">
            <w:pPr>
              <w:pBdr>
                <w:top w:val="nil"/>
                <w:left w:val="nil"/>
                <w:bottom w:val="nil"/>
                <w:right w:val="nil"/>
                <w:between w:val="nil"/>
              </w:pBdr>
              <w:tabs>
                <w:tab w:val="left" w:pos="360"/>
                <w:tab w:val="left" w:pos="432"/>
              </w:tabs>
              <w:spacing w:after="120" w:line="360" w:lineRule="auto"/>
              <w:jc w:val="center"/>
              <w:rPr>
                <w:rFonts w:ascii="Arial" w:eastAsia="Arial" w:hAnsi="Arial" w:cs="Arial"/>
                <w:bCs/>
                <w:color w:val="010000"/>
                <w:sz w:val="20"/>
                <w:szCs w:val="20"/>
              </w:rPr>
            </w:pPr>
            <w:r w:rsidRPr="00AF4243">
              <w:rPr>
                <w:rFonts w:ascii="Arial" w:hAnsi="Arial"/>
                <w:bCs/>
                <w:color w:val="010000"/>
                <w:sz w:val="20"/>
              </w:rPr>
              <w:t>3</w:t>
            </w:r>
          </w:p>
        </w:tc>
        <w:tc>
          <w:tcPr>
            <w:tcW w:w="1890" w:type="dxa"/>
            <w:shd w:val="clear" w:color="auto" w:fill="auto"/>
            <w:vAlign w:val="center"/>
          </w:tcPr>
          <w:p w14:paraId="565C1B69" w14:textId="38A0E977" w:rsidR="001D5775" w:rsidRPr="00AF4243" w:rsidRDefault="0092203F" w:rsidP="00530D3F">
            <w:pPr>
              <w:pBdr>
                <w:top w:val="nil"/>
                <w:left w:val="nil"/>
                <w:bottom w:val="nil"/>
                <w:right w:val="nil"/>
                <w:between w:val="nil"/>
              </w:pBdr>
              <w:tabs>
                <w:tab w:val="left" w:pos="360"/>
                <w:tab w:val="left" w:pos="432"/>
              </w:tabs>
              <w:spacing w:after="120" w:line="360" w:lineRule="auto"/>
              <w:jc w:val="center"/>
              <w:rPr>
                <w:rFonts w:ascii="Arial" w:eastAsia="Arial" w:hAnsi="Arial" w:cs="Arial"/>
                <w:bCs/>
                <w:color w:val="010000"/>
                <w:sz w:val="20"/>
                <w:szCs w:val="20"/>
              </w:rPr>
            </w:pPr>
            <w:r w:rsidRPr="00AF4243">
              <w:rPr>
                <w:rFonts w:ascii="Arial" w:hAnsi="Arial"/>
                <w:bCs/>
                <w:color w:val="010000"/>
                <w:sz w:val="20"/>
              </w:rPr>
              <w:t xml:space="preserve">Mr. Nguyen Van </w:t>
            </w:r>
            <w:proofErr w:type="spellStart"/>
            <w:r w:rsidRPr="00AF4243">
              <w:rPr>
                <w:rFonts w:ascii="Arial" w:hAnsi="Arial"/>
                <w:bCs/>
                <w:color w:val="010000"/>
                <w:sz w:val="20"/>
              </w:rPr>
              <w:t>Khai</w:t>
            </w:r>
            <w:proofErr w:type="spellEnd"/>
          </w:p>
        </w:tc>
        <w:tc>
          <w:tcPr>
            <w:tcW w:w="990" w:type="dxa"/>
            <w:shd w:val="clear" w:color="auto" w:fill="auto"/>
            <w:vAlign w:val="center"/>
          </w:tcPr>
          <w:p w14:paraId="26947E29" w14:textId="77777777" w:rsidR="001D5775" w:rsidRPr="00AF4243" w:rsidRDefault="0092203F" w:rsidP="00530D3F">
            <w:pPr>
              <w:pBdr>
                <w:top w:val="nil"/>
                <w:left w:val="nil"/>
                <w:bottom w:val="nil"/>
                <w:right w:val="nil"/>
                <w:between w:val="nil"/>
              </w:pBdr>
              <w:tabs>
                <w:tab w:val="left" w:pos="360"/>
                <w:tab w:val="left" w:pos="432"/>
              </w:tabs>
              <w:spacing w:after="120" w:line="360" w:lineRule="auto"/>
              <w:jc w:val="center"/>
              <w:rPr>
                <w:rFonts w:ascii="Arial" w:eastAsia="Arial" w:hAnsi="Arial" w:cs="Arial"/>
                <w:bCs/>
                <w:color w:val="010000"/>
                <w:sz w:val="20"/>
                <w:szCs w:val="20"/>
              </w:rPr>
            </w:pPr>
            <w:r w:rsidRPr="00AF4243">
              <w:rPr>
                <w:rFonts w:ascii="Arial" w:hAnsi="Arial"/>
                <w:bCs/>
                <w:color w:val="010000"/>
                <w:sz w:val="20"/>
              </w:rPr>
              <w:t>Member</w:t>
            </w:r>
          </w:p>
        </w:tc>
        <w:tc>
          <w:tcPr>
            <w:tcW w:w="1530" w:type="dxa"/>
            <w:shd w:val="clear" w:color="auto" w:fill="auto"/>
            <w:vAlign w:val="center"/>
          </w:tcPr>
          <w:p w14:paraId="29B8BDC4" w14:textId="77777777" w:rsidR="001D5775" w:rsidRPr="00AF4243" w:rsidRDefault="0092203F" w:rsidP="00530D3F">
            <w:pPr>
              <w:pBdr>
                <w:top w:val="nil"/>
                <w:left w:val="nil"/>
                <w:bottom w:val="nil"/>
                <w:right w:val="nil"/>
                <w:between w:val="nil"/>
              </w:pBdr>
              <w:tabs>
                <w:tab w:val="left" w:pos="360"/>
                <w:tab w:val="left" w:pos="432"/>
              </w:tabs>
              <w:spacing w:after="120" w:line="360" w:lineRule="auto"/>
              <w:jc w:val="center"/>
              <w:rPr>
                <w:rFonts w:ascii="Arial" w:eastAsia="Arial" w:hAnsi="Arial" w:cs="Arial"/>
                <w:bCs/>
                <w:color w:val="010000"/>
                <w:sz w:val="20"/>
                <w:szCs w:val="20"/>
              </w:rPr>
            </w:pPr>
            <w:r w:rsidRPr="00AF4243">
              <w:rPr>
                <w:rFonts w:ascii="Arial" w:hAnsi="Arial"/>
                <w:bCs/>
                <w:color w:val="010000"/>
                <w:sz w:val="20"/>
              </w:rPr>
              <w:t>May 28, 2022</w:t>
            </w:r>
          </w:p>
        </w:tc>
        <w:tc>
          <w:tcPr>
            <w:tcW w:w="1350" w:type="dxa"/>
            <w:shd w:val="clear" w:color="auto" w:fill="auto"/>
            <w:vAlign w:val="center"/>
          </w:tcPr>
          <w:p w14:paraId="2F54DDFF" w14:textId="77777777" w:rsidR="001D5775" w:rsidRPr="00AF4243" w:rsidRDefault="0092203F" w:rsidP="00530D3F">
            <w:pPr>
              <w:pBdr>
                <w:top w:val="nil"/>
                <w:left w:val="nil"/>
                <w:bottom w:val="nil"/>
                <w:right w:val="nil"/>
                <w:between w:val="nil"/>
              </w:pBdr>
              <w:tabs>
                <w:tab w:val="left" w:pos="360"/>
                <w:tab w:val="left" w:pos="432"/>
              </w:tabs>
              <w:spacing w:after="120" w:line="360" w:lineRule="auto"/>
              <w:jc w:val="center"/>
              <w:rPr>
                <w:rFonts w:ascii="Arial" w:eastAsia="Arial" w:hAnsi="Arial" w:cs="Arial"/>
                <w:bCs/>
                <w:color w:val="010000"/>
                <w:sz w:val="20"/>
                <w:szCs w:val="20"/>
              </w:rPr>
            </w:pPr>
            <w:r w:rsidRPr="00AF4243">
              <w:rPr>
                <w:rFonts w:ascii="Arial" w:hAnsi="Arial"/>
                <w:bCs/>
                <w:color w:val="010000"/>
                <w:sz w:val="20"/>
              </w:rPr>
              <w:t>6</w:t>
            </w:r>
          </w:p>
        </w:tc>
        <w:tc>
          <w:tcPr>
            <w:tcW w:w="1104" w:type="dxa"/>
            <w:shd w:val="clear" w:color="auto" w:fill="auto"/>
            <w:vAlign w:val="center"/>
          </w:tcPr>
          <w:p w14:paraId="65D558A6" w14:textId="77777777" w:rsidR="001D5775" w:rsidRPr="00AF4243" w:rsidRDefault="0092203F" w:rsidP="00530D3F">
            <w:pPr>
              <w:pBdr>
                <w:top w:val="nil"/>
                <w:left w:val="nil"/>
                <w:bottom w:val="nil"/>
                <w:right w:val="nil"/>
                <w:between w:val="nil"/>
              </w:pBdr>
              <w:tabs>
                <w:tab w:val="left" w:pos="360"/>
                <w:tab w:val="left" w:pos="432"/>
              </w:tabs>
              <w:spacing w:after="120" w:line="360" w:lineRule="auto"/>
              <w:jc w:val="center"/>
              <w:rPr>
                <w:rFonts w:ascii="Arial" w:eastAsia="Arial" w:hAnsi="Arial" w:cs="Arial"/>
                <w:bCs/>
                <w:color w:val="010000"/>
                <w:sz w:val="20"/>
                <w:szCs w:val="20"/>
              </w:rPr>
            </w:pPr>
            <w:r w:rsidRPr="00AF4243">
              <w:rPr>
                <w:rFonts w:ascii="Arial" w:hAnsi="Arial"/>
                <w:bCs/>
                <w:color w:val="010000"/>
                <w:sz w:val="20"/>
              </w:rPr>
              <w:t>100%</w:t>
            </w:r>
          </w:p>
        </w:tc>
        <w:tc>
          <w:tcPr>
            <w:tcW w:w="1710" w:type="dxa"/>
            <w:shd w:val="clear" w:color="auto" w:fill="auto"/>
            <w:vAlign w:val="center"/>
          </w:tcPr>
          <w:p w14:paraId="44B6D06A" w14:textId="77777777" w:rsidR="001D5775" w:rsidRPr="00AF4243" w:rsidRDefault="001D5775" w:rsidP="00530D3F">
            <w:pPr>
              <w:tabs>
                <w:tab w:val="left" w:pos="360"/>
                <w:tab w:val="left" w:pos="432"/>
              </w:tabs>
              <w:spacing w:after="120" w:line="360" w:lineRule="auto"/>
              <w:jc w:val="center"/>
              <w:rPr>
                <w:rFonts w:ascii="Arial" w:eastAsia="Arial" w:hAnsi="Arial" w:cs="Arial"/>
                <w:bCs/>
                <w:color w:val="010000"/>
                <w:sz w:val="20"/>
                <w:szCs w:val="20"/>
              </w:rPr>
            </w:pPr>
          </w:p>
        </w:tc>
      </w:tr>
      <w:tr w:rsidR="001D5775" w:rsidRPr="00AF4243" w14:paraId="33FDDCB9" w14:textId="77777777" w:rsidTr="007C675D">
        <w:tc>
          <w:tcPr>
            <w:tcW w:w="445" w:type="dxa"/>
            <w:shd w:val="clear" w:color="auto" w:fill="auto"/>
            <w:vAlign w:val="center"/>
          </w:tcPr>
          <w:p w14:paraId="5485D8C0" w14:textId="77777777" w:rsidR="001D5775" w:rsidRPr="00AF4243" w:rsidRDefault="0092203F" w:rsidP="00530D3F">
            <w:pPr>
              <w:pBdr>
                <w:top w:val="nil"/>
                <w:left w:val="nil"/>
                <w:bottom w:val="nil"/>
                <w:right w:val="nil"/>
                <w:between w:val="nil"/>
              </w:pBdr>
              <w:tabs>
                <w:tab w:val="left" w:pos="360"/>
                <w:tab w:val="left" w:pos="432"/>
              </w:tabs>
              <w:spacing w:after="120" w:line="360" w:lineRule="auto"/>
              <w:jc w:val="center"/>
              <w:rPr>
                <w:rFonts w:ascii="Arial" w:eastAsia="Arial" w:hAnsi="Arial" w:cs="Arial"/>
                <w:bCs/>
                <w:color w:val="010000"/>
                <w:sz w:val="20"/>
                <w:szCs w:val="20"/>
              </w:rPr>
            </w:pPr>
            <w:r w:rsidRPr="00AF4243">
              <w:rPr>
                <w:rFonts w:ascii="Arial" w:hAnsi="Arial"/>
                <w:bCs/>
                <w:color w:val="010000"/>
                <w:sz w:val="20"/>
              </w:rPr>
              <w:t>4</w:t>
            </w:r>
          </w:p>
        </w:tc>
        <w:tc>
          <w:tcPr>
            <w:tcW w:w="1890" w:type="dxa"/>
            <w:shd w:val="clear" w:color="auto" w:fill="auto"/>
            <w:vAlign w:val="center"/>
          </w:tcPr>
          <w:p w14:paraId="60D9A375" w14:textId="3365DAD4" w:rsidR="001D5775" w:rsidRPr="00AF4243" w:rsidRDefault="0092203F" w:rsidP="00530D3F">
            <w:pPr>
              <w:pBdr>
                <w:top w:val="nil"/>
                <w:left w:val="nil"/>
                <w:bottom w:val="nil"/>
                <w:right w:val="nil"/>
                <w:between w:val="nil"/>
              </w:pBdr>
              <w:tabs>
                <w:tab w:val="left" w:pos="360"/>
                <w:tab w:val="left" w:pos="432"/>
              </w:tabs>
              <w:spacing w:after="120" w:line="360" w:lineRule="auto"/>
              <w:jc w:val="center"/>
              <w:rPr>
                <w:rFonts w:ascii="Arial" w:eastAsia="Arial" w:hAnsi="Arial" w:cs="Arial"/>
                <w:bCs/>
                <w:color w:val="010000"/>
                <w:sz w:val="20"/>
                <w:szCs w:val="20"/>
              </w:rPr>
            </w:pPr>
            <w:r w:rsidRPr="00AF4243">
              <w:rPr>
                <w:rFonts w:ascii="Arial" w:hAnsi="Arial"/>
                <w:bCs/>
                <w:color w:val="010000"/>
                <w:sz w:val="20"/>
              </w:rPr>
              <w:t>Mr. Tran Tri Duc</w:t>
            </w:r>
          </w:p>
        </w:tc>
        <w:tc>
          <w:tcPr>
            <w:tcW w:w="990" w:type="dxa"/>
            <w:shd w:val="clear" w:color="auto" w:fill="auto"/>
            <w:vAlign w:val="center"/>
          </w:tcPr>
          <w:p w14:paraId="1860BC44" w14:textId="77777777" w:rsidR="001D5775" w:rsidRPr="00AF4243" w:rsidRDefault="0092203F" w:rsidP="00530D3F">
            <w:pPr>
              <w:pBdr>
                <w:top w:val="nil"/>
                <w:left w:val="nil"/>
                <w:bottom w:val="nil"/>
                <w:right w:val="nil"/>
                <w:between w:val="nil"/>
              </w:pBdr>
              <w:tabs>
                <w:tab w:val="left" w:pos="360"/>
                <w:tab w:val="left" w:pos="432"/>
              </w:tabs>
              <w:spacing w:after="120" w:line="360" w:lineRule="auto"/>
              <w:jc w:val="center"/>
              <w:rPr>
                <w:rFonts w:ascii="Arial" w:eastAsia="Arial" w:hAnsi="Arial" w:cs="Arial"/>
                <w:bCs/>
                <w:color w:val="010000"/>
                <w:sz w:val="20"/>
                <w:szCs w:val="20"/>
              </w:rPr>
            </w:pPr>
            <w:r w:rsidRPr="00AF4243">
              <w:rPr>
                <w:rFonts w:ascii="Arial" w:hAnsi="Arial"/>
                <w:bCs/>
                <w:color w:val="010000"/>
                <w:sz w:val="20"/>
              </w:rPr>
              <w:t>Member</w:t>
            </w:r>
          </w:p>
        </w:tc>
        <w:tc>
          <w:tcPr>
            <w:tcW w:w="1530" w:type="dxa"/>
            <w:shd w:val="clear" w:color="auto" w:fill="auto"/>
            <w:vAlign w:val="center"/>
          </w:tcPr>
          <w:p w14:paraId="522328C3" w14:textId="77777777" w:rsidR="001D5775" w:rsidRPr="00AF4243" w:rsidRDefault="0092203F" w:rsidP="00530D3F">
            <w:pPr>
              <w:pBdr>
                <w:top w:val="nil"/>
                <w:left w:val="nil"/>
                <w:bottom w:val="nil"/>
                <w:right w:val="nil"/>
                <w:between w:val="nil"/>
              </w:pBdr>
              <w:tabs>
                <w:tab w:val="left" w:pos="360"/>
                <w:tab w:val="left" w:pos="432"/>
              </w:tabs>
              <w:spacing w:after="120" w:line="360" w:lineRule="auto"/>
              <w:jc w:val="center"/>
              <w:rPr>
                <w:rFonts w:ascii="Arial" w:eastAsia="Arial" w:hAnsi="Arial" w:cs="Arial"/>
                <w:bCs/>
                <w:color w:val="010000"/>
                <w:sz w:val="20"/>
                <w:szCs w:val="20"/>
              </w:rPr>
            </w:pPr>
            <w:r w:rsidRPr="00AF4243">
              <w:rPr>
                <w:rFonts w:ascii="Arial" w:hAnsi="Arial"/>
                <w:bCs/>
                <w:color w:val="010000"/>
                <w:sz w:val="20"/>
              </w:rPr>
              <w:t>May 28, 2022</w:t>
            </w:r>
          </w:p>
        </w:tc>
        <w:tc>
          <w:tcPr>
            <w:tcW w:w="1350" w:type="dxa"/>
            <w:shd w:val="clear" w:color="auto" w:fill="auto"/>
            <w:vAlign w:val="center"/>
          </w:tcPr>
          <w:p w14:paraId="29DF9330" w14:textId="77777777" w:rsidR="001D5775" w:rsidRPr="00AF4243" w:rsidRDefault="0092203F" w:rsidP="00530D3F">
            <w:pPr>
              <w:pBdr>
                <w:top w:val="nil"/>
                <w:left w:val="nil"/>
                <w:bottom w:val="nil"/>
                <w:right w:val="nil"/>
                <w:between w:val="nil"/>
              </w:pBdr>
              <w:tabs>
                <w:tab w:val="left" w:pos="360"/>
                <w:tab w:val="left" w:pos="432"/>
              </w:tabs>
              <w:spacing w:after="120" w:line="360" w:lineRule="auto"/>
              <w:jc w:val="center"/>
              <w:rPr>
                <w:rFonts w:ascii="Arial" w:eastAsia="Arial" w:hAnsi="Arial" w:cs="Arial"/>
                <w:bCs/>
                <w:color w:val="010000"/>
                <w:sz w:val="20"/>
                <w:szCs w:val="20"/>
              </w:rPr>
            </w:pPr>
            <w:r w:rsidRPr="00AF4243">
              <w:rPr>
                <w:rFonts w:ascii="Arial" w:hAnsi="Arial"/>
                <w:bCs/>
                <w:color w:val="010000"/>
                <w:sz w:val="20"/>
              </w:rPr>
              <w:t>6</w:t>
            </w:r>
          </w:p>
        </w:tc>
        <w:tc>
          <w:tcPr>
            <w:tcW w:w="1104" w:type="dxa"/>
            <w:shd w:val="clear" w:color="auto" w:fill="auto"/>
            <w:vAlign w:val="center"/>
          </w:tcPr>
          <w:p w14:paraId="011E63D2" w14:textId="77777777" w:rsidR="001D5775" w:rsidRPr="00AF4243" w:rsidRDefault="0092203F" w:rsidP="00530D3F">
            <w:pPr>
              <w:pBdr>
                <w:top w:val="nil"/>
                <w:left w:val="nil"/>
                <w:bottom w:val="nil"/>
                <w:right w:val="nil"/>
                <w:between w:val="nil"/>
              </w:pBdr>
              <w:tabs>
                <w:tab w:val="left" w:pos="360"/>
                <w:tab w:val="left" w:pos="432"/>
              </w:tabs>
              <w:spacing w:after="120" w:line="360" w:lineRule="auto"/>
              <w:jc w:val="center"/>
              <w:rPr>
                <w:rFonts w:ascii="Arial" w:eastAsia="Arial" w:hAnsi="Arial" w:cs="Arial"/>
                <w:bCs/>
                <w:color w:val="010000"/>
                <w:sz w:val="20"/>
                <w:szCs w:val="20"/>
              </w:rPr>
            </w:pPr>
            <w:r w:rsidRPr="00AF4243">
              <w:rPr>
                <w:rFonts w:ascii="Arial" w:hAnsi="Arial"/>
                <w:bCs/>
                <w:color w:val="010000"/>
                <w:sz w:val="20"/>
              </w:rPr>
              <w:t>100%</w:t>
            </w:r>
          </w:p>
        </w:tc>
        <w:tc>
          <w:tcPr>
            <w:tcW w:w="1710" w:type="dxa"/>
            <w:shd w:val="clear" w:color="auto" w:fill="auto"/>
            <w:vAlign w:val="center"/>
          </w:tcPr>
          <w:p w14:paraId="05E8186E" w14:textId="77777777" w:rsidR="001D5775" w:rsidRPr="00AF4243" w:rsidRDefault="001D5775" w:rsidP="00530D3F">
            <w:pPr>
              <w:tabs>
                <w:tab w:val="left" w:pos="360"/>
                <w:tab w:val="left" w:pos="432"/>
              </w:tabs>
              <w:spacing w:after="120" w:line="360" w:lineRule="auto"/>
              <w:jc w:val="center"/>
              <w:rPr>
                <w:rFonts w:ascii="Arial" w:eastAsia="Arial" w:hAnsi="Arial" w:cs="Arial"/>
                <w:bCs/>
                <w:color w:val="010000"/>
                <w:sz w:val="20"/>
                <w:szCs w:val="20"/>
              </w:rPr>
            </w:pPr>
          </w:p>
        </w:tc>
      </w:tr>
      <w:tr w:rsidR="001D5775" w:rsidRPr="00AF4243" w14:paraId="5E15D1B9" w14:textId="77777777" w:rsidTr="007C675D">
        <w:tc>
          <w:tcPr>
            <w:tcW w:w="445" w:type="dxa"/>
            <w:shd w:val="clear" w:color="auto" w:fill="auto"/>
            <w:vAlign w:val="center"/>
          </w:tcPr>
          <w:p w14:paraId="2D09835A" w14:textId="77777777" w:rsidR="001D5775" w:rsidRPr="00AF4243" w:rsidRDefault="0092203F" w:rsidP="00530D3F">
            <w:pPr>
              <w:pBdr>
                <w:top w:val="nil"/>
                <w:left w:val="nil"/>
                <w:bottom w:val="nil"/>
                <w:right w:val="nil"/>
                <w:between w:val="nil"/>
              </w:pBdr>
              <w:tabs>
                <w:tab w:val="left" w:pos="360"/>
                <w:tab w:val="left" w:pos="432"/>
              </w:tabs>
              <w:spacing w:after="120" w:line="360" w:lineRule="auto"/>
              <w:jc w:val="center"/>
              <w:rPr>
                <w:rFonts w:ascii="Arial" w:eastAsia="Arial" w:hAnsi="Arial" w:cs="Arial"/>
                <w:bCs/>
                <w:color w:val="010000"/>
                <w:sz w:val="20"/>
                <w:szCs w:val="20"/>
              </w:rPr>
            </w:pPr>
            <w:r w:rsidRPr="00AF4243">
              <w:rPr>
                <w:rFonts w:ascii="Arial" w:hAnsi="Arial"/>
                <w:bCs/>
                <w:color w:val="010000"/>
                <w:sz w:val="20"/>
              </w:rPr>
              <w:t>5</w:t>
            </w:r>
          </w:p>
        </w:tc>
        <w:tc>
          <w:tcPr>
            <w:tcW w:w="1890" w:type="dxa"/>
            <w:shd w:val="clear" w:color="auto" w:fill="auto"/>
            <w:vAlign w:val="center"/>
          </w:tcPr>
          <w:p w14:paraId="6100DB96" w14:textId="77777777" w:rsidR="001D5775" w:rsidRPr="00AF4243" w:rsidRDefault="0092203F" w:rsidP="00530D3F">
            <w:pPr>
              <w:pBdr>
                <w:top w:val="nil"/>
                <w:left w:val="nil"/>
                <w:bottom w:val="nil"/>
                <w:right w:val="nil"/>
                <w:between w:val="nil"/>
              </w:pBdr>
              <w:tabs>
                <w:tab w:val="left" w:pos="360"/>
                <w:tab w:val="left" w:pos="432"/>
              </w:tabs>
              <w:spacing w:after="120" w:line="360" w:lineRule="auto"/>
              <w:jc w:val="center"/>
              <w:rPr>
                <w:rFonts w:ascii="Arial" w:eastAsia="Arial" w:hAnsi="Arial" w:cs="Arial"/>
                <w:bCs/>
                <w:color w:val="010000"/>
                <w:sz w:val="20"/>
                <w:szCs w:val="20"/>
              </w:rPr>
            </w:pPr>
            <w:r w:rsidRPr="00AF4243">
              <w:rPr>
                <w:rFonts w:ascii="Arial" w:hAnsi="Arial"/>
                <w:bCs/>
                <w:color w:val="010000"/>
                <w:sz w:val="20"/>
              </w:rPr>
              <w:t>Mr. Ha Duc Cuong</w:t>
            </w:r>
          </w:p>
        </w:tc>
        <w:tc>
          <w:tcPr>
            <w:tcW w:w="990" w:type="dxa"/>
            <w:shd w:val="clear" w:color="auto" w:fill="auto"/>
            <w:vAlign w:val="center"/>
          </w:tcPr>
          <w:p w14:paraId="78F50169" w14:textId="77777777" w:rsidR="001D5775" w:rsidRPr="00AF4243" w:rsidRDefault="0092203F" w:rsidP="00530D3F">
            <w:pPr>
              <w:pBdr>
                <w:top w:val="nil"/>
                <w:left w:val="nil"/>
                <w:bottom w:val="nil"/>
                <w:right w:val="nil"/>
                <w:between w:val="nil"/>
              </w:pBdr>
              <w:tabs>
                <w:tab w:val="left" w:pos="360"/>
                <w:tab w:val="left" w:pos="432"/>
              </w:tabs>
              <w:spacing w:after="120" w:line="360" w:lineRule="auto"/>
              <w:jc w:val="center"/>
              <w:rPr>
                <w:rFonts w:ascii="Arial" w:eastAsia="Arial" w:hAnsi="Arial" w:cs="Arial"/>
                <w:bCs/>
                <w:color w:val="010000"/>
                <w:sz w:val="20"/>
                <w:szCs w:val="20"/>
              </w:rPr>
            </w:pPr>
            <w:r w:rsidRPr="00AF4243">
              <w:rPr>
                <w:rFonts w:ascii="Arial" w:hAnsi="Arial"/>
                <w:bCs/>
                <w:color w:val="010000"/>
                <w:sz w:val="20"/>
              </w:rPr>
              <w:t>Member</w:t>
            </w:r>
          </w:p>
        </w:tc>
        <w:tc>
          <w:tcPr>
            <w:tcW w:w="1530" w:type="dxa"/>
            <w:shd w:val="clear" w:color="auto" w:fill="auto"/>
            <w:vAlign w:val="center"/>
          </w:tcPr>
          <w:p w14:paraId="6A4421A9" w14:textId="77777777" w:rsidR="001D5775" w:rsidRPr="00AF4243" w:rsidRDefault="0092203F" w:rsidP="00530D3F">
            <w:pPr>
              <w:pBdr>
                <w:top w:val="nil"/>
                <w:left w:val="nil"/>
                <w:bottom w:val="nil"/>
                <w:right w:val="nil"/>
                <w:between w:val="nil"/>
              </w:pBdr>
              <w:tabs>
                <w:tab w:val="left" w:pos="360"/>
                <w:tab w:val="left" w:pos="432"/>
              </w:tabs>
              <w:spacing w:after="120" w:line="360" w:lineRule="auto"/>
              <w:jc w:val="center"/>
              <w:rPr>
                <w:rFonts w:ascii="Arial" w:eastAsia="Arial" w:hAnsi="Arial" w:cs="Arial"/>
                <w:bCs/>
                <w:color w:val="010000"/>
                <w:sz w:val="20"/>
                <w:szCs w:val="20"/>
              </w:rPr>
            </w:pPr>
            <w:r w:rsidRPr="00AF4243">
              <w:rPr>
                <w:rFonts w:ascii="Arial" w:hAnsi="Arial"/>
                <w:bCs/>
                <w:color w:val="010000"/>
                <w:sz w:val="20"/>
              </w:rPr>
              <w:t>April 24, 2023</w:t>
            </w:r>
          </w:p>
        </w:tc>
        <w:tc>
          <w:tcPr>
            <w:tcW w:w="1350" w:type="dxa"/>
            <w:shd w:val="clear" w:color="auto" w:fill="auto"/>
            <w:vAlign w:val="center"/>
          </w:tcPr>
          <w:p w14:paraId="52CC4ECC" w14:textId="77777777" w:rsidR="001D5775" w:rsidRPr="00AF4243" w:rsidRDefault="0092203F" w:rsidP="00530D3F">
            <w:pPr>
              <w:pBdr>
                <w:top w:val="nil"/>
                <w:left w:val="nil"/>
                <w:bottom w:val="nil"/>
                <w:right w:val="nil"/>
                <w:between w:val="nil"/>
              </w:pBdr>
              <w:tabs>
                <w:tab w:val="left" w:pos="360"/>
                <w:tab w:val="left" w:pos="432"/>
              </w:tabs>
              <w:spacing w:after="120" w:line="360" w:lineRule="auto"/>
              <w:jc w:val="center"/>
              <w:rPr>
                <w:rFonts w:ascii="Arial" w:eastAsia="Arial" w:hAnsi="Arial" w:cs="Arial"/>
                <w:bCs/>
                <w:color w:val="010000"/>
                <w:sz w:val="20"/>
                <w:szCs w:val="20"/>
              </w:rPr>
            </w:pPr>
            <w:r w:rsidRPr="00AF4243">
              <w:rPr>
                <w:rFonts w:ascii="Arial" w:hAnsi="Arial"/>
                <w:bCs/>
                <w:color w:val="010000"/>
                <w:sz w:val="20"/>
              </w:rPr>
              <w:t>4</w:t>
            </w:r>
          </w:p>
        </w:tc>
        <w:tc>
          <w:tcPr>
            <w:tcW w:w="1104" w:type="dxa"/>
            <w:shd w:val="clear" w:color="auto" w:fill="auto"/>
            <w:vAlign w:val="center"/>
          </w:tcPr>
          <w:p w14:paraId="02F7D25D" w14:textId="77777777" w:rsidR="001D5775" w:rsidRPr="00AF4243" w:rsidRDefault="0092203F" w:rsidP="00530D3F">
            <w:pPr>
              <w:pBdr>
                <w:top w:val="nil"/>
                <w:left w:val="nil"/>
                <w:bottom w:val="nil"/>
                <w:right w:val="nil"/>
                <w:between w:val="nil"/>
              </w:pBdr>
              <w:tabs>
                <w:tab w:val="left" w:pos="360"/>
                <w:tab w:val="left" w:pos="432"/>
              </w:tabs>
              <w:spacing w:after="120" w:line="360" w:lineRule="auto"/>
              <w:jc w:val="center"/>
              <w:rPr>
                <w:rFonts w:ascii="Arial" w:eastAsia="Arial" w:hAnsi="Arial" w:cs="Arial"/>
                <w:bCs/>
                <w:color w:val="010000"/>
                <w:sz w:val="20"/>
                <w:szCs w:val="20"/>
              </w:rPr>
            </w:pPr>
            <w:r w:rsidRPr="00AF4243">
              <w:rPr>
                <w:rFonts w:ascii="Arial" w:hAnsi="Arial"/>
                <w:bCs/>
                <w:color w:val="010000"/>
                <w:sz w:val="20"/>
              </w:rPr>
              <w:t>100%</w:t>
            </w:r>
          </w:p>
        </w:tc>
        <w:tc>
          <w:tcPr>
            <w:tcW w:w="1710" w:type="dxa"/>
            <w:shd w:val="clear" w:color="auto" w:fill="auto"/>
            <w:vAlign w:val="center"/>
          </w:tcPr>
          <w:p w14:paraId="784DDCA0" w14:textId="77777777" w:rsidR="001D5775" w:rsidRPr="00AF4243" w:rsidRDefault="001D5775" w:rsidP="00530D3F">
            <w:pPr>
              <w:tabs>
                <w:tab w:val="left" w:pos="360"/>
                <w:tab w:val="left" w:pos="432"/>
              </w:tabs>
              <w:spacing w:after="120" w:line="360" w:lineRule="auto"/>
              <w:rPr>
                <w:rFonts w:ascii="Arial" w:eastAsia="Arial" w:hAnsi="Arial" w:cs="Arial"/>
                <w:bCs/>
                <w:color w:val="010000"/>
                <w:sz w:val="20"/>
                <w:szCs w:val="20"/>
              </w:rPr>
            </w:pPr>
          </w:p>
        </w:tc>
      </w:tr>
      <w:tr w:rsidR="001D5775" w:rsidRPr="00AF4243" w14:paraId="64B31B0E" w14:textId="77777777" w:rsidTr="007C675D">
        <w:tc>
          <w:tcPr>
            <w:tcW w:w="445" w:type="dxa"/>
            <w:shd w:val="clear" w:color="auto" w:fill="auto"/>
            <w:vAlign w:val="center"/>
          </w:tcPr>
          <w:p w14:paraId="061B90D5" w14:textId="77777777" w:rsidR="001D5775" w:rsidRPr="00AF4243" w:rsidRDefault="0092203F" w:rsidP="00530D3F">
            <w:pPr>
              <w:pBdr>
                <w:top w:val="nil"/>
                <w:left w:val="nil"/>
                <w:bottom w:val="nil"/>
                <w:right w:val="nil"/>
                <w:between w:val="nil"/>
              </w:pBdr>
              <w:tabs>
                <w:tab w:val="left" w:pos="360"/>
                <w:tab w:val="left" w:pos="432"/>
              </w:tabs>
              <w:spacing w:after="120" w:line="360" w:lineRule="auto"/>
              <w:jc w:val="center"/>
              <w:rPr>
                <w:rFonts w:ascii="Arial" w:eastAsia="Arial" w:hAnsi="Arial" w:cs="Arial"/>
                <w:bCs/>
                <w:color w:val="010000"/>
                <w:sz w:val="20"/>
                <w:szCs w:val="20"/>
              </w:rPr>
            </w:pPr>
            <w:r w:rsidRPr="00AF4243">
              <w:rPr>
                <w:rFonts w:ascii="Arial" w:hAnsi="Arial"/>
                <w:bCs/>
                <w:color w:val="010000"/>
                <w:sz w:val="20"/>
              </w:rPr>
              <w:t>6</w:t>
            </w:r>
          </w:p>
        </w:tc>
        <w:tc>
          <w:tcPr>
            <w:tcW w:w="1890" w:type="dxa"/>
            <w:shd w:val="clear" w:color="auto" w:fill="auto"/>
            <w:vAlign w:val="center"/>
          </w:tcPr>
          <w:p w14:paraId="6A90010F" w14:textId="77777777" w:rsidR="001D5775" w:rsidRPr="00AF4243" w:rsidRDefault="0092203F" w:rsidP="00530D3F">
            <w:pPr>
              <w:pBdr>
                <w:top w:val="nil"/>
                <w:left w:val="nil"/>
                <w:bottom w:val="nil"/>
                <w:right w:val="nil"/>
                <w:between w:val="nil"/>
              </w:pBdr>
              <w:tabs>
                <w:tab w:val="left" w:pos="360"/>
                <w:tab w:val="left" w:pos="432"/>
              </w:tabs>
              <w:spacing w:after="120" w:line="360" w:lineRule="auto"/>
              <w:jc w:val="center"/>
              <w:rPr>
                <w:rFonts w:ascii="Arial" w:eastAsia="Arial" w:hAnsi="Arial" w:cs="Arial"/>
                <w:bCs/>
                <w:color w:val="010000"/>
                <w:sz w:val="20"/>
                <w:szCs w:val="20"/>
              </w:rPr>
            </w:pPr>
            <w:r w:rsidRPr="00AF4243">
              <w:rPr>
                <w:rFonts w:ascii="Arial" w:hAnsi="Arial"/>
                <w:bCs/>
                <w:color w:val="010000"/>
                <w:sz w:val="20"/>
              </w:rPr>
              <w:t xml:space="preserve">Mr. Nguyen </w:t>
            </w:r>
            <w:proofErr w:type="spellStart"/>
            <w:r w:rsidRPr="00AF4243">
              <w:rPr>
                <w:rFonts w:ascii="Arial" w:hAnsi="Arial"/>
                <w:bCs/>
                <w:color w:val="010000"/>
                <w:sz w:val="20"/>
              </w:rPr>
              <w:t>Binh</w:t>
            </w:r>
            <w:proofErr w:type="spellEnd"/>
            <w:r w:rsidRPr="00AF4243">
              <w:rPr>
                <w:rFonts w:ascii="Arial" w:hAnsi="Arial"/>
                <w:bCs/>
                <w:color w:val="010000"/>
                <w:sz w:val="20"/>
              </w:rPr>
              <w:t xml:space="preserve"> Ngoc Khue</w:t>
            </w:r>
          </w:p>
        </w:tc>
        <w:tc>
          <w:tcPr>
            <w:tcW w:w="990" w:type="dxa"/>
            <w:shd w:val="clear" w:color="auto" w:fill="auto"/>
            <w:vAlign w:val="center"/>
          </w:tcPr>
          <w:p w14:paraId="318599CE" w14:textId="77777777" w:rsidR="001D5775" w:rsidRPr="00AF4243" w:rsidRDefault="0092203F" w:rsidP="00530D3F">
            <w:pPr>
              <w:pBdr>
                <w:top w:val="nil"/>
                <w:left w:val="nil"/>
                <w:bottom w:val="nil"/>
                <w:right w:val="nil"/>
                <w:between w:val="nil"/>
              </w:pBdr>
              <w:tabs>
                <w:tab w:val="left" w:pos="360"/>
                <w:tab w:val="left" w:pos="432"/>
              </w:tabs>
              <w:spacing w:after="120" w:line="360" w:lineRule="auto"/>
              <w:jc w:val="center"/>
              <w:rPr>
                <w:rFonts w:ascii="Arial" w:eastAsia="Arial" w:hAnsi="Arial" w:cs="Arial"/>
                <w:bCs/>
                <w:color w:val="010000"/>
                <w:sz w:val="20"/>
                <w:szCs w:val="20"/>
              </w:rPr>
            </w:pPr>
            <w:r w:rsidRPr="00AF4243">
              <w:rPr>
                <w:rFonts w:ascii="Arial" w:hAnsi="Arial"/>
                <w:bCs/>
                <w:color w:val="010000"/>
                <w:sz w:val="20"/>
              </w:rPr>
              <w:t>Member</w:t>
            </w:r>
          </w:p>
        </w:tc>
        <w:tc>
          <w:tcPr>
            <w:tcW w:w="1530" w:type="dxa"/>
            <w:shd w:val="clear" w:color="auto" w:fill="auto"/>
            <w:vAlign w:val="center"/>
          </w:tcPr>
          <w:p w14:paraId="6D6A4940" w14:textId="77777777" w:rsidR="001D5775" w:rsidRPr="00AF4243" w:rsidRDefault="0092203F" w:rsidP="00530D3F">
            <w:pPr>
              <w:pBdr>
                <w:top w:val="nil"/>
                <w:left w:val="nil"/>
                <w:bottom w:val="nil"/>
                <w:right w:val="nil"/>
                <w:between w:val="nil"/>
              </w:pBdr>
              <w:tabs>
                <w:tab w:val="left" w:pos="360"/>
                <w:tab w:val="left" w:pos="432"/>
              </w:tabs>
              <w:spacing w:after="120" w:line="360" w:lineRule="auto"/>
              <w:jc w:val="center"/>
              <w:rPr>
                <w:rFonts w:ascii="Arial" w:eastAsia="Arial" w:hAnsi="Arial" w:cs="Arial"/>
                <w:bCs/>
                <w:color w:val="010000"/>
                <w:sz w:val="20"/>
                <w:szCs w:val="20"/>
              </w:rPr>
            </w:pPr>
            <w:r w:rsidRPr="00AF4243">
              <w:rPr>
                <w:rFonts w:ascii="Arial" w:hAnsi="Arial"/>
                <w:bCs/>
                <w:color w:val="010000"/>
                <w:sz w:val="20"/>
              </w:rPr>
              <w:t>May 28, 2022</w:t>
            </w:r>
          </w:p>
        </w:tc>
        <w:tc>
          <w:tcPr>
            <w:tcW w:w="1350" w:type="dxa"/>
            <w:shd w:val="clear" w:color="auto" w:fill="auto"/>
            <w:vAlign w:val="center"/>
          </w:tcPr>
          <w:p w14:paraId="21891F27" w14:textId="77777777" w:rsidR="001D5775" w:rsidRPr="00AF4243" w:rsidRDefault="0092203F" w:rsidP="00530D3F">
            <w:pPr>
              <w:pBdr>
                <w:top w:val="nil"/>
                <w:left w:val="nil"/>
                <w:bottom w:val="nil"/>
                <w:right w:val="nil"/>
                <w:between w:val="nil"/>
              </w:pBdr>
              <w:tabs>
                <w:tab w:val="left" w:pos="360"/>
                <w:tab w:val="left" w:pos="432"/>
              </w:tabs>
              <w:spacing w:after="120" w:line="360" w:lineRule="auto"/>
              <w:jc w:val="center"/>
              <w:rPr>
                <w:rFonts w:ascii="Arial" w:eastAsia="Arial" w:hAnsi="Arial" w:cs="Arial"/>
                <w:bCs/>
                <w:color w:val="010000"/>
                <w:sz w:val="20"/>
                <w:szCs w:val="20"/>
              </w:rPr>
            </w:pPr>
            <w:r w:rsidRPr="00AF4243">
              <w:rPr>
                <w:rFonts w:ascii="Arial" w:hAnsi="Arial"/>
                <w:bCs/>
                <w:color w:val="010000"/>
                <w:sz w:val="20"/>
              </w:rPr>
              <w:t>0</w:t>
            </w:r>
          </w:p>
        </w:tc>
        <w:tc>
          <w:tcPr>
            <w:tcW w:w="1104" w:type="dxa"/>
            <w:shd w:val="clear" w:color="auto" w:fill="auto"/>
            <w:vAlign w:val="center"/>
          </w:tcPr>
          <w:p w14:paraId="247CDB3C" w14:textId="77777777" w:rsidR="001D5775" w:rsidRPr="00AF4243" w:rsidRDefault="0092203F" w:rsidP="00530D3F">
            <w:pPr>
              <w:pBdr>
                <w:top w:val="nil"/>
                <w:left w:val="nil"/>
                <w:bottom w:val="nil"/>
                <w:right w:val="nil"/>
                <w:between w:val="nil"/>
              </w:pBdr>
              <w:tabs>
                <w:tab w:val="left" w:pos="360"/>
                <w:tab w:val="left" w:pos="432"/>
              </w:tabs>
              <w:spacing w:after="120" w:line="360" w:lineRule="auto"/>
              <w:jc w:val="center"/>
              <w:rPr>
                <w:rFonts w:ascii="Arial" w:eastAsia="Arial" w:hAnsi="Arial" w:cs="Arial"/>
                <w:bCs/>
                <w:color w:val="010000"/>
                <w:sz w:val="20"/>
                <w:szCs w:val="20"/>
              </w:rPr>
            </w:pPr>
            <w:r w:rsidRPr="00AF4243">
              <w:rPr>
                <w:rFonts w:ascii="Arial" w:hAnsi="Arial"/>
                <w:bCs/>
                <w:color w:val="010000"/>
                <w:sz w:val="20"/>
              </w:rPr>
              <w:t>0%</w:t>
            </w:r>
          </w:p>
        </w:tc>
        <w:tc>
          <w:tcPr>
            <w:tcW w:w="1710" w:type="dxa"/>
            <w:shd w:val="clear" w:color="auto" w:fill="auto"/>
            <w:vAlign w:val="center"/>
          </w:tcPr>
          <w:p w14:paraId="64F34BE2" w14:textId="77777777" w:rsidR="001D5775" w:rsidRPr="00AF4243" w:rsidRDefault="0092203F" w:rsidP="00530D3F">
            <w:pPr>
              <w:pBdr>
                <w:top w:val="nil"/>
                <w:left w:val="nil"/>
                <w:bottom w:val="nil"/>
                <w:right w:val="nil"/>
                <w:between w:val="nil"/>
              </w:pBdr>
              <w:tabs>
                <w:tab w:val="left" w:pos="360"/>
                <w:tab w:val="left" w:pos="432"/>
              </w:tabs>
              <w:spacing w:after="120" w:line="360" w:lineRule="auto"/>
              <w:jc w:val="center"/>
              <w:rPr>
                <w:rFonts w:ascii="Arial" w:eastAsia="Arial" w:hAnsi="Arial" w:cs="Arial"/>
                <w:bCs/>
                <w:color w:val="010000"/>
                <w:sz w:val="20"/>
                <w:szCs w:val="20"/>
              </w:rPr>
            </w:pPr>
            <w:r w:rsidRPr="00AF4243">
              <w:rPr>
                <w:rFonts w:ascii="Arial" w:hAnsi="Arial"/>
                <w:bCs/>
                <w:color w:val="010000"/>
                <w:sz w:val="20"/>
              </w:rPr>
              <w:t>submitted resignation letter from October 2022</w:t>
            </w:r>
          </w:p>
        </w:tc>
      </w:tr>
    </w:tbl>
    <w:p w14:paraId="4621CEE3" w14:textId="636F3CBF" w:rsidR="001D5775" w:rsidRDefault="0092203F" w:rsidP="00530D3F">
      <w:pPr>
        <w:pBdr>
          <w:top w:val="nil"/>
          <w:left w:val="nil"/>
          <w:bottom w:val="nil"/>
          <w:right w:val="nil"/>
          <w:between w:val="nil"/>
        </w:pBdr>
        <w:tabs>
          <w:tab w:val="left" w:pos="360"/>
          <w:tab w:val="left" w:pos="432"/>
        </w:tabs>
        <w:spacing w:after="120" w:line="360" w:lineRule="auto"/>
        <w:rPr>
          <w:rFonts w:ascii="Arial" w:hAnsi="Arial"/>
          <w:bCs/>
          <w:color w:val="010000"/>
          <w:sz w:val="20"/>
        </w:rPr>
      </w:pPr>
      <w:r w:rsidRPr="00AF4243">
        <w:rPr>
          <w:rFonts w:ascii="Arial" w:hAnsi="Arial"/>
          <w:bCs/>
          <w:color w:val="010000"/>
          <w:sz w:val="20"/>
        </w:rPr>
        <w:t xml:space="preserve">Notes: In 2023, the Board of Directors held 03 face-to-face meetings and 03 </w:t>
      </w:r>
      <w:r w:rsidR="00AF4243">
        <w:rPr>
          <w:rFonts w:ascii="Arial" w:hAnsi="Arial"/>
          <w:bCs/>
          <w:color w:val="010000"/>
          <w:sz w:val="20"/>
        </w:rPr>
        <w:t>times to collect</w:t>
      </w:r>
      <w:r w:rsidRPr="00AF4243">
        <w:rPr>
          <w:rFonts w:ascii="Arial" w:hAnsi="Arial"/>
          <w:bCs/>
          <w:color w:val="010000"/>
          <w:sz w:val="20"/>
        </w:rPr>
        <w:t xml:space="preserve"> </w:t>
      </w:r>
      <w:r w:rsidRPr="00AF4243">
        <w:rPr>
          <w:rFonts w:ascii="Arial" w:hAnsi="Arial"/>
          <w:bCs/>
          <w:color w:val="010000"/>
          <w:sz w:val="20"/>
        </w:rPr>
        <w:lastRenderedPageBreak/>
        <w:t xml:space="preserve">shareholders' </w:t>
      </w:r>
      <w:r w:rsidR="007C675D">
        <w:rPr>
          <w:rFonts w:ascii="Arial" w:hAnsi="Arial"/>
          <w:bCs/>
          <w:color w:val="010000"/>
          <w:sz w:val="20"/>
        </w:rPr>
        <w:t>ballots</w:t>
      </w:r>
      <w:r w:rsidRPr="00AF4243">
        <w:rPr>
          <w:rFonts w:ascii="Arial" w:hAnsi="Arial"/>
          <w:bCs/>
          <w:color w:val="010000"/>
          <w:sz w:val="20"/>
        </w:rPr>
        <w:t xml:space="preserve"> to promptly meet work requirements.</w:t>
      </w:r>
    </w:p>
    <w:p w14:paraId="3D7A4992" w14:textId="57BF5E34" w:rsidR="007C675D" w:rsidRDefault="007C675D" w:rsidP="00530D3F">
      <w:pPr>
        <w:pBdr>
          <w:top w:val="nil"/>
          <w:left w:val="nil"/>
          <w:bottom w:val="nil"/>
          <w:right w:val="nil"/>
          <w:between w:val="nil"/>
        </w:pBdr>
        <w:tabs>
          <w:tab w:val="left" w:pos="360"/>
          <w:tab w:val="left" w:pos="432"/>
        </w:tabs>
        <w:spacing w:after="120" w:line="360" w:lineRule="auto"/>
        <w:rPr>
          <w:rFonts w:ascii="Arial" w:hAnsi="Arial"/>
          <w:bCs/>
          <w:color w:val="010000"/>
          <w:sz w:val="20"/>
        </w:rPr>
      </w:pPr>
      <w:r>
        <w:rPr>
          <w:rFonts w:ascii="Arial" w:hAnsi="Arial"/>
          <w:bCs/>
          <w:color w:val="010000"/>
          <w:sz w:val="20"/>
        </w:rPr>
        <w:t>Change in membership of the Board of Directors:</w:t>
      </w:r>
    </w:p>
    <w:tbl>
      <w:tblPr>
        <w:tblStyle w:val="a6"/>
        <w:tblW w:w="909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2430"/>
        <w:gridCol w:w="990"/>
        <w:gridCol w:w="1440"/>
        <w:gridCol w:w="1530"/>
        <w:gridCol w:w="2160"/>
      </w:tblGrid>
      <w:tr w:rsidR="007C675D" w:rsidRPr="00AF4243" w14:paraId="5B17D514" w14:textId="77777777" w:rsidTr="007C675D">
        <w:tc>
          <w:tcPr>
            <w:tcW w:w="540" w:type="dxa"/>
            <w:shd w:val="clear" w:color="auto" w:fill="auto"/>
            <w:vAlign w:val="center"/>
          </w:tcPr>
          <w:p w14:paraId="50033008" w14:textId="77777777" w:rsidR="007C675D" w:rsidRPr="00AF4243" w:rsidRDefault="007C675D" w:rsidP="00C865E6">
            <w:pPr>
              <w:pBdr>
                <w:top w:val="nil"/>
                <w:left w:val="nil"/>
                <w:bottom w:val="nil"/>
                <w:right w:val="nil"/>
                <w:between w:val="nil"/>
              </w:pBdr>
              <w:tabs>
                <w:tab w:val="left" w:pos="360"/>
                <w:tab w:val="left" w:pos="432"/>
              </w:tabs>
              <w:spacing w:after="120" w:line="360" w:lineRule="auto"/>
              <w:jc w:val="center"/>
              <w:rPr>
                <w:rFonts w:ascii="Arial" w:eastAsia="Arial" w:hAnsi="Arial" w:cs="Arial"/>
                <w:bCs/>
                <w:color w:val="010000"/>
                <w:sz w:val="20"/>
                <w:szCs w:val="20"/>
              </w:rPr>
            </w:pPr>
            <w:r w:rsidRPr="00AF4243">
              <w:rPr>
                <w:rFonts w:ascii="Arial" w:hAnsi="Arial"/>
                <w:bCs/>
                <w:color w:val="010000"/>
                <w:sz w:val="20"/>
              </w:rPr>
              <w:t>No.</w:t>
            </w:r>
          </w:p>
        </w:tc>
        <w:tc>
          <w:tcPr>
            <w:tcW w:w="2430" w:type="dxa"/>
            <w:shd w:val="clear" w:color="auto" w:fill="auto"/>
            <w:vAlign w:val="center"/>
          </w:tcPr>
          <w:p w14:paraId="25569327" w14:textId="77777777" w:rsidR="007C675D" w:rsidRPr="00AF4243" w:rsidRDefault="007C675D" w:rsidP="00C865E6">
            <w:pPr>
              <w:pBdr>
                <w:top w:val="nil"/>
                <w:left w:val="nil"/>
                <w:bottom w:val="nil"/>
                <w:right w:val="nil"/>
                <w:between w:val="nil"/>
              </w:pBdr>
              <w:tabs>
                <w:tab w:val="left" w:pos="360"/>
                <w:tab w:val="left" w:pos="432"/>
              </w:tabs>
              <w:spacing w:after="120" w:line="360" w:lineRule="auto"/>
              <w:jc w:val="center"/>
              <w:rPr>
                <w:rFonts w:ascii="Arial" w:eastAsia="Arial" w:hAnsi="Arial" w:cs="Arial"/>
                <w:bCs/>
                <w:color w:val="010000"/>
                <w:sz w:val="20"/>
                <w:szCs w:val="20"/>
              </w:rPr>
            </w:pPr>
            <w:r w:rsidRPr="00AF4243">
              <w:rPr>
                <w:rFonts w:ascii="Arial" w:hAnsi="Arial"/>
                <w:bCs/>
                <w:color w:val="010000"/>
                <w:sz w:val="20"/>
              </w:rPr>
              <w:t>Member of the Board of Directors</w:t>
            </w:r>
          </w:p>
        </w:tc>
        <w:tc>
          <w:tcPr>
            <w:tcW w:w="990" w:type="dxa"/>
            <w:shd w:val="clear" w:color="auto" w:fill="auto"/>
            <w:vAlign w:val="center"/>
          </w:tcPr>
          <w:p w14:paraId="0557F665" w14:textId="77777777" w:rsidR="007C675D" w:rsidRPr="00AF4243" w:rsidRDefault="007C675D" w:rsidP="00C865E6">
            <w:pPr>
              <w:pBdr>
                <w:top w:val="nil"/>
                <w:left w:val="nil"/>
                <w:bottom w:val="nil"/>
                <w:right w:val="nil"/>
                <w:between w:val="nil"/>
              </w:pBdr>
              <w:tabs>
                <w:tab w:val="left" w:pos="360"/>
                <w:tab w:val="left" w:pos="432"/>
              </w:tabs>
              <w:spacing w:after="120" w:line="360" w:lineRule="auto"/>
              <w:jc w:val="center"/>
              <w:rPr>
                <w:rFonts w:ascii="Arial" w:eastAsia="Arial" w:hAnsi="Arial" w:cs="Arial"/>
                <w:bCs/>
                <w:color w:val="010000"/>
                <w:sz w:val="20"/>
                <w:szCs w:val="20"/>
              </w:rPr>
            </w:pPr>
            <w:r w:rsidRPr="00AF4243">
              <w:rPr>
                <w:rFonts w:ascii="Arial" w:hAnsi="Arial"/>
                <w:bCs/>
                <w:color w:val="010000"/>
                <w:sz w:val="20"/>
              </w:rPr>
              <w:t>Position</w:t>
            </w:r>
          </w:p>
        </w:tc>
        <w:tc>
          <w:tcPr>
            <w:tcW w:w="1440" w:type="dxa"/>
            <w:shd w:val="clear" w:color="auto" w:fill="auto"/>
            <w:vAlign w:val="center"/>
          </w:tcPr>
          <w:p w14:paraId="1A942F26" w14:textId="77777777" w:rsidR="007C675D" w:rsidRPr="00AF4243" w:rsidRDefault="007C675D" w:rsidP="00C865E6">
            <w:pPr>
              <w:pBdr>
                <w:top w:val="nil"/>
                <w:left w:val="nil"/>
                <w:bottom w:val="nil"/>
                <w:right w:val="nil"/>
                <w:between w:val="nil"/>
              </w:pBdr>
              <w:tabs>
                <w:tab w:val="left" w:pos="360"/>
                <w:tab w:val="left" w:pos="432"/>
              </w:tabs>
              <w:spacing w:after="120" w:line="360" w:lineRule="auto"/>
              <w:jc w:val="center"/>
              <w:rPr>
                <w:rFonts w:ascii="Arial" w:eastAsia="Arial" w:hAnsi="Arial" w:cs="Arial"/>
                <w:bCs/>
                <w:color w:val="010000"/>
                <w:sz w:val="20"/>
                <w:szCs w:val="20"/>
              </w:rPr>
            </w:pPr>
            <w:r w:rsidRPr="00AF4243">
              <w:rPr>
                <w:rFonts w:ascii="Arial" w:hAnsi="Arial"/>
                <w:bCs/>
                <w:color w:val="010000"/>
                <w:sz w:val="20"/>
              </w:rPr>
              <w:t>Date of appointment as member of the Board of Directors</w:t>
            </w:r>
          </w:p>
        </w:tc>
        <w:tc>
          <w:tcPr>
            <w:tcW w:w="1530" w:type="dxa"/>
            <w:shd w:val="clear" w:color="auto" w:fill="auto"/>
            <w:vAlign w:val="center"/>
          </w:tcPr>
          <w:p w14:paraId="41E18FF5" w14:textId="636E585F" w:rsidR="007C675D" w:rsidRPr="00AF4243" w:rsidRDefault="007C675D" w:rsidP="00C865E6">
            <w:pPr>
              <w:pBdr>
                <w:top w:val="nil"/>
                <w:left w:val="nil"/>
                <w:bottom w:val="nil"/>
                <w:right w:val="nil"/>
                <w:between w:val="nil"/>
              </w:pBdr>
              <w:tabs>
                <w:tab w:val="left" w:pos="360"/>
                <w:tab w:val="left" w:pos="432"/>
              </w:tabs>
              <w:spacing w:after="120" w:line="360" w:lineRule="auto"/>
              <w:jc w:val="center"/>
              <w:rPr>
                <w:rFonts w:ascii="Arial" w:eastAsia="Arial" w:hAnsi="Arial" w:cs="Arial"/>
                <w:bCs/>
                <w:color w:val="010000"/>
                <w:sz w:val="20"/>
                <w:szCs w:val="20"/>
              </w:rPr>
            </w:pPr>
            <w:r>
              <w:rPr>
                <w:rFonts w:ascii="Arial" w:hAnsi="Arial"/>
                <w:bCs/>
                <w:color w:val="010000"/>
                <w:sz w:val="20"/>
              </w:rPr>
              <w:t>Date of dismissal as member of the Board of Directors</w:t>
            </w:r>
          </w:p>
        </w:tc>
        <w:tc>
          <w:tcPr>
            <w:tcW w:w="2160" w:type="dxa"/>
            <w:shd w:val="clear" w:color="auto" w:fill="auto"/>
            <w:vAlign w:val="center"/>
          </w:tcPr>
          <w:p w14:paraId="4A4BDADB" w14:textId="3814A880" w:rsidR="007C675D" w:rsidRPr="00AF4243" w:rsidRDefault="007C675D" w:rsidP="007C675D">
            <w:pPr>
              <w:pBdr>
                <w:top w:val="nil"/>
                <w:left w:val="nil"/>
                <w:bottom w:val="nil"/>
                <w:right w:val="nil"/>
                <w:between w:val="nil"/>
              </w:pBdr>
              <w:tabs>
                <w:tab w:val="left" w:pos="360"/>
                <w:tab w:val="left" w:pos="432"/>
              </w:tabs>
              <w:spacing w:after="120" w:line="360" w:lineRule="auto"/>
              <w:jc w:val="center"/>
              <w:rPr>
                <w:rFonts w:ascii="Arial" w:eastAsia="Arial" w:hAnsi="Arial" w:cs="Arial"/>
                <w:bCs/>
                <w:color w:val="010000"/>
                <w:sz w:val="20"/>
                <w:szCs w:val="20"/>
              </w:rPr>
            </w:pPr>
            <w:r w:rsidRPr="00AF4243">
              <w:rPr>
                <w:rFonts w:ascii="Arial" w:hAnsi="Arial"/>
                <w:bCs/>
                <w:color w:val="010000"/>
                <w:sz w:val="20"/>
              </w:rPr>
              <w:t>Reason</w:t>
            </w:r>
            <w:r>
              <w:rPr>
                <w:rFonts w:ascii="Arial" w:hAnsi="Arial"/>
                <w:bCs/>
                <w:color w:val="010000"/>
                <w:sz w:val="20"/>
              </w:rPr>
              <w:t>s</w:t>
            </w:r>
            <w:r w:rsidRPr="00AF4243">
              <w:rPr>
                <w:rFonts w:ascii="Arial" w:hAnsi="Arial"/>
                <w:bCs/>
                <w:color w:val="010000"/>
                <w:sz w:val="20"/>
              </w:rPr>
              <w:t xml:space="preserve"> for </w:t>
            </w:r>
            <w:r>
              <w:rPr>
                <w:rFonts w:ascii="Arial" w:hAnsi="Arial"/>
                <w:bCs/>
                <w:color w:val="010000"/>
                <w:sz w:val="20"/>
              </w:rPr>
              <w:t>change</w:t>
            </w:r>
          </w:p>
        </w:tc>
      </w:tr>
      <w:tr w:rsidR="007C675D" w:rsidRPr="00AF4243" w14:paraId="1D096E04" w14:textId="77777777" w:rsidTr="007C675D">
        <w:tc>
          <w:tcPr>
            <w:tcW w:w="540" w:type="dxa"/>
            <w:shd w:val="clear" w:color="auto" w:fill="auto"/>
            <w:vAlign w:val="center"/>
          </w:tcPr>
          <w:p w14:paraId="3C565215" w14:textId="77777777" w:rsidR="007C675D" w:rsidRPr="00AF4243" w:rsidRDefault="007C675D" w:rsidP="00C865E6">
            <w:pPr>
              <w:pBdr>
                <w:top w:val="nil"/>
                <w:left w:val="nil"/>
                <w:bottom w:val="nil"/>
                <w:right w:val="nil"/>
                <w:between w:val="nil"/>
              </w:pBdr>
              <w:tabs>
                <w:tab w:val="left" w:pos="360"/>
                <w:tab w:val="left" w:pos="432"/>
              </w:tabs>
              <w:spacing w:after="120" w:line="360" w:lineRule="auto"/>
              <w:jc w:val="center"/>
              <w:rPr>
                <w:rFonts w:ascii="Arial" w:eastAsia="Arial" w:hAnsi="Arial" w:cs="Arial"/>
                <w:bCs/>
                <w:color w:val="010000"/>
                <w:sz w:val="20"/>
                <w:szCs w:val="20"/>
              </w:rPr>
            </w:pPr>
            <w:r w:rsidRPr="00AF4243">
              <w:rPr>
                <w:rFonts w:ascii="Arial" w:hAnsi="Arial"/>
                <w:bCs/>
                <w:color w:val="010000"/>
                <w:sz w:val="20"/>
              </w:rPr>
              <w:t>1</w:t>
            </w:r>
          </w:p>
        </w:tc>
        <w:tc>
          <w:tcPr>
            <w:tcW w:w="2430" w:type="dxa"/>
            <w:shd w:val="clear" w:color="auto" w:fill="auto"/>
            <w:vAlign w:val="center"/>
          </w:tcPr>
          <w:p w14:paraId="5697C618" w14:textId="77777777" w:rsidR="007C675D" w:rsidRPr="00AF4243" w:rsidRDefault="007C675D" w:rsidP="00C865E6">
            <w:pPr>
              <w:pBdr>
                <w:top w:val="nil"/>
                <w:left w:val="nil"/>
                <w:bottom w:val="nil"/>
                <w:right w:val="nil"/>
                <w:between w:val="nil"/>
              </w:pBdr>
              <w:tabs>
                <w:tab w:val="left" w:pos="360"/>
                <w:tab w:val="left" w:pos="432"/>
              </w:tabs>
              <w:spacing w:after="120" w:line="360" w:lineRule="auto"/>
              <w:jc w:val="center"/>
              <w:rPr>
                <w:rFonts w:ascii="Arial" w:eastAsia="Arial" w:hAnsi="Arial" w:cs="Arial"/>
                <w:bCs/>
                <w:color w:val="010000"/>
                <w:sz w:val="20"/>
                <w:szCs w:val="20"/>
              </w:rPr>
            </w:pPr>
            <w:r w:rsidRPr="00AF4243">
              <w:rPr>
                <w:rFonts w:ascii="Arial" w:hAnsi="Arial"/>
                <w:bCs/>
                <w:color w:val="010000"/>
                <w:sz w:val="20"/>
              </w:rPr>
              <w:t>Ms. Pham Thi Xuan Huong</w:t>
            </w:r>
          </w:p>
        </w:tc>
        <w:tc>
          <w:tcPr>
            <w:tcW w:w="990" w:type="dxa"/>
            <w:shd w:val="clear" w:color="auto" w:fill="auto"/>
            <w:vAlign w:val="center"/>
          </w:tcPr>
          <w:p w14:paraId="17977817" w14:textId="77777777" w:rsidR="007C675D" w:rsidRPr="00AF4243" w:rsidRDefault="007C675D" w:rsidP="00C865E6">
            <w:pPr>
              <w:pBdr>
                <w:top w:val="nil"/>
                <w:left w:val="nil"/>
                <w:bottom w:val="nil"/>
                <w:right w:val="nil"/>
                <w:between w:val="nil"/>
              </w:pBdr>
              <w:tabs>
                <w:tab w:val="left" w:pos="360"/>
                <w:tab w:val="left" w:pos="432"/>
              </w:tabs>
              <w:spacing w:after="120" w:line="360" w:lineRule="auto"/>
              <w:jc w:val="center"/>
              <w:rPr>
                <w:rFonts w:ascii="Arial" w:eastAsia="Arial" w:hAnsi="Arial" w:cs="Arial"/>
                <w:bCs/>
                <w:color w:val="010000"/>
                <w:sz w:val="20"/>
                <w:szCs w:val="20"/>
              </w:rPr>
            </w:pPr>
            <w:r w:rsidRPr="00AF4243">
              <w:rPr>
                <w:rFonts w:ascii="Arial" w:hAnsi="Arial"/>
                <w:bCs/>
                <w:color w:val="010000"/>
                <w:sz w:val="20"/>
              </w:rPr>
              <w:t xml:space="preserve">Chair </w:t>
            </w:r>
          </w:p>
        </w:tc>
        <w:tc>
          <w:tcPr>
            <w:tcW w:w="1440" w:type="dxa"/>
            <w:shd w:val="clear" w:color="auto" w:fill="auto"/>
            <w:vAlign w:val="center"/>
          </w:tcPr>
          <w:p w14:paraId="28E6B704" w14:textId="4CE40FD2" w:rsidR="007C675D" w:rsidRPr="00AF4243" w:rsidRDefault="007C675D" w:rsidP="00C865E6">
            <w:pPr>
              <w:pBdr>
                <w:top w:val="nil"/>
                <w:left w:val="nil"/>
                <w:bottom w:val="nil"/>
                <w:right w:val="nil"/>
                <w:between w:val="nil"/>
              </w:pBdr>
              <w:tabs>
                <w:tab w:val="left" w:pos="360"/>
                <w:tab w:val="left" w:pos="432"/>
              </w:tabs>
              <w:spacing w:after="120" w:line="360" w:lineRule="auto"/>
              <w:jc w:val="center"/>
              <w:rPr>
                <w:rFonts w:ascii="Arial" w:eastAsia="Arial" w:hAnsi="Arial" w:cs="Arial"/>
                <w:bCs/>
                <w:color w:val="010000"/>
                <w:sz w:val="20"/>
                <w:szCs w:val="20"/>
              </w:rPr>
            </w:pPr>
            <w:r>
              <w:rPr>
                <w:rFonts w:ascii="Arial" w:hAnsi="Arial"/>
                <w:bCs/>
                <w:color w:val="010000"/>
                <w:sz w:val="20"/>
              </w:rPr>
              <w:t>May 28, 2022</w:t>
            </w:r>
          </w:p>
        </w:tc>
        <w:tc>
          <w:tcPr>
            <w:tcW w:w="1530" w:type="dxa"/>
            <w:shd w:val="clear" w:color="auto" w:fill="auto"/>
            <w:vAlign w:val="center"/>
          </w:tcPr>
          <w:p w14:paraId="3607D1D2" w14:textId="51AD3A68" w:rsidR="007C675D" w:rsidRPr="00AF4243" w:rsidRDefault="007C675D" w:rsidP="00C865E6">
            <w:pPr>
              <w:pBdr>
                <w:top w:val="nil"/>
                <w:left w:val="nil"/>
                <w:bottom w:val="nil"/>
                <w:right w:val="nil"/>
                <w:between w:val="nil"/>
              </w:pBdr>
              <w:tabs>
                <w:tab w:val="left" w:pos="360"/>
                <w:tab w:val="left" w:pos="432"/>
              </w:tabs>
              <w:spacing w:after="120" w:line="360" w:lineRule="auto"/>
              <w:jc w:val="center"/>
              <w:rPr>
                <w:rFonts w:ascii="Arial" w:eastAsia="Arial" w:hAnsi="Arial" w:cs="Arial"/>
                <w:bCs/>
                <w:color w:val="010000"/>
                <w:sz w:val="20"/>
                <w:szCs w:val="20"/>
              </w:rPr>
            </w:pPr>
            <w:r>
              <w:rPr>
                <w:rFonts w:ascii="Arial" w:hAnsi="Arial"/>
                <w:bCs/>
                <w:color w:val="010000"/>
                <w:sz w:val="20"/>
              </w:rPr>
              <w:t>April 24, 2023</w:t>
            </w:r>
          </w:p>
        </w:tc>
        <w:tc>
          <w:tcPr>
            <w:tcW w:w="2160" w:type="dxa"/>
            <w:shd w:val="clear" w:color="auto" w:fill="auto"/>
            <w:vAlign w:val="center"/>
          </w:tcPr>
          <w:p w14:paraId="2D6BD64F" w14:textId="167F768D" w:rsidR="007C675D" w:rsidRPr="00AF4243" w:rsidRDefault="007C675D" w:rsidP="007C675D">
            <w:pPr>
              <w:tabs>
                <w:tab w:val="left" w:pos="360"/>
                <w:tab w:val="left" w:pos="432"/>
              </w:tabs>
              <w:spacing w:after="120" w:line="360" w:lineRule="auto"/>
              <w:jc w:val="center"/>
              <w:rPr>
                <w:rFonts w:ascii="Arial" w:eastAsia="Arial" w:hAnsi="Arial" w:cs="Arial"/>
                <w:bCs/>
                <w:color w:val="010000"/>
                <w:sz w:val="20"/>
                <w:szCs w:val="20"/>
              </w:rPr>
            </w:pPr>
            <w:r>
              <w:rPr>
                <w:rFonts w:ascii="Arial" w:eastAsia="Arial" w:hAnsi="Arial" w:cs="Arial"/>
                <w:bCs/>
                <w:color w:val="010000"/>
                <w:sz w:val="20"/>
                <w:szCs w:val="20"/>
              </w:rPr>
              <w:t>Resignation letter submitted and approved by the AGM 2023</w:t>
            </w:r>
          </w:p>
        </w:tc>
      </w:tr>
      <w:tr w:rsidR="007C675D" w:rsidRPr="00AF4243" w14:paraId="0DF3DA86" w14:textId="77777777" w:rsidTr="007C675D">
        <w:tc>
          <w:tcPr>
            <w:tcW w:w="540" w:type="dxa"/>
            <w:shd w:val="clear" w:color="auto" w:fill="auto"/>
            <w:vAlign w:val="center"/>
          </w:tcPr>
          <w:p w14:paraId="0DCE56B7" w14:textId="77777777" w:rsidR="007C675D" w:rsidRPr="00AF4243" w:rsidRDefault="007C675D" w:rsidP="00C865E6">
            <w:pPr>
              <w:pBdr>
                <w:top w:val="nil"/>
                <w:left w:val="nil"/>
                <w:bottom w:val="nil"/>
                <w:right w:val="nil"/>
                <w:between w:val="nil"/>
              </w:pBdr>
              <w:tabs>
                <w:tab w:val="left" w:pos="360"/>
                <w:tab w:val="left" w:pos="432"/>
              </w:tabs>
              <w:spacing w:after="120" w:line="360" w:lineRule="auto"/>
              <w:jc w:val="center"/>
              <w:rPr>
                <w:rFonts w:ascii="Arial" w:eastAsia="Arial" w:hAnsi="Arial" w:cs="Arial"/>
                <w:bCs/>
                <w:color w:val="010000"/>
                <w:sz w:val="20"/>
                <w:szCs w:val="20"/>
              </w:rPr>
            </w:pPr>
            <w:r w:rsidRPr="00AF4243">
              <w:rPr>
                <w:rFonts w:ascii="Arial" w:hAnsi="Arial"/>
                <w:bCs/>
                <w:color w:val="010000"/>
                <w:sz w:val="20"/>
              </w:rPr>
              <w:t>2</w:t>
            </w:r>
          </w:p>
        </w:tc>
        <w:tc>
          <w:tcPr>
            <w:tcW w:w="2430" w:type="dxa"/>
            <w:shd w:val="clear" w:color="auto" w:fill="auto"/>
            <w:vAlign w:val="center"/>
          </w:tcPr>
          <w:p w14:paraId="3FE153FE" w14:textId="77777777" w:rsidR="007C675D" w:rsidRPr="00AF4243" w:rsidRDefault="007C675D" w:rsidP="00C865E6">
            <w:pPr>
              <w:pBdr>
                <w:top w:val="nil"/>
                <w:left w:val="nil"/>
                <w:bottom w:val="nil"/>
                <w:right w:val="nil"/>
                <w:between w:val="nil"/>
              </w:pBdr>
              <w:tabs>
                <w:tab w:val="left" w:pos="360"/>
                <w:tab w:val="left" w:pos="432"/>
              </w:tabs>
              <w:spacing w:after="120" w:line="360" w:lineRule="auto"/>
              <w:jc w:val="center"/>
              <w:rPr>
                <w:rFonts w:ascii="Arial" w:eastAsia="Arial" w:hAnsi="Arial" w:cs="Arial"/>
                <w:bCs/>
                <w:color w:val="010000"/>
                <w:sz w:val="20"/>
                <w:szCs w:val="20"/>
              </w:rPr>
            </w:pPr>
            <w:r w:rsidRPr="00AF4243">
              <w:rPr>
                <w:rFonts w:ascii="Arial" w:hAnsi="Arial"/>
                <w:bCs/>
                <w:color w:val="010000"/>
                <w:sz w:val="20"/>
              </w:rPr>
              <w:t>Ms.</w:t>
            </w:r>
            <w:r>
              <w:rPr>
                <w:rFonts w:ascii="Arial" w:hAnsi="Arial"/>
                <w:bCs/>
                <w:color w:val="010000"/>
                <w:sz w:val="20"/>
              </w:rPr>
              <w:t xml:space="preserve"> </w:t>
            </w:r>
            <w:r w:rsidRPr="00AF4243">
              <w:rPr>
                <w:rFonts w:ascii="Arial" w:hAnsi="Arial"/>
                <w:bCs/>
                <w:color w:val="010000"/>
                <w:sz w:val="20"/>
              </w:rPr>
              <w:t xml:space="preserve">Phuong Thanh </w:t>
            </w:r>
            <w:proofErr w:type="spellStart"/>
            <w:r w:rsidRPr="00AF4243">
              <w:rPr>
                <w:rFonts w:ascii="Arial" w:hAnsi="Arial"/>
                <w:bCs/>
                <w:color w:val="010000"/>
                <w:sz w:val="20"/>
              </w:rPr>
              <w:t>Nhung</w:t>
            </w:r>
            <w:proofErr w:type="spellEnd"/>
          </w:p>
        </w:tc>
        <w:tc>
          <w:tcPr>
            <w:tcW w:w="990" w:type="dxa"/>
            <w:shd w:val="clear" w:color="auto" w:fill="auto"/>
            <w:vAlign w:val="center"/>
          </w:tcPr>
          <w:p w14:paraId="426002E0" w14:textId="77777777" w:rsidR="007C675D" w:rsidRPr="00AF4243" w:rsidRDefault="007C675D" w:rsidP="00C865E6">
            <w:pPr>
              <w:pBdr>
                <w:top w:val="nil"/>
                <w:left w:val="nil"/>
                <w:bottom w:val="nil"/>
                <w:right w:val="nil"/>
                <w:between w:val="nil"/>
              </w:pBdr>
              <w:tabs>
                <w:tab w:val="left" w:pos="360"/>
                <w:tab w:val="left" w:pos="432"/>
              </w:tabs>
              <w:spacing w:after="120" w:line="360" w:lineRule="auto"/>
              <w:jc w:val="center"/>
              <w:rPr>
                <w:rFonts w:ascii="Arial" w:eastAsia="Arial" w:hAnsi="Arial" w:cs="Arial"/>
                <w:bCs/>
                <w:color w:val="010000"/>
                <w:sz w:val="20"/>
                <w:szCs w:val="20"/>
              </w:rPr>
            </w:pPr>
            <w:r w:rsidRPr="00AF4243">
              <w:rPr>
                <w:rFonts w:ascii="Arial" w:hAnsi="Arial"/>
                <w:bCs/>
                <w:color w:val="010000"/>
                <w:sz w:val="20"/>
              </w:rPr>
              <w:t>Member</w:t>
            </w:r>
          </w:p>
        </w:tc>
        <w:tc>
          <w:tcPr>
            <w:tcW w:w="1440" w:type="dxa"/>
            <w:shd w:val="clear" w:color="auto" w:fill="auto"/>
            <w:vAlign w:val="center"/>
          </w:tcPr>
          <w:p w14:paraId="785B2FC7" w14:textId="7F45DFBF" w:rsidR="007C675D" w:rsidRPr="00AF4243" w:rsidRDefault="007C675D" w:rsidP="00C865E6">
            <w:pPr>
              <w:pBdr>
                <w:top w:val="nil"/>
                <w:left w:val="nil"/>
                <w:bottom w:val="nil"/>
                <w:right w:val="nil"/>
                <w:between w:val="nil"/>
              </w:pBdr>
              <w:tabs>
                <w:tab w:val="left" w:pos="360"/>
                <w:tab w:val="left" w:pos="432"/>
              </w:tabs>
              <w:spacing w:after="120" w:line="360" w:lineRule="auto"/>
              <w:jc w:val="center"/>
              <w:rPr>
                <w:rFonts w:ascii="Arial" w:eastAsia="Arial" w:hAnsi="Arial" w:cs="Arial"/>
                <w:bCs/>
                <w:color w:val="010000"/>
                <w:sz w:val="20"/>
                <w:szCs w:val="20"/>
              </w:rPr>
            </w:pPr>
            <w:r>
              <w:rPr>
                <w:rFonts w:ascii="Arial" w:hAnsi="Arial"/>
                <w:bCs/>
                <w:color w:val="010000"/>
                <w:sz w:val="20"/>
              </w:rPr>
              <w:t>April 24, 2023</w:t>
            </w:r>
          </w:p>
        </w:tc>
        <w:tc>
          <w:tcPr>
            <w:tcW w:w="1530" w:type="dxa"/>
            <w:shd w:val="clear" w:color="auto" w:fill="auto"/>
            <w:vAlign w:val="center"/>
          </w:tcPr>
          <w:p w14:paraId="5D44CE6A" w14:textId="09336570" w:rsidR="007C675D" w:rsidRPr="00AF4243" w:rsidRDefault="007C675D" w:rsidP="00C865E6">
            <w:pPr>
              <w:pBdr>
                <w:top w:val="nil"/>
                <w:left w:val="nil"/>
                <w:bottom w:val="nil"/>
                <w:right w:val="nil"/>
                <w:between w:val="nil"/>
              </w:pBdr>
              <w:tabs>
                <w:tab w:val="left" w:pos="360"/>
                <w:tab w:val="left" w:pos="432"/>
              </w:tabs>
              <w:spacing w:after="120" w:line="360" w:lineRule="auto"/>
              <w:jc w:val="center"/>
              <w:rPr>
                <w:rFonts w:ascii="Arial" w:eastAsia="Arial" w:hAnsi="Arial" w:cs="Arial"/>
                <w:bCs/>
                <w:color w:val="010000"/>
                <w:sz w:val="20"/>
                <w:szCs w:val="20"/>
              </w:rPr>
            </w:pPr>
          </w:p>
        </w:tc>
        <w:tc>
          <w:tcPr>
            <w:tcW w:w="2160" w:type="dxa"/>
            <w:shd w:val="clear" w:color="auto" w:fill="auto"/>
            <w:vAlign w:val="center"/>
          </w:tcPr>
          <w:p w14:paraId="7667FA22" w14:textId="6C5F1D94" w:rsidR="007C675D" w:rsidRPr="00AF4243" w:rsidRDefault="007C675D" w:rsidP="007C675D">
            <w:pPr>
              <w:tabs>
                <w:tab w:val="left" w:pos="360"/>
                <w:tab w:val="left" w:pos="432"/>
              </w:tabs>
              <w:spacing w:after="120" w:line="360" w:lineRule="auto"/>
              <w:jc w:val="center"/>
              <w:rPr>
                <w:rFonts w:ascii="Arial" w:eastAsia="Arial" w:hAnsi="Arial" w:cs="Arial"/>
                <w:bCs/>
                <w:color w:val="010000"/>
                <w:sz w:val="20"/>
                <w:szCs w:val="20"/>
              </w:rPr>
            </w:pPr>
            <w:r>
              <w:rPr>
                <w:rFonts w:ascii="Arial" w:eastAsia="Arial" w:hAnsi="Arial" w:cs="Arial"/>
                <w:bCs/>
                <w:color w:val="010000"/>
                <w:sz w:val="20"/>
                <w:szCs w:val="20"/>
              </w:rPr>
              <w:t>Additional election to the AGM 2023</w:t>
            </w:r>
          </w:p>
        </w:tc>
      </w:tr>
    </w:tbl>
    <w:p w14:paraId="638DC329" w14:textId="77777777" w:rsidR="007C675D" w:rsidRPr="00AF4243" w:rsidRDefault="007C675D" w:rsidP="00530D3F">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p>
    <w:p w14:paraId="1A0ABC66" w14:textId="77777777" w:rsidR="001D5775" w:rsidRPr="00AF4243" w:rsidRDefault="0092203F" w:rsidP="00530D3F">
      <w:pPr>
        <w:numPr>
          <w:ilvl w:val="0"/>
          <w:numId w:val="1"/>
        </w:numPr>
        <w:pBdr>
          <w:top w:val="nil"/>
          <w:left w:val="nil"/>
          <w:bottom w:val="nil"/>
          <w:right w:val="nil"/>
          <w:between w:val="nil"/>
        </w:pBdr>
        <w:tabs>
          <w:tab w:val="left" w:pos="360"/>
          <w:tab w:val="left" w:pos="432"/>
        </w:tabs>
        <w:spacing w:after="120" w:line="360" w:lineRule="auto"/>
        <w:ind w:left="0" w:firstLine="0"/>
        <w:rPr>
          <w:rFonts w:ascii="Arial" w:eastAsia="Arial" w:hAnsi="Arial" w:cs="Arial"/>
          <w:bCs/>
          <w:color w:val="010000"/>
          <w:sz w:val="20"/>
          <w:szCs w:val="20"/>
        </w:rPr>
      </w:pPr>
      <w:r w:rsidRPr="00AF4243">
        <w:rPr>
          <w:rFonts w:ascii="Arial" w:hAnsi="Arial"/>
          <w:bCs/>
          <w:color w:val="010000"/>
          <w:sz w:val="20"/>
        </w:rPr>
        <w:t>Board Resolutions/Board Decisions:</w:t>
      </w:r>
    </w:p>
    <w:tbl>
      <w:tblPr>
        <w:tblStyle w:val="a7"/>
        <w:tblW w:w="9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1"/>
        <w:gridCol w:w="2576"/>
        <w:gridCol w:w="1618"/>
        <w:gridCol w:w="4410"/>
      </w:tblGrid>
      <w:tr w:rsidR="001D5775" w:rsidRPr="00AF4243" w14:paraId="3BD6631D" w14:textId="77777777" w:rsidTr="007C675D">
        <w:tc>
          <w:tcPr>
            <w:tcW w:w="661" w:type="dxa"/>
            <w:shd w:val="clear" w:color="auto" w:fill="auto"/>
            <w:vAlign w:val="center"/>
          </w:tcPr>
          <w:p w14:paraId="28EA580B" w14:textId="77777777" w:rsidR="001D5775" w:rsidRPr="00AF4243" w:rsidRDefault="0092203F" w:rsidP="00530D3F">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F4243">
              <w:rPr>
                <w:rFonts w:ascii="Arial" w:hAnsi="Arial"/>
                <w:bCs/>
                <w:color w:val="010000"/>
                <w:sz w:val="20"/>
              </w:rPr>
              <w:t>No.</w:t>
            </w:r>
          </w:p>
        </w:tc>
        <w:tc>
          <w:tcPr>
            <w:tcW w:w="2576" w:type="dxa"/>
            <w:shd w:val="clear" w:color="auto" w:fill="auto"/>
            <w:vAlign w:val="center"/>
          </w:tcPr>
          <w:p w14:paraId="4140604F" w14:textId="2EC90F59" w:rsidR="001D5775" w:rsidRPr="00AF4243" w:rsidRDefault="0092203F" w:rsidP="00530D3F">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F4243">
              <w:rPr>
                <w:rFonts w:ascii="Arial" w:hAnsi="Arial"/>
                <w:bCs/>
                <w:color w:val="010000"/>
                <w:sz w:val="20"/>
              </w:rPr>
              <w:t>Boa</w:t>
            </w:r>
            <w:r w:rsidR="007C675D">
              <w:rPr>
                <w:rFonts w:ascii="Arial" w:hAnsi="Arial"/>
                <w:bCs/>
                <w:color w:val="010000"/>
                <w:sz w:val="20"/>
              </w:rPr>
              <w:t>rd Resolution/Board Decision</w:t>
            </w:r>
          </w:p>
        </w:tc>
        <w:tc>
          <w:tcPr>
            <w:tcW w:w="1618" w:type="dxa"/>
            <w:shd w:val="clear" w:color="auto" w:fill="auto"/>
            <w:vAlign w:val="center"/>
          </w:tcPr>
          <w:p w14:paraId="5DBB8705" w14:textId="77777777" w:rsidR="001D5775" w:rsidRPr="00AF4243" w:rsidRDefault="0092203F" w:rsidP="00530D3F">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F4243">
              <w:rPr>
                <w:rFonts w:ascii="Arial" w:hAnsi="Arial"/>
                <w:bCs/>
                <w:color w:val="010000"/>
                <w:sz w:val="20"/>
              </w:rPr>
              <w:t>Date</w:t>
            </w:r>
          </w:p>
        </w:tc>
        <w:tc>
          <w:tcPr>
            <w:tcW w:w="4410" w:type="dxa"/>
            <w:shd w:val="clear" w:color="auto" w:fill="auto"/>
            <w:vAlign w:val="center"/>
          </w:tcPr>
          <w:p w14:paraId="7E37C03A" w14:textId="725E9EAC" w:rsidR="001D5775" w:rsidRPr="00AF4243" w:rsidRDefault="0092203F" w:rsidP="00530D3F">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F4243">
              <w:rPr>
                <w:rFonts w:ascii="Arial" w:hAnsi="Arial"/>
                <w:bCs/>
                <w:color w:val="010000"/>
                <w:sz w:val="20"/>
              </w:rPr>
              <w:t>Content</w:t>
            </w:r>
            <w:r w:rsidR="007C675D">
              <w:rPr>
                <w:rFonts w:ascii="Arial" w:hAnsi="Arial"/>
                <w:bCs/>
                <w:color w:val="010000"/>
                <w:sz w:val="20"/>
              </w:rPr>
              <w:t>s</w:t>
            </w:r>
          </w:p>
        </w:tc>
      </w:tr>
      <w:tr w:rsidR="001D5775" w:rsidRPr="00AF4243" w14:paraId="1B68843C" w14:textId="77777777" w:rsidTr="007C675D">
        <w:tc>
          <w:tcPr>
            <w:tcW w:w="661" w:type="dxa"/>
            <w:shd w:val="clear" w:color="auto" w:fill="auto"/>
            <w:vAlign w:val="center"/>
          </w:tcPr>
          <w:p w14:paraId="2AA514B2" w14:textId="77777777" w:rsidR="001D5775" w:rsidRPr="00AF4243" w:rsidRDefault="0092203F" w:rsidP="00530D3F">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F4243">
              <w:rPr>
                <w:rFonts w:ascii="Arial" w:hAnsi="Arial"/>
                <w:bCs/>
                <w:color w:val="010000"/>
                <w:sz w:val="20"/>
              </w:rPr>
              <w:t>1</w:t>
            </w:r>
          </w:p>
        </w:tc>
        <w:tc>
          <w:tcPr>
            <w:tcW w:w="2576" w:type="dxa"/>
            <w:shd w:val="clear" w:color="auto" w:fill="auto"/>
            <w:vAlign w:val="center"/>
          </w:tcPr>
          <w:p w14:paraId="1A17BD3E" w14:textId="77777777" w:rsidR="001D5775" w:rsidRPr="00AF4243" w:rsidRDefault="0092203F" w:rsidP="00530D3F">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F4243">
              <w:rPr>
                <w:rFonts w:ascii="Arial" w:hAnsi="Arial"/>
                <w:bCs/>
                <w:color w:val="010000"/>
                <w:sz w:val="20"/>
              </w:rPr>
              <w:t>01/NQ-HDQT-TW25</w:t>
            </w:r>
          </w:p>
        </w:tc>
        <w:tc>
          <w:tcPr>
            <w:tcW w:w="1618" w:type="dxa"/>
            <w:shd w:val="clear" w:color="auto" w:fill="auto"/>
            <w:vAlign w:val="center"/>
          </w:tcPr>
          <w:p w14:paraId="1BC3BF6E" w14:textId="77777777" w:rsidR="001D5775" w:rsidRPr="00AF4243" w:rsidRDefault="0092203F" w:rsidP="00530D3F">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F4243">
              <w:rPr>
                <w:rFonts w:ascii="Arial" w:hAnsi="Arial"/>
                <w:bCs/>
                <w:color w:val="010000"/>
                <w:sz w:val="20"/>
              </w:rPr>
              <w:t>January 17, 2023</w:t>
            </w:r>
          </w:p>
        </w:tc>
        <w:tc>
          <w:tcPr>
            <w:tcW w:w="4410" w:type="dxa"/>
            <w:shd w:val="clear" w:color="auto" w:fill="auto"/>
            <w:vAlign w:val="center"/>
          </w:tcPr>
          <w:p w14:paraId="3F939283" w14:textId="77777777" w:rsidR="001D5775" w:rsidRPr="00AF4243" w:rsidRDefault="0092203F" w:rsidP="00530D3F">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F4243">
              <w:rPr>
                <w:rFonts w:ascii="Arial" w:hAnsi="Arial"/>
                <w:bCs/>
                <w:color w:val="010000"/>
                <w:sz w:val="20"/>
              </w:rPr>
              <w:t>Approve the payment of 1/2 of the 13th month salary for employees.</w:t>
            </w:r>
          </w:p>
        </w:tc>
      </w:tr>
      <w:tr w:rsidR="001D5775" w:rsidRPr="00AF4243" w14:paraId="177C156A" w14:textId="77777777" w:rsidTr="007C675D">
        <w:tc>
          <w:tcPr>
            <w:tcW w:w="661" w:type="dxa"/>
            <w:shd w:val="clear" w:color="auto" w:fill="auto"/>
            <w:vAlign w:val="center"/>
          </w:tcPr>
          <w:p w14:paraId="13A5A0B4" w14:textId="77777777" w:rsidR="001D5775" w:rsidRPr="00AF4243" w:rsidRDefault="0092203F" w:rsidP="00530D3F">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F4243">
              <w:rPr>
                <w:rFonts w:ascii="Arial" w:hAnsi="Arial"/>
                <w:bCs/>
                <w:color w:val="010000"/>
                <w:sz w:val="20"/>
              </w:rPr>
              <w:t>2</w:t>
            </w:r>
          </w:p>
        </w:tc>
        <w:tc>
          <w:tcPr>
            <w:tcW w:w="2576" w:type="dxa"/>
            <w:shd w:val="clear" w:color="auto" w:fill="auto"/>
            <w:vAlign w:val="center"/>
          </w:tcPr>
          <w:p w14:paraId="5412E7FD" w14:textId="77777777" w:rsidR="001D5775" w:rsidRPr="00AF4243" w:rsidRDefault="0092203F" w:rsidP="00530D3F">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F4243">
              <w:rPr>
                <w:rFonts w:ascii="Arial" w:hAnsi="Arial"/>
                <w:bCs/>
                <w:color w:val="010000"/>
                <w:sz w:val="20"/>
              </w:rPr>
              <w:t>02/NQ-HDQT-TW25</w:t>
            </w:r>
          </w:p>
        </w:tc>
        <w:tc>
          <w:tcPr>
            <w:tcW w:w="1618" w:type="dxa"/>
            <w:shd w:val="clear" w:color="auto" w:fill="auto"/>
            <w:vAlign w:val="center"/>
          </w:tcPr>
          <w:p w14:paraId="745AC380" w14:textId="77777777" w:rsidR="001D5775" w:rsidRPr="00AF4243" w:rsidRDefault="0092203F" w:rsidP="00530D3F">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F4243">
              <w:rPr>
                <w:rFonts w:ascii="Arial" w:hAnsi="Arial"/>
                <w:bCs/>
                <w:color w:val="010000"/>
                <w:sz w:val="20"/>
              </w:rPr>
              <w:t>March 06, 2023</w:t>
            </w:r>
          </w:p>
        </w:tc>
        <w:tc>
          <w:tcPr>
            <w:tcW w:w="4410" w:type="dxa"/>
            <w:shd w:val="clear" w:color="auto" w:fill="auto"/>
            <w:vAlign w:val="center"/>
          </w:tcPr>
          <w:p w14:paraId="590B0999" w14:textId="2A4C811C" w:rsidR="001D5775" w:rsidRPr="00AF4243" w:rsidRDefault="0092203F" w:rsidP="007C675D">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F4243">
              <w:rPr>
                <w:rFonts w:ascii="Arial" w:hAnsi="Arial"/>
                <w:bCs/>
                <w:color w:val="010000"/>
                <w:sz w:val="20"/>
              </w:rPr>
              <w:t xml:space="preserve">Approve the plan on </w:t>
            </w:r>
            <w:r w:rsidR="007C675D">
              <w:rPr>
                <w:rFonts w:ascii="Arial" w:hAnsi="Arial"/>
                <w:bCs/>
                <w:color w:val="010000"/>
                <w:sz w:val="20"/>
              </w:rPr>
              <w:t>convening</w:t>
            </w:r>
            <w:r w:rsidRPr="00AF4243">
              <w:rPr>
                <w:rFonts w:ascii="Arial" w:hAnsi="Arial"/>
                <w:bCs/>
                <w:color w:val="010000"/>
                <w:sz w:val="20"/>
              </w:rPr>
              <w:t xml:space="preserve"> the Annual </w:t>
            </w:r>
            <w:r w:rsidR="007C675D">
              <w:rPr>
                <w:rFonts w:ascii="Arial" w:hAnsi="Arial"/>
                <w:bCs/>
                <w:color w:val="010000"/>
                <w:sz w:val="20"/>
              </w:rPr>
              <w:t>General Meeting</w:t>
            </w:r>
            <w:r w:rsidRPr="00AF4243">
              <w:rPr>
                <w:rFonts w:ascii="Arial" w:hAnsi="Arial"/>
                <w:bCs/>
                <w:color w:val="010000"/>
                <w:sz w:val="20"/>
              </w:rPr>
              <w:t xml:space="preserve"> 2023</w:t>
            </w:r>
          </w:p>
        </w:tc>
      </w:tr>
      <w:tr w:rsidR="001D5775" w:rsidRPr="00AF4243" w14:paraId="01AA21C4" w14:textId="77777777" w:rsidTr="007C675D">
        <w:tc>
          <w:tcPr>
            <w:tcW w:w="661" w:type="dxa"/>
            <w:shd w:val="clear" w:color="auto" w:fill="auto"/>
            <w:vAlign w:val="center"/>
          </w:tcPr>
          <w:p w14:paraId="0E4E4D64" w14:textId="77777777" w:rsidR="001D5775" w:rsidRPr="00AF4243" w:rsidRDefault="0092203F" w:rsidP="00530D3F">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F4243">
              <w:rPr>
                <w:rFonts w:ascii="Arial" w:hAnsi="Arial"/>
                <w:bCs/>
                <w:color w:val="010000"/>
                <w:sz w:val="20"/>
              </w:rPr>
              <w:t>3</w:t>
            </w:r>
          </w:p>
        </w:tc>
        <w:tc>
          <w:tcPr>
            <w:tcW w:w="2576" w:type="dxa"/>
            <w:shd w:val="clear" w:color="auto" w:fill="auto"/>
            <w:vAlign w:val="center"/>
          </w:tcPr>
          <w:p w14:paraId="6CFBAC8C" w14:textId="77777777" w:rsidR="001D5775" w:rsidRPr="00AF4243" w:rsidRDefault="0092203F" w:rsidP="00530D3F">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F4243">
              <w:rPr>
                <w:rFonts w:ascii="Arial" w:hAnsi="Arial"/>
                <w:bCs/>
                <w:color w:val="010000"/>
                <w:sz w:val="20"/>
              </w:rPr>
              <w:t>03/NQ-HDQT-TW25</w:t>
            </w:r>
          </w:p>
        </w:tc>
        <w:tc>
          <w:tcPr>
            <w:tcW w:w="1618" w:type="dxa"/>
            <w:shd w:val="clear" w:color="auto" w:fill="auto"/>
            <w:vAlign w:val="center"/>
          </w:tcPr>
          <w:p w14:paraId="0E17720B" w14:textId="77777777" w:rsidR="001D5775" w:rsidRPr="00AF4243" w:rsidRDefault="0092203F" w:rsidP="00530D3F">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F4243">
              <w:rPr>
                <w:rFonts w:ascii="Arial" w:hAnsi="Arial"/>
                <w:bCs/>
                <w:color w:val="010000"/>
                <w:sz w:val="20"/>
              </w:rPr>
              <w:t>March 24, 2023</w:t>
            </w:r>
          </w:p>
        </w:tc>
        <w:tc>
          <w:tcPr>
            <w:tcW w:w="4410" w:type="dxa"/>
            <w:shd w:val="clear" w:color="auto" w:fill="auto"/>
            <w:vAlign w:val="center"/>
          </w:tcPr>
          <w:p w14:paraId="347EDB26" w14:textId="229CAEE6" w:rsidR="001D5775" w:rsidRPr="00AF4243" w:rsidRDefault="0092203F" w:rsidP="00530D3F">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F4243">
              <w:rPr>
                <w:rFonts w:ascii="Arial" w:hAnsi="Arial"/>
                <w:bCs/>
                <w:color w:val="010000"/>
                <w:sz w:val="20"/>
              </w:rPr>
              <w:t xml:space="preserve">Approve the change of time to hold the Annual </w:t>
            </w:r>
            <w:r w:rsidR="007C675D">
              <w:rPr>
                <w:rFonts w:ascii="Arial" w:hAnsi="Arial"/>
                <w:bCs/>
                <w:color w:val="010000"/>
                <w:sz w:val="20"/>
              </w:rPr>
              <w:t>General Meeting</w:t>
            </w:r>
            <w:r w:rsidRPr="00AF4243">
              <w:rPr>
                <w:rFonts w:ascii="Arial" w:hAnsi="Arial"/>
                <w:bCs/>
                <w:color w:val="010000"/>
                <w:sz w:val="20"/>
              </w:rPr>
              <w:t xml:space="preserve"> 2023.</w:t>
            </w:r>
          </w:p>
        </w:tc>
      </w:tr>
      <w:tr w:rsidR="001D5775" w:rsidRPr="00AF4243" w14:paraId="08DC5309" w14:textId="77777777" w:rsidTr="007C675D">
        <w:tc>
          <w:tcPr>
            <w:tcW w:w="661" w:type="dxa"/>
            <w:shd w:val="clear" w:color="auto" w:fill="auto"/>
            <w:vAlign w:val="center"/>
          </w:tcPr>
          <w:p w14:paraId="76DE1153" w14:textId="77777777" w:rsidR="001D5775" w:rsidRPr="00AF4243" w:rsidRDefault="0092203F" w:rsidP="00530D3F">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F4243">
              <w:rPr>
                <w:rFonts w:ascii="Arial" w:hAnsi="Arial"/>
                <w:bCs/>
                <w:color w:val="010000"/>
                <w:sz w:val="20"/>
              </w:rPr>
              <w:t>4</w:t>
            </w:r>
          </w:p>
        </w:tc>
        <w:tc>
          <w:tcPr>
            <w:tcW w:w="2576" w:type="dxa"/>
            <w:shd w:val="clear" w:color="auto" w:fill="auto"/>
            <w:vAlign w:val="center"/>
          </w:tcPr>
          <w:p w14:paraId="404B950A" w14:textId="77777777" w:rsidR="001D5775" w:rsidRPr="00AF4243" w:rsidRDefault="0092203F" w:rsidP="00530D3F">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F4243">
              <w:rPr>
                <w:rFonts w:ascii="Arial" w:hAnsi="Arial"/>
                <w:bCs/>
                <w:color w:val="010000"/>
                <w:sz w:val="20"/>
              </w:rPr>
              <w:t>04/NQ-HDQT-TW25</w:t>
            </w:r>
          </w:p>
        </w:tc>
        <w:tc>
          <w:tcPr>
            <w:tcW w:w="1618" w:type="dxa"/>
            <w:shd w:val="clear" w:color="auto" w:fill="auto"/>
            <w:vAlign w:val="center"/>
          </w:tcPr>
          <w:p w14:paraId="2EA177A0" w14:textId="77777777" w:rsidR="001D5775" w:rsidRPr="00AF4243" w:rsidRDefault="0092203F" w:rsidP="00530D3F">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F4243">
              <w:rPr>
                <w:rFonts w:ascii="Arial" w:hAnsi="Arial"/>
                <w:bCs/>
                <w:color w:val="010000"/>
                <w:sz w:val="20"/>
              </w:rPr>
              <w:t>March 24, 2023</w:t>
            </w:r>
          </w:p>
        </w:tc>
        <w:tc>
          <w:tcPr>
            <w:tcW w:w="4410" w:type="dxa"/>
            <w:shd w:val="clear" w:color="auto" w:fill="auto"/>
            <w:vAlign w:val="center"/>
          </w:tcPr>
          <w:p w14:paraId="03770A8C" w14:textId="77777777" w:rsidR="001D5775" w:rsidRPr="00AF4243" w:rsidRDefault="0092203F" w:rsidP="00530D3F">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F4243">
              <w:rPr>
                <w:rFonts w:ascii="Arial" w:hAnsi="Arial"/>
                <w:bCs/>
                <w:color w:val="010000"/>
                <w:sz w:val="20"/>
              </w:rPr>
              <w:t>Approve the Business Plan for 2023</w:t>
            </w:r>
          </w:p>
        </w:tc>
      </w:tr>
      <w:tr w:rsidR="001D5775" w:rsidRPr="00AF4243" w14:paraId="7B26E540" w14:textId="77777777" w:rsidTr="007C675D">
        <w:tc>
          <w:tcPr>
            <w:tcW w:w="661" w:type="dxa"/>
            <w:shd w:val="clear" w:color="auto" w:fill="auto"/>
            <w:vAlign w:val="center"/>
          </w:tcPr>
          <w:p w14:paraId="076A4043" w14:textId="77777777" w:rsidR="001D5775" w:rsidRPr="00AF4243" w:rsidRDefault="0092203F" w:rsidP="00530D3F">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F4243">
              <w:rPr>
                <w:rFonts w:ascii="Arial" w:hAnsi="Arial"/>
                <w:bCs/>
                <w:color w:val="010000"/>
                <w:sz w:val="20"/>
              </w:rPr>
              <w:t>5</w:t>
            </w:r>
          </w:p>
        </w:tc>
        <w:tc>
          <w:tcPr>
            <w:tcW w:w="2576" w:type="dxa"/>
            <w:shd w:val="clear" w:color="auto" w:fill="auto"/>
            <w:vAlign w:val="center"/>
          </w:tcPr>
          <w:p w14:paraId="12300277" w14:textId="77777777" w:rsidR="001D5775" w:rsidRPr="00AF4243" w:rsidRDefault="0092203F" w:rsidP="00530D3F">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F4243">
              <w:rPr>
                <w:rFonts w:ascii="Arial" w:hAnsi="Arial"/>
                <w:bCs/>
                <w:color w:val="010000"/>
                <w:sz w:val="20"/>
              </w:rPr>
              <w:t>05/NQ-HDQT-TW25</w:t>
            </w:r>
          </w:p>
        </w:tc>
        <w:tc>
          <w:tcPr>
            <w:tcW w:w="1618" w:type="dxa"/>
            <w:shd w:val="clear" w:color="auto" w:fill="auto"/>
            <w:vAlign w:val="center"/>
          </w:tcPr>
          <w:p w14:paraId="56DB4494" w14:textId="77777777" w:rsidR="001D5775" w:rsidRPr="00AF4243" w:rsidRDefault="0092203F" w:rsidP="00530D3F">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F4243">
              <w:rPr>
                <w:rFonts w:ascii="Arial" w:hAnsi="Arial"/>
                <w:bCs/>
                <w:color w:val="010000"/>
                <w:sz w:val="20"/>
              </w:rPr>
              <w:t>March 24, 2023</w:t>
            </w:r>
          </w:p>
        </w:tc>
        <w:tc>
          <w:tcPr>
            <w:tcW w:w="4410" w:type="dxa"/>
            <w:shd w:val="clear" w:color="auto" w:fill="auto"/>
            <w:vAlign w:val="center"/>
          </w:tcPr>
          <w:p w14:paraId="34E2C832" w14:textId="77777777" w:rsidR="001D5775" w:rsidRPr="00AF4243" w:rsidRDefault="0092203F" w:rsidP="00530D3F">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F4243">
              <w:rPr>
                <w:rFonts w:ascii="Arial" w:hAnsi="Arial"/>
                <w:bCs/>
                <w:color w:val="010000"/>
                <w:sz w:val="20"/>
              </w:rPr>
              <w:t>Approve the Salary fund of 2023.</w:t>
            </w:r>
          </w:p>
        </w:tc>
      </w:tr>
      <w:tr w:rsidR="001D5775" w:rsidRPr="00AF4243" w14:paraId="52D6B488" w14:textId="77777777" w:rsidTr="007C675D">
        <w:tc>
          <w:tcPr>
            <w:tcW w:w="661" w:type="dxa"/>
            <w:shd w:val="clear" w:color="auto" w:fill="auto"/>
            <w:vAlign w:val="center"/>
          </w:tcPr>
          <w:p w14:paraId="1E35C635" w14:textId="77777777" w:rsidR="001D5775" w:rsidRPr="00AF4243" w:rsidRDefault="0092203F" w:rsidP="00530D3F">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F4243">
              <w:rPr>
                <w:rFonts w:ascii="Arial" w:hAnsi="Arial"/>
                <w:bCs/>
                <w:color w:val="010000"/>
                <w:sz w:val="20"/>
              </w:rPr>
              <w:t>6</w:t>
            </w:r>
          </w:p>
        </w:tc>
        <w:tc>
          <w:tcPr>
            <w:tcW w:w="2576" w:type="dxa"/>
            <w:shd w:val="clear" w:color="auto" w:fill="auto"/>
            <w:vAlign w:val="center"/>
          </w:tcPr>
          <w:p w14:paraId="10019FC5" w14:textId="77777777" w:rsidR="001D5775" w:rsidRPr="00AF4243" w:rsidRDefault="0092203F" w:rsidP="00530D3F">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F4243">
              <w:rPr>
                <w:rFonts w:ascii="Arial" w:hAnsi="Arial"/>
                <w:bCs/>
                <w:color w:val="010000"/>
                <w:sz w:val="20"/>
              </w:rPr>
              <w:t>06/NQ-HDQT-TW25</w:t>
            </w:r>
          </w:p>
        </w:tc>
        <w:tc>
          <w:tcPr>
            <w:tcW w:w="1618" w:type="dxa"/>
            <w:shd w:val="clear" w:color="auto" w:fill="auto"/>
            <w:vAlign w:val="center"/>
          </w:tcPr>
          <w:p w14:paraId="295B0B1B" w14:textId="77777777" w:rsidR="001D5775" w:rsidRPr="00AF4243" w:rsidRDefault="0092203F" w:rsidP="00530D3F">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F4243">
              <w:rPr>
                <w:rFonts w:ascii="Arial" w:hAnsi="Arial"/>
                <w:bCs/>
                <w:color w:val="010000"/>
                <w:sz w:val="20"/>
              </w:rPr>
              <w:t>March 24, 2023</w:t>
            </w:r>
          </w:p>
        </w:tc>
        <w:tc>
          <w:tcPr>
            <w:tcW w:w="4410" w:type="dxa"/>
            <w:shd w:val="clear" w:color="auto" w:fill="auto"/>
            <w:vAlign w:val="center"/>
          </w:tcPr>
          <w:p w14:paraId="24C5C9AD" w14:textId="035515E6" w:rsidR="001D5775" w:rsidRPr="00AF4243" w:rsidRDefault="0092203F" w:rsidP="00530D3F">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F4243">
              <w:rPr>
                <w:rFonts w:ascii="Arial" w:hAnsi="Arial"/>
                <w:bCs/>
                <w:color w:val="010000"/>
                <w:sz w:val="20"/>
              </w:rPr>
              <w:t>Approved the submission of application for land rent reduction in 2022.</w:t>
            </w:r>
          </w:p>
        </w:tc>
      </w:tr>
      <w:tr w:rsidR="001D5775" w:rsidRPr="00AF4243" w14:paraId="09FD04DB" w14:textId="77777777" w:rsidTr="007C675D">
        <w:tc>
          <w:tcPr>
            <w:tcW w:w="661" w:type="dxa"/>
            <w:shd w:val="clear" w:color="auto" w:fill="auto"/>
            <w:vAlign w:val="center"/>
          </w:tcPr>
          <w:p w14:paraId="11D8B893" w14:textId="77777777" w:rsidR="001D5775" w:rsidRPr="00AF4243" w:rsidRDefault="0092203F" w:rsidP="00530D3F">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F4243">
              <w:rPr>
                <w:rFonts w:ascii="Arial" w:hAnsi="Arial"/>
                <w:bCs/>
                <w:color w:val="010000"/>
                <w:sz w:val="20"/>
              </w:rPr>
              <w:t>7</w:t>
            </w:r>
          </w:p>
        </w:tc>
        <w:tc>
          <w:tcPr>
            <w:tcW w:w="2576" w:type="dxa"/>
            <w:shd w:val="clear" w:color="auto" w:fill="auto"/>
            <w:vAlign w:val="center"/>
          </w:tcPr>
          <w:p w14:paraId="422D99D9" w14:textId="77777777" w:rsidR="001D5775" w:rsidRPr="00AF4243" w:rsidRDefault="0092203F" w:rsidP="00530D3F">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F4243">
              <w:rPr>
                <w:rFonts w:ascii="Arial" w:hAnsi="Arial"/>
                <w:bCs/>
                <w:color w:val="010000"/>
                <w:sz w:val="20"/>
              </w:rPr>
              <w:t>08/NQ-HDQT-TW25</w:t>
            </w:r>
          </w:p>
        </w:tc>
        <w:tc>
          <w:tcPr>
            <w:tcW w:w="1618" w:type="dxa"/>
            <w:shd w:val="clear" w:color="auto" w:fill="auto"/>
            <w:vAlign w:val="center"/>
          </w:tcPr>
          <w:p w14:paraId="6A73E761" w14:textId="77777777" w:rsidR="001D5775" w:rsidRPr="00AF4243" w:rsidRDefault="0092203F" w:rsidP="00530D3F">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F4243">
              <w:rPr>
                <w:rFonts w:ascii="Arial" w:hAnsi="Arial"/>
                <w:bCs/>
                <w:color w:val="010000"/>
                <w:sz w:val="20"/>
              </w:rPr>
              <w:t>May 05, 2023</w:t>
            </w:r>
          </w:p>
        </w:tc>
        <w:tc>
          <w:tcPr>
            <w:tcW w:w="4410" w:type="dxa"/>
            <w:shd w:val="clear" w:color="auto" w:fill="auto"/>
            <w:vAlign w:val="center"/>
          </w:tcPr>
          <w:p w14:paraId="7B80745D" w14:textId="77777777" w:rsidR="001D5775" w:rsidRPr="00AF4243" w:rsidRDefault="0092203F" w:rsidP="00530D3F">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F4243">
              <w:rPr>
                <w:rFonts w:ascii="Arial" w:hAnsi="Arial"/>
                <w:bCs/>
                <w:color w:val="010000"/>
                <w:sz w:val="20"/>
              </w:rPr>
              <w:t>Promulgate Regulations on internal expenditure</w:t>
            </w:r>
          </w:p>
        </w:tc>
      </w:tr>
      <w:tr w:rsidR="001D5775" w:rsidRPr="00AF4243" w14:paraId="303B4E7F" w14:textId="77777777" w:rsidTr="007C675D">
        <w:tc>
          <w:tcPr>
            <w:tcW w:w="661" w:type="dxa"/>
            <w:shd w:val="clear" w:color="auto" w:fill="auto"/>
            <w:vAlign w:val="center"/>
          </w:tcPr>
          <w:p w14:paraId="4AAFFCC8" w14:textId="77777777" w:rsidR="001D5775" w:rsidRPr="00AF4243" w:rsidRDefault="0092203F" w:rsidP="00530D3F">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F4243">
              <w:rPr>
                <w:rFonts w:ascii="Arial" w:hAnsi="Arial"/>
                <w:bCs/>
                <w:color w:val="010000"/>
                <w:sz w:val="20"/>
              </w:rPr>
              <w:t>8</w:t>
            </w:r>
          </w:p>
        </w:tc>
        <w:tc>
          <w:tcPr>
            <w:tcW w:w="2576" w:type="dxa"/>
            <w:shd w:val="clear" w:color="auto" w:fill="auto"/>
            <w:vAlign w:val="center"/>
          </w:tcPr>
          <w:p w14:paraId="5C815979" w14:textId="77777777" w:rsidR="001D5775" w:rsidRPr="00AF4243" w:rsidRDefault="0092203F" w:rsidP="00530D3F">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F4243">
              <w:rPr>
                <w:rFonts w:ascii="Arial" w:hAnsi="Arial"/>
                <w:bCs/>
                <w:color w:val="010000"/>
                <w:sz w:val="20"/>
              </w:rPr>
              <w:t>09/NQ-HDQT-TW25</w:t>
            </w:r>
          </w:p>
        </w:tc>
        <w:tc>
          <w:tcPr>
            <w:tcW w:w="1618" w:type="dxa"/>
            <w:shd w:val="clear" w:color="auto" w:fill="auto"/>
            <w:vAlign w:val="center"/>
          </w:tcPr>
          <w:p w14:paraId="69526879" w14:textId="77777777" w:rsidR="001D5775" w:rsidRPr="00AF4243" w:rsidRDefault="0092203F" w:rsidP="00530D3F">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F4243">
              <w:rPr>
                <w:rFonts w:ascii="Arial" w:hAnsi="Arial"/>
                <w:bCs/>
                <w:color w:val="010000"/>
                <w:sz w:val="20"/>
              </w:rPr>
              <w:t>June 27, 2023</w:t>
            </w:r>
          </w:p>
        </w:tc>
        <w:tc>
          <w:tcPr>
            <w:tcW w:w="4410" w:type="dxa"/>
            <w:shd w:val="clear" w:color="auto" w:fill="auto"/>
            <w:vAlign w:val="center"/>
          </w:tcPr>
          <w:p w14:paraId="197ECAEB" w14:textId="77777777" w:rsidR="001D5775" w:rsidRPr="00AF4243" w:rsidRDefault="0092203F" w:rsidP="00530D3F">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F4243">
              <w:rPr>
                <w:rFonts w:ascii="Arial" w:hAnsi="Arial"/>
                <w:bCs/>
                <w:color w:val="010000"/>
                <w:sz w:val="20"/>
              </w:rPr>
              <w:t>Promulgate Regulation on Information Disclosure</w:t>
            </w:r>
          </w:p>
        </w:tc>
      </w:tr>
      <w:tr w:rsidR="001D5775" w:rsidRPr="00AF4243" w14:paraId="0C3F9FBC" w14:textId="77777777" w:rsidTr="007C675D">
        <w:tc>
          <w:tcPr>
            <w:tcW w:w="661" w:type="dxa"/>
            <w:shd w:val="clear" w:color="auto" w:fill="auto"/>
            <w:vAlign w:val="center"/>
          </w:tcPr>
          <w:p w14:paraId="6E3F2FA8" w14:textId="77777777" w:rsidR="001D5775" w:rsidRPr="00AF4243" w:rsidRDefault="0092203F" w:rsidP="00530D3F">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F4243">
              <w:rPr>
                <w:rFonts w:ascii="Arial" w:hAnsi="Arial"/>
                <w:bCs/>
                <w:color w:val="010000"/>
                <w:sz w:val="20"/>
              </w:rPr>
              <w:t>9</w:t>
            </w:r>
          </w:p>
        </w:tc>
        <w:tc>
          <w:tcPr>
            <w:tcW w:w="2576" w:type="dxa"/>
            <w:shd w:val="clear" w:color="auto" w:fill="auto"/>
            <w:vAlign w:val="center"/>
          </w:tcPr>
          <w:p w14:paraId="091431DA" w14:textId="77777777" w:rsidR="001D5775" w:rsidRPr="00AF4243" w:rsidRDefault="0092203F" w:rsidP="00530D3F">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F4243">
              <w:rPr>
                <w:rFonts w:ascii="Arial" w:hAnsi="Arial"/>
                <w:bCs/>
                <w:color w:val="010000"/>
                <w:sz w:val="20"/>
              </w:rPr>
              <w:t>10/NQ-HDQT-TW25</w:t>
            </w:r>
          </w:p>
        </w:tc>
        <w:tc>
          <w:tcPr>
            <w:tcW w:w="1618" w:type="dxa"/>
            <w:shd w:val="clear" w:color="auto" w:fill="auto"/>
            <w:vAlign w:val="center"/>
          </w:tcPr>
          <w:p w14:paraId="66C9285F" w14:textId="77777777" w:rsidR="001D5775" w:rsidRPr="00AF4243" w:rsidRDefault="0092203F" w:rsidP="00530D3F">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F4243">
              <w:rPr>
                <w:rFonts w:ascii="Arial" w:hAnsi="Arial"/>
                <w:bCs/>
                <w:color w:val="010000"/>
                <w:sz w:val="20"/>
              </w:rPr>
              <w:t>June 27, 2023</w:t>
            </w:r>
          </w:p>
        </w:tc>
        <w:tc>
          <w:tcPr>
            <w:tcW w:w="4410" w:type="dxa"/>
            <w:shd w:val="clear" w:color="auto" w:fill="auto"/>
            <w:vAlign w:val="center"/>
          </w:tcPr>
          <w:p w14:paraId="4E1EBCD9" w14:textId="77777777" w:rsidR="001D5775" w:rsidRPr="00AF4243" w:rsidRDefault="0092203F" w:rsidP="00530D3F">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F4243">
              <w:rPr>
                <w:rFonts w:ascii="Arial" w:hAnsi="Arial"/>
                <w:bCs/>
                <w:color w:val="010000"/>
                <w:sz w:val="20"/>
              </w:rPr>
              <w:t>Promulgate the Regulations on financial and investing management</w:t>
            </w:r>
          </w:p>
        </w:tc>
      </w:tr>
      <w:tr w:rsidR="001D5775" w:rsidRPr="00AF4243" w14:paraId="467F87CA" w14:textId="77777777" w:rsidTr="007C675D">
        <w:tc>
          <w:tcPr>
            <w:tcW w:w="661" w:type="dxa"/>
            <w:shd w:val="clear" w:color="auto" w:fill="auto"/>
            <w:vAlign w:val="center"/>
          </w:tcPr>
          <w:p w14:paraId="7FDFAD09" w14:textId="77777777" w:rsidR="001D5775" w:rsidRPr="00AF4243" w:rsidRDefault="0092203F" w:rsidP="00530D3F">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F4243">
              <w:rPr>
                <w:rFonts w:ascii="Arial" w:hAnsi="Arial"/>
                <w:bCs/>
                <w:color w:val="010000"/>
                <w:sz w:val="20"/>
              </w:rPr>
              <w:t>10</w:t>
            </w:r>
          </w:p>
        </w:tc>
        <w:tc>
          <w:tcPr>
            <w:tcW w:w="2576" w:type="dxa"/>
            <w:shd w:val="clear" w:color="auto" w:fill="auto"/>
            <w:vAlign w:val="center"/>
          </w:tcPr>
          <w:p w14:paraId="42FE25E2" w14:textId="77777777" w:rsidR="001D5775" w:rsidRPr="00AF4243" w:rsidRDefault="0092203F" w:rsidP="00530D3F">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F4243">
              <w:rPr>
                <w:rFonts w:ascii="Arial" w:hAnsi="Arial"/>
                <w:bCs/>
                <w:color w:val="010000"/>
                <w:sz w:val="20"/>
              </w:rPr>
              <w:t>11/NQ-HDQT-TW25</w:t>
            </w:r>
          </w:p>
        </w:tc>
        <w:tc>
          <w:tcPr>
            <w:tcW w:w="1618" w:type="dxa"/>
            <w:shd w:val="clear" w:color="auto" w:fill="auto"/>
            <w:vAlign w:val="center"/>
          </w:tcPr>
          <w:p w14:paraId="2B00336F" w14:textId="77777777" w:rsidR="001D5775" w:rsidRPr="00AF4243" w:rsidRDefault="0092203F" w:rsidP="00530D3F">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F4243">
              <w:rPr>
                <w:rFonts w:ascii="Arial" w:hAnsi="Arial"/>
                <w:bCs/>
                <w:color w:val="010000"/>
                <w:sz w:val="20"/>
              </w:rPr>
              <w:t>July 05, 2023</w:t>
            </w:r>
          </w:p>
        </w:tc>
        <w:tc>
          <w:tcPr>
            <w:tcW w:w="4410" w:type="dxa"/>
            <w:shd w:val="clear" w:color="auto" w:fill="auto"/>
            <w:vAlign w:val="center"/>
          </w:tcPr>
          <w:p w14:paraId="41C1E51E" w14:textId="77F7A708" w:rsidR="001D5775" w:rsidRPr="00AF4243" w:rsidRDefault="0092203F" w:rsidP="00530D3F">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F4243">
              <w:rPr>
                <w:rFonts w:ascii="Arial" w:hAnsi="Arial"/>
                <w:bCs/>
                <w:color w:val="010000"/>
                <w:sz w:val="20"/>
              </w:rPr>
              <w:t>Select an audit company for the Financial Statement</w:t>
            </w:r>
            <w:r w:rsidR="007C675D">
              <w:rPr>
                <w:rFonts w:ascii="Arial" w:hAnsi="Arial"/>
                <w:bCs/>
                <w:color w:val="010000"/>
                <w:sz w:val="20"/>
              </w:rPr>
              <w:t>s</w:t>
            </w:r>
            <w:r w:rsidRPr="00AF4243">
              <w:rPr>
                <w:rFonts w:ascii="Arial" w:hAnsi="Arial"/>
                <w:bCs/>
                <w:color w:val="010000"/>
                <w:sz w:val="20"/>
              </w:rPr>
              <w:t xml:space="preserve"> 2023;</w:t>
            </w:r>
          </w:p>
        </w:tc>
      </w:tr>
      <w:tr w:rsidR="001D5775" w:rsidRPr="00AF4243" w14:paraId="0BA8796A" w14:textId="77777777" w:rsidTr="007C675D">
        <w:tc>
          <w:tcPr>
            <w:tcW w:w="661" w:type="dxa"/>
            <w:shd w:val="clear" w:color="auto" w:fill="auto"/>
            <w:vAlign w:val="center"/>
          </w:tcPr>
          <w:p w14:paraId="25892CB2" w14:textId="77777777" w:rsidR="001D5775" w:rsidRPr="00AF4243" w:rsidRDefault="0092203F" w:rsidP="00530D3F">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F4243">
              <w:rPr>
                <w:rFonts w:ascii="Arial" w:hAnsi="Arial"/>
                <w:bCs/>
                <w:color w:val="010000"/>
                <w:sz w:val="20"/>
              </w:rPr>
              <w:lastRenderedPageBreak/>
              <w:t>11</w:t>
            </w:r>
          </w:p>
        </w:tc>
        <w:tc>
          <w:tcPr>
            <w:tcW w:w="2576" w:type="dxa"/>
            <w:shd w:val="clear" w:color="auto" w:fill="auto"/>
            <w:vAlign w:val="center"/>
          </w:tcPr>
          <w:p w14:paraId="1A847A1D" w14:textId="77777777" w:rsidR="001D5775" w:rsidRPr="00AF4243" w:rsidRDefault="0092203F" w:rsidP="00530D3F">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F4243">
              <w:rPr>
                <w:rFonts w:ascii="Arial" w:hAnsi="Arial"/>
                <w:bCs/>
                <w:color w:val="010000"/>
                <w:sz w:val="20"/>
              </w:rPr>
              <w:t>12/NQ-HDQT-TW25</w:t>
            </w:r>
          </w:p>
        </w:tc>
        <w:tc>
          <w:tcPr>
            <w:tcW w:w="1618" w:type="dxa"/>
            <w:shd w:val="clear" w:color="auto" w:fill="auto"/>
            <w:vAlign w:val="center"/>
          </w:tcPr>
          <w:p w14:paraId="674D6F04" w14:textId="77777777" w:rsidR="001D5775" w:rsidRPr="00AF4243" w:rsidRDefault="0092203F" w:rsidP="00530D3F">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F4243">
              <w:rPr>
                <w:rFonts w:ascii="Arial" w:hAnsi="Arial"/>
                <w:bCs/>
                <w:color w:val="010000"/>
                <w:sz w:val="20"/>
              </w:rPr>
              <w:t>July 05, 2023</w:t>
            </w:r>
          </w:p>
        </w:tc>
        <w:tc>
          <w:tcPr>
            <w:tcW w:w="4410" w:type="dxa"/>
            <w:shd w:val="clear" w:color="auto" w:fill="auto"/>
            <w:vAlign w:val="center"/>
          </w:tcPr>
          <w:p w14:paraId="20A8ED68" w14:textId="66360094" w:rsidR="001D5775" w:rsidRPr="00AF4243" w:rsidRDefault="0092203F" w:rsidP="00530D3F">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F4243">
              <w:rPr>
                <w:rFonts w:ascii="Arial" w:hAnsi="Arial"/>
                <w:bCs/>
                <w:color w:val="010000"/>
                <w:sz w:val="20"/>
              </w:rPr>
              <w:t>Appoint the p</w:t>
            </w:r>
            <w:r w:rsidR="007C675D">
              <w:rPr>
                <w:rFonts w:ascii="Arial" w:hAnsi="Arial"/>
                <w:bCs/>
                <w:color w:val="010000"/>
                <w:sz w:val="20"/>
              </w:rPr>
              <w:t>osition of Chief Accountant-cum-</w:t>
            </w:r>
            <w:r w:rsidRPr="00AF4243">
              <w:rPr>
                <w:rFonts w:ascii="Arial" w:hAnsi="Arial"/>
                <w:bCs/>
                <w:color w:val="010000"/>
                <w:sz w:val="20"/>
              </w:rPr>
              <w:t>Head of Financial Accounting Department</w:t>
            </w:r>
          </w:p>
        </w:tc>
      </w:tr>
    </w:tbl>
    <w:p w14:paraId="594687AF" w14:textId="1FD58566" w:rsidR="001D5775" w:rsidRPr="00AF4243" w:rsidRDefault="0092203F" w:rsidP="00530D3F">
      <w:pPr>
        <w:numPr>
          <w:ilvl w:val="0"/>
          <w:numId w:val="4"/>
        </w:num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F4243">
        <w:rPr>
          <w:rFonts w:ascii="Arial" w:hAnsi="Arial"/>
          <w:bCs/>
          <w:color w:val="010000"/>
          <w:sz w:val="20"/>
        </w:rPr>
        <w:t>Supervisory Board.</w:t>
      </w:r>
    </w:p>
    <w:p w14:paraId="01D03CEA" w14:textId="77777777" w:rsidR="001D5775" w:rsidRPr="00AF4243" w:rsidRDefault="0092203F" w:rsidP="00530D3F">
      <w:pPr>
        <w:numPr>
          <w:ilvl w:val="0"/>
          <w:numId w:val="2"/>
        </w:numPr>
        <w:pBdr>
          <w:top w:val="nil"/>
          <w:left w:val="nil"/>
          <w:bottom w:val="nil"/>
          <w:right w:val="nil"/>
          <w:between w:val="nil"/>
        </w:pBdr>
        <w:tabs>
          <w:tab w:val="left" w:pos="360"/>
          <w:tab w:val="left" w:pos="432"/>
        </w:tabs>
        <w:spacing w:after="120" w:line="360" w:lineRule="auto"/>
        <w:ind w:left="0" w:firstLine="0"/>
        <w:rPr>
          <w:rFonts w:ascii="Arial" w:eastAsia="Arial" w:hAnsi="Arial" w:cs="Arial"/>
          <w:bCs/>
          <w:color w:val="010000"/>
          <w:sz w:val="20"/>
          <w:szCs w:val="20"/>
        </w:rPr>
      </w:pPr>
      <w:r w:rsidRPr="00AF4243">
        <w:rPr>
          <w:rFonts w:ascii="Arial" w:hAnsi="Arial"/>
          <w:bCs/>
          <w:color w:val="010000"/>
          <w:sz w:val="20"/>
        </w:rPr>
        <w:t>Information about members of the Supervisory Board:</w:t>
      </w:r>
    </w:p>
    <w:tbl>
      <w:tblPr>
        <w:tblStyle w:val="a8"/>
        <w:tblW w:w="9019" w:type="dxa"/>
        <w:tblLayout w:type="fixed"/>
        <w:tblLook w:val="0000" w:firstRow="0" w:lastRow="0" w:firstColumn="0" w:lastColumn="0" w:noHBand="0" w:noVBand="0"/>
      </w:tblPr>
      <w:tblGrid>
        <w:gridCol w:w="643"/>
        <w:gridCol w:w="1719"/>
        <w:gridCol w:w="1008"/>
        <w:gridCol w:w="2008"/>
        <w:gridCol w:w="1881"/>
        <w:gridCol w:w="1549"/>
        <w:gridCol w:w="211"/>
      </w:tblGrid>
      <w:tr w:rsidR="001D5775" w:rsidRPr="00AF4243" w14:paraId="37CC347E" w14:textId="77777777">
        <w:tc>
          <w:tcPr>
            <w:tcW w:w="643" w:type="dxa"/>
            <w:tcBorders>
              <w:top w:val="single" w:sz="4" w:space="0" w:color="000000"/>
              <w:left w:val="single" w:sz="4" w:space="0" w:color="000000"/>
              <w:bottom w:val="single" w:sz="4" w:space="0" w:color="000000"/>
            </w:tcBorders>
            <w:shd w:val="clear" w:color="auto" w:fill="auto"/>
            <w:vAlign w:val="center"/>
          </w:tcPr>
          <w:p w14:paraId="2CBD858C" w14:textId="77777777" w:rsidR="001D5775" w:rsidRPr="00AF4243" w:rsidRDefault="0092203F" w:rsidP="00530D3F">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F4243">
              <w:rPr>
                <w:rFonts w:ascii="Arial" w:hAnsi="Arial"/>
                <w:bCs/>
                <w:color w:val="010000"/>
                <w:sz w:val="20"/>
              </w:rPr>
              <w:t>No.</w:t>
            </w:r>
          </w:p>
        </w:tc>
        <w:tc>
          <w:tcPr>
            <w:tcW w:w="1719" w:type="dxa"/>
            <w:tcBorders>
              <w:top w:val="single" w:sz="4" w:space="0" w:color="000000"/>
              <w:left w:val="single" w:sz="4" w:space="0" w:color="000000"/>
              <w:bottom w:val="single" w:sz="4" w:space="0" w:color="000000"/>
            </w:tcBorders>
            <w:shd w:val="clear" w:color="auto" w:fill="auto"/>
            <w:vAlign w:val="center"/>
          </w:tcPr>
          <w:p w14:paraId="7DB90999" w14:textId="77777777" w:rsidR="001D5775" w:rsidRPr="00AF4243" w:rsidRDefault="0092203F" w:rsidP="00530D3F">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F4243">
              <w:rPr>
                <w:rFonts w:ascii="Arial" w:hAnsi="Arial"/>
                <w:bCs/>
                <w:color w:val="010000"/>
                <w:sz w:val="20"/>
              </w:rPr>
              <w:t>Members of the Supervisory Board</w:t>
            </w:r>
          </w:p>
        </w:tc>
        <w:tc>
          <w:tcPr>
            <w:tcW w:w="1008" w:type="dxa"/>
            <w:tcBorders>
              <w:top w:val="single" w:sz="4" w:space="0" w:color="000000"/>
              <w:left w:val="single" w:sz="4" w:space="0" w:color="000000"/>
              <w:bottom w:val="single" w:sz="4" w:space="0" w:color="000000"/>
            </w:tcBorders>
            <w:shd w:val="clear" w:color="auto" w:fill="auto"/>
            <w:vAlign w:val="center"/>
          </w:tcPr>
          <w:p w14:paraId="3EB23D33" w14:textId="77777777" w:rsidR="001D5775" w:rsidRPr="00AF4243" w:rsidRDefault="0092203F" w:rsidP="00530D3F">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F4243">
              <w:rPr>
                <w:rFonts w:ascii="Arial" w:hAnsi="Arial"/>
                <w:bCs/>
                <w:color w:val="010000"/>
                <w:sz w:val="20"/>
              </w:rPr>
              <w:t>Position</w:t>
            </w:r>
          </w:p>
        </w:tc>
        <w:tc>
          <w:tcPr>
            <w:tcW w:w="2008" w:type="dxa"/>
            <w:tcBorders>
              <w:top w:val="single" w:sz="4" w:space="0" w:color="000000"/>
              <w:left w:val="single" w:sz="4" w:space="0" w:color="000000"/>
              <w:bottom w:val="single" w:sz="4" w:space="0" w:color="000000"/>
            </w:tcBorders>
            <w:shd w:val="clear" w:color="auto" w:fill="auto"/>
            <w:vAlign w:val="center"/>
          </w:tcPr>
          <w:p w14:paraId="56E2A8DD" w14:textId="77777777" w:rsidR="001D5775" w:rsidRPr="00AF4243" w:rsidRDefault="0092203F" w:rsidP="00530D3F">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F4243">
              <w:rPr>
                <w:rFonts w:ascii="Arial" w:hAnsi="Arial"/>
                <w:bCs/>
                <w:color w:val="010000"/>
                <w:sz w:val="20"/>
              </w:rPr>
              <w:t>Date of appointment as member of the Supervisory Board.</w:t>
            </w:r>
          </w:p>
        </w:tc>
        <w:tc>
          <w:tcPr>
            <w:tcW w:w="1881" w:type="dxa"/>
            <w:tcBorders>
              <w:top w:val="single" w:sz="4" w:space="0" w:color="000000"/>
              <w:left w:val="single" w:sz="4" w:space="0" w:color="000000"/>
              <w:bottom w:val="single" w:sz="4" w:space="0" w:color="000000"/>
            </w:tcBorders>
            <w:shd w:val="clear" w:color="auto" w:fill="auto"/>
            <w:vAlign w:val="center"/>
          </w:tcPr>
          <w:p w14:paraId="5075103C" w14:textId="77777777" w:rsidR="001D5775" w:rsidRPr="00AF4243" w:rsidRDefault="0092203F" w:rsidP="00530D3F">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F4243">
              <w:rPr>
                <w:rFonts w:ascii="Arial" w:hAnsi="Arial"/>
                <w:bCs/>
                <w:color w:val="010000"/>
                <w:sz w:val="20"/>
              </w:rPr>
              <w:t>Date of dismissal as member of the Supervisory Board</w:t>
            </w:r>
          </w:p>
        </w:tc>
        <w:tc>
          <w:tcPr>
            <w:tcW w:w="17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FCA17E" w14:textId="77777777" w:rsidR="001D5775" w:rsidRPr="00AF4243" w:rsidRDefault="0092203F" w:rsidP="00530D3F">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F4243">
              <w:rPr>
                <w:rFonts w:ascii="Arial" w:hAnsi="Arial"/>
                <w:bCs/>
                <w:color w:val="010000"/>
                <w:sz w:val="20"/>
              </w:rPr>
              <w:t>Qualification</w:t>
            </w:r>
          </w:p>
        </w:tc>
      </w:tr>
      <w:tr w:rsidR="001D5775" w:rsidRPr="00AF4243" w14:paraId="4ADE7848" w14:textId="77777777">
        <w:tc>
          <w:tcPr>
            <w:tcW w:w="643" w:type="dxa"/>
            <w:tcBorders>
              <w:top w:val="single" w:sz="4" w:space="0" w:color="000000"/>
              <w:left w:val="single" w:sz="4" w:space="0" w:color="000000"/>
              <w:bottom w:val="single" w:sz="4" w:space="0" w:color="000000"/>
            </w:tcBorders>
            <w:shd w:val="clear" w:color="auto" w:fill="auto"/>
            <w:vAlign w:val="center"/>
          </w:tcPr>
          <w:p w14:paraId="300697D2" w14:textId="77777777" w:rsidR="001D5775" w:rsidRPr="00AF4243" w:rsidRDefault="0092203F" w:rsidP="00530D3F">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F4243">
              <w:rPr>
                <w:rFonts w:ascii="Arial" w:hAnsi="Arial"/>
                <w:bCs/>
                <w:color w:val="010000"/>
                <w:sz w:val="20"/>
              </w:rPr>
              <w:t>1</w:t>
            </w:r>
          </w:p>
        </w:tc>
        <w:tc>
          <w:tcPr>
            <w:tcW w:w="1719" w:type="dxa"/>
            <w:tcBorders>
              <w:top w:val="single" w:sz="4" w:space="0" w:color="000000"/>
              <w:left w:val="single" w:sz="4" w:space="0" w:color="000000"/>
              <w:bottom w:val="single" w:sz="4" w:space="0" w:color="000000"/>
            </w:tcBorders>
            <w:shd w:val="clear" w:color="auto" w:fill="auto"/>
            <w:vAlign w:val="center"/>
          </w:tcPr>
          <w:p w14:paraId="07FB2929" w14:textId="77777777" w:rsidR="001D5775" w:rsidRPr="00AF4243" w:rsidRDefault="0092203F" w:rsidP="00530D3F">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F4243">
              <w:rPr>
                <w:rFonts w:ascii="Arial" w:hAnsi="Arial"/>
                <w:bCs/>
                <w:color w:val="010000"/>
                <w:sz w:val="20"/>
              </w:rPr>
              <w:t>Ms. Nguyen Thi Thuy</w:t>
            </w:r>
          </w:p>
        </w:tc>
        <w:tc>
          <w:tcPr>
            <w:tcW w:w="1008" w:type="dxa"/>
            <w:tcBorders>
              <w:top w:val="single" w:sz="4" w:space="0" w:color="000000"/>
              <w:left w:val="single" w:sz="4" w:space="0" w:color="000000"/>
              <w:bottom w:val="single" w:sz="4" w:space="0" w:color="000000"/>
            </w:tcBorders>
            <w:shd w:val="clear" w:color="auto" w:fill="auto"/>
            <w:vAlign w:val="center"/>
          </w:tcPr>
          <w:p w14:paraId="4966C384" w14:textId="77777777" w:rsidR="001D5775" w:rsidRPr="00AF4243" w:rsidRDefault="0092203F" w:rsidP="00530D3F">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F4243">
              <w:rPr>
                <w:rFonts w:ascii="Arial" w:hAnsi="Arial"/>
                <w:bCs/>
                <w:color w:val="010000"/>
                <w:sz w:val="20"/>
              </w:rPr>
              <w:t>Chief</w:t>
            </w:r>
          </w:p>
        </w:tc>
        <w:tc>
          <w:tcPr>
            <w:tcW w:w="2008" w:type="dxa"/>
            <w:tcBorders>
              <w:top w:val="single" w:sz="4" w:space="0" w:color="000000"/>
              <w:left w:val="single" w:sz="4" w:space="0" w:color="000000"/>
              <w:bottom w:val="single" w:sz="4" w:space="0" w:color="000000"/>
            </w:tcBorders>
            <w:shd w:val="clear" w:color="auto" w:fill="auto"/>
            <w:vAlign w:val="center"/>
          </w:tcPr>
          <w:p w14:paraId="06676C95" w14:textId="77777777" w:rsidR="001D5775" w:rsidRPr="00AF4243" w:rsidRDefault="0092203F" w:rsidP="00530D3F">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F4243">
              <w:rPr>
                <w:rFonts w:ascii="Arial" w:hAnsi="Arial"/>
                <w:bCs/>
                <w:color w:val="010000"/>
                <w:sz w:val="20"/>
              </w:rPr>
              <w:t>May 28, 2022</w:t>
            </w:r>
          </w:p>
        </w:tc>
        <w:tc>
          <w:tcPr>
            <w:tcW w:w="1881" w:type="dxa"/>
            <w:tcBorders>
              <w:top w:val="single" w:sz="4" w:space="0" w:color="000000"/>
              <w:left w:val="single" w:sz="4" w:space="0" w:color="000000"/>
              <w:bottom w:val="single" w:sz="4" w:space="0" w:color="000000"/>
            </w:tcBorders>
            <w:shd w:val="clear" w:color="auto" w:fill="auto"/>
            <w:vAlign w:val="center"/>
          </w:tcPr>
          <w:p w14:paraId="48BD4A7F" w14:textId="77777777" w:rsidR="001D5775" w:rsidRPr="00AF4243" w:rsidRDefault="001D5775" w:rsidP="00530D3F">
            <w:pPr>
              <w:tabs>
                <w:tab w:val="left" w:pos="360"/>
                <w:tab w:val="left" w:pos="432"/>
              </w:tabs>
              <w:spacing w:after="120" w:line="360" w:lineRule="auto"/>
              <w:rPr>
                <w:rFonts w:ascii="Arial" w:eastAsia="Arial" w:hAnsi="Arial" w:cs="Arial"/>
                <w:bCs/>
                <w:color w:val="010000"/>
                <w:sz w:val="20"/>
                <w:szCs w:val="20"/>
              </w:rPr>
            </w:pPr>
          </w:p>
        </w:tc>
        <w:tc>
          <w:tcPr>
            <w:tcW w:w="1549" w:type="dxa"/>
            <w:tcBorders>
              <w:top w:val="single" w:sz="4" w:space="0" w:color="000000"/>
              <w:left w:val="single" w:sz="4" w:space="0" w:color="000000"/>
              <w:bottom w:val="single" w:sz="4" w:space="0" w:color="000000"/>
            </w:tcBorders>
            <w:shd w:val="clear" w:color="auto" w:fill="auto"/>
            <w:vAlign w:val="center"/>
          </w:tcPr>
          <w:p w14:paraId="20DFD716" w14:textId="77777777" w:rsidR="001D5775" w:rsidRPr="00AF4243" w:rsidRDefault="0092203F" w:rsidP="00530D3F">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F4243">
              <w:rPr>
                <w:rFonts w:ascii="Arial" w:hAnsi="Arial"/>
                <w:bCs/>
                <w:color w:val="010000"/>
                <w:sz w:val="20"/>
              </w:rPr>
              <w:t>Bachelor</w:t>
            </w:r>
          </w:p>
        </w:tc>
        <w:tc>
          <w:tcPr>
            <w:tcW w:w="211" w:type="dxa"/>
            <w:tcBorders>
              <w:top w:val="single" w:sz="4" w:space="0" w:color="000000"/>
              <w:bottom w:val="single" w:sz="4" w:space="0" w:color="000000"/>
              <w:right w:val="single" w:sz="4" w:space="0" w:color="000000"/>
            </w:tcBorders>
            <w:shd w:val="clear" w:color="auto" w:fill="auto"/>
            <w:vAlign w:val="center"/>
          </w:tcPr>
          <w:p w14:paraId="464B1E84" w14:textId="77777777" w:rsidR="001D5775" w:rsidRPr="00AF4243" w:rsidRDefault="001D5775" w:rsidP="00530D3F">
            <w:pPr>
              <w:tabs>
                <w:tab w:val="left" w:pos="360"/>
                <w:tab w:val="left" w:pos="432"/>
              </w:tabs>
              <w:spacing w:after="120" w:line="360" w:lineRule="auto"/>
              <w:rPr>
                <w:rFonts w:ascii="Arial" w:eastAsia="Arial" w:hAnsi="Arial" w:cs="Arial"/>
                <w:bCs/>
                <w:color w:val="010000"/>
                <w:sz w:val="20"/>
                <w:szCs w:val="20"/>
              </w:rPr>
            </w:pPr>
          </w:p>
        </w:tc>
      </w:tr>
      <w:tr w:rsidR="001D5775" w:rsidRPr="00AF4243" w14:paraId="5E06A2F1" w14:textId="77777777">
        <w:tc>
          <w:tcPr>
            <w:tcW w:w="643" w:type="dxa"/>
            <w:tcBorders>
              <w:top w:val="single" w:sz="4" w:space="0" w:color="000000"/>
              <w:left w:val="single" w:sz="4" w:space="0" w:color="000000"/>
              <w:bottom w:val="single" w:sz="4" w:space="0" w:color="000000"/>
            </w:tcBorders>
            <w:shd w:val="clear" w:color="auto" w:fill="auto"/>
            <w:vAlign w:val="center"/>
          </w:tcPr>
          <w:p w14:paraId="53B94330" w14:textId="77777777" w:rsidR="001D5775" w:rsidRPr="00AF4243" w:rsidRDefault="0092203F" w:rsidP="00530D3F">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F4243">
              <w:rPr>
                <w:rFonts w:ascii="Arial" w:hAnsi="Arial"/>
                <w:bCs/>
                <w:color w:val="010000"/>
                <w:sz w:val="20"/>
              </w:rPr>
              <w:t>2</w:t>
            </w:r>
          </w:p>
        </w:tc>
        <w:tc>
          <w:tcPr>
            <w:tcW w:w="1719" w:type="dxa"/>
            <w:tcBorders>
              <w:top w:val="single" w:sz="4" w:space="0" w:color="000000"/>
              <w:left w:val="single" w:sz="4" w:space="0" w:color="000000"/>
              <w:bottom w:val="single" w:sz="4" w:space="0" w:color="000000"/>
            </w:tcBorders>
            <w:shd w:val="clear" w:color="auto" w:fill="auto"/>
            <w:vAlign w:val="center"/>
          </w:tcPr>
          <w:p w14:paraId="05536AE6" w14:textId="77777777" w:rsidR="001D5775" w:rsidRPr="00AF4243" w:rsidRDefault="0092203F" w:rsidP="00530D3F">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F4243">
              <w:rPr>
                <w:rFonts w:ascii="Arial" w:hAnsi="Arial"/>
                <w:bCs/>
                <w:color w:val="010000"/>
                <w:sz w:val="20"/>
              </w:rPr>
              <w:t>Ms. Le Thi Anh Nguyet</w:t>
            </w:r>
          </w:p>
        </w:tc>
        <w:tc>
          <w:tcPr>
            <w:tcW w:w="1008" w:type="dxa"/>
            <w:tcBorders>
              <w:top w:val="single" w:sz="4" w:space="0" w:color="000000"/>
              <w:left w:val="single" w:sz="4" w:space="0" w:color="000000"/>
              <w:bottom w:val="single" w:sz="4" w:space="0" w:color="000000"/>
            </w:tcBorders>
            <w:shd w:val="clear" w:color="auto" w:fill="auto"/>
            <w:vAlign w:val="center"/>
          </w:tcPr>
          <w:p w14:paraId="6C38A097" w14:textId="77777777" w:rsidR="001D5775" w:rsidRPr="00AF4243" w:rsidRDefault="0092203F" w:rsidP="00530D3F">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F4243">
              <w:rPr>
                <w:rFonts w:ascii="Arial" w:hAnsi="Arial"/>
                <w:bCs/>
                <w:color w:val="010000"/>
                <w:sz w:val="20"/>
              </w:rPr>
              <w:t>Member</w:t>
            </w:r>
          </w:p>
        </w:tc>
        <w:tc>
          <w:tcPr>
            <w:tcW w:w="2008" w:type="dxa"/>
            <w:tcBorders>
              <w:top w:val="single" w:sz="4" w:space="0" w:color="000000"/>
              <w:left w:val="single" w:sz="4" w:space="0" w:color="000000"/>
              <w:bottom w:val="single" w:sz="4" w:space="0" w:color="000000"/>
            </w:tcBorders>
            <w:shd w:val="clear" w:color="auto" w:fill="auto"/>
            <w:vAlign w:val="center"/>
          </w:tcPr>
          <w:p w14:paraId="5375B30C" w14:textId="77777777" w:rsidR="001D5775" w:rsidRPr="00AF4243" w:rsidRDefault="0092203F" w:rsidP="00530D3F">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F4243">
              <w:rPr>
                <w:rFonts w:ascii="Arial" w:hAnsi="Arial"/>
                <w:bCs/>
                <w:color w:val="010000"/>
                <w:sz w:val="20"/>
              </w:rPr>
              <w:t>May 28, 2022</w:t>
            </w:r>
          </w:p>
        </w:tc>
        <w:tc>
          <w:tcPr>
            <w:tcW w:w="1881" w:type="dxa"/>
            <w:tcBorders>
              <w:top w:val="single" w:sz="4" w:space="0" w:color="000000"/>
              <w:left w:val="single" w:sz="4" w:space="0" w:color="000000"/>
              <w:bottom w:val="single" w:sz="4" w:space="0" w:color="000000"/>
            </w:tcBorders>
            <w:shd w:val="clear" w:color="auto" w:fill="auto"/>
            <w:vAlign w:val="center"/>
          </w:tcPr>
          <w:p w14:paraId="6562A64E" w14:textId="77777777" w:rsidR="001D5775" w:rsidRPr="00AF4243" w:rsidRDefault="001D5775" w:rsidP="00530D3F">
            <w:pPr>
              <w:tabs>
                <w:tab w:val="left" w:pos="360"/>
                <w:tab w:val="left" w:pos="432"/>
              </w:tabs>
              <w:spacing w:after="120" w:line="360" w:lineRule="auto"/>
              <w:rPr>
                <w:rFonts w:ascii="Arial" w:eastAsia="Arial" w:hAnsi="Arial" w:cs="Arial"/>
                <w:bCs/>
                <w:color w:val="010000"/>
                <w:sz w:val="20"/>
                <w:szCs w:val="20"/>
              </w:rPr>
            </w:pPr>
          </w:p>
        </w:tc>
        <w:tc>
          <w:tcPr>
            <w:tcW w:w="1549" w:type="dxa"/>
            <w:tcBorders>
              <w:top w:val="single" w:sz="4" w:space="0" w:color="000000"/>
              <w:left w:val="single" w:sz="4" w:space="0" w:color="000000"/>
              <w:bottom w:val="single" w:sz="4" w:space="0" w:color="000000"/>
            </w:tcBorders>
            <w:shd w:val="clear" w:color="auto" w:fill="auto"/>
            <w:vAlign w:val="center"/>
          </w:tcPr>
          <w:p w14:paraId="1492DB1A" w14:textId="77777777" w:rsidR="001D5775" w:rsidRPr="00AF4243" w:rsidRDefault="0092203F" w:rsidP="00530D3F">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F4243">
              <w:rPr>
                <w:rFonts w:ascii="Arial" w:hAnsi="Arial"/>
                <w:bCs/>
                <w:color w:val="010000"/>
                <w:sz w:val="20"/>
              </w:rPr>
              <w:t>Bachelor</w:t>
            </w:r>
          </w:p>
        </w:tc>
        <w:tc>
          <w:tcPr>
            <w:tcW w:w="211" w:type="dxa"/>
            <w:tcBorders>
              <w:top w:val="single" w:sz="4" w:space="0" w:color="000000"/>
              <w:bottom w:val="single" w:sz="4" w:space="0" w:color="000000"/>
              <w:right w:val="single" w:sz="4" w:space="0" w:color="000000"/>
            </w:tcBorders>
            <w:shd w:val="clear" w:color="auto" w:fill="auto"/>
            <w:vAlign w:val="center"/>
          </w:tcPr>
          <w:p w14:paraId="60EC22F9" w14:textId="77777777" w:rsidR="001D5775" w:rsidRPr="00AF4243" w:rsidRDefault="001D5775" w:rsidP="00530D3F">
            <w:pPr>
              <w:tabs>
                <w:tab w:val="left" w:pos="360"/>
                <w:tab w:val="left" w:pos="432"/>
              </w:tabs>
              <w:spacing w:after="120" w:line="360" w:lineRule="auto"/>
              <w:rPr>
                <w:rFonts w:ascii="Arial" w:eastAsia="Arial" w:hAnsi="Arial" w:cs="Arial"/>
                <w:bCs/>
                <w:color w:val="010000"/>
                <w:sz w:val="20"/>
                <w:szCs w:val="20"/>
              </w:rPr>
            </w:pPr>
          </w:p>
        </w:tc>
      </w:tr>
      <w:tr w:rsidR="001D5775" w:rsidRPr="00AF4243" w14:paraId="2E9B3B89" w14:textId="77777777">
        <w:tc>
          <w:tcPr>
            <w:tcW w:w="643" w:type="dxa"/>
            <w:tcBorders>
              <w:top w:val="single" w:sz="4" w:space="0" w:color="000000"/>
              <w:left w:val="single" w:sz="4" w:space="0" w:color="000000"/>
              <w:bottom w:val="single" w:sz="4" w:space="0" w:color="000000"/>
            </w:tcBorders>
            <w:shd w:val="clear" w:color="auto" w:fill="auto"/>
            <w:vAlign w:val="center"/>
          </w:tcPr>
          <w:p w14:paraId="3FA5D463" w14:textId="77777777" w:rsidR="001D5775" w:rsidRPr="00AF4243" w:rsidRDefault="0092203F" w:rsidP="00530D3F">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F4243">
              <w:rPr>
                <w:rFonts w:ascii="Arial" w:hAnsi="Arial"/>
                <w:bCs/>
                <w:color w:val="010000"/>
                <w:sz w:val="20"/>
              </w:rPr>
              <w:t>3</w:t>
            </w:r>
          </w:p>
        </w:tc>
        <w:tc>
          <w:tcPr>
            <w:tcW w:w="1719" w:type="dxa"/>
            <w:tcBorders>
              <w:top w:val="single" w:sz="4" w:space="0" w:color="000000"/>
              <w:left w:val="single" w:sz="4" w:space="0" w:color="000000"/>
              <w:bottom w:val="single" w:sz="4" w:space="0" w:color="000000"/>
            </w:tcBorders>
            <w:shd w:val="clear" w:color="auto" w:fill="auto"/>
            <w:vAlign w:val="center"/>
          </w:tcPr>
          <w:p w14:paraId="57D1B5D3" w14:textId="77777777" w:rsidR="001D5775" w:rsidRPr="00AF4243" w:rsidRDefault="0092203F" w:rsidP="00530D3F">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F4243">
              <w:rPr>
                <w:rFonts w:ascii="Arial" w:hAnsi="Arial"/>
                <w:bCs/>
                <w:color w:val="010000"/>
                <w:sz w:val="20"/>
              </w:rPr>
              <w:t>Ms. Nguyen Thu Thuy</w:t>
            </w:r>
          </w:p>
        </w:tc>
        <w:tc>
          <w:tcPr>
            <w:tcW w:w="1008" w:type="dxa"/>
            <w:tcBorders>
              <w:top w:val="single" w:sz="4" w:space="0" w:color="000000"/>
              <w:left w:val="single" w:sz="4" w:space="0" w:color="000000"/>
              <w:bottom w:val="single" w:sz="4" w:space="0" w:color="000000"/>
            </w:tcBorders>
            <w:shd w:val="clear" w:color="auto" w:fill="auto"/>
            <w:vAlign w:val="center"/>
          </w:tcPr>
          <w:p w14:paraId="23395405" w14:textId="77777777" w:rsidR="001D5775" w:rsidRPr="00AF4243" w:rsidRDefault="0092203F" w:rsidP="00530D3F">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F4243">
              <w:rPr>
                <w:rFonts w:ascii="Arial" w:hAnsi="Arial"/>
                <w:bCs/>
                <w:color w:val="010000"/>
                <w:sz w:val="20"/>
              </w:rPr>
              <w:t>Member</w:t>
            </w:r>
          </w:p>
        </w:tc>
        <w:tc>
          <w:tcPr>
            <w:tcW w:w="2008" w:type="dxa"/>
            <w:tcBorders>
              <w:top w:val="single" w:sz="4" w:space="0" w:color="000000"/>
              <w:left w:val="single" w:sz="4" w:space="0" w:color="000000"/>
              <w:bottom w:val="single" w:sz="4" w:space="0" w:color="000000"/>
            </w:tcBorders>
            <w:shd w:val="clear" w:color="auto" w:fill="auto"/>
            <w:vAlign w:val="center"/>
          </w:tcPr>
          <w:p w14:paraId="6958FAA9" w14:textId="77777777" w:rsidR="001D5775" w:rsidRPr="00AF4243" w:rsidRDefault="0092203F" w:rsidP="00530D3F">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F4243">
              <w:rPr>
                <w:rFonts w:ascii="Arial" w:hAnsi="Arial"/>
                <w:bCs/>
                <w:color w:val="010000"/>
                <w:sz w:val="20"/>
              </w:rPr>
              <w:t>May 28, 2022</w:t>
            </w:r>
          </w:p>
        </w:tc>
        <w:tc>
          <w:tcPr>
            <w:tcW w:w="1881" w:type="dxa"/>
            <w:tcBorders>
              <w:top w:val="single" w:sz="4" w:space="0" w:color="000000"/>
              <w:left w:val="single" w:sz="4" w:space="0" w:color="000000"/>
              <w:bottom w:val="single" w:sz="4" w:space="0" w:color="000000"/>
            </w:tcBorders>
            <w:shd w:val="clear" w:color="auto" w:fill="auto"/>
            <w:vAlign w:val="center"/>
          </w:tcPr>
          <w:p w14:paraId="1595241A" w14:textId="77777777" w:rsidR="001D5775" w:rsidRPr="00AF4243" w:rsidRDefault="001D5775" w:rsidP="00530D3F">
            <w:pPr>
              <w:tabs>
                <w:tab w:val="left" w:pos="360"/>
                <w:tab w:val="left" w:pos="432"/>
              </w:tabs>
              <w:spacing w:after="120" w:line="360" w:lineRule="auto"/>
              <w:rPr>
                <w:rFonts w:ascii="Arial" w:eastAsia="Arial" w:hAnsi="Arial" w:cs="Arial"/>
                <w:bCs/>
                <w:color w:val="010000"/>
                <w:sz w:val="20"/>
                <w:szCs w:val="20"/>
              </w:rPr>
            </w:pPr>
          </w:p>
        </w:tc>
        <w:tc>
          <w:tcPr>
            <w:tcW w:w="1549" w:type="dxa"/>
            <w:tcBorders>
              <w:top w:val="single" w:sz="4" w:space="0" w:color="000000"/>
              <w:left w:val="single" w:sz="4" w:space="0" w:color="000000"/>
              <w:bottom w:val="single" w:sz="4" w:space="0" w:color="000000"/>
            </w:tcBorders>
            <w:shd w:val="clear" w:color="auto" w:fill="auto"/>
            <w:vAlign w:val="center"/>
          </w:tcPr>
          <w:p w14:paraId="1596B2D8" w14:textId="77777777" w:rsidR="001D5775" w:rsidRPr="00AF4243" w:rsidRDefault="0092203F" w:rsidP="00530D3F">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F4243">
              <w:rPr>
                <w:rFonts w:ascii="Arial" w:hAnsi="Arial"/>
                <w:bCs/>
                <w:color w:val="010000"/>
                <w:sz w:val="20"/>
              </w:rPr>
              <w:t>Bachelor</w:t>
            </w:r>
          </w:p>
        </w:tc>
        <w:tc>
          <w:tcPr>
            <w:tcW w:w="211" w:type="dxa"/>
            <w:tcBorders>
              <w:top w:val="single" w:sz="4" w:space="0" w:color="000000"/>
              <w:bottom w:val="single" w:sz="4" w:space="0" w:color="000000"/>
              <w:right w:val="single" w:sz="4" w:space="0" w:color="000000"/>
            </w:tcBorders>
            <w:shd w:val="clear" w:color="auto" w:fill="auto"/>
            <w:vAlign w:val="center"/>
          </w:tcPr>
          <w:p w14:paraId="5157C130" w14:textId="77777777" w:rsidR="001D5775" w:rsidRPr="00AF4243" w:rsidRDefault="001D5775" w:rsidP="00530D3F">
            <w:pPr>
              <w:tabs>
                <w:tab w:val="left" w:pos="360"/>
                <w:tab w:val="left" w:pos="432"/>
              </w:tabs>
              <w:spacing w:after="120" w:line="360" w:lineRule="auto"/>
              <w:rPr>
                <w:rFonts w:ascii="Arial" w:eastAsia="Arial" w:hAnsi="Arial" w:cs="Arial"/>
                <w:bCs/>
                <w:color w:val="010000"/>
                <w:sz w:val="20"/>
                <w:szCs w:val="20"/>
              </w:rPr>
            </w:pPr>
          </w:p>
        </w:tc>
      </w:tr>
    </w:tbl>
    <w:p w14:paraId="1447BC3B" w14:textId="67B552F9" w:rsidR="001D5775" w:rsidRPr="00AF4243" w:rsidRDefault="0092203F" w:rsidP="00530D3F">
      <w:pPr>
        <w:numPr>
          <w:ilvl w:val="0"/>
          <w:numId w:val="4"/>
        </w:num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F4243">
        <w:rPr>
          <w:rFonts w:ascii="Arial" w:hAnsi="Arial"/>
          <w:bCs/>
          <w:color w:val="010000"/>
          <w:sz w:val="20"/>
        </w:rPr>
        <w:t>Executive Board:</w:t>
      </w:r>
    </w:p>
    <w:tbl>
      <w:tblPr>
        <w:tblStyle w:val="a9"/>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4"/>
        <w:gridCol w:w="2287"/>
        <w:gridCol w:w="1494"/>
        <w:gridCol w:w="1435"/>
        <w:gridCol w:w="1706"/>
        <w:gridCol w:w="1472"/>
      </w:tblGrid>
      <w:tr w:rsidR="001D5775" w:rsidRPr="00AF4243" w14:paraId="368CB31F" w14:textId="77777777" w:rsidTr="007C675D">
        <w:tc>
          <w:tcPr>
            <w:tcW w:w="624" w:type="dxa"/>
            <w:shd w:val="clear" w:color="auto" w:fill="auto"/>
            <w:vAlign w:val="center"/>
          </w:tcPr>
          <w:p w14:paraId="1F0CE586" w14:textId="77777777" w:rsidR="001D5775" w:rsidRPr="00AF4243" w:rsidRDefault="0092203F" w:rsidP="00530D3F">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F4243">
              <w:rPr>
                <w:rFonts w:ascii="Arial" w:hAnsi="Arial"/>
                <w:bCs/>
                <w:color w:val="010000"/>
                <w:sz w:val="20"/>
              </w:rPr>
              <w:t>No.</w:t>
            </w:r>
          </w:p>
        </w:tc>
        <w:tc>
          <w:tcPr>
            <w:tcW w:w="2287" w:type="dxa"/>
            <w:shd w:val="clear" w:color="auto" w:fill="auto"/>
            <w:vAlign w:val="center"/>
          </w:tcPr>
          <w:p w14:paraId="4CCE0119" w14:textId="77777777" w:rsidR="001D5775" w:rsidRPr="00AF4243" w:rsidRDefault="0092203F" w:rsidP="00530D3F">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F4243">
              <w:rPr>
                <w:rFonts w:ascii="Arial" w:hAnsi="Arial"/>
                <w:bCs/>
                <w:color w:val="010000"/>
                <w:sz w:val="20"/>
              </w:rPr>
              <w:t>Member of The Executive Board</w:t>
            </w:r>
          </w:p>
        </w:tc>
        <w:tc>
          <w:tcPr>
            <w:tcW w:w="1494" w:type="dxa"/>
            <w:shd w:val="clear" w:color="auto" w:fill="auto"/>
            <w:vAlign w:val="center"/>
          </w:tcPr>
          <w:p w14:paraId="160CF77F" w14:textId="77777777" w:rsidR="001D5775" w:rsidRPr="00AF4243" w:rsidRDefault="0092203F" w:rsidP="00530D3F">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F4243">
              <w:rPr>
                <w:rFonts w:ascii="Arial" w:hAnsi="Arial"/>
                <w:bCs/>
                <w:color w:val="010000"/>
                <w:sz w:val="20"/>
              </w:rPr>
              <w:t>Date of birth</w:t>
            </w:r>
          </w:p>
        </w:tc>
        <w:tc>
          <w:tcPr>
            <w:tcW w:w="1435" w:type="dxa"/>
            <w:shd w:val="clear" w:color="auto" w:fill="auto"/>
            <w:vAlign w:val="center"/>
          </w:tcPr>
          <w:p w14:paraId="0A7F8DB2" w14:textId="77777777" w:rsidR="001D5775" w:rsidRPr="00AF4243" w:rsidRDefault="0092203F" w:rsidP="00530D3F">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F4243">
              <w:rPr>
                <w:rFonts w:ascii="Arial" w:hAnsi="Arial"/>
                <w:bCs/>
                <w:color w:val="010000"/>
                <w:sz w:val="20"/>
              </w:rPr>
              <w:t>Qualification</w:t>
            </w:r>
          </w:p>
        </w:tc>
        <w:tc>
          <w:tcPr>
            <w:tcW w:w="1706" w:type="dxa"/>
            <w:shd w:val="clear" w:color="auto" w:fill="auto"/>
            <w:vAlign w:val="center"/>
          </w:tcPr>
          <w:p w14:paraId="5A6B8EE0" w14:textId="77777777" w:rsidR="001D5775" w:rsidRPr="00AF4243" w:rsidRDefault="0092203F" w:rsidP="00530D3F">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F4243">
              <w:rPr>
                <w:rFonts w:ascii="Arial" w:hAnsi="Arial"/>
                <w:bCs/>
                <w:color w:val="010000"/>
                <w:sz w:val="20"/>
              </w:rPr>
              <w:t>Position</w:t>
            </w:r>
          </w:p>
        </w:tc>
        <w:tc>
          <w:tcPr>
            <w:tcW w:w="1472" w:type="dxa"/>
            <w:shd w:val="clear" w:color="auto" w:fill="auto"/>
            <w:vAlign w:val="center"/>
          </w:tcPr>
          <w:p w14:paraId="6B54FD77" w14:textId="77777777" w:rsidR="001D5775" w:rsidRPr="00AF4243" w:rsidRDefault="0092203F" w:rsidP="00530D3F">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F4243">
              <w:rPr>
                <w:rFonts w:ascii="Arial" w:hAnsi="Arial"/>
                <w:bCs/>
                <w:color w:val="010000"/>
                <w:sz w:val="20"/>
              </w:rPr>
              <w:t>Date of appointment</w:t>
            </w:r>
          </w:p>
        </w:tc>
      </w:tr>
      <w:tr w:rsidR="001D5775" w:rsidRPr="00AF4243" w14:paraId="7A810E1F" w14:textId="77777777" w:rsidTr="007C675D">
        <w:tc>
          <w:tcPr>
            <w:tcW w:w="624" w:type="dxa"/>
            <w:shd w:val="clear" w:color="auto" w:fill="auto"/>
            <w:vAlign w:val="center"/>
          </w:tcPr>
          <w:p w14:paraId="4EC06D86" w14:textId="77777777" w:rsidR="001D5775" w:rsidRPr="00AF4243" w:rsidRDefault="0092203F" w:rsidP="00530D3F">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F4243">
              <w:rPr>
                <w:rFonts w:ascii="Arial" w:hAnsi="Arial"/>
                <w:bCs/>
                <w:color w:val="010000"/>
                <w:sz w:val="20"/>
              </w:rPr>
              <w:t>1</w:t>
            </w:r>
          </w:p>
        </w:tc>
        <w:tc>
          <w:tcPr>
            <w:tcW w:w="2287" w:type="dxa"/>
            <w:shd w:val="clear" w:color="auto" w:fill="auto"/>
            <w:vAlign w:val="center"/>
          </w:tcPr>
          <w:p w14:paraId="47368F89" w14:textId="77777777" w:rsidR="001D5775" w:rsidRPr="00AF4243" w:rsidRDefault="0092203F" w:rsidP="00530D3F">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F4243">
              <w:rPr>
                <w:rFonts w:ascii="Arial" w:hAnsi="Arial"/>
                <w:bCs/>
                <w:color w:val="010000"/>
                <w:sz w:val="20"/>
              </w:rPr>
              <w:t xml:space="preserve">Mr. Dong Van </w:t>
            </w:r>
            <w:proofErr w:type="spellStart"/>
            <w:r w:rsidRPr="00AF4243">
              <w:rPr>
                <w:rFonts w:ascii="Arial" w:hAnsi="Arial"/>
                <w:bCs/>
                <w:color w:val="010000"/>
                <w:sz w:val="20"/>
              </w:rPr>
              <w:t>Manh</w:t>
            </w:r>
            <w:proofErr w:type="spellEnd"/>
          </w:p>
        </w:tc>
        <w:tc>
          <w:tcPr>
            <w:tcW w:w="1494" w:type="dxa"/>
            <w:shd w:val="clear" w:color="auto" w:fill="auto"/>
            <w:vAlign w:val="center"/>
          </w:tcPr>
          <w:p w14:paraId="132D5D27" w14:textId="77777777" w:rsidR="001D5775" w:rsidRPr="00AF4243" w:rsidRDefault="0092203F" w:rsidP="00530D3F">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F4243">
              <w:rPr>
                <w:rFonts w:ascii="Arial" w:hAnsi="Arial"/>
                <w:bCs/>
                <w:color w:val="010000"/>
                <w:sz w:val="20"/>
              </w:rPr>
              <w:t>May 02, 1986</w:t>
            </w:r>
          </w:p>
        </w:tc>
        <w:tc>
          <w:tcPr>
            <w:tcW w:w="1435" w:type="dxa"/>
            <w:shd w:val="clear" w:color="auto" w:fill="auto"/>
            <w:vAlign w:val="center"/>
          </w:tcPr>
          <w:p w14:paraId="4E5B679A" w14:textId="77777777" w:rsidR="001D5775" w:rsidRPr="00AF4243" w:rsidRDefault="0092203F" w:rsidP="00530D3F">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F4243">
              <w:rPr>
                <w:rFonts w:ascii="Arial" w:hAnsi="Arial"/>
                <w:bCs/>
                <w:color w:val="010000"/>
                <w:sz w:val="20"/>
              </w:rPr>
              <w:t>Pharmacist</w:t>
            </w:r>
          </w:p>
        </w:tc>
        <w:tc>
          <w:tcPr>
            <w:tcW w:w="1706" w:type="dxa"/>
            <w:shd w:val="clear" w:color="auto" w:fill="auto"/>
            <w:vAlign w:val="center"/>
          </w:tcPr>
          <w:p w14:paraId="23A24EE5" w14:textId="49DFA2B6" w:rsidR="001D5775" w:rsidRPr="00AF4243" w:rsidRDefault="007C675D" w:rsidP="00530D3F">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Pr>
                <w:rFonts w:ascii="Arial" w:hAnsi="Arial"/>
                <w:bCs/>
                <w:color w:val="010000"/>
                <w:sz w:val="20"/>
              </w:rPr>
              <w:t>Managing Director</w:t>
            </w:r>
          </w:p>
        </w:tc>
        <w:tc>
          <w:tcPr>
            <w:tcW w:w="1472" w:type="dxa"/>
            <w:shd w:val="clear" w:color="auto" w:fill="auto"/>
            <w:vAlign w:val="center"/>
          </w:tcPr>
          <w:p w14:paraId="24B979C4" w14:textId="5CCD64F1" w:rsidR="001D5775" w:rsidRPr="00AF4243" w:rsidRDefault="00454255" w:rsidP="00530D3F">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Pr>
                <w:rFonts w:ascii="Arial" w:hAnsi="Arial"/>
                <w:bCs/>
                <w:color w:val="010000"/>
                <w:sz w:val="20"/>
              </w:rPr>
              <w:t>October 1</w:t>
            </w:r>
            <w:r w:rsidR="0092203F" w:rsidRPr="00AF4243">
              <w:rPr>
                <w:rFonts w:ascii="Arial" w:hAnsi="Arial"/>
                <w:bCs/>
                <w:color w:val="010000"/>
                <w:sz w:val="20"/>
              </w:rPr>
              <w:t>, 2021</w:t>
            </w:r>
          </w:p>
        </w:tc>
      </w:tr>
      <w:tr w:rsidR="001D5775" w:rsidRPr="00AF4243" w14:paraId="2AC13879" w14:textId="77777777" w:rsidTr="007C675D">
        <w:tc>
          <w:tcPr>
            <w:tcW w:w="624" w:type="dxa"/>
            <w:shd w:val="clear" w:color="auto" w:fill="auto"/>
            <w:vAlign w:val="center"/>
          </w:tcPr>
          <w:p w14:paraId="4407A4C3" w14:textId="77777777" w:rsidR="001D5775" w:rsidRPr="00AF4243" w:rsidRDefault="0092203F" w:rsidP="00530D3F">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F4243">
              <w:rPr>
                <w:rFonts w:ascii="Arial" w:hAnsi="Arial"/>
                <w:bCs/>
                <w:color w:val="010000"/>
                <w:sz w:val="20"/>
              </w:rPr>
              <w:t>2</w:t>
            </w:r>
          </w:p>
        </w:tc>
        <w:tc>
          <w:tcPr>
            <w:tcW w:w="2287" w:type="dxa"/>
            <w:shd w:val="clear" w:color="auto" w:fill="auto"/>
            <w:vAlign w:val="center"/>
          </w:tcPr>
          <w:p w14:paraId="74489D16" w14:textId="77777777" w:rsidR="001D5775" w:rsidRPr="00AF4243" w:rsidRDefault="0092203F" w:rsidP="00530D3F">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F4243">
              <w:rPr>
                <w:rFonts w:ascii="Arial" w:hAnsi="Arial"/>
                <w:bCs/>
                <w:color w:val="010000"/>
                <w:sz w:val="20"/>
              </w:rPr>
              <w:t>Mr. Ngo Tan Long</w:t>
            </w:r>
          </w:p>
        </w:tc>
        <w:tc>
          <w:tcPr>
            <w:tcW w:w="1494" w:type="dxa"/>
            <w:shd w:val="clear" w:color="auto" w:fill="auto"/>
            <w:vAlign w:val="center"/>
          </w:tcPr>
          <w:p w14:paraId="20BF4370" w14:textId="77777777" w:rsidR="001D5775" w:rsidRPr="00AF4243" w:rsidRDefault="0092203F" w:rsidP="00530D3F">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F4243">
              <w:rPr>
                <w:rFonts w:ascii="Arial" w:hAnsi="Arial"/>
                <w:bCs/>
                <w:color w:val="010000"/>
                <w:sz w:val="20"/>
              </w:rPr>
              <w:t>September 10, 1976</w:t>
            </w:r>
          </w:p>
        </w:tc>
        <w:tc>
          <w:tcPr>
            <w:tcW w:w="1435" w:type="dxa"/>
            <w:shd w:val="clear" w:color="auto" w:fill="auto"/>
            <w:vAlign w:val="center"/>
          </w:tcPr>
          <w:p w14:paraId="648AEFA2" w14:textId="77777777" w:rsidR="001D5775" w:rsidRPr="00AF4243" w:rsidRDefault="0092203F" w:rsidP="00530D3F">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F4243">
              <w:rPr>
                <w:rFonts w:ascii="Arial" w:hAnsi="Arial"/>
                <w:bCs/>
                <w:color w:val="010000"/>
                <w:sz w:val="20"/>
              </w:rPr>
              <w:t>Bachelor</w:t>
            </w:r>
          </w:p>
        </w:tc>
        <w:tc>
          <w:tcPr>
            <w:tcW w:w="1706" w:type="dxa"/>
            <w:shd w:val="clear" w:color="auto" w:fill="auto"/>
            <w:vAlign w:val="center"/>
          </w:tcPr>
          <w:p w14:paraId="411812C9" w14:textId="65B48781" w:rsidR="001D5775" w:rsidRPr="00AF4243" w:rsidRDefault="0092203F" w:rsidP="00530D3F">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F4243">
              <w:rPr>
                <w:rFonts w:ascii="Arial" w:hAnsi="Arial"/>
                <w:bCs/>
                <w:color w:val="010000"/>
                <w:sz w:val="20"/>
              </w:rPr>
              <w:t xml:space="preserve">Deputy </w:t>
            </w:r>
            <w:r w:rsidR="007C675D">
              <w:rPr>
                <w:rFonts w:ascii="Arial" w:hAnsi="Arial"/>
                <w:bCs/>
                <w:color w:val="010000"/>
                <w:sz w:val="20"/>
              </w:rPr>
              <w:t>Managing Director</w:t>
            </w:r>
          </w:p>
        </w:tc>
        <w:tc>
          <w:tcPr>
            <w:tcW w:w="1472" w:type="dxa"/>
            <w:shd w:val="clear" w:color="auto" w:fill="auto"/>
            <w:vAlign w:val="center"/>
          </w:tcPr>
          <w:p w14:paraId="5395894D" w14:textId="77777777" w:rsidR="001D5775" w:rsidRPr="00AF4243" w:rsidRDefault="0092203F" w:rsidP="00530D3F">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F4243">
              <w:rPr>
                <w:rFonts w:ascii="Arial" w:hAnsi="Arial"/>
                <w:bCs/>
                <w:color w:val="010000"/>
                <w:sz w:val="20"/>
              </w:rPr>
              <w:t>March 31, 2017</w:t>
            </w:r>
          </w:p>
        </w:tc>
      </w:tr>
    </w:tbl>
    <w:p w14:paraId="51A04A34" w14:textId="77777777" w:rsidR="001D5775" w:rsidRPr="00AF4243" w:rsidRDefault="0092203F" w:rsidP="00530D3F">
      <w:pPr>
        <w:numPr>
          <w:ilvl w:val="0"/>
          <w:numId w:val="4"/>
        </w:num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F4243">
        <w:rPr>
          <w:rFonts w:ascii="Arial" w:hAnsi="Arial"/>
          <w:bCs/>
          <w:color w:val="010000"/>
          <w:sz w:val="20"/>
        </w:rPr>
        <w:t>The Chief Accountant</w:t>
      </w:r>
    </w:p>
    <w:tbl>
      <w:tblPr>
        <w:tblStyle w:val="aa"/>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2"/>
        <w:gridCol w:w="1255"/>
        <w:gridCol w:w="1732"/>
        <w:gridCol w:w="1611"/>
        <w:gridCol w:w="1607"/>
        <w:gridCol w:w="1122"/>
      </w:tblGrid>
      <w:tr w:rsidR="001D5775" w:rsidRPr="00AF4243" w14:paraId="10224ABA" w14:textId="77777777">
        <w:tc>
          <w:tcPr>
            <w:tcW w:w="1692" w:type="dxa"/>
            <w:shd w:val="clear" w:color="auto" w:fill="auto"/>
            <w:vAlign w:val="center"/>
          </w:tcPr>
          <w:p w14:paraId="0D4B9B57" w14:textId="77777777" w:rsidR="001D5775" w:rsidRPr="00AF4243" w:rsidRDefault="0092203F" w:rsidP="00530D3F">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F4243">
              <w:rPr>
                <w:rFonts w:ascii="Arial" w:hAnsi="Arial"/>
                <w:bCs/>
                <w:color w:val="010000"/>
                <w:sz w:val="20"/>
              </w:rPr>
              <w:t>Full name</w:t>
            </w:r>
          </w:p>
        </w:tc>
        <w:tc>
          <w:tcPr>
            <w:tcW w:w="1255" w:type="dxa"/>
            <w:shd w:val="clear" w:color="auto" w:fill="auto"/>
            <w:vAlign w:val="center"/>
          </w:tcPr>
          <w:p w14:paraId="2893020B" w14:textId="77777777" w:rsidR="001D5775" w:rsidRPr="00AF4243" w:rsidRDefault="0092203F" w:rsidP="00530D3F">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F4243">
              <w:rPr>
                <w:rFonts w:ascii="Arial" w:hAnsi="Arial"/>
                <w:bCs/>
                <w:color w:val="010000"/>
                <w:sz w:val="20"/>
              </w:rPr>
              <w:t>Date of birth</w:t>
            </w:r>
          </w:p>
        </w:tc>
        <w:tc>
          <w:tcPr>
            <w:tcW w:w="1732" w:type="dxa"/>
            <w:shd w:val="clear" w:color="auto" w:fill="auto"/>
            <w:vAlign w:val="center"/>
          </w:tcPr>
          <w:p w14:paraId="2AC224A2" w14:textId="77777777" w:rsidR="001D5775" w:rsidRPr="00AF4243" w:rsidRDefault="0092203F" w:rsidP="00530D3F">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F4243">
              <w:rPr>
                <w:rFonts w:ascii="Arial" w:hAnsi="Arial"/>
                <w:bCs/>
                <w:color w:val="010000"/>
                <w:sz w:val="20"/>
              </w:rPr>
              <w:t>Professional Qualification</w:t>
            </w:r>
          </w:p>
        </w:tc>
        <w:tc>
          <w:tcPr>
            <w:tcW w:w="1611" w:type="dxa"/>
            <w:shd w:val="clear" w:color="auto" w:fill="auto"/>
            <w:vAlign w:val="center"/>
          </w:tcPr>
          <w:p w14:paraId="75041D03" w14:textId="77777777" w:rsidR="001D5775" w:rsidRPr="00AF4243" w:rsidRDefault="0092203F" w:rsidP="00530D3F">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F4243">
              <w:rPr>
                <w:rFonts w:ascii="Arial" w:hAnsi="Arial"/>
                <w:bCs/>
                <w:color w:val="010000"/>
                <w:sz w:val="20"/>
              </w:rPr>
              <w:t>Appointment date</w:t>
            </w:r>
          </w:p>
        </w:tc>
        <w:tc>
          <w:tcPr>
            <w:tcW w:w="1607" w:type="dxa"/>
            <w:shd w:val="clear" w:color="auto" w:fill="auto"/>
            <w:vAlign w:val="center"/>
          </w:tcPr>
          <w:p w14:paraId="39D9E4D7" w14:textId="77777777" w:rsidR="001D5775" w:rsidRPr="00AF4243" w:rsidRDefault="0092203F" w:rsidP="00530D3F">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F4243">
              <w:rPr>
                <w:rFonts w:ascii="Arial" w:hAnsi="Arial"/>
                <w:bCs/>
                <w:color w:val="010000"/>
                <w:sz w:val="20"/>
              </w:rPr>
              <w:t>Dismissal date</w:t>
            </w:r>
          </w:p>
        </w:tc>
        <w:tc>
          <w:tcPr>
            <w:tcW w:w="1122" w:type="dxa"/>
            <w:shd w:val="clear" w:color="auto" w:fill="auto"/>
            <w:vAlign w:val="center"/>
          </w:tcPr>
          <w:p w14:paraId="772CE38B" w14:textId="77777777" w:rsidR="001D5775" w:rsidRPr="00AF4243" w:rsidRDefault="0092203F" w:rsidP="00530D3F">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F4243">
              <w:rPr>
                <w:rFonts w:ascii="Arial" w:hAnsi="Arial"/>
                <w:bCs/>
                <w:color w:val="010000"/>
                <w:sz w:val="20"/>
              </w:rPr>
              <w:t>Note</w:t>
            </w:r>
          </w:p>
        </w:tc>
      </w:tr>
      <w:tr w:rsidR="001D5775" w:rsidRPr="00AF4243" w14:paraId="6CFA5865" w14:textId="77777777">
        <w:tc>
          <w:tcPr>
            <w:tcW w:w="1692" w:type="dxa"/>
            <w:shd w:val="clear" w:color="auto" w:fill="auto"/>
            <w:vAlign w:val="center"/>
          </w:tcPr>
          <w:p w14:paraId="0E998589" w14:textId="46F054E7" w:rsidR="001D5775" w:rsidRPr="00AF4243" w:rsidRDefault="0092203F" w:rsidP="00530D3F">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F4243">
              <w:rPr>
                <w:rFonts w:ascii="Arial" w:hAnsi="Arial"/>
                <w:bCs/>
                <w:color w:val="010000"/>
                <w:sz w:val="20"/>
              </w:rPr>
              <w:t>Ngo Tan Long</w:t>
            </w:r>
          </w:p>
        </w:tc>
        <w:tc>
          <w:tcPr>
            <w:tcW w:w="1255" w:type="dxa"/>
            <w:shd w:val="clear" w:color="auto" w:fill="auto"/>
            <w:vAlign w:val="center"/>
          </w:tcPr>
          <w:p w14:paraId="32A48295" w14:textId="77777777" w:rsidR="001D5775" w:rsidRPr="00AF4243" w:rsidRDefault="0092203F" w:rsidP="00530D3F">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F4243">
              <w:rPr>
                <w:rFonts w:ascii="Arial" w:hAnsi="Arial"/>
                <w:bCs/>
                <w:color w:val="010000"/>
                <w:sz w:val="20"/>
              </w:rPr>
              <w:t>September 10, 1976</w:t>
            </w:r>
          </w:p>
        </w:tc>
        <w:tc>
          <w:tcPr>
            <w:tcW w:w="1732" w:type="dxa"/>
            <w:shd w:val="clear" w:color="auto" w:fill="auto"/>
            <w:vAlign w:val="center"/>
          </w:tcPr>
          <w:p w14:paraId="6C324F3D" w14:textId="448C8380" w:rsidR="001D5775" w:rsidRPr="00AF4243" w:rsidRDefault="007C675D" w:rsidP="00530D3F">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Pr>
                <w:rFonts w:ascii="Arial" w:hAnsi="Arial"/>
                <w:bCs/>
                <w:color w:val="010000"/>
                <w:sz w:val="20"/>
              </w:rPr>
              <w:t xml:space="preserve">Bachelor in </w:t>
            </w:r>
            <w:r w:rsidR="0092203F" w:rsidRPr="00AF4243">
              <w:rPr>
                <w:rFonts w:ascii="Arial" w:hAnsi="Arial"/>
                <w:bCs/>
                <w:color w:val="010000"/>
                <w:sz w:val="20"/>
              </w:rPr>
              <w:t>Accounting</w:t>
            </w:r>
          </w:p>
        </w:tc>
        <w:tc>
          <w:tcPr>
            <w:tcW w:w="1611" w:type="dxa"/>
            <w:shd w:val="clear" w:color="auto" w:fill="auto"/>
            <w:vAlign w:val="center"/>
          </w:tcPr>
          <w:p w14:paraId="6116D171" w14:textId="77777777" w:rsidR="001D5775" w:rsidRPr="00AF4243" w:rsidRDefault="0092203F" w:rsidP="00530D3F">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F4243">
              <w:rPr>
                <w:rFonts w:ascii="Arial" w:hAnsi="Arial"/>
                <w:bCs/>
                <w:color w:val="010000"/>
                <w:sz w:val="20"/>
              </w:rPr>
              <w:t>July 08, 2023</w:t>
            </w:r>
          </w:p>
        </w:tc>
        <w:tc>
          <w:tcPr>
            <w:tcW w:w="1607" w:type="dxa"/>
            <w:shd w:val="clear" w:color="auto" w:fill="auto"/>
            <w:vAlign w:val="center"/>
          </w:tcPr>
          <w:p w14:paraId="436DC6AD" w14:textId="77777777" w:rsidR="001D5775" w:rsidRPr="00AF4243" w:rsidRDefault="001D5775" w:rsidP="00530D3F">
            <w:pPr>
              <w:tabs>
                <w:tab w:val="left" w:pos="360"/>
                <w:tab w:val="left" w:pos="432"/>
              </w:tabs>
              <w:spacing w:after="120" w:line="360" w:lineRule="auto"/>
              <w:rPr>
                <w:rFonts w:ascii="Arial" w:eastAsia="Arial" w:hAnsi="Arial" w:cs="Arial"/>
                <w:bCs/>
                <w:color w:val="010000"/>
                <w:sz w:val="20"/>
                <w:szCs w:val="20"/>
              </w:rPr>
            </w:pPr>
          </w:p>
        </w:tc>
        <w:tc>
          <w:tcPr>
            <w:tcW w:w="1122" w:type="dxa"/>
            <w:shd w:val="clear" w:color="auto" w:fill="auto"/>
            <w:vAlign w:val="center"/>
          </w:tcPr>
          <w:p w14:paraId="656BA087" w14:textId="77777777" w:rsidR="001D5775" w:rsidRPr="00AF4243" w:rsidRDefault="001D5775" w:rsidP="00530D3F">
            <w:pPr>
              <w:tabs>
                <w:tab w:val="left" w:pos="360"/>
                <w:tab w:val="left" w:pos="432"/>
              </w:tabs>
              <w:spacing w:after="120" w:line="360" w:lineRule="auto"/>
              <w:rPr>
                <w:rFonts w:ascii="Arial" w:eastAsia="Arial" w:hAnsi="Arial" w:cs="Arial"/>
                <w:bCs/>
                <w:color w:val="010000"/>
                <w:sz w:val="20"/>
                <w:szCs w:val="20"/>
              </w:rPr>
            </w:pPr>
          </w:p>
        </w:tc>
      </w:tr>
    </w:tbl>
    <w:p w14:paraId="5B1E1679" w14:textId="77777777" w:rsidR="001D5775" w:rsidRPr="00AF4243" w:rsidRDefault="0092203F" w:rsidP="007C675D">
      <w:pPr>
        <w:numPr>
          <w:ilvl w:val="0"/>
          <w:numId w:val="4"/>
        </w:numPr>
        <w:pBdr>
          <w:top w:val="nil"/>
          <w:left w:val="nil"/>
          <w:bottom w:val="nil"/>
          <w:right w:val="nil"/>
          <w:between w:val="nil"/>
        </w:pBdr>
        <w:tabs>
          <w:tab w:val="left" w:pos="360"/>
          <w:tab w:val="left" w:pos="432"/>
        </w:tabs>
        <w:spacing w:after="120" w:line="360" w:lineRule="auto"/>
        <w:jc w:val="both"/>
        <w:rPr>
          <w:rFonts w:ascii="Arial" w:eastAsia="Arial" w:hAnsi="Arial" w:cs="Arial"/>
          <w:bCs/>
          <w:color w:val="010000"/>
          <w:sz w:val="20"/>
          <w:szCs w:val="20"/>
        </w:rPr>
      </w:pPr>
      <w:r w:rsidRPr="00AF4243">
        <w:rPr>
          <w:rFonts w:ascii="Arial" w:hAnsi="Arial"/>
          <w:bCs/>
          <w:color w:val="010000"/>
          <w:sz w:val="20"/>
        </w:rPr>
        <w:t>Training on corporate governance</w:t>
      </w:r>
    </w:p>
    <w:p w14:paraId="2C50FC7F" w14:textId="16C0A45F" w:rsidR="001D5775" w:rsidRPr="00AF4243" w:rsidRDefault="0092203F" w:rsidP="007C675D">
      <w:pPr>
        <w:numPr>
          <w:ilvl w:val="0"/>
          <w:numId w:val="4"/>
        </w:numPr>
        <w:pBdr>
          <w:top w:val="nil"/>
          <w:left w:val="nil"/>
          <w:bottom w:val="nil"/>
          <w:right w:val="nil"/>
          <w:between w:val="nil"/>
        </w:pBdr>
        <w:tabs>
          <w:tab w:val="left" w:pos="360"/>
          <w:tab w:val="left" w:pos="432"/>
        </w:tabs>
        <w:spacing w:after="120" w:line="360" w:lineRule="auto"/>
        <w:jc w:val="both"/>
        <w:rPr>
          <w:rFonts w:ascii="Arial" w:eastAsia="Arial" w:hAnsi="Arial" w:cs="Arial"/>
          <w:bCs/>
          <w:color w:val="010000"/>
          <w:sz w:val="20"/>
          <w:szCs w:val="20"/>
        </w:rPr>
      </w:pPr>
      <w:r w:rsidRPr="00AF4243">
        <w:rPr>
          <w:rFonts w:ascii="Arial" w:hAnsi="Arial"/>
          <w:bCs/>
          <w:color w:val="010000"/>
          <w:sz w:val="20"/>
        </w:rPr>
        <w:t xml:space="preserve">List of </w:t>
      </w:r>
      <w:r w:rsidR="007C675D">
        <w:rPr>
          <w:rFonts w:ascii="Arial" w:hAnsi="Arial"/>
          <w:bCs/>
          <w:color w:val="010000"/>
          <w:sz w:val="20"/>
        </w:rPr>
        <w:t>related</w:t>
      </w:r>
      <w:r w:rsidRPr="00AF4243">
        <w:rPr>
          <w:rFonts w:ascii="Arial" w:hAnsi="Arial"/>
          <w:bCs/>
          <w:color w:val="010000"/>
          <w:sz w:val="20"/>
        </w:rPr>
        <w:t xml:space="preserve"> persons of the public company (Annual Report) and transactions between the </w:t>
      </w:r>
      <w:r w:rsidR="007C675D">
        <w:rPr>
          <w:rFonts w:ascii="Arial" w:hAnsi="Arial"/>
          <w:bCs/>
          <w:color w:val="010000"/>
          <w:sz w:val="20"/>
        </w:rPr>
        <w:t>related</w:t>
      </w:r>
      <w:r w:rsidRPr="00AF4243">
        <w:rPr>
          <w:rFonts w:ascii="Arial" w:hAnsi="Arial"/>
          <w:bCs/>
          <w:color w:val="010000"/>
          <w:sz w:val="20"/>
        </w:rPr>
        <w:t xml:space="preserve"> persons of the Company and the Company itself:</w:t>
      </w:r>
    </w:p>
    <w:p w14:paraId="39F35420" w14:textId="72687CE5" w:rsidR="001D5775" w:rsidRPr="00AF4243" w:rsidRDefault="0092203F" w:rsidP="007C675D">
      <w:pPr>
        <w:numPr>
          <w:ilvl w:val="0"/>
          <w:numId w:val="5"/>
        </w:numPr>
        <w:pBdr>
          <w:top w:val="nil"/>
          <w:left w:val="nil"/>
          <w:bottom w:val="nil"/>
          <w:right w:val="nil"/>
          <w:between w:val="nil"/>
        </w:pBdr>
        <w:tabs>
          <w:tab w:val="left" w:pos="351"/>
          <w:tab w:val="left" w:pos="432"/>
        </w:tabs>
        <w:spacing w:after="120" w:line="360" w:lineRule="auto"/>
        <w:jc w:val="both"/>
        <w:rPr>
          <w:rFonts w:ascii="Arial" w:eastAsia="Arial" w:hAnsi="Arial" w:cs="Arial"/>
          <w:bCs/>
          <w:color w:val="010000"/>
          <w:sz w:val="20"/>
          <w:szCs w:val="20"/>
        </w:rPr>
      </w:pPr>
      <w:r w:rsidRPr="00AF4243">
        <w:rPr>
          <w:rFonts w:ascii="Arial" w:hAnsi="Arial"/>
          <w:bCs/>
          <w:color w:val="010000"/>
          <w:sz w:val="20"/>
        </w:rPr>
        <w:t xml:space="preserve">Transactions between the Company and </w:t>
      </w:r>
      <w:r w:rsidR="007C675D">
        <w:rPr>
          <w:rFonts w:ascii="Arial" w:hAnsi="Arial"/>
          <w:bCs/>
          <w:color w:val="010000"/>
          <w:sz w:val="20"/>
        </w:rPr>
        <w:t>related</w:t>
      </w:r>
      <w:r w:rsidRPr="00AF4243">
        <w:rPr>
          <w:rFonts w:ascii="Arial" w:hAnsi="Arial"/>
          <w:bCs/>
          <w:color w:val="010000"/>
          <w:sz w:val="20"/>
        </w:rPr>
        <w:t xml:space="preserve"> persons of the Compa</w:t>
      </w:r>
      <w:r w:rsidR="007C675D">
        <w:rPr>
          <w:rFonts w:ascii="Arial" w:hAnsi="Arial"/>
          <w:bCs/>
          <w:color w:val="010000"/>
          <w:sz w:val="20"/>
        </w:rPr>
        <w:t>ny; or between the Company and principal</w:t>
      </w:r>
      <w:r w:rsidRPr="00AF4243">
        <w:rPr>
          <w:rFonts w:ascii="Arial" w:hAnsi="Arial"/>
          <w:bCs/>
          <w:color w:val="010000"/>
          <w:sz w:val="20"/>
        </w:rPr>
        <w:t xml:space="preserve"> shareholders, PDMR and </w:t>
      </w:r>
      <w:r w:rsidR="007C675D">
        <w:rPr>
          <w:rFonts w:ascii="Arial" w:hAnsi="Arial"/>
          <w:bCs/>
          <w:color w:val="010000"/>
          <w:sz w:val="20"/>
        </w:rPr>
        <w:t>related</w:t>
      </w:r>
      <w:r w:rsidRPr="00AF4243">
        <w:rPr>
          <w:rFonts w:ascii="Arial" w:hAnsi="Arial"/>
          <w:bCs/>
          <w:color w:val="010000"/>
          <w:sz w:val="20"/>
        </w:rPr>
        <w:t xml:space="preserve"> persons of PDMR None.</w:t>
      </w:r>
    </w:p>
    <w:p w14:paraId="60C8C3E2" w14:textId="265A4DD5" w:rsidR="001D5775" w:rsidRPr="00AF4243" w:rsidRDefault="0092203F" w:rsidP="007C675D">
      <w:pPr>
        <w:numPr>
          <w:ilvl w:val="0"/>
          <w:numId w:val="5"/>
        </w:numPr>
        <w:pBdr>
          <w:top w:val="nil"/>
          <w:left w:val="nil"/>
          <w:bottom w:val="nil"/>
          <w:right w:val="nil"/>
          <w:between w:val="nil"/>
        </w:pBdr>
        <w:tabs>
          <w:tab w:val="left" w:pos="351"/>
          <w:tab w:val="left" w:pos="432"/>
        </w:tabs>
        <w:spacing w:after="120" w:line="360" w:lineRule="auto"/>
        <w:jc w:val="both"/>
        <w:rPr>
          <w:rFonts w:ascii="Arial" w:eastAsia="Arial" w:hAnsi="Arial" w:cs="Arial"/>
          <w:bCs/>
          <w:color w:val="010000"/>
          <w:sz w:val="20"/>
          <w:szCs w:val="20"/>
        </w:rPr>
      </w:pPr>
      <w:r w:rsidRPr="00AF4243">
        <w:rPr>
          <w:rFonts w:ascii="Arial" w:hAnsi="Arial"/>
          <w:bCs/>
          <w:color w:val="010000"/>
          <w:sz w:val="20"/>
        </w:rPr>
        <w:t xml:space="preserve">Transactions between Company’s PDMR, </w:t>
      </w:r>
      <w:r w:rsidR="007C675D">
        <w:rPr>
          <w:rFonts w:ascii="Arial" w:hAnsi="Arial"/>
          <w:bCs/>
          <w:color w:val="010000"/>
          <w:sz w:val="20"/>
        </w:rPr>
        <w:t>related</w:t>
      </w:r>
      <w:r w:rsidRPr="00AF4243">
        <w:rPr>
          <w:rFonts w:ascii="Arial" w:hAnsi="Arial"/>
          <w:bCs/>
          <w:color w:val="010000"/>
          <w:sz w:val="20"/>
        </w:rPr>
        <w:t xml:space="preserve"> persons of PDMR and subsidiaries, companies controlled by the Company. None.</w:t>
      </w:r>
    </w:p>
    <w:p w14:paraId="110F9B88" w14:textId="77777777" w:rsidR="001D5775" w:rsidRPr="00AF4243" w:rsidRDefault="0092203F" w:rsidP="007C675D">
      <w:pPr>
        <w:numPr>
          <w:ilvl w:val="0"/>
          <w:numId w:val="5"/>
        </w:numPr>
        <w:pBdr>
          <w:top w:val="nil"/>
          <w:left w:val="nil"/>
          <w:bottom w:val="nil"/>
          <w:right w:val="nil"/>
          <w:between w:val="nil"/>
        </w:pBdr>
        <w:tabs>
          <w:tab w:val="left" w:pos="351"/>
          <w:tab w:val="left" w:pos="432"/>
        </w:tabs>
        <w:spacing w:after="120" w:line="360" w:lineRule="auto"/>
        <w:jc w:val="both"/>
        <w:rPr>
          <w:rFonts w:ascii="Arial" w:eastAsia="Arial" w:hAnsi="Arial" w:cs="Arial"/>
          <w:bCs/>
          <w:color w:val="010000"/>
          <w:sz w:val="20"/>
          <w:szCs w:val="20"/>
        </w:rPr>
      </w:pPr>
      <w:r w:rsidRPr="00AF4243">
        <w:rPr>
          <w:rFonts w:ascii="Arial" w:hAnsi="Arial"/>
          <w:bCs/>
          <w:color w:val="010000"/>
          <w:sz w:val="20"/>
        </w:rPr>
        <w:t>Transactions between the Company and other entities:</w:t>
      </w:r>
    </w:p>
    <w:p w14:paraId="1ECE6F80" w14:textId="73F639E7" w:rsidR="001D5775" w:rsidRPr="00AF4243" w:rsidRDefault="0092203F" w:rsidP="007C675D">
      <w:pPr>
        <w:numPr>
          <w:ilvl w:val="1"/>
          <w:numId w:val="5"/>
        </w:numPr>
        <w:pBdr>
          <w:top w:val="nil"/>
          <w:left w:val="nil"/>
          <w:bottom w:val="nil"/>
          <w:right w:val="nil"/>
          <w:between w:val="nil"/>
        </w:pBdr>
        <w:tabs>
          <w:tab w:val="left" w:pos="360"/>
          <w:tab w:val="left" w:pos="432"/>
          <w:tab w:val="left" w:pos="854"/>
        </w:tabs>
        <w:spacing w:after="120" w:line="360" w:lineRule="auto"/>
        <w:jc w:val="both"/>
        <w:rPr>
          <w:rFonts w:ascii="Arial" w:eastAsia="Arial" w:hAnsi="Arial" w:cs="Arial"/>
          <w:bCs/>
          <w:color w:val="010000"/>
          <w:sz w:val="20"/>
          <w:szCs w:val="20"/>
        </w:rPr>
      </w:pPr>
      <w:r w:rsidRPr="00AF4243">
        <w:rPr>
          <w:rFonts w:ascii="Arial" w:hAnsi="Arial"/>
          <w:bCs/>
          <w:color w:val="010000"/>
          <w:sz w:val="20"/>
        </w:rPr>
        <w:t xml:space="preserve">Transactions between the Company and the company in which members of the Board of Directors, </w:t>
      </w:r>
      <w:r w:rsidRPr="00AF4243">
        <w:rPr>
          <w:rFonts w:ascii="Arial" w:hAnsi="Arial"/>
          <w:bCs/>
          <w:color w:val="010000"/>
          <w:sz w:val="20"/>
        </w:rPr>
        <w:lastRenderedPageBreak/>
        <w:t>member</w:t>
      </w:r>
      <w:r w:rsidR="007C675D">
        <w:rPr>
          <w:rFonts w:ascii="Arial" w:hAnsi="Arial"/>
          <w:bCs/>
          <w:color w:val="010000"/>
          <w:sz w:val="20"/>
        </w:rPr>
        <w:t>s of the Supervisory Board, Executive</w:t>
      </w:r>
      <w:r w:rsidRPr="00AF4243">
        <w:rPr>
          <w:rFonts w:ascii="Arial" w:hAnsi="Arial"/>
          <w:bCs/>
          <w:color w:val="010000"/>
          <w:sz w:val="20"/>
        </w:rPr>
        <w:t xml:space="preserve"> Manager (</w:t>
      </w:r>
      <w:r w:rsidR="007C675D">
        <w:rPr>
          <w:rFonts w:ascii="Arial" w:hAnsi="Arial"/>
          <w:bCs/>
          <w:color w:val="010000"/>
          <w:sz w:val="20"/>
        </w:rPr>
        <w:t>Managing Director</w:t>
      </w:r>
      <w:r w:rsidRPr="00AF4243">
        <w:rPr>
          <w:rFonts w:ascii="Arial" w:hAnsi="Arial"/>
          <w:bCs/>
          <w:color w:val="010000"/>
          <w:sz w:val="20"/>
        </w:rPr>
        <w:t xml:space="preserve">) and other managers </w:t>
      </w:r>
      <w:r w:rsidR="007C675D">
        <w:rPr>
          <w:rFonts w:ascii="Arial" w:hAnsi="Arial"/>
          <w:bCs/>
          <w:color w:val="010000"/>
          <w:sz w:val="20"/>
        </w:rPr>
        <w:t xml:space="preserve">who </w:t>
      </w:r>
      <w:r w:rsidRPr="00AF4243">
        <w:rPr>
          <w:rFonts w:ascii="Arial" w:hAnsi="Arial"/>
          <w:bCs/>
          <w:color w:val="010000"/>
          <w:sz w:val="20"/>
        </w:rPr>
        <w:t>have been founding members or member</w:t>
      </w:r>
      <w:r w:rsidR="007C675D">
        <w:rPr>
          <w:rFonts w:ascii="Arial" w:hAnsi="Arial"/>
          <w:bCs/>
          <w:color w:val="010000"/>
          <w:sz w:val="20"/>
        </w:rPr>
        <w:t>s of the Board of Directors or</w:t>
      </w:r>
      <w:r w:rsidRPr="00AF4243">
        <w:rPr>
          <w:rFonts w:ascii="Arial" w:hAnsi="Arial"/>
          <w:bCs/>
          <w:color w:val="010000"/>
          <w:sz w:val="20"/>
        </w:rPr>
        <w:t xml:space="preserve"> Executive Manager (</w:t>
      </w:r>
      <w:r w:rsidR="007C675D">
        <w:rPr>
          <w:rFonts w:ascii="Arial" w:hAnsi="Arial"/>
          <w:bCs/>
          <w:color w:val="010000"/>
          <w:sz w:val="20"/>
        </w:rPr>
        <w:t>Managing Director</w:t>
      </w:r>
      <w:r w:rsidRPr="00AF4243">
        <w:rPr>
          <w:rFonts w:ascii="Arial" w:hAnsi="Arial"/>
          <w:bCs/>
          <w:color w:val="010000"/>
          <w:sz w:val="20"/>
        </w:rPr>
        <w:t>) for the pa</w:t>
      </w:r>
      <w:r w:rsidR="007C675D">
        <w:rPr>
          <w:rFonts w:ascii="Arial" w:hAnsi="Arial"/>
          <w:bCs/>
          <w:color w:val="010000"/>
          <w:sz w:val="20"/>
        </w:rPr>
        <w:t>st three (03) years (at the date</w:t>
      </w:r>
      <w:r w:rsidRPr="00AF4243">
        <w:rPr>
          <w:rFonts w:ascii="Arial" w:hAnsi="Arial"/>
          <w:bCs/>
          <w:color w:val="010000"/>
          <w:sz w:val="20"/>
        </w:rPr>
        <w:t xml:space="preserve"> of reporting).</w:t>
      </w:r>
    </w:p>
    <w:p w14:paraId="709832BA" w14:textId="2B2B0903" w:rsidR="001D5775" w:rsidRPr="00AF4243" w:rsidRDefault="0092203F" w:rsidP="007C675D">
      <w:pPr>
        <w:numPr>
          <w:ilvl w:val="1"/>
          <w:numId w:val="5"/>
        </w:numPr>
        <w:pBdr>
          <w:top w:val="nil"/>
          <w:left w:val="nil"/>
          <w:bottom w:val="nil"/>
          <w:right w:val="nil"/>
          <w:between w:val="nil"/>
        </w:pBdr>
        <w:tabs>
          <w:tab w:val="left" w:pos="360"/>
          <w:tab w:val="left" w:pos="432"/>
          <w:tab w:val="left" w:pos="872"/>
        </w:tabs>
        <w:spacing w:after="120" w:line="360" w:lineRule="auto"/>
        <w:jc w:val="both"/>
        <w:rPr>
          <w:rFonts w:ascii="Arial" w:eastAsia="Arial" w:hAnsi="Arial" w:cs="Arial"/>
          <w:bCs/>
          <w:color w:val="010000"/>
          <w:sz w:val="20"/>
          <w:szCs w:val="20"/>
        </w:rPr>
      </w:pPr>
      <w:r w:rsidRPr="00AF4243">
        <w:rPr>
          <w:rFonts w:ascii="Arial" w:hAnsi="Arial"/>
          <w:bCs/>
          <w:color w:val="010000"/>
          <w:sz w:val="20"/>
        </w:rPr>
        <w:t xml:space="preserve">Transactions between the Company and the companies in which </w:t>
      </w:r>
      <w:r w:rsidR="007C675D">
        <w:rPr>
          <w:rFonts w:ascii="Arial" w:hAnsi="Arial"/>
          <w:bCs/>
          <w:color w:val="010000"/>
          <w:sz w:val="20"/>
        </w:rPr>
        <w:t>related</w:t>
      </w:r>
      <w:r w:rsidRPr="00AF4243">
        <w:rPr>
          <w:rFonts w:ascii="Arial" w:hAnsi="Arial"/>
          <w:bCs/>
          <w:color w:val="010000"/>
          <w:sz w:val="20"/>
        </w:rPr>
        <w:t xml:space="preserve"> persons of members of the Board of Directors, membe</w:t>
      </w:r>
      <w:r w:rsidR="007C675D">
        <w:rPr>
          <w:rFonts w:ascii="Arial" w:hAnsi="Arial"/>
          <w:bCs/>
          <w:color w:val="010000"/>
          <w:sz w:val="20"/>
        </w:rPr>
        <w:t>rs of the Supervisory Board,</w:t>
      </w:r>
      <w:bookmarkStart w:id="1" w:name="_GoBack"/>
      <w:bookmarkEnd w:id="1"/>
      <w:r w:rsidR="007C675D">
        <w:rPr>
          <w:rFonts w:ascii="Arial" w:hAnsi="Arial"/>
          <w:bCs/>
          <w:color w:val="010000"/>
          <w:sz w:val="20"/>
        </w:rPr>
        <w:t xml:space="preserve"> Executive</w:t>
      </w:r>
      <w:r w:rsidRPr="00AF4243">
        <w:rPr>
          <w:rFonts w:ascii="Arial" w:hAnsi="Arial"/>
          <w:bCs/>
          <w:color w:val="010000"/>
          <w:sz w:val="20"/>
        </w:rPr>
        <w:t xml:space="preserve"> Manager (</w:t>
      </w:r>
      <w:r w:rsidR="007C675D">
        <w:rPr>
          <w:rFonts w:ascii="Arial" w:hAnsi="Arial"/>
          <w:bCs/>
          <w:color w:val="010000"/>
          <w:sz w:val="20"/>
        </w:rPr>
        <w:t>Managing Director</w:t>
      </w:r>
      <w:r w:rsidRPr="00AF4243">
        <w:rPr>
          <w:rFonts w:ascii="Arial" w:hAnsi="Arial"/>
          <w:bCs/>
          <w:color w:val="010000"/>
          <w:sz w:val="20"/>
        </w:rPr>
        <w:t>) and other managers</w:t>
      </w:r>
      <w:r w:rsidR="007C675D">
        <w:rPr>
          <w:rFonts w:ascii="Arial" w:hAnsi="Arial"/>
          <w:bCs/>
          <w:color w:val="010000"/>
          <w:sz w:val="20"/>
        </w:rPr>
        <w:t xml:space="preserve"> who</w:t>
      </w:r>
      <w:r w:rsidRPr="00AF4243">
        <w:rPr>
          <w:rFonts w:ascii="Arial" w:hAnsi="Arial"/>
          <w:bCs/>
          <w:color w:val="010000"/>
          <w:sz w:val="20"/>
        </w:rPr>
        <w:t xml:space="preserve"> are member</w:t>
      </w:r>
      <w:r w:rsidR="007C675D">
        <w:rPr>
          <w:rFonts w:ascii="Arial" w:hAnsi="Arial"/>
          <w:bCs/>
          <w:color w:val="010000"/>
          <w:sz w:val="20"/>
        </w:rPr>
        <w:t>s of the Board of Directors or</w:t>
      </w:r>
      <w:r w:rsidRPr="00AF4243">
        <w:rPr>
          <w:rFonts w:ascii="Arial" w:hAnsi="Arial"/>
          <w:bCs/>
          <w:color w:val="010000"/>
          <w:sz w:val="20"/>
        </w:rPr>
        <w:t xml:space="preserve"> Executive Manager (</w:t>
      </w:r>
      <w:r w:rsidR="007C675D">
        <w:rPr>
          <w:rFonts w:ascii="Arial" w:hAnsi="Arial"/>
          <w:bCs/>
          <w:color w:val="010000"/>
          <w:sz w:val="20"/>
        </w:rPr>
        <w:t>Managing Director</w:t>
      </w:r>
      <w:r w:rsidRPr="00AF4243">
        <w:rPr>
          <w:rFonts w:ascii="Arial" w:hAnsi="Arial"/>
          <w:bCs/>
          <w:color w:val="010000"/>
          <w:sz w:val="20"/>
        </w:rPr>
        <w:t>).</w:t>
      </w:r>
    </w:p>
    <w:p w14:paraId="19DEF060" w14:textId="7057D6AF" w:rsidR="001D5775" w:rsidRPr="00AF4243" w:rsidRDefault="0092203F" w:rsidP="007C675D">
      <w:pPr>
        <w:numPr>
          <w:ilvl w:val="0"/>
          <w:numId w:val="3"/>
        </w:numPr>
        <w:pBdr>
          <w:top w:val="nil"/>
          <w:left w:val="nil"/>
          <w:bottom w:val="nil"/>
          <w:right w:val="nil"/>
          <w:between w:val="nil"/>
        </w:pBdr>
        <w:tabs>
          <w:tab w:val="left" w:pos="360"/>
          <w:tab w:val="left" w:pos="432"/>
          <w:tab w:val="left" w:pos="819"/>
        </w:tabs>
        <w:spacing w:after="120" w:line="360" w:lineRule="auto"/>
        <w:jc w:val="both"/>
        <w:rPr>
          <w:rFonts w:ascii="Arial" w:eastAsia="Arial" w:hAnsi="Arial" w:cs="Arial"/>
          <w:bCs/>
          <w:color w:val="010000"/>
          <w:sz w:val="20"/>
          <w:szCs w:val="20"/>
        </w:rPr>
      </w:pPr>
      <w:r w:rsidRPr="00AF4243">
        <w:rPr>
          <w:rFonts w:ascii="Arial" w:hAnsi="Arial"/>
          <w:bCs/>
          <w:color w:val="010000"/>
          <w:sz w:val="20"/>
        </w:rPr>
        <w:t xml:space="preserve">No.25 Central Pharmaceutical joint stock company signed a distribution contract with OPC Pharmaceutical Joint Stock Company (who owns 58.14% of the total voting shares of TW25 Pharmaceutical Joint Stock Company) to distribute products manufactured by No.25 Central Pharmaceutical joint stock company This transaction of No.25 Central Pharmaceutical joint stock company was approved at the Annual </w:t>
      </w:r>
      <w:r w:rsidR="007C675D">
        <w:rPr>
          <w:rFonts w:ascii="Arial" w:hAnsi="Arial"/>
          <w:bCs/>
          <w:color w:val="010000"/>
          <w:sz w:val="20"/>
        </w:rPr>
        <w:t>General Meeting 2023 dated</w:t>
      </w:r>
      <w:r w:rsidRPr="00AF4243">
        <w:rPr>
          <w:rFonts w:ascii="Arial" w:hAnsi="Arial"/>
          <w:bCs/>
          <w:color w:val="010000"/>
          <w:sz w:val="20"/>
        </w:rPr>
        <w:t xml:space="preserve"> April 24, 2023.</w:t>
      </w:r>
    </w:p>
    <w:p w14:paraId="18B84E72" w14:textId="7363BB58" w:rsidR="001D5775" w:rsidRPr="00AF4243" w:rsidRDefault="0092203F" w:rsidP="007C675D">
      <w:pPr>
        <w:numPr>
          <w:ilvl w:val="1"/>
          <w:numId w:val="5"/>
        </w:numPr>
        <w:pBdr>
          <w:top w:val="nil"/>
          <w:left w:val="nil"/>
          <w:bottom w:val="nil"/>
          <w:right w:val="nil"/>
          <w:between w:val="nil"/>
        </w:pBdr>
        <w:tabs>
          <w:tab w:val="left" w:pos="360"/>
          <w:tab w:val="left" w:pos="432"/>
          <w:tab w:val="left" w:pos="872"/>
        </w:tabs>
        <w:spacing w:after="120" w:line="360" w:lineRule="auto"/>
        <w:jc w:val="both"/>
        <w:rPr>
          <w:rFonts w:ascii="Arial" w:eastAsia="Arial" w:hAnsi="Arial" w:cs="Arial"/>
          <w:bCs/>
          <w:color w:val="010000"/>
          <w:sz w:val="20"/>
          <w:szCs w:val="20"/>
        </w:rPr>
      </w:pPr>
      <w:r w:rsidRPr="00AF4243">
        <w:rPr>
          <w:rFonts w:ascii="Arial" w:hAnsi="Arial"/>
          <w:bCs/>
          <w:color w:val="010000"/>
          <w:sz w:val="20"/>
        </w:rPr>
        <w:t>Other transactions of the Company (if any) which can bring about material or non-material benefits to members of the Board of Directors, membe</w:t>
      </w:r>
      <w:r w:rsidR="007C675D">
        <w:rPr>
          <w:rFonts w:ascii="Arial" w:hAnsi="Arial"/>
          <w:bCs/>
          <w:color w:val="010000"/>
          <w:sz w:val="20"/>
        </w:rPr>
        <w:t>rs of the Supervisory Board, Executive</w:t>
      </w:r>
      <w:r w:rsidRPr="00AF4243">
        <w:rPr>
          <w:rFonts w:ascii="Arial" w:hAnsi="Arial"/>
          <w:bCs/>
          <w:color w:val="010000"/>
          <w:sz w:val="20"/>
        </w:rPr>
        <w:t xml:space="preserve"> Manager (</w:t>
      </w:r>
      <w:r w:rsidR="007C675D">
        <w:rPr>
          <w:rFonts w:ascii="Arial" w:hAnsi="Arial"/>
          <w:bCs/>
          <w:color w:val="010000"/>
          <w:sz w:val="20"/>
        </w:rPr>
        <w:t>Managing Director</w:t>
      </w:r>
      <w:r w:rsidRPr="00AF4243">
        <w:rPr>
          <w:rFonts w:ascii="Arial" w:hAnsi="Arial"/>
          <w:bCs/>
          <w:color w:val="010000"/>
          <w:sz w:val="20"/>
        </w:rPr>
        <w:t>) and other managers.</w:t>
      </w:r>
    </w:p>
    <w:p w14:paraId="71A62E66" w14:textId="2F2811B3" w:rsidR="001D5775" w:rsidRPr="00AF4243" w:rsidRDefault="0092203F" w:rsidP="007C675D">
      <w:pPr>
        <w:pBdr>
          <w:top w:val="nil"/>
          <w:left w:val="nil"/>
          <w:bottom w:val="nil"/>
          <w:right w:val="nil"/>
          <w:between w:val="nil"/>
        </w:pBdr>
        <w:tabs>
          <w:tab w:val="left" w:pos="360"/>
          <w:tab w:val="left" w:pos="432"/>
        </w:tabs>
        <w:spacing w:after="120" w:line="360" w:lineRule="auto"/>
        <w:jc w:val="both"/>
        <w:rPr>
          <w:rFonts w:ascii="Arial" w:eastAsia="Arial" w:hAnsi="Arial" w:cs="Arial"/>
          <w:bCs/>
          <w:color w:val="010000"/>
          <w:sz w:val="20"/>
          <w:szCs w:val="20"/>
        </w:rPr>
      </w:pPr>
      <w:r w:rsidRPr="00AF4243">
        <w:rPr>
          <w:rFonts w:ascii="Arial" w:hAnsi="Arial"/>
          <w:bCs/>
          <w:color w:val="010000"/>
          <w:sz w:val="20"/>
        </w:rPr>
        <w:t xml:space="preserve">VIII. Share transactions of PDMR and </w:t>
      </w:r>
      <w:r w:rsidR="007C675D">
        <w:rPr>
          <w:rFonts w:ascii="Arial" w:hAnsi="Arial"/>
          <w:bCs/>
          <w:color w:val="010000"/>
          <w:sz w:val="20"/>
        </w:rPr>
        <w:t>related</w:t>
      </w:r>
      <w:r w:rsidRPr="00AF4243">
        <w:rPr>
          <w:rFonts w:ascii="Arial" w:hAnsi="Arial"/>
          <w:bCs/>
          <w:color w:val="010000"/>
          <w:sz w:val="20"/>
        </w:rPr>
        <w:t xml:space="preserve"> persons of PDMR (Annual report):</w:t>
      </w:r>
    </w:p>
    <w:p w14:paraId="0F4EE7BC" w14:textId="241C829A" w:rsidR="001D5775" w:rsidRPr="00AF4243" w:rsidRDefault="0092203F" w:rsidP="007C675D">
      <w:pPr>
        <w:numPr>
          <w:ilvl w:val="0"/>
          <w:numId w:val="6"/>
        </w:numPr>
        <w:pBdr>
          <w:top w:val="nil"/>
          <w:left w:val="nil"/>
          <w:bottom w:val="nil"/>
          <w:right w:val="nil"/>
          <w:between w:val="nil"/>
        </w:pBdr>
        <w:tabs>
          <w:tab w:val="left" w:pos="358"/>
          <w:tab w:val="left" w:pos="432"/>
        </w:tabs>
        <w:spacing w:after="120" w:line="360" w:lineRule="auto"/>
        <w:jc w:val="both"/>
        <w:rPr>
          <w:rFonts w:ascii="Arial" w:eastAsia="Arial" w:hAnsi="Arial" w:cs="Arial"/>
          <w:bCs/>
          <w:color w:val="010000"/>
          <w:sz w:val="20"/>
          <w:szCs w:val="20"/>
        </w:rPr>
      </w:pPr>
      <w:r w:rsidRPr="00AF4243">
        <w:rPr>
          <w:rFonts w:ascii="Arial" w:hAnsi="Arial"/>
          <w:bCs/>
          <w:color w:val="010000"/>
          <w:sz w:val="20"/>
        </w:rPr>
        <w:t xml:space="preserve">Company’s share transaction of PDMR and </w:t>
      </w:r>
      <w:r w:rsidR="007C675D">
        <w:rPr>
          <w:rFonts w:ascii="Arial" w:hAnsi="Arial"/>
          <w:bCs/>
          <w:color w:val="010000"/>
          <w:sz w:val="20"/>
        </w:rPr>
        <w:t>related</w:t>
      </w:r>
      <w:r w:rsidRPr="00AF4243">
        <w:rPr>
          <w:rFonts w:ascii="Arial" w:hAnsi="Arial"/>
          <w:bCs/>
          <w:color w:val="010000"/>
          <w:sz w:val="20"/>
        </w:rPr>
        <w:t xml:space="preserve"> persons. None.</w:t>
      </w:r>
    </w:p>
    <w:p w14:paraId="611CC154" w14:textId="77777777" w:rsidR="001D5775" w:rsidRPr="00AF4243" w:rsidRDefault="0092203F" w:rsidP="007C675D">
      <w:pPr>
        <w:numPr>
          <w:ilvl w:val="0"/>
          <w:numId w:val="3"/>
        </w:numPr>
        <w:pBdr>
          <w:top w:val="nil"/>
          <w:left w:val="nil"/>
          <w:bottom w:val="nil"/>
          <w:right w:val="nil"/>
          <w:between w:val="nil"/>
        </w:pBdr>
        <w:tabs>
          <w:tab w:val="left" w:pos="360"/>
          <w:tab w:val="left" w:pos="432"/>
          <w:tab w:val="left" w:pos="819"/>
        </w:tabs>
        <w:spacing w:after="120" w:line="360" w:lineRule="auto"/>
        <w:jc w:val="both"/>
        <w:rPr>
          <w:rFonts w:ascii="Arial" w:eastAsia="Arial" w:hAnsi="Arial" w:cs="Arial"/>
          <w:bCs/>
          <w:color w:val="010000"/>
          <w:sz w:val="20"/>
          <w:szCs w:val="20"/>
        </w:rPr>
      </w:pPr>
      <w:r w:rsidRPr="00AF4243">
        <w:rPr>
          <w:rFonts w:ascii="Arial" w:hAnsi="Arial"/>
          <w:bCs/>
          <w:color w:val="010000"/>
          <w:sz w:val="20"/>
        </w:rPr>
        <w:t xml:space="preserve">Other significant issues None. </w:t>
      </w:r>
    </w:p>
    <w:sectPr w:rsidR="001D5775" w:rsidRPr="00AF4243">
      <w:pgSz w:w="11909" w:h="16840"/>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95A2D"/>
    <w:multiLevelType w:val="multilevel"/>
    <w:tmpl w:val="97B8081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AA56CE8"/>
    <w:multiLevelType w:val="multilevel"/>
    <w:tmpl w:val="B34E5AA2"/>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266529AF"/>
    <w:multiLevelType w:val="multilevel"/>
    <w:tmpl w:val="8CB68AEC"/>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B01471A"/>
    <w:multiLevelType w:val="multilevel"/>
    <w:tmpl w:val="E73EB68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7D15CC5"/>
    <w:multiLevelType w:val="multilevel"/>
    <w:tmpl w:val="5F9090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BF44176"/>
    <w:multiLevelType w:val="multilevel"/>
    <w:tmpl w:val="4182A1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70956B4"/>
    <w:multiLevelType w:val="multilevel"/>
    <w:tmpl w:val="F8F80DE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num>
  <w:num w:numId="2">
    <w:abstractNumId w:val="5"/>
  </w:num>
  <w:num w:numId="3">
    <w:abstractNumId w:val="3"/>
  </w:num>
  <w:num w:numId="4">
    <w:abstractNumId w:val="1"/>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775"/>
    <w:rsid w:val="001D5775"/>
    <w:rsid w:val="00454255"/>
    <w:rsid w:val="00530D3F"/>
    <w:rsid w:val="007C675D"/>
    <w:rsid w:val="0092203F"/>
    <w:rsid w:val="00AF42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A67EC"/>
  <w15:docId w15:val="{CCAAC6F7-4682-4C7A-8A8E-D6E6E7731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sz w:val="20"/>
      <w:szCs w:val="20"/>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8"/>
      <w:szCs w:val="8"/>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color w:val="B3243D"/>
      <w:sz w:val="20"/>
      <w:szCs w:val="20"/>
      <w:u w:val="none"/>
      <w:shd w:val="clear" w:color="auto" w:fill="auto"/>
    </w:rPr>
  </w:style>
  <w:style w:type="paragraph" w:styleId="BodyText">
    <w:name w:val="Body Text"/>
    <w:basedOn w:val="Normal"/>
    <w:link w:val="BodyTextChar"/>
    <w:qFormat/>
    <w:pPr>
      <w:spacing w:line="254" w:lineRule="auto"/>
    </w:pPr>
    <w:rPr>
      <w:rFonts w:ascii="Times New Roman" w:eastAsia="Times New Roman" w:hAnsi="Times New Roman" w:cs="Times New Roman"/>
    </w:rPr>
  </w:style>
  <w:style w:type="paragraph" w:customStyle="1" w:styleId="Bodytext50">
    <w:name w:val="Body text (5)"/>
    <w:basedOn w:val="Normal"/>
    <w:link w:val="Bodytext5"/>
    <w:pPr>
      <w:spacing w:line="252" w:lineRule="auto"/>
    </w:pPr>
    <w:rPr>
      <w:rFonts w:ascii="Arial" w:eastAsia="Arial" w:hAnsi="Arial" w:cs="Arial"/>
      <w:sz w:val="20"/>
      <w:szCs w:val="20"/>
    </w:rPr>
  </w:style>
  <w:style w:type="paragraph" w:customStyle="1" w:styleId="Bodytext20">
    <w:name w:val="Body text (2)"/>
    <w:basedOn w:val="Normal"/>
    <w:link w:val="Bodytext2"/>
    <w:pPr>
      <w:spacing w:line="197" w:lineRule="auto"/>
    </w:pPr>
    <w:rPr>
      <w:rFonts w:ascii="Arial" w:eastAsia="Arial" w:hAnsi="Arial" w:cs="Arial"/>
      <w:sz w:val="8"/>
      <w:szCs w:val="8"/>
    </w:rPr>
  </w:style>
  <w:style w:type="paragraph" w:customStyle="1" w:styleId="Bodytext30">
    <w:name w:val="Body text (3)"/>
    <w:basedOn w:val="Normal"/>
    <w:link w:val="Bodytext3"/>
    <w:pPr>
      <w:ind w:firstLine="190"/>
    </w:pPr>
    <w:rPr>
      <w:rFonts w:ascii="Times New Roman" w:eastAsia="Times New Roman" w:hAnsi="Times New Roman" w:cs="Times New Roman"/>
      <w:sz w:val="26"/>
      <w:szCs w:val="26"/>
    </w:rPr>
  </w:style>
  <w:style w:type="paragraph" w:customStyle="1" w:styleId="Tablecaption0">
    <w:name w:val="Table caption"/>
    <w:basedOn w:val="Normal"/>
    <w:link w:val="Tablecaption"/>
    <w:rPr>
      <w:rFonts w:ascii="Times New Roman" w:eastAsia="Times New Roman" w:hAnsi="Times New Roman" w:cs="Times New Roman"/>
    </w:rPr>
  </w:style>
  <w:style w:type="paragraph" w:customStyle="1" w:styleId="Other0">
    <w:name w:val="Other"/>
    <w:basedOn w:val="Normal"/>
    <w:link w:val="Other"/>
    <w:pPr>
      <w:spacing w:line="254" w:lineRule="auto"/>
    </w:pPr>
    <w:rPr>
      <w:rFonts w:ascii="Times New Roman" w:eastAsia="Times New Roman" w:hAnsi="Times New Roman" w:cs="Times New Roman"/>
    </w:rPr>
  </w:style>
  <w:style w:type="paragraph" w:customStyle="1" w:styleId="Bodytext40">
    <w:name w:val="Body text (4)"/>
    <w:basedOn w:val="Normal"/>
    <w:link w:val="Bodytext4"/>
    <w:pPr>
      <w:ind w:left="4120"/>
    </w:pPr>
    <w:rPr>
      <w:rFonts w:ascii="Times New Roman" w:eastAsia="Times New Roman" w:hAnsi="Times New Roman" w:cs="Times New Roman"/>
      <w:b/>
      <w:bCs/>
      <w:color w:val="B3243D"/>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 w:type="table" w:customStyle="1" w:styleId="a8">
    <w:basedOn w:val="TableNormal"/>
    <w:tblPr>
      <w:tblStyleRowBandSize w:val="1"/>
      <w:tblStyleColBandSize w:val="1"/>
      <w:tblCellMar>
        <w:left w:w="10" w:type="dxa"/>
        <w:right w:w="10" w:type="dxa"/>
      </w:tblCellMar>
    </w:tblPr>
  </w:style>
  <w:style w:type="table" w:customStyle="1" w:styleId="a9">
    <w:basedOn w:val="TableNormal"/>
    <w:tblPr>
      <w:tblStyleRowBandSize w:val="1"/>
      <w:tblStyleColBandSize w:val="1"/>
      <w:tblCellMar>
        <w:left w:w="10" w:type="dxa"/>
        <w:right w:w="10" w:type="dxa"/>
      </w:tblCellMar>
    </w:tblPr>
  </w:style>
  <w:style w:type="table" w:customStyle="1" w:styleId="a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pVotHvaKa5I7TvFYeISy8hE0T/w==">CgMxLjAyCGguZ2pkZ3hzMgloLjMwajB6bGw4AHIhMTR1ZG9odDM2TnNjaXNZemNSSkl4UE5ZUHh1MkJ4UnBW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894</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2024-01-30T10:41:00Z</dcterms:created>
  <dcterms:modified xsi:type="dcterms:W3CDTF">2024-01-30T10:41:00Z</dcterms:modified>
</cp:coreProperties>
</file>