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B580E" w14:textId="77777777" w:rsidR="00AC0067" w:rsidRDefault="006124C9" w:rsidP="00966F3C">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Pr>
          <w:rFonts w:ascii="Arial" w:hAnsi="Arial"/>
          <w:b/>
          <w:color w:val="010000"/>
          <w:sz w:val="20"/>
        </w:rPr>
        <w:t>VPA: Annual Corporate Governance Report 2023</w:t>
      </w:r>
    </w:p>
    <w:p w14:paraId="028DCE28" w14:textId="3DCBE540" w:rsidR="00AC0067" w:rsidRDefault="006124C9" w:rsidP="00966F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25, 2024, VP Petrochemical Transport Joint Stock Company announced Report No. 0224/VP-BC-HDQT on the Corporate Governance in 2023 as follows:</w:t>
      </w:r>
    </w:p>
    <w:p w14:paraId="152A896F" w14:textId="77777777" w:rsidR="00AC0067" w:rsidRDefault="006124C9" w:rsidP="00966F3C">
      <w:pPr>
        <w:numPr>
          <w:ilvl w:val="0"/>
          <w:numId w:val="13"/>
        </w:numPr>
        <w:pBdr>
          <w:top w:val="nil"/>
          <w:left w:val="nil"/>
          <w:bottom w:val="nil"/>
          <w:right w:val="nil"/>
          <w:between w:val="nil"/>
        </w:pBdr>
        <w:tabs>
          <w:tab w:val="left" w:pos="360"/>
          <w:tab w:val="left" w:pos="432"/>
          <w:tab w:val="left" w:pos="1091"/>
        </w:tabs>
        <w:spacing w:after="120" w:line="360" w:lineRule="auto"/>
        <w:jc w:val="both"/>
        <w:rPr>
          <w:rFonts w:ascii="Arial" w:eastAsia="Arial" w:hAnsi="Arial" w:cs="Arial"/>
          <w:color w:val="010000"/>
          <w:sz w:val="20"/>
          <w:szCs w:val="20"/>
        </w:rPr>
      </w:pPr>
      <w:r>
        <w:rPr>
          <w:rFonts w:ascii="Arial" w:hAnsi="Arial"/>
          <w:color w:val="010000"/>
          <w:sz w:val="20"/>
        </w:rPr>
        <w:t>Public Company’s name: VP Petrochemical Transport Joint Stock Company</w:t>
      </w:r>
    </w:p>
    <w:p w14:paraId="1BE723F2" w14:textId="77777777" w:rsidR="00AC0067" w:rsidRDefault="006124C9" w:rsidP="00966F3C">
      <w:pPr>
        <w:numPr>
          <w:ilvl w:val="0"/>
          <w:numId w:val="13"/>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Head office address: Room 5.09, Taiyo Tower, No. 97 Bach Dang Street, Ha Ly Ward, Hong Bang District, Hai Phong City.</w:t>
      </w:r>
    </w:p>
    <w:p w14:paraId="0D5AC360" w14:textId="77777777" w:rsidR="00AC0067" w:rsidRDefault="006124C9" w:rsidP="00966F3C">
      <w:pPr>
        <w:numPr>
          <w:ilvl w:val="0"/>
          <w:numId w:val="13"/>
        </w:numPr>
        <w:pBdr>
          <w:top w:val="nil"/>
          <w:left w:val="nil"/>
          <w:bottom w:val="nil"/>
          <w:right w:val="nil"/>
          <w:between w:val="nil"/>
        </w:pBdr>
        <w:tabs>
          <w:tab w:val="left" w:pos="360"/>
          <w:tab w:val="left" w:pos="432"/>
          <w:tab w:val="left" w:pos="1091"/>
        </w:tabs>
        <w:spacing w:after="120" w:line="360" w:lineRule="auto"/>
        <w:jc w:val="both"/>
        <w:rPr>
          <w:rFonts w:ascii="Arial" w:eastAsia="Arial" w:hAnsi="Arial" w:cs="Arial"/>
          <w:color w:val="010000"/>
          <w:sz w:val="20"/>
          <w:szCs w:val="20"/>
        </w:rPr>
      </w:pPr>
      <w:r>
        <w:rPr>
          <w:rFonts w:ascii="Arial" w:hAnsi="Arial"/>
          <w:color w:val="010000"/>
          <w:sz w:val="20"/>
        </w:rPr>
        <w:t xml:space="preserve">Tel: (84-8) 3730011; </w:t>
      </w:r>
      <w:r>
        <w:rPr>
          <w:rFonts w:ascii="Arial" w:hAnsi="Arial"/>
          <w:color w:val="010000"/>
          <w:sz w:val="20"/>
        </w:rPr>
        <w:tab/>
        <w:t xml:space="preserve">Fax: (84-8) 3730012; </w:t>
      </w:r>
      <w:r>
        <w:rPr>
          <w:rFonts w:ascii="Arial" w:hAnsi="Arial"/>
          <w:color w:val="010000"/>
          <w:sz w:val="20"/>
        </w:rPr>
        <w:tab/>
        <w:t>Email: vpcom@vnn.vn;</w:t>
      </w:r>
    </w:p>
    <w:p w14:paraId="6E05DFC9" w14:textId="77777777" w:rsidR="00AC0067" w:rsidRDefault="006124C9" w:rsidP="00966F3C">
      <w:pPr>
        <w:numPr>
          <w:ilvl w:val="0"/>
          <w:numId w:val="13"/>
        </w:numPr>
        <w:pBdr>
          <w:top w:val="nil"/>
          <w:left w:val="nil"/>
          <w:bottom w:val="nil"/>
          <w:right w:val="nil"/>
          <w:between w:val="nil"/>
        </w:pBdr>
        <w:tabs>
          <w:tab w:val="left" w:pos="360"/>
          <w:tab w:val="left" w:pos="432"/>
          <w:tab w:val="left" w:pos="1091"/>
        </w:tabs>
        <w:spacing w:after="120" w:line="360" w:lineRule="auto"/>
        <w:jc w:val="both"/>
        <w:rPr>
          <w:rFonts w:ascii="Arial" w:eastAsia="Arial" w:hAnsi="Arial" w:cs="Arial"/>
          <w:color w:val="010000"/>
          <w:sz w:val="20"/>
          <w:szCs w:val="20"/>
        </w:rPr>
      </w:pPr>
      <w:r>
        <w:rPr>
          <w:rFonts w:ascii="Arial" w:hAnsi="Arial"/>
          <w:color w:val="010000"/>
          <w:sz w:val="20"/>
        </w:rPr>
        <w:t>Charter capital: VND 150,761,770,000;</w:t>
      </w:r>
    </w:p>
    <w:p w14:paraId="72671EC6" w14:textId="77777777" w:rsidR="00AC0067" w:rsidRDefault="006124C9" w:rsidP="00966F3C">
      <w:pPr>
        <w:numPr>
          <w:ilvl w:val="0"/>
          <w:numId w:val="13"/>
        </w:numPr>
        <w:pBdr>
          <w:top w:val="nil"/>
          <w:left w:val="nil"/>
          <w:bottom w:val="nil"/>
          <w:right w:val="nil"/>
          <w:between w:val="nil"/>
        </w:pBdr>
        <w:tabs>
          <w:tab w:val="left" w:pos="360"/>
          <w:tab w:val="left" w:pos="432"/>
          <w:tab w:val="left" w:pos="1091"/>
        </w:tabs>
        <w:spacing w:after="120" w:line="360" w:lineRule="auto"/>
        <w:jc w:val="both"/>
        <w:rPr>
          <w:rFonts w:ascii="Arial" w:eastAsia="Arial" w:hAnsi="Arial" w:cs="Arial"/>
          <w:color w:val="010000"/>
          <w:sz w:val="20"/>
          <w:szCs w:val="20"/>
        </w:rPr>
      </w:pPr>
      <w:r>
        <w:rPr>
          <w:rFonts w:ascii="Arial" w:hAnsi="Arial"/>
          <w:color w:val="010000"/>
          <w:sz w:val="20"/>
        </w:rPr>
        <w:t>Securities code: VPA;</w:t>
      </w:r>
    </w:p>
    <w:p w14:paraId="79147C66" w14:textId="060742EB" w:rsidR="00AC0067" w:rsidRDefault="006124C9" w:rsidP="00966F3C">
      <w:pPr>
        <w:numPr>
          <w:ilvl w:val="0"/>
          <w:numId w:val="13"/>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966F3C">
        <w:rPr>
          <w:rFonts w:ascii="Arial" w:hAnsi="Arial"/>
          <w:color w:val="010000"/>
          <w:sz w:val="20"/>
        </w:rPr>
        <w:t xml:space="preserve">General Meeting, Board of Directors, </w:t>
      </w:r>
      <w:r>
        <w:rPr>
          <w:rFonts w:ascii="Arial" w:hAnsi="Arial"/>
          <w:color w:val="010000"/>
          <w:sz w:val="20"/>
        </w:rPr>
        <w:t xml:space="preserve">Supervisory Board and </w:t>
      </w:r>
      <w:r w:rsidR="00966F3C">
        <w:rPr>
          <w:rFonts w:ascii="Arial" w:hAnsi="Arial"/>
          <w:color w:val="010000"/>
          <w:sz w:val="20"/>
        </w:rPr>
        <w:t>Executive Manager</w:t>
      </w:r>
      <w:r>
        <w:rPr>
          <w:rFonts w:ascii="Arial" w:hAnsi="Arial"/>
          <w:color w:val="010000"/>
          <w:sz w:val="20"/>
        </w:rPr>
        <w:t>.</w:t>
      </w:r>
    </w:p>
    <w:p w14:paraId="21F5599B" w14:textId="77777777" w:rsidR="00AC0067" w:rsidRDefault="006124C9" w:rsidP="00966F3C">
      <w:pPr>
        <w:numPr>
          <w:ilvl w:val="0"/>
          <w:numId w:val="13"/>
        </w:numPr>
        <w:pBdr>
          <w:top w:val="nil"/>
          <w:left w:val="nil"/>
          <w:bottom w:val="nil"/>
          <w:right w:val="nil"/>
          <w:between w:val="nil"/>
        </w:pBdr>
        <w:tabs>
          <w:tab w:val="left" w:pos="360"/>
          <w:tab w:val="left" w:pos="432"/>
          <w:tab w:val="left" w:pos="1112"/>
        </w:tabs>
        <w:spacing w:after="120" w:line="360" w:lineRule="auto"/>
        <w:jc w:val="both"/>
        <w:rPr>
          <w:rFonts w:ascii="Arial" w:eastAsia="Arial" w:hAnsi="Arial" w:cs="Arial"/>
          <w:color w:val="010000"/>
          <w:sz w:val="20"/>
          <w:szCs w:val="20"/>
        </w:rPr>
      </w:pPr>
      <w:r>
        <w:rPr>
          <w:rFonts w:ascii="Arial" w:hAnsi="Arial"/>
          <w:color w:val="010000"/>
          <w:sz w:val="20"/>
        </w:rPr>
        <w:t>Internal audit execution: Unimplemented</w:t>
      </w:r>
    </w:p>
    <w:p w14:paraId="5C7B4F39" w14:textId="4534F08E" w:rsidR="00AC0067" w:rsidRDefault="006124C9" w:rsidP="00966F3C">
      <w:pPr>
        <w:numPr>
          <w:ilvl w:val="0"/>
          <w:numId w:val="14"/>
        </w:numPr>
        <w:pBdr>
          <w:top w:val="nil"/>
          <w:left w:val="nil"/>
          <w:bottom w:val="nil"/>
          <w:right w:val="nil"/>
          <w:between w:val="nil"/>
        </w:pBdr>
        <w:tabs>
          <w:tab w:val="left" w:pos="360"/>
          <w:tab w:val="left" w:pos="432"/>
          <w:tab w:val="left" w:pos="1507"/>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966F3C">
        <w:rPr>
          <w:rFonts w:ascii="Arial" w:hAnsi="Arial"/>
          <w:color w:val="010000"/>
          <w:sz w:val="20"/>
        </w:rPr>
        <w:t>General Meeting</w:t>
      </w:r>
      <w:r>
        <w:rPr>
          <w:rFonts w:ascii="Arial" w:hAnsi="Arial"/>
          <w:color w:val="010000"/>
          <w:sz w:val="20"/>
        </w:rPr>
        <w:t>:</w:t>
      </w:r>
    </w:p>
    <w:p w14:paraId="019B153A" w14:textId="7624D98E" w:rsidR="00AC0067" w:rsidRDefault="006124C9" w:rsidP="00966F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the Board of Directors decided to collect shareholders’ </w:t>
      </w:r>
      <w:r w:rsidR="00966F3C">
        <w:rPr>
          <w:rFonts w:ascii="Arial" w:hAnsi="Arial"/>
          <w:color w:val="010000"/>
          <w:sz w:val="20"/>
        </w:rPr>
        <w:t>ballots</w:t>
      </w:r>
      <w:r>
        <w:rPr>
          <w:rFonts w:ascii="Arial" w:hAnsi="Arial"/>
          <w:color w:val="010000"/>
          <w:sz w:val="20"/>
        </w:rPr>
        <w:t xml:space="preserve"> on changing an audit company for the Financial Statements 2022 and convened the online VP Annual </w:t>
      </w:r>
      <w:r w:rsidR="00966F3C">
        <w:rPr>
          <w:rFonts w:ascii="Arial" w:hAnsi="Arial"/>
          <w:color w:val="010000"/>
          <w:sz w:val="20"/>
        </w:rPr>
        <w:t>General Meeting</w:t>
      </w:r>
      <w:r>
        <w:rPr>
          <w:rFonts w:ascii="Arial" w:hAnsi="Arial"/>
          <w:color w:val="010000"/>
          <w:sz w:val="20"/>
        </w:rPr>
        <w:t xml:space="preserve"> on June 23, 2023. The </w:t>
      </w:r>
      <w:r w:rsidR="00966F3C">
        <w:rPr>
          <w:rFonts w:ascii="Arial" w:hAnsi="Arial"/>
          <w:color w:val="010000"/>
          <w:sz w:val="20"/>
        </w:rPr>
        <w:t>General Meeting</w:t>
      </w:r>
      <w:r>
        <w:rPr>
          <w:rFonts w:ascii="Arial" w:hAnsi="Arial"/>
          <w:color w:val="010000"/>
          <w:sz w:val="20"/>
        </w:rPr>
        <w:t xml:space="preserve"> approved the Annual and Extraordinary General Mandate as follows: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
        <w:gridCol w:w="2098"/>
        <w:gridCol w:w="1558"/>
        <w:gridCol w:w="4771"/>
      </w:tblGrid>
      <w:tr w:rsidR="00AC0067" w14:paraId="7016C0C8" w14:textId="77777777">
        <w:tc>
          <w:tcPr>
            <w:tcW w:w="592" w:type="dxa"/>
            <w:shd w:val="clear" w:color="auto" w:fill="auto"/>
            <w:tcMar>
              <w:top w:w="0" w:type="dxa"/>
              <w:bottom w:w="0" w:type="dxa"/>
            </w:tcMar>
            <w:vAlign w:val="center"/>
          </w:tcPr>
          <w:p w14:paraId="358A0B8B"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98" w:type="dxa"/>
            <w:shd w:val="clear" w:color="auto" w:fill="auto"/>
            <w:tcMar>
              <w:top w:w="0" w:type="dxa"/>
              <w:bottom w:w="0" w:type="dxa"/>
            </w:tcMar>
            <w:vAlign w:val="center"/>
          </w:tcPr>
          <w:p w14:paraId="0BE99331"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558" w:type="dxa"/>
            <w:shd w:val="clear" w:color="auto" w:fill="auto"/>
            <w:tcMar>
              <w:top w:w="0" w:type="dxa"/>
              <w:bottom w:w="0" w:type="dxa"/>
            </w:tcMar>
            <w:vAlign w:val="center"/>
          </w:tcPr>
          <w:p w14:paraId="1AC06684"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771" w:type="dxa"/>
            <w:shd w:val="clear" w:color="auto" w:fill="auto"/>
            <w:tcMar>
              <w:top w:w="0" w:type="dxa"/>
              <w:bottom w:w="0" w:type="dxa"/>
            </w:tcMar>
            <w:vAlign w:val="center"/>
          </w:tcPr>
          <w:p w14:paraId="622993C4"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AC0067" w14:paraId="6C2CB981" w14:textId="77777777">
        <w:tc>
          <w:tcPr>
            <w:tcW w:w="592" w:type="dxa"/>
            <w:shd w:val="clear" w:color="auto" w:fill="auto"/>
            <w:tcMar>
              <w:top w:w="0" w:type="dxa"/>
              <w:bottom w:w="0" w:type="dxa"/>
            </w:tcMar>
            <w:vAlign w:val="center"/>
          </w:tcPr>
          <w:p w14:paraId="33EEBF27"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98" w:type="dxa"/>
            <w:shd w:val="clear" w:color="auto" w:fill="auto"/>
            <w:tcMar>
              <w:top w:w="0" w:type="dxa"/>
              <w:bottom w:w="0" w:type="dxa"/>
            </w:tcMar>
            <w:vAlign w:val="center"/>
          </w:tcPr>
          <w:p w14:paraId="692816CE"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0123/VP-NQ-HDCD</w:t>
            </w:r>
          </w:p>
        </w:tc>
        <w:tc>
          <w:tcPr>
            <w:tcW w:w="1558" w:type="dxa"/>
            <w:shd w:val="clear" w:color="auto" w:fill="auto"/>
            <w:tcMar>
              <w:top w:w="0" w:type="dxa"/>
              <w:bottom w:w="0" w:type="dxa"/>
            </w:tcMar>
            <w:vAlign w:val="center"/>
          </w:tcPr>
          <w:p w14:paraId="41FFBC4B"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17, 2023</w:t>
            </w:r>
          </w:p>
        </w:tc>
        <w:tc>
          <w:tcPr>
            <w:tcW w:w="4771" w:type="dxa"/>
            <w:shd w:val="clear" w:color="auto" w:fill="auto"/>
            <w:tcMar>
              <w:top w:w="0" w:type="dxa"/>
              <w:bottom w:w="0" w:type="dxa"/>
            </w:tcMar>
            <w:vAlign w:val="center"/>
          </w:tcPr>
          <w:p w14:paraId="0AE772D3" w14:textId="2091C707" w:rsidR="00AC0067" w:rsidRDefault="006124C9" w:rsidP="00F14658">
            <w:pPr>
              <w:pBdr>
                <w:top w:val="nil"/>
                <w:left w:val="nil"/>
                <w:bottom w:val="nil"/>
                <w:right w:val="nil"/>
                <w:between w:val="nil"/>
              </w:pBdr>
              <w:tabs>
                <w:tab w:val="left" w:pos="360"/>
                <w:tab w:val="left" w:pos="432"/>
                <w:tab w:val="left" w:pos="1402"/>
                <w:tab w:val="right" w:pos="4536"/>
              </w:tabs>
              <w:spacing w:after="120" w:line="360" w:lineRule="auto"/>
              <w:jc w:val="center"/>
              <w:rPr>
                <w:rFonts w:ascii="Arial" w:eastAsia="Arial" w:hAnsi="Arial" w:cs="Arial"/>
                <w:color w:val="010000"/>
                <w:sz w:val="20"/>
                <w:szCs w:val="20"/>
              </w:rPr>
            </w:pPr>
            <w:r>
              <w:rPr>
                <w:rFonts w:ascii="Arial" w:hAnsi="Arial"/>
                <w:color w:val="010000"/>
                <w:sz w:val="20"/>
              </w:rPr>
              <w:t>Extraordinary General Mandate 2023</w:t>
            </w:r>
          </w:p>
        </w:tc>
      </w:tr>
      <w:tr w:rsidR="00AC0067" w14:paraId="39AD8609" w14:textId="77777777">
        <w:tc>
          <w:tcPr>
            <w:tcW w:w="592" w:type="dxa"/>
            <w:shd w:val="clear" w:color="auto" w:fill="auto"/>
            <w:tcMar>
              <w:top w:w="0" w:type="dxa"/>
              <w:bottom w:w="0" w:type="dxa"/>
            </w:tcMar>
            <w:vAlign w:val="center"/>
          </w:tcPr>
          <w:p w14:paraId="0AD57431"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98" w:type="dxa"/>
            <w:shd w:val="clear" w:color="auto" w:fill="auto"/>
            <w:tcMar>
              <w:top w:w="0" w:type="dxa"/>
              <w:bottom w:w="0" w:type="dxa"/>
            </w:tcMar>
            <w:vAlign w:val="center"/>
          </w:tcPr>
          <w:p w14:paraId="39D725B0"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06/VP-NQ-HDCD</w:t>
            </w:r>
          </w:p>
        </w:tc>
        <w:tc>
          <w:tcPr>
            <w:tcW w:w="1558" w:type="dxa"/>
            <w:shd w:val="clear" w:color="auto" w:fill="auto"/>
            <w:tcMar>
              <w:top w:w="0" w:type="dxa"/>
              <w:bottom w:w="0" w:type="dxa"/>
            </w:tcMar>
            <w:vAlign w:val="center"/>
          </w:tcPr>
          <w:p w14:paraId="0DCD9906" w14:textId="77777777" w:rsidR="00AC0067" w:rsidRDefault="006124C9" w:rsidP="00F1465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23, 2023</w:t>
            </w:r>
          </w:p>
        </w:tc>
        <w:tc>
          <w:tcPr>
            <w:tcW w:w="4771" w:type="dxa"/>
            <w:shd w:val="clear" w:color="auto" w:fill="auto"/>
            <w:tcMar>
              <w:top w:w="0" w:type="dxa"/>
              <w:bottom w:w="0" w:type="dxa"/>
            </w:tcMar>
            <w:vAlign w:val="center"/>
          </w:tcPr>
          <w:p w14:paraId="2374249E" w14:textId="77777777" w:rsidR="00AC0067" w:rsidRDefault="006124C9" w:rsidP="00F14658">
            <w:pPr>
              <w:pBdr>
                <w:top w:val="nil"/>
                <w:left w:val="nil"/>
                <w:bottom w:val="nil"/>
                <w:right w:val="nil"/>
                <w:between w:val="nil"/>
              </w:pBdr>
              <w:tabs>
                <w:tab w:val="left" w:pos="360"/>
                <w:tab w:val="left" w:pos="432"/>
                <w:tab w:val="left" w:pos="1402"/>
                <w:tab w:val="right" w:pos="4536"/>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bl>
    <w:p w14:paraId="50FBC96E" w14:textId="357B9225" w:rsidR="00AC0067" w:rsidRDefault="006124C9" w:rsidP="00966F3C">
      <w:pPr>
        <w:keepNext/>
        <w:keepLines/>
        <w:numPr>
          <w:ilvl w:val="0"/>
          <w:numId w:val="14"/>
        </w:numPr>
        <w:pBdr>
          <w:top w:val="nil"/>
          <w:left w:val="nil"/>
          <w:bottom w:val="nil"/>
          <w:right w:val="nil"/>
          <w:between w:val="nil"/>
        </w:pBdr>
        <w:tabs>
          <w:tab w:val="left" w:pos="360"/>
          <w:tab w:val="left" w:pos="432"/>
          <w:tab w:val="left" w:pos="643"/>
        </w:tabs>
        <w:spacing w:after="120" w:line="360" w:lineRule="auto"/>
        <w:jc w:val="both"/>
        <w:rPr>
          <w:rFonts w:ascii="Arial" w:eastAsia="Arial" w:hAnsi="Arial" w:cs="Arial"/>
          <w:color w:val="010000"/>
          <w:sz w:val="20"/>
          <w:szCs w:val="20"/>
        </w:rPr>
      </w:pPr>
      <w:r>
        <w:rPr>
          <w:rFonts w:ascii="Arial" w:hAnsi="Arial"/>
          <w:color w:val="010000"/>
          <w:sz w:val="20"/>
        </w:rPr>
        <w:t>Board of Directors:</w:t>
      </w:r>
    </w:p>
    <w:p w14:paraId="666B69B5" w14:textId="77777777" w:rsidR="00AC0067" w:rsidRDefault="006124C9" w:rsidP="00966F3C">
      <w:pPr>
        <w:keepNext/>
        <w:keepLines/>
        <w:numPr>
          <w:ilvl w:val="0"/>
          <w:numId w:val="5"/>
        </w:numPr>
        <w:pBdr>
          <w:top w:val="nil"/>
          <w:left w:val="nil"/>
          <w:bottom w:val="nil"/>
          <w:right w:val="nil"/>
          <w:between w:val="nil"/>
        </w:pBdr>
        <w:tabs>
          <w:tab w:val="left" w:pos="360"/>
          <w:tab w:val="left" w:pos="432"/>
          <w:tab w:val="left" w:pos="643"/>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Board of Directors:</w:t>
      </w:r>
    </w:p>
    <w:p w14:paraId="41C34269" w14:textId="3A4E1305" w:rsidR="00AC0067" w:rsidRDefault="006124C9" w:rsidP="00966F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June 23, 2023, in the Annual </w:t>
      </w:r>
      <w:r w:rsidR="00966F3C">
        <w:rPr>
          <w:rFonts w:ascii="Arial" w:hAnsi="Arial"/>
          <w:color w:val="010000"/>
          <w:sz w:val="20"/>
        </w:rPr>
        <w:t>General Meeting</w:t>
      </w:r>
      <w:r>
        <w:rPr>
          <w:rFonts w:ascii="Arial" w:hAnsi="Arial"/>
          <w:color w:val="010000"/>
          <w:sz w:val="20"/>
        </w:rPr>
        <w:t xml:space="preserve"> 2023, the General Meeting agreed to end the 2018-2023 term of the Board of Directors’ members, and recognized the results of electing Board of Directors’ members for the 2023-2028 term. The members held meeting to elect the Chair of the Board of Directors immediately afterwards. The current list of members of the Board of Directors is as follows: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2423"/>
        <w:gridCol w:w="3586"/>
        <w:gridCol w:w="1393"/>
        <w:gridCol w:w="1014"/>
      </w:tblGrid>
      <w:tr w:rsidR="00AC0067" w14:paraId="09FE3EE5" w14:textId="77777777">
        <w:tc>
          <w:tcPr>
            <w:tcW w:w="603" w:type="dxa"/>
            <w:vMerge w:val="restart"/>
            <w:shd w:val="clear" w:color="auto" w:fill="auto"/>
            <w:tcMar>
              <w:top w:w="0" w:type="dxa"/>
              <w:bottom w:w="0" w:type="dxa"/>
            </w:tcMar>
            <w:vAlign w:val="center"/>
          </w:tcPr>
          <w:p w14:paraId="7AD7811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23" w:type="dxa"/>
            <w:vMerge w:val="restart"/>
            <w:shd w:val="clear" w:color="auto" w:fill="auto"/>
            <w:tcMar>
              <w:top w:w="0" w:type="dxa"/>
              <w:bottom w:w="0" w:type="dxa"/>
            </w:tcMar>
            <w:vAlign w:val="center"/>
          </w:tcPr>
          <w:p w14:paraId="387F81F5"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86" w:type="dxa"/>
            <w:vMerge w:val="restart"/>
            <w:shd w:val="clear" w:color="auto" w:fill="auto"/>
            <w:tcMar>
              <w:top w:w="0" w:type="dxa"/>
              <w:bottom w:w="0" w:type="dxa"/>
            </w:tcMar>
            <w:vAlign w:val="center"/>
          </w:tcPr>
          <w:p w14:paraId="0EA9559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407" w:type="dxa"/>
            <w:gridSpan w:val="2"/>
            <w:shd w:val="clear" w:color="auto" w:fill="auto"/>
            <w:tcMar>
              <w:top w:w="0" w:type="dxa"/>
              <w:bottom w:w="0" w:type="dxa"/>
            </w:tcMar>
            <w:vAlign w:val="center"/>
          </w:tcPr>
          <w:p w14:paraId="1144730C"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AC0067" w14:paraId="211892FA" w14:textId="77777777" w:rsidTr="00966F3C">
        <w:tc>
          <w:tcPr>
            <w:tcW w:w="603" w:type="dxa"/>
            <w:vMerge/>
            <w:shd w:val="clear" w:color="auto" w:fill="auto"/>
            <w:tcMar>
              <w:top w:w="0" w:type="dxa"/>
              <w:bottom w:w="0" w:type="dxa"/>
            </w:tcMar>
            <w:vAlign w:val="center"/>
          </w:tcPr>
          <w:p w14:paraId="79BF9F1F" w14:textId="77777777" w:rsidR="00AC0067" w:rsidRDefault="00AC0067" w:rsidP="00F146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23" w:type="dxa"/>
            <w:vMerge/>
            <w:shd w:val="clear" w:color="auto" w:fill="auto"/>
            <w:tcMar>
              <w:top w:w="0" w:type="dxa"/>
              <w:bottom w:w="0" w:type="dxa"/>
            </w:tcMar>
            <w:vAlign w:val="center"/>
          </w:tcPr>
          <w:p w14:paraId="4748507D" w14:textId="77777777" w:rsidR="00AC0067" w:rsidRDefault="00AC0067" w:rsidP="00F146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586" w:type="dxa"/>
            <w:vMerge/>
            <w:shd w:val="clear" w:color="auto" w:fill="auto"/>
            <w:tcMar>
              <w:top w:w="0" w:type="dxa"/>
              <w:bottom w:w="0" w:type="dxa"/>
            </w:tcMar>
            <w:vAlign w:val="center"/>
          </w:tcPr>
          <w:p w14:paraId="3C44985D" w14:textId="77777777" w:rsidR="00AC0067" w:rsidRDefault="00AC0067" w:rsidP="00F146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93" w:type="dxa"/>
            <w:shd w:val="clear" w:color="auto" w:fill="auto"/>
            <w:tcMar>
              <w:top w:w="0" w:type="dxa"/>
              <w:bottom w:w="0" w:type="dxa"/>
            </w:tcMar>
            <w:vAlign w:val="center"/>
          </w:tcPr>
          <w:p w14:paraId="2E95F02B"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14" w:type="dxa"/>
            <w:shd w:val="clear" w:color="auto" w:fill="auto"/>
            <w:tcMar>
              <w:top w:w="0" w:type="dxa"/>
              <w:bottom w:w="0" w:type="dxa"/>
            </w:tcMar>
            <w:vAlign w:val="center"/>
          </w:tcPr>
          <w:p w14:paraId="492B66EE"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C0067" w14:paraId="7E1CECFD" w14:textId="77777777" w:rsidTr="00966F3C">
        <w:tc>
          <w:tcPr>
            <w:tcW w:w="603" w:type="dxa"/>
            <w:shd w:val="clear" w:color="auto" w:fill="auto"/>
            <w:tcMar>
              <w:top w:w="0" w:type="dxa"/>
              <w:bottom w:w="0" w:type="dxa"/>
            </w:tcMar>
            <w:vAlign w:val="center"/>
          </w:tcPr>
          <w:p w14:paraId="46CB447B"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23" w:type="dxa"/>
            <w:shd w:val="clear" w:color="auto" w:fill="auto"/>
            <w:tcMar>
              <w:top w:w="0" w:type="dxa"/>
              <w:bottom w:w="0" w:type="dxa"/>
            </w:tcMar>
            <w:vAlign w:val="center"/>
          </w:tcPr>
          <w:p w14:paraId="7F0EFD58"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Thanh</w:t>
            </w:r>
          </w:p>
        </w:tc>
        <w:tc>
          <w:tcPr>
            <w:tcW w:w="3586" w:type="dxa"/>
            <w:shd w:val="clear" w:color="auto" w:fill="auto"/>
            <w:tcMar>
              <w:top w:w="0" w:type="dxa"/>
              <w:bottom w:w="0" w:type="dxa"/>
            </w:tcMar>
            <w:vAlign w:val="center"/>
          </w:tcPr>
          <w:p w14:paraId="7D1A10ED"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393" w:type="dxa"/>
            <w:shd w:val="clear" w:color="auto" w:fill="auto"/>
            <w:tcMar>
              <w:top w:w="0" w:type="dxa"/>
              <w:bottom w:w="0" w:type="dxa"/>
            </w:tcMar>
            <w:vAlign w:val="center"/>
          </w:tcPr>
          <w:p w14:paraId="6C084CF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14" w:type="dxa"/>
            <w:shd w:val="clear" w:color="auto" w:fill="auto"/>
            <w:tcMar>
              <w:top w:w="0" w:type="dxa"/>
              <w:bottom w:w="0" w:type="dxa"/>
            </w:tcMar>
            <w:vAlign w:val="center"/>
          </w:tcPr>
          <w:p w14:paraId="157D2C65"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r w:rsidR="00AC0067" w14:paraId="574F0985" w14:textId="77777777" w:rsidTr="00966F3C">
        <w:tc>
          <w:tcPr>
            <w:tcW w:w="603" w:type="dxa"/>
            <w:shd w:val="clear" w:color="auto" w:fill="auto"/>
            <w:tcMar>
              <w:top w:w="0" w:type="dxa"/>
              <w:bottom w:w="0" w:type="dxa"/>
            </w:tcMar>
            <w:vAlign w:val="center"/>
          </w:tcPr>
          <w:p w14:paraId="36BC9EFF"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423" w:type="dxa"/>
            <w:shd w:val="clear" w:color="auto" w:fill="auto"/>
            <w:tcMar>
              <w:top w:w="0" w:type="dxa"/>
              <w:bottom w:w="0" w:type="dxa"/>
            </w:tcMar>
            <w:vAlign w:val="center"/>
          </w:tcPr>
          <w:p w14:paraId="7D2C647D"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Phan Quang </w:t>
            </w:r>
            <w:proofErr w:type="spellStart"/>
            <w:r>
              <w:rPr>
                <w:rFonts w:ascii="Arial" w:hAnsi="Arial"/>
                <w:color w:val="010000"/>
                <w:sz w:val="20"/>
              </w:rPr>
              <w:t>Phu</w:t>
            </w:r>
            <w:proofErr w:type="spellEnd"/>
          </w:p>
        </w:tc>
        <w:tc>
          <w:tcPr>
            <w:tcW w:w="3586" w:type="dxa"/>
            <w:shd w:val="clear" w:color="auto" w:fill="auto"/>
            <w:tcMar>
              <w:top w:w="0" w:type="dxa"/>
              <w:bottom w:w="0" w:type="dxa"/>
            </w:tcMar>
            <w:vAlign w:val="center"/>
          </w:tcPr>
          <w:p w14:paraId="2B181708"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393" w:type="dxa"/>
            <w:shd w:val="clear" w:color="auto" w:fill="auto"/>
            <w:tcMar>
              <w:top w:w="0" w:type="dxa"/>
              <w:bottom w:w="0" w:type="dxa"/>
            </w:tcMar>
            <w:vAlign w:val="center"/>
          </w:tcPr>
          <w:p w14:paraId="56385F0D"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14" w:type="dxa"/>
            <w:shd w:val="clear" w:color="auto" w:fill="auto"/>
            <w:tcMar>
              <w:top w:w="0" w:type="dxa"/>
              <w:bottom w:w="0" w:type="dxa"/>
            </w:tcMar>
            <w:vAlign w:val="center"/>
          </w:tcPr>
          <w:p w14:paraId="4BA36B0F"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r w:rsidR="00AC0067" w14:paraId="43E8DEC7" w14:textId="77777777" w:rsidTr="00966F3C">
        <w:tc>
          <w:tcPr>
            <w:tcW w:w="603" w:type="dxa"/>
            <w:shd w:val="clear" w:color="auto" w:fill="auto"/>
            <w:tcMar>
              <w:top w:w="0" w:type="dxa"/>
              <w:bottom w:w="0" w:type="dxa"/>
            </w:tcMar>
            <w:vAlign w:val="center"/>
          </w:tcPr>
          <w:p w14:paraId="0E2D22D0"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23" w:type="dxa"/>
            <w:shd w:val="clear" w:color="auto" w:fill="auto"/>
            <w:tcMar>
              <w:top w:w="0" w:type="dxa"/>
              <w:bottom w:w="0" w:type="dxa"/>
            </w:tcMar>
            <w:vAlign w:val="center"/>
          </w:tcPr>
          <w:p w14:paraId="749D43D3"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Dinh Viet Hai</w:t>
            </w:r>
          </w:p>
        </w:tc>
        <w:tc>
          <w:tcPr>
            <w:tcW w:w="3586" w:type="dxa"/>
            <w:shd w:val="clear" w:color="auto" w:fill="auto"/>
            <w:tcMar>
              <w:top w:w="0" w:type="dxa"/>
              <w:bottom w:w="0" w:type="dxa"/>
            </w:tcMar>
            <w:vAlign w:val="center"/>
          </w:tcPr>
          <w:p w14:paraId="503FF3AE"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1393" w:type="dxa"/>
            <w:shd w:val="clear" w:color="auto" w:fill="auto"/>
            <w:tcMar>
              <w:top w:w="0" w:type="dxa"/>
              <w:bottom w:w="0" w:type="dxa"/>
            </w:tcMar>
            <w:vAlign w:val="center"/>
          </w:tcPr>
          <w:p w14:paraId="4074482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14" w:type="dxa"/>
            <w:shd w:val="clear" w:color="auto" w:fill="auto"/>
            <w:tcMar>
              <w:top w:w="0" w:type="dxa"/>
              <w:bottom w:w="0" w:type="dxa"/>
            </w:tcMar>
            <w:vAlign w:val="center"/>
          </w:tcPr>
          <w:p w14:paraId="480005BC"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r w:rsidR="00AC0067" w14:paraId="2FD00A6B" w14:textId="77777777" w:rsidTr="00966F3C">
        <w:tc>
          <w:tcPr>
            <w:tcW w:w="603" w:type="dxa"/>
            <w:shd w:val="clear" w:color="auto" w:fill="auto"/>
            <w:tcMar>
              <w:top w:w="0" w:type="dxa"/>
              <w:bottom w:w="0" w:type="dxa"/>
            </w:tcMar>
            <w:vAlign w:val="center"/>
          </w:tcPr>
          <w:p w14:paraId="57B75E3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23" w:type="dxa"/>
            <w:shd w:val="clear" w:color="auto" w:fill="auto"/>
            <w:tcMar>
              <w:top w:w="0" w:type="dxa"/>
              <w:bottom w:w="0" w:type="dxa"/>
            </w:tcMar>
            <w:vAlign w:val="center"/>
          </w:tcPr>
          <w:p w14:paraId="30A57F3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Do Minh Hong</w:t>
            </w:r>
          </w:p>
        </w:tc>
        <w:tc>
          <w:tcPr>
            <w:tcW w:w="3586" w:type="dxa"/>
            <w:shd w:val="clear" w:color="auto" w:fill="auto"/>
            <w:tcMar>
              <w:top w:w="0" w:type="dxa"/>
              <w:bottom w:w="0" w:type="dxa"/>
            </w:tcMar>
            <w:vAlign w:val="center"/>
          </w:tcPr>
          <w:p w14:paraId="580DBBF7"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393" w:type="dxa"/>
            <w:shd w:val="clear" w:color="auto" w:fill="auto"/>
            <w:tcMar>
              <w:top w:w="0" w:type="dxa"/>
              <w:bottom w:w="0" w:type="dxa"/>
            </w:tcMar>
            <w:vAlign w:val="center"/>
          </w:tcPr>
          <w:p w14:paraId="21F0D6E9"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14" w:type="dxa"/>
            <w:shd w:val="clear" w:color="auto" w:fill="auto"/>
            <w:tcMar>
              <w:top w:w="0" w:type="dxa"/>
              <w:bottom w:w="0" w:type="dxa"/>
            </w:tcMar>
            <w:vAlign w:val="center"/>
          </w:tcPr>
          <w:p w14:paraId="2F717CDE"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r w:rsidR="00AC0067" w14:paraId="61EC7C58" w14:textId="77777777" w:rsidTr="00966F3C">
        <w:tc>
          <w:tcPr>
            <w:tcW w:w="603" w:type="dxa"/>
            <w:shd w:val="clear" w:color="auto" w:fill="auto"/>
            <w:tcMar>
              <w:top w:w="0" w:type="dxa"/>
              <w:bottom w:w="0" w:type="dxa"/>
            </w:tcMar>
            <w:vAlign w:val="center"/>
          </w:tcPr>
          <w:p w14:paraId="5B2C866F"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423" w:type="dxa"/>
            <w:shd w:val="clear" w:color="auto" w:fill="auto"/>
            <w:tcMar>
              <w:top w:w="0" w:type="dxa"/>
              <w:bottom w:w="0" w:type="dxa"/>
            </w:tcMar>
            <w:vAlign w:val="center"/>
          </w:tcPr>
          <w:p w14:paraId="562E28D0"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Pham The Long</w:t>
            </w:r>
          </w:p>
        </w:tc>
        <w:tc>
          <w:tcPr>
            <w:tcW w:w="3586" w:type="dxa"/>
            <w:shd w:val="clear" w:color="auto" w:fill="auto"/>
            <w:tcMar>
              <w:top w:w="0" w:type="dxa"/>
              <w:bottom w:w="0" w:type="dxa"/>
            </w:tcMar>
            <w:vAlign w:val="center"/>
          </w:tcPr>
          <w:p w14:paraId="43E0A14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393" w:type="dxa"/>
            <w:shd w:val="clear" w:color="auto" w:fill="auto"/>
            <w:tcMar>
              <w:top w:w="0" w:type="dxa"/>
              <w:bottom w:w="0" w:type="dxa"/>
            </w:tcMar>
            <w:vAlign w:val="center"/>
          </w:tcPr>
          <w:p w14:paraId="1B9737D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14" w:type="dxa"/>
            <w:shd w:val="clear" w:color="auto" w:fill="auto"/>
            <w:tcMar>
              <w:top w:w="0" w:type="dxa"/>
              <w:bottom w:w="0" w:type="dxa"/>
            </w:tcMar>
            <w:vAlign w:val="center"/>
          </w:tcPr>
          <w:p w14:paraId="13453AC6"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bl>
    <w:p w14:paraId="486B2192" w14:textId="0CAA2F33" w:rsidR="00AC0067" w:rsidRDefault="006124C9" w:rsidP="00966F3C">
      <w:pPr>
        <w:keepNext/>
        <w:keepLines/>
        <w:numPr>
          <w:ilvl w:val="0"/>
          <w:numId w:val="5"/>
        </w:numPr>
        <w:pBdr>
          <w:top w:val="nil"/>
          <w:left w:val="nil"/>
          <w:bottom w:val="nil"/>
          <w:right w:val="nil"/>
          <w:between w:val="nil"/>
        </w:pBdr>
        <w:tabs>
          <w:tab w:val="left" w:pos="360"/>
          <w:tab w:val="left" w:pos="432"/>
          <w:tab w:val="left" w:pos="609"/>
        </w:tabs>
        <w:spacing w:after="120" w:line="360" w:lineRule="auto"/>
        <w:jc w:val="both"/>
        <w:rPr>
          <w:rFonts w:ascii="Arial" w:eastAsia="Arial" w:hAnsi="Arial" w:cs="Arial"/>
          <w:color w:val="010000"/>
          <w:sz w:val="20"/>
          <w:szCs w:val="20"/>
        </w:rPr>
      </w:pPr>
      <w:r>
        <w:rPr>
          <w:rFonts w:ascii="Arial" w:hAnsi="Arial"/>
          <w:color w:val="010000"/>
          <w:sz w:val="20"/>
        </w:rPr>
        <w:t>Board Resolutions/Board Decisions in 2023:</w:t>
      </w:r>
    </w:p>
    <w:p w14:paraId="50F3C391" w14:textId="3AFF25F0" w:rsidR="00AC0067" w:rsidRDefault="006124C9" w:rsidP="00966F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 the Board of Directors of the Company conducted 4 meetings of the Bo</w:t>
      </w:r>
      <w:r w:rsidR="00966F3C">
        <w:rPr>
          <w:rFonts w:ascii="Arial" w:hAnsi="Arial"/>
          <w:color w:val="010000"/>
          <w:sz w:val="20"/>
        </w:rPr>
        <w:t>ard of Directors and collected ballot</w:t>
      </w:r>
      <w:r>
        <w:rPr>
          <w:rFonts w:ascii="Arial" w:hAnsi="Arial"/>
          <w:color w:val="010000"/>
          <w:sz w:val="20"/>
        </w:rPr>
        <w:t>s of the Board of Directors’ members to announce the following Resolutions and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1558"/>
        <w:gridCol w:w="1346"/>
        <w:gridCol w:w="5440"/>
      </w:tblGrid>
      <w:tr w:rsidR="00F14658" w14:paraId="6D93C52F" w14:textId="77777777" w:rsidTr="00F14658">
        <w:tc>
          <w:tcPr>
            <w:tcW w:w="374" w:type="pct"/>
            <w:shd w:val="clear" w:color="auto" w:fill="auto"/>
            <w:tcMar>
              <w:top w:w="0" w:type="dxa"/>
              <w:bottom w:w="0" w:type="dxa"/>
            </w:tcMar>
            <w:vAlign w:val="center"/>
          </w:tcPr>
          <w:p w14:paraId="32A2703D"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64" w:type="pct"/>
            <w:shd w:val="clear" w:color="auto" w:fill="auto"/>
            <w:tcMar>
              <w:top w:w="0" w:type="dxa"/>
              <w:bottom w:w="0" w:type="dxa"/>
            </w:tcMar>
            <w:vAlign w:val="center"/>
          </w:tcPr>
          <w:p w14:paraId="1CB8907B" w14:textId="68C23667" w:rsidR="00F14658" w:rsidRDefault="00966F3C"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w:t>
            </w:r>
          </w:p>
        </w:tc>
        <w:tc>
          <w:tcPr>
            <w:tcW w:w="746" w:type="pct"/>
            <w:shd w:val="clear" w:color="auto" w:fill="auto"/>
            <w:tcMar>
              <w:top w:w="0" w:type="dxa"/>
              <w:bottom w:w="0" w:type="dxa"/>
            </w:tcMar>
            <w:vAlign w:val="center"/>
          </w:tcPr>
          <w:p w14:paraId="6F8B7AA0"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015" w:type="pct"/>
            <w:shd w:val="clear" w:color="auto" w:fill="auto"/>
            <w:tcMar>
              <w:top w:w="0" w:type="dxa"/>
              <w:bottom w:w="0" w:type="dxa"/>
            </w:tcMar>
            <w:vAlign w:val="center"/>
          </w:tcPr>
          <w:p w14:paraId="54EC31F4" w14:textId="7DADF4F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966F3C">
              <w:rPr>
                <w:rFonts w:ascii="Arial" w:hAnsi="Arial"/>
                <w:color w:val="010000"/>
                <w:sz w:val="20"/>
              </w:rPr>
              <w:t>s</w:t>
            </w:r>
          </w:p>
        </w:tc>
      </w:tr>
      <w:tr w:rsidR="00F14658" w14:paraId="496C542C" w14:textId="77777777" w:rsidTr="00F14658">
        <w:tc>
          <w:tcPr>
            <w:tcW w:w="374" w:type="pct"/>
            <w:shd w:val="clear" w:color="auto" w:fill="auto"/>
            <w:tcMar>
              <w:top w:w="0" w:type="dxa"/>
              <w:bottom w:w="0" w:type="dxa"/>
            </w:tcMar>
            <w:vAlign w:val="center"/>
          </w:tcPr>
          <w:p w14:paraId="59007BC2"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64" w:type="pct"/>
            <w:shd w:val="clear" w:color="auto" w:fill="auto"/>
            <w:tcMar>
              <w:top w:w="0" w:type="dxa"/>
              <w:bottom w:w="0" w:type="dxa"/>
            </w:tcMar>
            <w:vAlign w:val="center"/>
          </w:tcPr>
          <w:p w14:paraId="334C06F2" w14:textId="2B012A91"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0123/VP-NQ-HDQT</w:t>
            </w:r>
          </w:p>
        </w:tc>
        <w:tc>
          <w:tcPr>
            <w:tcW w:w="746" w:type="pct"/>
            <w:shd w:val="clear" w:color="auto" w:fill="auto"/>
            <w:tcMar>
              <w:top w:w="0" w:type="dxa"/>
              <w:bottom w:w="0" w:type="dxa"/>
            </w:tcMar>
            <w:vAlign w:val="center"/>
          </w:tcPr>
          <w:p w14:paraId="06B332E2"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3015" w:type="pct"/>
            <w:shd w:val="clear" w:color="auto" w:fill="auto"/>
            <w:tcMar>
              <w:top w:w="0" w:type="dxa"/>
              <w:bottom w:w="0" w:type="dxa"/>
            </w:tcMar>
            <w:vAlign w:val="center"/>
          </w:tcPr>
          <w:p w14:paraId="23B3BEBA" w14:textId="7CF7EA16" w:rsidR="00F14658" w:rsidRDefault="00F14658" w:rsidP="00F14658">
            <w:pPr>
              <w:numPr>
                <w:ilvl w:val="0"/>
                <w:numId w:val="1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Collect shareholders’ </w:t>
            </w:r>
            <w:r w:rsidR="00966F3C">
              <w:rPr>
                <w:rFonts w:ascii="Arial" w:hAnsi="Arial"/>
                <w:color w:val="010000"/>
                <w:sz w:val="20"/>
              </w:rPr>
              <w:t>ballots</w:t>
            </w:r>
            <w:r>
              <w:rPr>
                <w:rFonts w:ascii="Arial" w:hAnsi="Arial"/>
                <w:color w:val="010000"/>
                <w:sz w:val="20"/>
              </w:rPr>
              <w:t xml:space="preserve"> on changing the audit company for the Financial Statements 2022.</w:t>
            </w:r>
          </w:p>
          <w:p w14:paraId="41A8A902" w14:textId="17DA0800" w:rsidR="00F14658" w:rsidRDefault="00F14658" w:rsidP="00F14658">
            <w:pPr>
              <w:numPr>
                <w:ilvl w:val="0"/>
                <w:numId w:val="1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Assign the Executive Board to select suitable audit companies to submit to the Board of Directors for decision to collect shareholders’ </w:t>
            </w:r>
            <w:r w:rsidR="00966F3C">
              <w:rPr>
                <w:rFonts w:ascii="Arial" w:hAnsi="Arial"/>
                <w:color w:val="010000"/>
                <w:sz w:val="20"/>
              </w:rPr>
              <w:t>ballots</w:t>
            </w:r>
            <w:r>
              <w:rPr>
                <w:rFonts w:ascii="Arial" w:hAnsi="Arial"/>
                <w:color w:val="010000"/>
                <w:sz w:val="20"/>
              </w:rPr>
              <w:t>.</w:t>
            </w:r>
          </w:p>
          <w:p w14:paraId="7E68777B" w14:textId="5F925B4C" w:rsidR="00F14658" w:rsidRDefault="00F14658" w:rsidP="00966F3C">
            <w:pPr>
              <w:numPr>
                <w:ilvl w:val="0"/>
                <w:numId w:val="1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Assign the Executive Board to implement tasks related to collecting shareholders’ </w:t>
            </w:r>
            <w:r w:rsidR="00966F3C">
              <w:rPr>
                <w:rFonts w:ascii="Arial" w:hAnsi="Arial"/>
                <w:color w:val="010000"/>
                <w:sz w:val="20"/>
              </w:rPr>
              <w:t>ballots</w:t>
            </w:r>
            <w:r>
              <w:rPr>
                <w:rFonts w:ascii="Arial" w:hAnsi="Arial"/>
                <w:color w:val="010000"/>
                <w:sz w:val="20"/>
              </w:rPr>
              <w:t xml:space="preserve"> </w:t>
            </w:r>
            <w:r w:rsidR="00966F3C">
              <w:rPr>
                <w:rFonts w:ascii="Arial" w:hAnsi="Arial"/>
                <w:color w:val="010000"/>
                <w:sz w:val="20"/>
              </w:rPr>
              <w:t>under applicable laws</w:t>
            </w:r>
            <w:r>
              <w:rPr>
                <w:rFonts w:ascii="Arial" w:hAnsi="Arial"/>
                <w:color w:val="010000"/>
                <w:sz w:val="20"/>
              </w:rPr>
              <w:t xml:space="preserve"> and the Company’s Charter.</w:t>
            </w:r>
          </w:p>
        </w:tc>
      </w:tr>
      <w:tr w:rsidR="00F14658" w14:paraId="1E12AA22" w14:textId="77777777" w:rsidTr="00F14658">
        <w:tc>
          <w:tcPr>
            <w:tcW w:w="374" w:type="pct"/>
            <w:shd w:val="clear" w:color="auto" w:fill="auto"/>
            <w:tcMar>
              <w:top w:w="0" w:type="dxa"/>
              <w:bottom w:w="0" w:type="dxa"/>
            </w:tcMar>
            <w:vAlign w:val="center"/>
          </w:tcPr>
          <w:p w14:paraId="5BE606D5"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64" w:type="pct"/>
            <w:shd w:val="clear" w:color="auto" w:fill="auto"/>
            <w:tcMar>
              <w:top w:w="0" w:type="dxa"/>
              <w:bottom w:w="0" w:type="dxa"/>
            </w:tcMar>
            <w:vAlign w:val="center"/>
          </w:tcPr>
          <w:p w14:paraId="13BC3BBA" w14:textId="66CACD72"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0223/VP-NQ-HDQT</w:t>
            </w:r>
          </w:p>
        </w:tc>
        <w:tc>
          <w:tcPr>
            <w:tcW w:w="746" w:type="pct"/>
            <w:shd w:val="clear" w:color="auto" w:fill="auto"/>
            <w:tcMar>
              <w:top w:w="0" w:type="dxa"/>
              <w:bottom w:w="0" w:type="dxa"/>
            </w:tcMar>
            <w:vAlign w:val="center"/>
          </w:tcPr>
          <w:p w14:paraId="374BFEC0"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3015" w:type="pct"/>
            <w:shd w:val="clear" w:color="auto" w:fill="auto"/>
            <w:tcMar>
              <w:top w:w="0" w:type="dxa"/>
              <w:bottom w:w="0" w:type="dxa"/>
            </w:tcMar>
            <w:vAlign w:val="center"/>
          </w:tcPr>
          <w:p w14:paraId="7978DDB8" w14:textId="77777777" w:rsidR="00F14658" w:rsidRDefault="00F14658" w:rsidP="00F14658">
            <w:pPr>
              <w:numPr>
                <w:ilvl w:val="0"/>
                <w:numId w:val="3"/>
              </w:numPr>
              <w:pBdr>
                <w:top w:val="nil"/>
                <w:left w:val="nil"/>
                <w:bottom w:val="nil"/>
                <w:right w:val="nil"/>
                <w:between w:val="nil"/>
              </w:pBdr>
              <w:tabs>
                <w:tab w:val="left" w:pos="360"/>
                <w:tab w:val="left" w:pos="430"/>
              </w:tabs>
              <w:spacing w:after="120" w:line="360" w:lineRule="auto"/>
              <w:rPr>
                <w:rFonts w:ascii="Arial" w:eastAsia="Arial" w:hAnsi="Arial" w:cs="Arial"/>
                <w:color w:val="010000"/>
                <w:sz w:val="20"/>
                <w:szCs w:val="20"/>
              </w:rPr>
            </w:pPr>
            <w:r>
              <w:rPr>
                <w:rFonts w:ascii="Arial" w:hAnsi="Arial"/>
                <w:color w:val="010000"/>
                <w:sz w:val="20"/>
              </w:rPr>
              <w:t xml:space="preserve">Select </w:t>
            </w:r>
            <w:proofErr w:type="gramStart"/>
            <w:r>
              <w:rPr>
                <w:rFonts w:ascii="Arial" w:hAnsi="Arial"/>
                <w:color w:val="010000"/>
                <w:sz w:val="20"/>
              </w:rPr>
              <w:t>An</w:t>
            </w:r>
            <w:proofErr w:type="gramEnd"/>
            <w:r>
              <w:rPr>
                <w:rFonts w:ascii="Arial" w:hAnsi="Arial"/>
                <w:color w:val="010000"/>
                <w:sz w:val="20"/>
              </w:rPr>
              <w:t xml:space="preserve"> Viet Auditing Company Limited to audit the Financial Statements ending on December 31, 2022 for VP Petrochemical Transport Joint Stock Company.</w:t>
            </w:r>
          </w:p>
          <w:p w14:paraId="2CDED11C" w14:textId="77777777" w:rsidR="00F14658" w:rsidRDefault="00F14658" w:rsidP="00F14658">
            <w:pPr>
              <w:numPr>
                <w:ilvl w:val="0"/>
                <w:numId w:val="3"/>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Pr>
                <w:rFonts w:ascii="Arial" w:hAnsi="Arial"/>
                <w:color w:val="010000"/>
                <w:sz w:val="20"/>
              </w:rPr>
              <w:t>Assign the Executive Manager of the Company to negotiate, sign an audit contract with An Viet Auditing Company Limited and implement the audit of the Financial Statements ending on December 31, 2022 for VP Petrochemical Transport Joint Stock Company, ensuring compliance with regulations.</w:t>
            </w:r>
          </w:p>
        </w:tc>
      </w:tr>
      <w:tr w:rsidR="00F14658" w14:paraId="032A0375" w14:textId="77777777" w:rsidTr="00F14658">
        <w:tc>
          <w:tcPr>
            <w:tcW w:w="374" w:type="pct"/>
            <w:shd w:val="clear" w:color="auto" w:fill="auto"/>
            <w:tcMar>
              <w:top w:w="0" w:type="dxa"/>
              <w:bottom w:w="0" w:type="dxa"/>
            </w:tcMar>
            <w:vAlign w:val="center"/>
          </w:tcPr>
          <w:p w14:paraId="4D15941F"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64" w:type="pct"/>
            <w:shd w:val="clear" w:color="auto" w:fill="auto"/>
            <w:tcMar>
              <w:top w:w="0" w:type="dxa"/>
              <w:bottom w:w="0" w:type="dxa"/>
            </w:tcMar>
            <w:vAlign w:val="center"/>
          </w:tcPr>
          <w:p w14:paraId="69BD2B24" w14:textId="0D38874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0323/VP-NQ-HDQT</w:t>
            </w:r>
          </w:p>
        </w:tc>
        <w:tc>
          <w:tcPr>
            <w:tcW w:w="746" w:type="pct"/>
            <w:shd w:val="clear" w:color="auto" w:fill="auto"/>
            <w:tcMar>
              <w:top w:w="0" w:type="dxa"/>
              <w:bottom w:w="0" w:type="dxa"/>
            </w:tcMar>
            <w:vAlign w:val="center"/>
          </w:tcPr>
          <w:p w14:paraId="192CF1C7"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3015" w:type="pct"/>
            <w:shd w:val="clear" w:color="auto" w:fill="auto"/>
            <w:tcMar>
              <w:top w:w="0" w:type="dxa"/>
              <w:bottom w:w="0" w:type="dxa"/>
            </w:tcMar>
            <w:vAlign w:val="center"/>
          </w:tcPr>
          <w:p w14:paraId="6C440FC5" w14:textId="5C0DCC9B" w:rsidR="00F14658" w:rsidRDefault="00F14658" w:rsidP="00F14658">
            <w:pPr>
              <w:numPr>
                <w:ilvl w:val="0"/>
                <w:numId w:val="6"/>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Pr>
                <w:rFonts w:ascii="Arial" w:hAnsi="Arial"/>
                <w:color w:val="010000"/>
                <w:sz w:val="20"/>
              </w:rPr>
              <w:t xml:space="preserve">Approve the Report on the business and production results </w:t>
            </w:r>
            <w:r w:rsidR="00966F3C">
              <w:rPr>
                <w:rFonts w:ascii="Arial" w:hAnsi="Arial"/>
                <w:color w:val="010000"/>
                <w:sz w:val="20"/>
              </w:rPr>
              <w:t>in 2022 of the Company's Managing Director</w:t>
            </w:r>
            <w:r>
              <w:rPr>
                <w:rFonts w:ascii="Arial" w:hAnsi="Arial"/>
                <w:color w:val="010000"/>
                <w:sz w:val="20"/>
              </w:rPr>
              <w:t>;</w:t>
            </w:r>
          </w:p>
          <w:p w14:paraId="0A1DE66A" w14:textId="0C1ABEF7" w:rsidR="00F14658" w:rsidRDefault="00F14658" w:rsidP="00F14658">
            <w:pPr>
              <w:numPr>
                <w:ilvl w:val="0"/>
                <w:numId w:val="6"/>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Pr>
                <w:rFonts w:ascii="Arial" w:hAnsi="Arial"/>
                <w:color w:val="010000"/>
                <w:sz w:val="20"/>
              </w:rPr>
              <w:t xml:space="preserve">Adjust the production and business plan for 2023, assign </w:t>
            </w:r>
            <w:r>
              <w:rPr>
                <w:rFonts w:ascii="Arial" w:hAnsi="Arial"/>
                <w:color w:val="010000"/>
                <w:sz w:val="20"/>
              </w:rPr>
              <w:lastRenderedPageBreak/>
              <w:t xml:space="preserve">the Executive Manager to submit to the Board of Directors for approval before submitting to the Annual </w:t>
            </w:r>
            <w:r w:rsidR="00966F3C">
              <w:rPr>
                <w:rFonts w:ascii="Arial" w:hAnsi="Arial"/>
                <w:color w:val="010000"/>
                <w:sz w:val="20"/>
              </w:rPr>
              <w:t>General Meeting</w:t>
            </w:r>
            <w:r>
              <w:rPr>
                <w:rFonts w:ascii="Arial" w:hAnsi="Arial"/>
                <w:color w:val="010000"/>
                <w:sz w:val="20"/>
              </w:rPr>
              <w:t xml:space="preserve"> 2023;</w:t>
            </w:r>
          </w:p>
          <w:p w14:paraId="381D2F13" w14:textId="5FBE5E79" w:rsidR="00F14658" w:rsidRDefault="00F14658" w:rsidP="00F14658">
            <w:pPr>
              <w:numPr>
                <w:ilvl w:val="0"/>
                <w:numId w:val="6"/>
              </w:numPr>
              <w:pBdr>
                <w:top w:val="nil"/>
                <w:left w:val="nil"/>
                <w:bottom w:val="nil"/>
                <w:right w:val="nil"/>
                <w:between w:val="nil"/>
              </w:pBdr>
              <w:tabs>
                <w:tab w:val="left" w:pos="221"/>
                <w:tab w:val="left" w:pos="360"/>
                <w:tab w:val="left" w:pos="412"/>
              </w:tabs>
              <w:spacing w:after="120" w:line="360" w:lineRule="auto"/>
              <w:rPr>
                <w:rFonts w:ascii="Arial" w:eastAsia="Arial" w:hAnsi="Arial" w:cs="Arial"/>
                <w:color w:val="010000"/>
                <w:sz w:val="20"/>
                <w:szCs w:val="20"/>
              </w:rPr>
            </w:pPr>
            <w:r>
              <w:rPr>
                <w:rFonts w:ascii="Arial" w:hAnsi="Arial"/>
                <w:color w:val="010000"/>
                <w:sz w:val="20"/>
              </w:rPr>
              <w:t xml:space="preserve"> Convene the Annual </w:t>
            </w:r>
            <w:r w:rsidR="00966F3C">
              <w:rPr>
                <w:rFonts w:ascii="Arial" w:hAnsi="Arial"/>
                <w:color w:val="010000"/>
                <w:sz w:val="20"/>
              </w:rPr>
              <w:t>General Meeting</w:t>
            </w:r>
            <w:r>
              <w:rPr>
                <w:rFonts w:ascii="Arial" w:hAnsi="Arial"/>
                <w:color w:val="010000"/>
                <w:sz w:val="20"/>
              </w:rPr>
              <w:t xml:space="preserve"> 2023 on Friday, June 23, 2023 at the 7th floor hall, Lien Minh Maritime Building, No. 802, Le Hong Phong, Hai </w:t>
            </w:r>
            <w:proofErr w:type="gramStart"/>
            <w:r>
              <w:rPr>
                <w:rFonts w:ascii="Arial" w:hAnsi="Arial"/>
                <w:color w:val="010000"/>
                <w:sz w:val="20"/>
              </w:rPr>
              <w:t>An</w:t>
            </w:r>
            <w:proofErr w:type="gramEnd"/>
            <w:r>
              <w:rPr>
                <w:rFonts w:ascii="Arial" w:hAnsi="Arial"/>
                <w:color w:val="010000"/>
                <w:sz w:val="20"/>
              </w:rPr>
              <w:t>, Hai Phong.</w:t>
            </w:r>
          </w:p>
          <w:p w14:paraId="52A3B914"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Form of holding: Online Meeting</w:t>
            </w:r>
          </w:p>
          <w:p w14:paraId="6E00118D" w14:textId="489EFD68" w:rsidR="00F14658" w:rsidRDefault="00F14658" w:rsidP="00F14658">
            <w:pPr>
              <w:numPr>
                <w:ilvl w:val="0"/>
                <w:numId w:val="6"/>
              </w:numPr>
              <w:pBdr>
                <w:top w:val="nil"/>
                <w:left w:val="nil"/>
                <w:bottom w:val="nil"/>
                <w:right w:val="nil"/>
                <w:between w:val="nil"/>
              </w:pBdr>
              <w:tabs>
                <w:tab w:val="left" w:pos="360"/>
                <w:tab w:val="left" w:pos="430"/>
              </w:tabs>
              <w:spacing w:after="120" w:line="360" w:lineRule="auto"/>
              <w:rPr>
                <w:rFonts w:ascii="Arial" w:eastAsia="Arial" w:hAnsi="Arial" w:cs="Arial"/>
                <w:color w:val="010000"/>
                <w:sz w:val="20"/>
                <w:szCs w:val="20"/>
              </w:rPr>
            </w:pPr>
            <w:r>
              <w:rPr>
                <w:rFonts w:ascii="Arial" w:hAnsi="Arial"/>
                <w:color w:val="010000"/>
                <w:sz w:val="20"/>
              </w:rPr>
              <w:t>The Board of Direct</w:t>
            </w:r>
            <w:r w:rsidR="00966F3C">
              <w:rPr>
                <w:rFonts w:ascii="Arial" w:hAnsi="Arial"/>
                <w:color w:val="010000"/>
                <w:sz w:val="20"/>
              </w:rPr>
              <w:t>ors assign the Company's Managing Director</w:t>
            </w:r>
            <w:r>
              <w:rPr>
                <w:rFonts w:ascii="Arial" w:hAnsi="Arial"/>
                <w:color w:val="010000"/>
                <w:sz w:val="20"/>
              </w:rPr>
              <w:t xml:space="preserve"> to implement the work to prepare for the organization of the General Meeting.</w:t>
            </w:r>
          </w:p>
          <w:p w14:paraId="13AE2D89" w14:textId="7A192AA1" w:rsidR="00F14658" w:rsidRDefault="00966F3C" w:rsidP="00F14658">
            <w:pPr>
              <w:numPr>
                <w:ilvl w:val="0"/>
                <w:numId w:val="6"/>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Executive Manager</w:t>
            </w:r>
            <w:r w:rsidR="00F14658">
              <w:rPr>
                <w:rFonts w:ascii="Arial" w:hAnsi="Arial"/>
                <w:color w:val="010000"/>
                <w:sz w:val="20"/>
              </w:rPr>
              <w:t>, member</w:t>
            </w:r>
            <w:r>
              <w:rPr>
                <w:rFonts w:ascii="Arial" w:hAnsi="Arial"/>
                <w:color w:val="010000"/>
                <w:sz w:val="20"/>
              </w:rPr>
              <w:t>s of the Board of Directors and</w:t>
            </w:r>
            <w:r w:rsidR="00F14658">
              <w:rPr>
                <w:rFonts w:ascii="Arial" w:hAnsi="Arial"/>
                <w:color w:val="010000"/>
                <w:sz w:val="20"/>
              </w:rPr>
              <w:t xml:space="preserve"> Supervisory Board are responsible for the drafting Meeting documents to submit to the Board of Directors before May 17, 2023.</w:t>
            </w:r>
          </w:p>
        </w:tc>
      </w:tr>
      <w:tr w:rsidR="00F14658" w14:paraId="376A0921" w14:textId="77777777" w:rsidTr="00F14658">
        <w:tc>
          <w:tcPr>
            <w:tcW w:w="374" w:type="pct"/>
            <w:shd w:val="clear" w:color="auto" w:fill="auto"/>
            <w:tcMar>
              <w:top w:w="0" w:type="dxa"/>
              <w:bottom w:w="0" w:type="dxa"/>
            </w:tcMar>
            <w:vAlign w:val="center"/>
          </w:tcPr>
          <w:p w14:paraId="7DD362B6"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864" w:type="pct"/>
            <w:shd w:val="clear" w:color="auto" w:fill="auto"/>
            <w:tcMar>
              <w:top w:w="0" w:type="dxa"/>
              <w:bottom w:w="0" w:type="dxa"/>
            </w:tcMar>
            <w:vAlign w:val="center"/>
          </w:tcPr>
          <w:p w14:paraId="6B0BF710" w14:textId="4CAA61BE"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0423/VP-NQ-HDQT</w:t>
            </w:r>
          </w:p>
        </w:tc>
        <w:tc>
          <w:tcPr>
            <w:tcW w:w="746" w:type="pct"/>
            <w:shd w:val="clear" w:color="auto" w:fill="auto"/>
            <w:tcMar>
              <w:top w:w="0" w:type="dxa"/>
              <w:bottom w:w="0" w:type="dxa"/>
            </w:tcMar>
            <w:vAlign w:val="center"/>
          </w:tcPr>
          <w:p w14:paraId="45121540"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3015" w:type="pct"/>
            <w:shd w:val="clear" w:color="auto" w:fill="auto"/>
            <w:tcMar>
              <w:top w:w="0" w:type="dxa"/>
              <w:bottom w:w="0" w:type="dxa"/>
            </w:tcMar>
            <w:vAlign w:val="center"/>
          </w:tcPr>
          <w:p w14:paraId="61C61C94" w14:textId="6D43AA76"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Approving the full text of the Annual </w:t>
            </w:r>
            <w:r w:rsidR="00966F3C">
              <w:rPr>
                <w:rFonts w:ascii="Arial" w:hAnsi="Arial"/>
                <w:color w:val="010000"/>
                <w:sz w:val="20"/>
              </w:rPr>
              <w:t>General Meeting</w:t>
            </w:r>
            <w:r>
              <w:rPr>
                <w:rFonts w:ascii="Arial" w:hAnsi="Arial"/>
                <w:color w:val="010000"/>
                <w:sz w:val="20"/>
              </w:rPr>
              <w:t xml:space="preserve"> 2023 of VP Petrochemical Transport Joint Stock Company (with attached documents) including the following contents:</w:t>
            </w:r>
          </w:p>
          <w:p w14:paraId="08433BED" w14:textId="77777777" w:rsidR="00F14658" w:rsidRDefault="00F14658" w:rsidP="00F14658">
            <w:pPr>
              <w:numPr>
                <w:ilvl w:val="0"/>
                <w:numId w:val="8"/>
              </w:numPr>
              <w:pBdr>
                <w:top w:val="nil"/>
                <w:left w:val="nil"/>
                <w:bottom w:val="nil"/>
                <w:right w:val="nil"/>
                <w:between w:val="nil"/>
              </w:pBdr>
              <w:tabs>
                <w:tab w:val="left" w:pos="360"/>
                <w:tab w:val="left" w:pos="432"/>
                <w:tab w:val="left" w:pos="1089"/>
              </w:tabs>
              <w:spacing w:after="120" w:line="360" w:lineRule="auto"/>
              <w:rPr>
                <w:rFonts w:ascii="Arial" w:eastAsia="Arial" w:hAnsi="Arial" w:cs="Arial"/>
                <w:color w:val="010000"/>
                <w:sz w:val="20"/>
                <w:szCs w:val="20"/>
              </w:rPr>
            </w:pPr>
            <w:r>
              <w:rPr>
                <w:rFonts w:ascii="Arial" w:hAnsi="Arial"/>
                <w:color w:val="010000"/>
                <w:sz w:val="20"/>
              </w:rPr>
              <w:t xml:space="preserve">Report on the activities of the Board of Directors on governance and performance results of the Board of Directors for the 2018-2023 term and the operating orientation of the Board of Directors' activities in 2023; </w:t>
            </w:r>
          </w:p>
          <w:p w14:paraId="165EA4A1" w14:textId="77777777" w:rsidR="00F14658" w:rsidRDefault="00F14658" w:rsidP="00F14658">
            <w:pPr>
              <w:numPr>
                <w:ilvl w:val="0"/>
                <w:numId w:val="8"/>
              </w:numPr>
              <w:pBdr>
                <w:top w:val="nil"/>
                <w:left w:val="nil"/>
                <w:bottom w:val="nil"/>
                <w:right w:val="nil"/>
                <w:between w:val="nil"/>
              </w:pBdr>
              <w:tabs>
                <w:tab w:val="left" w:pos="360"/>
                <w:tab w:val="left" w:pos="432"/>
                <w:tab w:val="left" w:pos="1089"/>
              </w:tabs>
              <w:spacing w:after="120" w:line="360" w:lineRule="auto"/>
              <w:rPr>
                <w:rFonts w:ascii="Arial" w:eastAsia="Arial" w:hAnsi="Arial" w:cs="Arial"/>
                <w:color w:val="010000"/>
                <w:sz w:val="20"/>
                <w:szCs w:val="20"/>
              </w:rPr>
            </w:pPr>
            <w:r>
              <w:rPr>
                <w:rFonts w:ascii="Arial" w:hAnsi="Arial"/>
                <w:color w:val="010000"/>
                <w:sz w:val="20"/>
              </w:rPr>
              <w:t>Report on operational results of the Supervisory Board in 2023 and the operational orientation for 2023.</w:t>
            </w:r>
          </w:p>
          <w:p w14:paraId="47DE6A70" w14:textId="77777777" w:rsidR="00F14658" w:rsidRDefault="00F14658" w:rsidP="00F14658">
            <w:pPr>
              <w:numPr>
                <w:ilvl w:val="0"/>
                <w:numId w:val="8"/>
              </w:numPr>
              <w:pBdr>
                <w:top w:val="nil"/>
                <w:left w:val="nil"/>
                <w:bottom w:val="nil"/>
                <w:right w:val="nil"/>
                <w:between w:val="nil"/>
              </w:pBdr>
              <w:tabs>
                <w:tab w:val="left" w:pos="360"/>
                <w:tab w:val="left" w:pos="432"/>
                <w:tab w:val="left" w:pos="1068"/>
              </w:tabs>
              <w:spacing w:after="120" w:line="360" w:lineRule="auto"/>
              <w:rPr>
                <w:rFonts w:ascii="Arial" w:eastAsia="Arial" w:hAnsi="Arial" w:cs="Arial"/>
                <w:color w:val="010000"/>
                <w:sz w:val="20"/>
                <w:szCs w:val="20"/>
              </w:rPr>
            </w:pPr>
            <w:r>
              <w:rPr>
                <w:rFonts w:ascii="Arial" w:hAnsi="Arial"/>
                <w:color w:val="010000"/>
                <w:sz w:val="20"/>
              </w:rPr>
              <w:t>Proposal on approving the Audited Financial Statements 2022 and the profit distribution in 2022;</w:t>
            </w:r>
          </w:p>
          <w:p w14:paraId="3AA61C23" w14:textId="77777777" w:rsidR="00F14658" w:rsidRDefault="00F14658" w:rsidP="00F14658">
            <w:pPr>
              <w:numPr>
                <w:ilvl w:val="0"/>
                <w:numId w:val="8"/>
              </w:numPr>
              <w:pBdr>
                <w:top w:val="nil"/>
                <w:left w:val="nil"/>
                <w:bottom w:val="nil"/>
                <w:right w:val="nil"/>
                <w:between w:val="nil"/>
              </w:pBdr>
              <w:tabs>
                <w:tab w:val="left" w:pos="360"/>
                <w:tab w:val="left" w:pos="432"/>
                <w:tab w:val="left" w:pos="1082"/>
              </w:tabs>
              <w:spacing w:after="120" w:line="360" w:lineRule="auto"/>
              <w:rPr>
                <w:rFonts w:ascii="Arial" w:eastAsia="Arial" w:hAnsi="Arial" w:cs="Arial"/>
                <w:color w:val="010000"/>
                <w:sz w:val="20"/>
                <w:szCs w:val="20"/>
              </w:rPr>
            </w:pPr>
            <w:r>
              <w:rPr>
                <w:rFonts w:ascii="Arial" w:hAnsi="Arial"/>
                <w:color w:val="010000"/>
                <w:sz w:val="20"/>
              </w:rPr>
              <w:t>Report on the remuneration settlement of the Board of Directors and the Supervisory Board in 2022, submit a plan for remuneration of the Board of Directors and the Supervisory Board in 2023;</w:t>
            </w:r>
          </w:p>
          <w:p w14:paraId="11922F34" w14:textId="77777777" w:rsidR="00F14658" w:rsidRDefault="00F14658" w:rsidP="00F14658">
            <w:pPr>
              <w:numPr>
                <w:ilvl w:val="0"/>
                <w:numId w:val="8"/>
              </w:numPr>
              <w:pBdr>
                <w:top w:val="nil"/>
                <w:left w:val="nil"/>
                <w:bottom w:val="nil"/>
                <w:right w:val="nil"/>
                <w:between w:val="nil"/>
              </w:pBdr>
              <w:tabs>
                <w:tab w:val="left" w:pos="360"/>
                <w:tab w:val="left" w:pos="432"/>
                <w:tab w:val="left" w:pos="1071"/>
              </w:tabs>
              <w:spacing w:after="120" w:line="360" w:lineRule="auto"/>
              <w:rPr>
                <w:rFonts w:ascii="Arial" w:eastAsia="Arial" w:hAnsi="Arial" w:cs="Arial"/>
                <w:color w:val="010000"/>
                <w:sz w:val="20"/>
                <w:szCs w:val="20"/>
              </w:rPr>
            </w:pPr>
            <w:r>
              <w:rPr>
                <w:rFonts w:ascii="Arial" w:hAnsi="Arial"/>
                <w:color w:val="010000"/>
                <w:sz w:val="20"/>
              </w:rPr>
              <w:t>Proposal on approving the production and business plan in 2023.</w:t>
            </w:r>
          </w:p>
          <w:p w14:paraId="3029921E" w14:textId="77777777" w:rsidR="00F14658" w:rsidRDefault="00F14658" w:rsidP="00F14658">
            <w:pPr>
              <w:numPr>
                <w:ilvl w:val="0"/>
                <w:numId w:val="8"/>
              </w:numPr>
              <w:pBdr>
                <w:top w:val="nil"/>
                <w:left w:val="nil"/>
                <w:bottom w:val="nil"/>
                <w:right w:val="nil"/>
                <w:between w:val="nil"/>
              </w:pBdr>
              <w:tabs>
                <w:tab w:val="left" w:pos="360"/>
                <w:tab w:val="left" w:pos="432"/>
                <w:tab w:val="left" w:pos="1075"/>
              </w:tabs>
              <w:spacing w:after="120" w:line="360" w:lineRule="auto"/>
              <w:rPr>
                <w:rFonts w:ascii="Arial" w:eastAsia="Arial" w:hAnsi="Arial" w:cs="Arial"/>
                <w:color w:val="010000"/>
                <w:sz w:val="20"/>
                <w:szCs w:val="20"/>
              </w:rPr>
            </w:pPr>
            <w:r>
              <w:rPr>
                <w:rFonts w:ascii="Arial" w:hAnsi="Arial"/>
                <w:color w:val="010000"/>
                <w:sz w:val="20"/>
              </w:rPr>
              <w:t>Proposal on the selection of an audit company for the Financial Statements 2023.</w:t>
            </w:r>
          </w:p>
          <w:p w14:paraId="45D75387" w14:textId="425A4F18" w:rsidR="00F14658" w:rsidRDefault="00F14658" w:rsidP="00F14658">
            <w:pPr>
              <w:numPr>
                <w:ilvl w:val="0"/>
                <w:numId w:val="8"/>
              </w:numPr>
              <w:pBdr>
                <w:top w:val="nil"/>
                <w:left w:val="nil"/>
                <w:bottom w:val="nil"/>
                <w:right w:val="nil"/>
                <w:between w:val="nil"/>
              </w:pBdr>
              <w:tabs>
                <w:tab w:val="left" w:pos="360"/>
                <w:tab w:val="left" w:pos="432"/>
                <w:tab w:val="left" w:pos="1071"/>
              </w:tabs>
              <w:spacing w:after="120" w:line="360" w:lineRule="auto"/>
              <w:rPr>
                <w:rFonts w:ascii="Arial" w:eastAsia="Arial" w:hAnsi="Arial" w:cs="Arial"/>
                <w:color w:val="010000"/>
                <w:sz w:val="20"/>
                <w:szCs w:val="20"/>
              </w:rPr>
            </w:pPr>
            <w:r>
              <w:rPr>
                <w:rFonts w:ascii="Arial" w:hAnsi="Arial"/>
                <w:color w:val="010000"/>
                <w:sz w:val="20"/>
              </w:rPr>
              <w:t xml:space="preserve">Proposal on approving transactions and contracts between the Company and </w:t>
            </w:r>
            <w:r w:rsidR="00966F3C">
              <w:rPr>
                <w:rFonts w:ascii="Arial" w:hAnsi="Arial"/>
                <w:color w:val="010000"/>
                <w:sz w:val="20"/>
              </w:rPr>
              <w:t>related</w:t>
            </w:r>
            <w:r>
              <w:rPr>
                <w:rFonts w:ascii="Arial" w:hAnsi="Arial"/>
                <w:color w:val="010000"/>
                <w:sz w:val="20"/>
              </w:rPr>
              <w:t xml:space="preserve"> persons.</w:t>
            </w:r>
          </w:p>
          <w:p w14:paraId="70AC3895" w14:textId="6A7AE23F" w:rsidR="00F14658" w:rsidRDefault="00F14658" w:rsidP="00F14658">
            <w:pPr>
              <w:numPr>
                <w:ilvl w:val="0"/>
                <w:numId w:val="8"/>
              </w:numPr>
              <w:pBdr>
                <w:top w:val="nil"/>
                <w:left w:val="nil"/>
                <w:bottom w:val="nil"/>
                <w:right w:val="nil"/>
                <w:between w:val="nil"/>
              </w:pBdr>
              <w:tabs>
                <w:tab w:val="left" w:pos="360"/>
                <w:tab w:val="left" w:pos="432"/>
                <w:tab w:val="left" w:pos="1068"/>
              </w:tabs>
              <w:spacing w:after="120" w:line="360" w:lineRule="auto"/>
              <w:rPr>
                <w:rFonts w:ascii="Arial" w:eastAsia="Arial" w:hAnsi="Arial" w:cs="Arial"/>
                <w:color w:val="010000"/>
                <w:sz w:val="20"/>
                <w:szCs w:val="20"/>
              </w:rPr>
            </w:pPr>
            <w:r>
              <w:rPr>
                <w:rFonts w:ascii="Arial" w:hAnsi="Arial"/>
                <w:color w:val="010000"/>
                <w:sz w:val="20"/>
              </w:rPr>
              <w:lastRenderedPageBreak/>
              <w:t>Notice and guidance on the nomination and candidacy of candida</w:t>
            </w:r>
            <w:r w:rsidR="00966F3C">
              <w:rPr>
                <w:rFonts w:ascii="Arial" w:hAnsi="Arial"/>
                <w:color w:val="010000"/>
                <w:sz w:val="20"/>
              </w:rPr>
              <w:t>tes so the Board of Directors and</w:t>
            </w:r>
            <w:r>
              <w:rPr>
                <w:rFonts w:ascii="Arial" w:hAnsi="Arial"/>
                <w:color w:val="010000"/>
                <w:sz w:val="20"/>
              </w:rPr>
              <w:t xml:space="preserve"> Supervisory Board for the </w:t>
            </w:r>
            <w:r w:rsidR="00966F3C">
              <w:rPr>
                <w:rFonts w:ascii="Arial" w:hAnsi="Arial"/>
                <w:color w:val="010000"/>
                <w:sz w:val="20"/>
              </w:rPr>
              <w:t>General Meeting will</w:t>
            </w:r>
            <w:r>
              <w:rPr>
                <w:rFonts w:ascii="Arial" w:hAnsi="Arial"/>
                <w:color w:val="010000"/>
                <w:sz w:val="20"/>
              </w:rPr>
              <w:t xml:space="preserve"> elect to the Board of Directors and the Supervisory Board for the term 2023-2028.</w:t>
            </w:r>
          </w:p>
          <w:p w14:paraId="1A03A477" w14:textId="77777777" w:rsidR="00F14658" w:rsidRDefault="00F14658" w:rsidP="00F14658">
            <w:pPr>
              <w:numPr>
                <w:ilvl w:val="0"/>
                <w:numId w:val="8"/>
              </w:numPr>
              <w:pBdr>
                <w:top w:val="nil"/>
                <w:left w:val="nil"/>
                <w:bottom w:val="nil"/>
                <w:right w:val="nil"/>
                <w:between w:val="nil"/>
              </w:pBdr>
              <w:tabs>
                <w:tab w:val="left" w:pos="360"/>
                <w:tab w:val="left" w:pos="432"/>
                <w:tab w:val="left" w:pos="1075"/>
              </w:tabs>
              <w:spacing w:after="120" w:line="360" w:lineRule="auto"/>
              <w:rPr>
                <w:rFonts w:ascii="Arial" w:eastAsia="Arial" w:hAnsi="Arial" w:cs="Arial"/>
                <w:color w:val="010000"/>
                <w:sz w:val="20"/>
                <w:szCs w:val="20"/>
              </w:rPr>
            </w:pPr>
            <w:r>
              <w:rPr>
                <w:rFonts w:ascii="Arial" w:hAnsi="Arial"/>
                <w:color w:val="010000"/>
                <w:sz w:val="20"/>
              </w:rPr>
              <w:t>Regulations on nomination, self-nomination, and election as members of the Board of Directors/the Supervisory Board for the term 2023-2028.</w:t>
            </w:r>
          </w:p>
          <w:p w14:paraId="18C93848" w14:textId="3CA03D76" w:rsidR="00F14658" w:rsidRDefault="00F14658" w:rsidP="00F14658">
            <w:pPr>
              <w:numPr>
                <w:ilvl w:val="0"/>
                <w:numId w:val="8"/>
              </w:numPr>
              <w:pBdr>
                <w:top w:val="nil"/>
                <w:left w:val="nil"/>
                <w:bottom w:val="nil"/>
                <w:right w:val="nil"/>
                <w:between w:val="nil"/>
              </w:pBdr>
              <w:tabs>
                <w:tab w:val="left" w:pos="360"/>
                <w:tab w:val="left" w:pos="432"/>
                <w:tab w:val="left" w:pos="1039"/>
              </w:tabs>
              <w:spacing w:after="120" w:line="360" w:lineRule="auto"/>
              <w:rPr>
                <w:rFonts w:ascii="Arial" w:eastAsia="Arial" w:hAnsi="Arial" w:cs="Arial"/>
                <w:color w:val="010000"/>
                <w:sz w:val="20"/>
                <w:szCs w:val="20"/>
              </w:rPr>
            </w:pPr>
            <w:r>
              <w:rPr>
                <w:rFonts w:ascii="Arial" w:hAnsi="Arial"/>
                <w:color w:val="010000"/>
                <w:sz w:val="20"/>
              </w:rPr>
              <w:t xml:space="preserve">Regulations on organizing the Annual </w:t>
            </w:r>
            <w:r w:rsidR="00966F3C">
              <w:rPr>
                <w:rFonts w:ascii="Arial" w:hAnsi="Arial"/>
                <w:color w:val="010000"/>
                <w:sz w:val="20"/>
              </w:rPr>
              <w:t>General Meeting</w:t>
            </w:r>
            <w:r>
              <w:rPr>
                <w:rFonts w:ascii="Arial" w:hAnsi="Arial"/>
                <w:color w:val="010000"/>
                <w:sz w:val="20"/>
              </w:rPr>
              <w:t xml:space="preserve"> 2023 online at VP Petrochemical Transport Joint Stock Company</w:t>
            </w:r>
          </w:p>
          <w:p w14:paraId="7A80EDD5" w14:textId="65935215" w:rsidR="00F14658" w:rsidRDefault="00F14658" w:rsidP="00F14658">
            <w:pPr>
              <w:numPr>
                <w:ilvl w:val="0"/>
                <w:numId w:val="8"/>
              </w:numPr>
              <w:pBdr>
                <w:top w:val="nil"/>
                <w:left w:val="nil"/>
                <w:bottom w:val="nil"/>
                <w:right w:val="nil"/>
                <w:between w:val="nil"/>
              </w:pBdr>
              <w:tabs>
                <w:tab w:val="left" w:pos="360"/>
                <w:tab w:val="left" w:pos="432"/>
                <w:tab w:val="left" w:pos="1050"/>
              </w:tabs>
              <w:spacing w:after="120" w:line="360" w:lineRule="auto"/>
              <w:rPr>
                <w:rFonts w:ascii="Arial" w:eastAsia="Arial" w:hAnsi="Arial" w:cs="Arial"/>
                <w:color w:val="010000"/>
                <w:sz w:val="20"/>
                <w:szCs w:val="20"/>
              </w:rPr>
            </w:pPr>
            <w:r>
              <w:rPr>
                <w:rFonts w:ascii="Arial" w:hAnsi="Arial"/>
                <w:color w:val="010000"/>
                <w:sz w:val="20"/>
              </w:rPr>
              <w:t xml:space="preserve">Instructions for attending the Annual </w:t>
            </w:r>
            <w:r w:rsidR="00966F3C">
              <w:rPr>
                <w:rFonts w:ascii="Arial" w:hAnsi="Arial"/>
                <w:color w:val="010000"/>
                <w:sz w:val="20"/>
              </w:rPr>
              <w:t>General Meeting</w:t>
            </w:r>
            <w:r>
              <w:rPr>
                <w:rFonts w:ascii="Arial" w:hAnsi="Arial"/>
                <w:color w:val="010000"/>
                <w:sz w:val="20"/>
              </w:rPr>
              <w:t xml:space="preserve"> 2023 online at VP Petrochemical Transport Joint Stock Company</w:t>
            </w:r>
          </w:p>
          <w:p w14:paraId="3F30EFC0" w14:textId="77777777" w:rsidR="00F14658" w:rsidRDefault="00F14658" w:rsidP="00F14658">
            <w:pPr>
              <w:numPr>
                <w:ilvl w:val="0"/>
                <w:numId w:val="8"/>
              </w:numPr>
              <w:pBdr>
                <w:top w:val="nil"/>
                <w:left w:val="nil"/>
                <w:bottom w:val="nil"/>
                <w:right w:val="nil"/>
                <w:between w:val="nil"/>
              </w:pBdr>
              <w:tabs>
                <w:tab w:val="left" w:pos="360"/>
                <w:tab w:val="left" w:pos="432"/>
                <w:tab w:val="left" w:pos="1050"/>
              </w:tabs>
              <w:spacing w:after="120" w:line="360" w:lineRule="auto"/>
              <w:rPr>
                <w:rFonts w:ascii="Arial" w:eastAsia="Arial" w:hAnsi="Arial" w:cs="Arial"/>
                <w:color w:val="010000"/>
                <w:sz w:val="20"/>
                <w:szCs w:val="20"/>
              </w:rPr>
            </w:pPr>
            <w:r>
              <w:rPr>
                <w:rFonts w:ascii="Arial" w:hAnsi="Arial"/>
                <w:color w:val="010000"/>
                <w:sz w:val="20"/>
              </w:rPr>
              <w:t>Draft Annual General Mandate 2023.</w:t>
            </w:r>
          </w:p>
        </w:tc>
      </w:tr>
      <w:tr w:rsidR="00F14658" w14:paraId="383F780D" w14:textId="77777777" w:rsidTr="00F14658">
        <w:tc>
          <w:tcPr>
            <w:tcW w:w="374" w:type="pct"/>
            <w:shd w:val="clear" w:color="auto" w:fill="auto"/>
            <w:tcMar>
              <w:top w:w="0" w:type="dxa"/>
              <w:bottom w:w="0" w:type="dxa"/>
            </w:tcMar>
            <w:vAlign w:val="center"/>
          </w:tcPr>
          <w:p w14:paraId="79ED0C07"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64" w:type="pct"/>
            <w:shd w:val="clear" w:color="auto" w:fill="auto"/>
            <w:tcMar>
              <w:top w:w="0" w:type="dxa"/>
              <w:bottom w:w="0" w:type="dxa"/>
            </w:tcMar>
            <w:vAlign w:val="center"/>
          </w:tcPr>
          <w:p w14:paraId="36F4CE7A" w14:textId="3F74A3A5"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0523/VP-NQ-HDQT</w:t>
            </w:r>
          </w:p>
        </w:tc>
        <w:tc>
          <w:tcPr>
            <w:tcW w:w="746" w:type="pct"/>
            <w:shd w:val="clear" w:color="auto" w:fill="auto"/>
            <w:tcMar>
              <w:top w:w="0" w:type="dxa"/>
              <w:bottom w:w="0" w:type="dxa"/>
            </w:tcMar>
            <w:vAlign w:val="center"/>
          </w:tcPr>
          <w:p w14:paraId="68A1E281"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3015" w:type="pct"/>
            <w:shd w:val="clear" w:color="auto" w:fill="auto"/>
            <w:tcMar>
              <w:top w:w="0" w:type="dxa"/>
              <w:bottom w:w="0" w:type="dxa"/>
            </w:tcMar>
            <w:vAlign w:val="center"/>
          </w:tcPr>
          <w:p w14:paraId="257B53F2" w14:textId="03CF7D52" w:rsidR="00F14658" w:rsidRDefault="00F14658" w:rsidP="00F14658">
            <w:pPr>
              <w:numPr>
                <w:ilvl w:val="0"/>
                <w:numId w:val="9"/>
              </w:numPr>
              <w:pBdr>
                <w:top w:val="nil"/>
                <w:left w:val="nil"/>
                <w:bottom w:val="nil"/>
                <w:right w:val="nil"/>
                <w:between w:val="nil"/>
              </w:pBdr>
              <w:tabs>
                <w:tab w:val="left" w:pos="360"/>
                <w:tab w:val="left" w:pos="432"/>
                <w:tab w:val="left" w:pos="486"/>
              </w:tabs>
              <w:spacing w:after="120" w:line="360" w:lineRule="auto"/>
              <w:rPr>
                <w:rFonts w:ascii="Arial" w:eastAsia="Arial" w:hAnsi="Arial" w:cs="Arial"/>
                <w:color w:val="010000"/>
                <w:sz w:val="20"/>
                <w:szCs w:val="20"/>
              </w:rPr>
            </w:pPr>
            <w:r>
              <w:rPr>
                <w:rFonts w:ascii="Arial" w:hAnsi="Arial"/>
                <w:color w:val="010000"/>
                <w:sz w:val="20"/>
              </w:rPr>
              <w:t xml:space="preserve">Agree on the nominated personnel of shareholders/shareholder groups to submit to the </w:t>
            </w:r>
            <w:r w:rsidR="00966F3C">
              <w:rPr>
                <w:rFonts w:ascii="Arial" w:hAnsi="Arial"/>
                <w:color w:val="010000"/>
                <w:sz w:val="20"/>
              </w:rPr>
              <w:t>General Meeting</w:t>
            </w:r>
            <w:r>
              <w:rPr>
                <w:rFonts w:ascii="Arial" w:hAnsi="Arial"/>
                <w:color w:val="010000"/>
                <w:sz w:val="20"/>
              </w:rPr>
              <w:t xml:space="preserve"> to elect members of the Board of Directors and the Supervisory Board for the 2023-2028 term of VP Petrochemical Transport Joint Stock Company</w:t>
            </w:r>
          </w:p>
          <w:p w14:paraId="07501FAB" w14:textId="1689ABCB" w:rsidR="00F14658" w:rsidRDefault="00F14658" w:rsidP="00F14658">
            <w:pPr>
              <w:numPr>
                <w:ilvl w:val="0"/>
                <w:numId w:val="9"/>
              </w:numPr>
              <w:pBdr>
                <w:top w:val="nil"/>
                <w:left w:val="nil"/>
                <w:bottom w:val="nil"/>
                <w:right w:val="nil"/>
                <w:between w:val="nil"/>
              </w:pBdr>
              <w:tabs>
                <w:tab w:val="left" w:pos="360"/>
                <w:tab w:val="left" w:pos="432"/>
                <w:tab w:val="left" w:pos="486"/>
              </w:tabs>
              <w:spacing w:after="120" w:line="360" w:lineRule="auto"/>
              <w:rPr>
                <w:rFonts w:ascii="Arial" w:eastAsia="Arial" w:hAnsi="Arial" w:cs="Arial"/>
                <w:color w:val="010000"/>
                <w:sz w:val="20"/>
                <w:szCs w:val="20"/>
              </w:rPr>
            </w:pPr>
            <w:r>
              <w:rPr>
                <w:rFonts w:ascii="Arial" w:hAnsi="Arial"/>
                <w:color w:val="010000"/>
                <w:sz w:val="20"/>
              </w:rPr>
              <w:t xml:space="preserve">Agree to submit to the </w:t>
            </w:r>
            <w:r w:rsidR="00966F3C">
              <w:rPr>
                <w:rFonts w:ascii="Arial" w:hAnsi="Arial"/>
                <w:color w:val="010000"/>
                <w:sz w:val="20"/>
              </w:rPr>
              <w:t>General Meeting</w:t>
            </w:r>
            <w:r>
              <w:rPr>
                <w:rFonts w:ascii="Arial" w:hAnsi="Arial"/>
                <w:color w:val="010000"/>
                <w:sz w:val="20"/>
              </w:rPr>
              <w:t xml:space="preserve"> 2023 a list of candidates to be elected to the Board of Directors and Supervisory Board for the 2023-2028 term of VP Petrochemical Transport Joint Stock Company (arranged in alphabetical order), specifically as follows:</w:t>
            </w:r>
          </w:p>
          <w:p w14:paraId="27DB91CE" w14:textId="745ECC26" w:rsidR="00F14658" w:rsidRDefault="00F14658" w:rsidP="00F14658">
            <w:pPr>
              <w:numPr>
                <w:ilvl w:val="0"/>
                <w:numId w:val="11"/>
              </w:numPr>
              <w:pBdr>
                <w:top w:val="nil"/>
                <w:left w:val="nil"/>
                <w:bottom w:val="nil"/>
                <w:right w:val="nil"/>
                <w:between w:val="nil"/>
              </w:pBdr>
              <w:tabs>
                <w:tab w:val="left" w:pos="360"/>
                <w:tab w:val="left" w:pos="432"/>
                <w:tab w:val="left" w:pos="846"/>
              </w:tabs>
              <w:spacing w:after="120" w:line="360" w:lineRule="auto"/>
              <w:rPr>
                <w:rFonts w:ascii="Arial" w:eastAsia="Arial" w:hAnsi="Arial" w:cs="Arial"/>
                <w:color w:val="010000"/>
                <w:sz w:val="20"/>
                <w:szCs w:val="20"/>
              </w:rPr>
            </w:pPr>
            <w:r>
              <w:rPr>
                <w:rFonts w:ascii="Arial" w:hAnsi="Arial"/>
                <w:color w:val="010000"/>
                <w:sz w:val="20"/>
              </w:rPr>
              <w:t>The Board of Directors</w:t>
            </w:r>
            <w:r w:rsidR="00966F3C">
              <w:rPr>
                <w:rFonts w:ascii="Arial" w:hAnsi="Arial"/>
                <w:color w:val="010000"/>
                <w:sz w:val="20"/>
              </w:rPr>
              <w:t>’</w:t>
            </w:r>
            <w:r>
              <w:rPr>
                <w:rFonts w:ascii="Arial" w:hAnsi="Arial"/>
                <w:color w:val="010000"/>
                <w:sz w:val="20"/>
              </w:rPr>
              <w:t xml:space="preserve"> candidates:</w:t>
            </w:r>
          </w:p>
          <w:p w14:paraId="2D754588" w14:textId="77777777" w:rsidR="00F14658" w:rsidRDefault="00F14658" w:rsidP="00F14658">
            <w:pPr>
              <w:numPr>
                <w:ilvl w:val="0"/>
                <w:numId w:val="15"/>
              </w:numPr>
              <w:pBdr>
                <w:top w:val="nil"/>
                <w:left w:val="nil"/>
                <w:bottom w:val="nil"/>
                <w:right w:val="nil"/>
                <w:between w:val="nil"/>
              </w:pBdr>
              <w:tabs>
                <w:tab w:val="left" w:pos="360"/>
                <w:tab w:val="left" w:pos="432"/>
                <w:tab w:val="left" w:pos="1594"/>
              </w:tabs>
              <w:spacing w:after="120" w:line="360" w:lineRule="auto"/>
              <w:rPr>
                <w:rFonts w:ascii="Arial" w:eastAsia="Arial" w:hAnsi="Arial" w:cs="Arial"/>
                <w:color w:val="010000"/>
                <w:sz w:val="20"/>
                <w:szCs w:val="20"/>
              </w:rPr>
            </w:pPr>
            <w:r>
              <w:rPr>
                <w:rFonts w:ascii="Arial" w:hAnsi="Arial"/>
                <w:color w:val="010000"/>
                <w:sz w:val="20"/>
              </w:rPr>
              <w:t>Mr. Dinh Viet Hai</w:t>
            </w:r>
          </w:p>
          <w:p w14:paraId="06F94701" w14:textId="77777777" w:rsidR="00F14658" w:rsidRDefault="00F14658" w:rsidP="00F14658">
            <w:pPr>
              <w:numPr>
                <w:ilvl w:val="0"/>
                <w:numId w:val="15"/>
              </w:numPr>
              <w:pBdr>
                <w:top w:val="nil"/>
                <w:left w:val="nil"/>
                <w:bottom w:val="nil"/>
                <w:right w:val="nil"/>
                <w:between w:val="nil"/>
              </w:pBdr>
              <w:tabs>
                <w:tab w:val="left" w:pos="360"/>
                <w:tab w:val="left" w:pos="432"/>
                <w:tab w:val="left" w:pos="1623"/>
              </w:tabs>
              <w:spacing w:after="120" w:line="360" w:lineRule="auto"/>
              <w:rPr>
                <w:rFonts w:ascii="Arial" w:eastAsia="Arial" w:hAnsi="Arial" w:cs="Arial"/>
                <w:color w:val="010000"/>
                <w:sz w:val="20"/>
                <w:szCs w:val="20"/>
              </w:rPr>
            </w:pPr>
            <w:r>
              <w:rPr>
                <w:rFonts w:ascii="Arial" w:hAnsi="Arial"/>
                <w:color w:val="010000"/>
                <w:sz w:val="20"/>
              </w:rPr>
              <w:t>Mr. Do Minh Hong</w:t>
            </w:r>
          </w:p>
          <w:p w14:paraId="2425A79D" w14:textId="77777777" w:rsidR="00F14658" w:rsidRDefault="00F14658" w:rsidP="00F14658">
            <w:pPr>
              <w:numPr>
                <w:ilvl w:val="0"/>
                <w:numId w:val="15"/>
              </w:numPr>
              <w:pBdr>
                <w:top w:val="nil"/>
                <w:left w:val="nil"/>
                <w:bottom w:val="nil"/>
                <w:right w:val="nil"/>
                <w:between w:val="nil"/>
              </w:pBdr>
              <w:tabs>
                <w:tab w:val="left" w:pos="360"/>
                <w:tab w:val="left" w:pos="432"/>
                <w:tab w:val="left" w:pos="1623"/>
              </w:tabs>
              <w:spacing w:after="120" w:line="360" w:lineRule="auto"/>
              <w:rPr>
                <w:rFonts w:ascii="Arial" w:eastAsia="Arial" w:hAnsi="Arial" w:cs="Arial"/>
                <w:color w:val="010000"/>
                <w:sz w:val="20"/>
                <w:szCs w:val="20"/>
              </w:rPr>
            </w:pPr>
            <w:r>
              <w:rPr>
                <w:rFonts w:ascii="Arial" w:hAnsi="Arial"/>
                <w:color w:val="010000"/>
                <w:sz w:val="20"/>
              </w:rPr>
              <w:t>Mr. Pham The Long</w:t>
            </w:r>
          </w:p>
          <w:p w14:paraId="539BF8FE" w14:textId="77777777" w:rsidR="00F14658" w:rsidRDefault="00F14658" w:rsidP="00F14658">
            <w:pPr>
              <w:numPr>
                <w:ilvl w:val="0"/>
                <w:numId w:val="15"/>
              </w:numPr>
              <w:pBdr>
                <w:top w:val="nil"/>
                <w:left w:val="nil"/>
                <w:bottom w:val="nil"/>
                <w:right w:val="nil"/>
                <w:between w:val="nil"/>
              </w:pBdr>
              <w:tabs>
                <w:tab w:val="left" w:pos="360"/>
                <w:tab w:val="left" w:pos="432"/>
                <w:tab w:val="left" w:pos="1627"/>
              </w:tabs>
              <w:spacing w:after="120" w:line="360" w:lineRule="auto"/>
              <w:rPr>
                <w:rFonts w:ascii="Arial" w:eastAsia="Arial" w:hAnsi="Arial" w:cs="Arial"/>
                <w:color w:val="010000"/>
                <w:sz w:val="20"/>
                <w:szCs w:val="20"/>
              </w:rPr>
            </w:pPr>
            <w:r>
              <w:rPr>
                <w:rFonts w:ascii="Arial" w:hAnsi="Arial"/>
                <w:color w:val="010000"/>
                <w:sz w:val="20"/>
              </w:rPr>
              <w:t xml:space="preserve">Mr. Phan Quang </w:t>
            </w:r>
            <w:proofErr w:type="spellStart"/>
            <w:r>
              <w:rPr>
                <w:rFonts w:ascii="Arial" w:hAnsi="Arial"/>
                <w:color w:val="010000"/>
                <w:sz w:val="20"/>
              </w:rPr>
              <w:t>Phu</w:t>
            </w:r>
            <w:proofErr w:type="spellEnd"/>
          </w:p>
          <w:p w14:paraId="21AC02A4" w14:textId="77777777" w:rsidR="00F14658" w:rsidRDefault="00F14658" w:rsidP="00F14658">
            <w:pPr>
              <w:numPr>
                <w:ilvl w:val="0"/>
                <w:numId w:val="15"/>
              </w:numPr>
              <w:pBdr>
                <w:top w:val="nil"/>
                <w:left w:val="nil"/>
                <w:bottom w:val="nil"/>
                <w:right w:val="nil"/>
                <w:between w:val="nil"/>
              </w:pBdr>
              <w:tabs>
                <w:tab w:val="left" w:pos="360"/>
                <w:tab w:val="left" w:pos="432"/>
                <w:tab w:val="left" w:pos="162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Thanh</w:t>
            </w:r>
          </w:p>
          <w:p w14:paraId="5EEE034D" w14:textId="76669D05" w:rsidR="00F14658" w:rsidRDefault="00F14658" w:rsidP="00F14658">
            <w:pPr>
              <w:numPr>
                <w:ilvl w:val="0"/>
                <w:numId w:val="11"/>
              </w:numPr>
              <w:pBdr>
                <w:top w:val="nil"/>
                <w:left w:val="nil"/>
                <w:bottom w:val="nil"/>
                <w:right w:val="nil"/>
                <w:between w:val="nil"/>
              </w:pBdr>
              <w:tabs>
                <w:tab w:val="left" w:pos="360"/>
                <w:tab w:val="left" w:pos="432"/>
                <w:tab w:val="left" w:pos="969"/>
              </w:tabs>
              <w:spacing w:after="120" w:line="360" w:lineRule="auto"/>
              <w:rPr>
                <w:rFonts w:ascii="Arial" w:eastAsia="Arial" w:hAnsi="Arial" w:cs="Arial"/>
                <w:color w:val="010000"/>
                <w:sz w:val="20"/>
                <w:szCs w:val="20"/>
              </w:rPr>
            </w:pPr>
            <w:r>
              <w:rPr>
                <w:rFonts w:ascii="Arial" w:hAnsi="Arial"/>
                <w:color w:val="010000"/>
                <w:sz w:val="20"/>
              </w:rPr>
              <w:t>The Supervisory Board</w:t>
            </w:r>
            <w:r w:rsidR="00966F3C">
              <w:rPr>
                <w:rFonts w:ascii="Arial" w:hAnsi="Arial"/>
                <w:color w:val="010000"/>
                <w:sz w:val="20"/>
              </w:rPr>
              <w:t>’s</w:t>
            </w:r>
            <w:r>
              <w:rPr>
                <w:rFonts w:ascii="Arial" w:hAnsi="Arial"/>
                <w:color w:val="010000"/>
                <w:sz w:val="20"/>
              </w:rPr>
              <w:t xml:space="preserve"> candidates:</w:t>
            </w:r>
          </w:p>
          <w:p w14:paraId="6C0183E0" w14:textId="77777777" w:rsidR="00F14658" w:rsidRDefault="00F14658" w:rsidP="00F14658">
            <w:pPr>
              <w:numPr>
                <w:ilvl w:val="0"/>
                <w:numId w:val="18"/>
              </w:numPr>
              <w:pBdr>
                <w:top w:val="nil"/>
                <w:left w:val="nil"/>
                <w:bottom w:val="nil"/>
                <w:right w:val="nil"/>
                <w:between w:val="nil"/>
              </w:pBdr>
              <w:tabs>
                <w:tab w:val="left" w:pos="360"/>
                <w:tab w:val="left" w:pos="432"/>
                <w:tab w:val="left" w:pos="1602"/>
              </w:tabs>
              <w:spacing w:after="120" w:line="360" w:lineRule="auto"/>
              <w:rPr>
                <w:rFonts w:ascii="Arial" w:eastAsia="Arial" w:hAnsi="Arial" w:cs="Arial"/>
                <w:color w:val="010000"/>
                <w:sz w:val="20"/>
                <w:szCs w:val="20"/>
              </w:rPr>
            </w:pPr>
            <w:r>
              <w:rPr>
                <w:rFonts w:ascii="Arial" w:hAnsi="Arial"/>
                <w:color w:val="010000"/>
                <w:sz w:val="20"/>
              </w:rPr>
              <w:t>Ms. Pham Thi Thu Huong</w:t>
            </w:r>
          </w:p>
          <w:p w14:paraId="112D1F97" w14:textId="77777777" w:rsidR="00F14658" w:rsidRDefault="00F14658" w:rsidP="00F14658">
            <w:pPr>
              <w:numPr>
                <w:ilvl w:val="0"/>
                <w:numId w:val="18"/>
              </w:numPr>
              <w:pBdr>
                <w:top w:val="nil"/>
                <w:left w:val="nil"/>
                <w:bottom w:val="nil"/>
                <w:right w:val="nil"/>
                <w:between w:val="nil"/>
              </w:pBdr>
              <w:tabs>
                <w:tab w:val="left" w:pos="360"/>
                <w:tab w:val="left" w:pos="432"/>
                <w:tab w:val="left" w:pos="160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Nhat</w:t>
            </w:r>
            <w:proofErr w:type="spellEnd"/>
          </w:p>
          <w:p w14:paraId="0B219709" w14:textId="77777777" w:rsidR="00F14658" w:rsidRDefault="00F14658" w:rsidP="00F14658">
            <w:pPr>
              <w:numPr>
                <w:ilvl w:val="0"/>
                <w:numId w:val="9"/>
              </w:numPr>
              <w:pBdr>
                <w:top w:val="nil"/>
                <w:left w:val="nil"/>
                <w:bottom w:val="nil"/>
                <w:right w:val="nil"/>
                <w:between w:val="nil"/>
              </w:pBdr>
              <w:tabs>
                <w:tab w:val="left" w:pos="360"/>
                <w:tab w:val="left" w:pos="443"/>
              </w:tabs>
              <w:spacing w:after="120" w:line="360" w:lineRule="auto"/>
              <w:rPr>
                <w:rFonts w:ascii="Arial" w:eastAsia="Arial" w:hAnsi="Arial" w:cs="Arial"/>
                <w:color w:val="010000"/>
                <w:sz w:val="20"/>
                <w:szCs w:val="20"/>
              </w:rPr>
            </w:pPr>
            <w:r>
              <w:rPr>
                <w:rFonts w:ascii="Arial" w:hAnsi="Arial"/>
                <w:color w:val="010000"/>
                <w:sz w:val="20"/>
              </w:rPr>
              <w:t xml:space="preserve">Ms. Tran Thi Kim </w:t>
            </w:r>
            <w:proofErr w:type="spellStart"/>
            <w:r>
              <w:rPr>
                <w:rFonts w:ascii="Arial" w:hAnsi="Arial"/>
                <w:color w:val="010000"/>
                <w:sz w:val="20"/>
              </w:rPr>
              <w:t>Tuyen</w:t>
            </w:r>
            <w:proofErr w:type="spellEnd"/>
          </w:p>
        </w:tc>
      </w:tr>
      <w:tr w:rsidR="00F14658" w14:paraId="0767547A" w14:textId="77777777" w:rsidTr="00F14658">
        <w:tc>
          <w:tcPr>
            <w:tcW w:w="374" w:type="pct"/>
            <w:shd w:val="clear" w:color="auto" w:fill="auto"/>
            <w:tcMar>
              <w:top w:w="0" w:type="dxa"/>
              <w:bottom w:w="0" w:type="dxa"/>
            </w:tcMar>
            <w:vAlign w:val="center"/>
          </w:tcPr>
          <w:p w14:paraId="75ED5772"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864" w:type="pct"/>
            <w:shd w:val="clear" w:color="auto" w:fill="auto"/>
            <w:tcMar>
              <w:top w:w="0" w:type="dxa"/>
              <w:bottom w:w="0" w:type="dxa"/>
            </w:tcMar>
            <w:vAlign w:val="center"/>
          </w:tcPr>
          <w:p w14:paraId="25C46F26" w14:textId="78B6C0D0"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0623/VP-NQ-HDQT</w:t>
            </w:r>
          </w:p>
        </w:tc>
        <w:tc>
          <w:tcPr>
            <w:tcW w:w="746" w:type="pct"/>
            <w:shd w:val="clear" w:color="auto" w:fill="auto"/>
            <w:tcMar>
              <w:top w:w="0" w:type="dxa"/>
              <w:bottom w:w="0" w:type="dxa"/>
            </w:tcMar>
            <w:vAlign w:val="center"/>
          </w:tcPr>
          <w:p w14:paraId="7BE8BECC"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015" w:type="pct"/>
            <w:shd w:val="clear" w:color="auto" w:fill="auto"/>
            <w:tcMar>
              <w:top w:w="0" w:type="dxa"/>
              <w:bottom w:w="0" w:type="dxa"/>
            </w:tcMar>
            <w:vAlign w:val="center"/>
          </w:tcPr>
          <w:p w14:paraId="2AEC8894" w14:textId="77777777" w:rsidR="00F14658" w:rsidRDefault="00F14658" w:rsidP="00F14658">
            <w:pPr>
              <w:numPr>
                <w:ilvl w:val="0"/>
                <w:numId w:val="19"/>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Approve the results of electing Mr. Nguyen </w:t>
            </w:r>
            <w:proofErr w:type="spellStart"/>
            <w:r>
              <w:rPr>
                <w:rFonts w:ascii="Arial" w:hAnsi="Arial"/>
                <w:color w:val="010000"/>
                <w:sz w:val="20"/>
              </w:rPr>
              <w:t>Huu</w:t>
            </w:r>
            <w:proofErr w:type="spellEnd"/>
            <w:r>
              <w:rPr>
                <w:rFonts w:ascii="Arial" w:hAnsi="Arial"/>
                <w:color w:val="010000"/>
                <w:sz w:val="20"/>
              </w:rPr>
              <w:t xml:space="preserve"> Thanh as Chair of the Board of Directors for the term 2023-2028</w:t>
            </w:r>
          </w:p>
          <w:p w14:paraId="4F4061F8" w14:textId="77777777" w:rsidR="00F14658" w:rsidRDefault="00F14658" w:rsidP="00F14658">
            <w:pPr>
              <w:numPr>
                <w:ilvl w:val="0"/>
                <w:numId w:val="19"/>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Prepare contents to implement the General Mandate 2023</w:t>
            </w:r>
          </w:p>
        </w:tc>
      </w:tr>
      <w:tr w:rsidR="00F14658" w14:paraId="23B75BCF" w14:textId="77777777" w:rsidTr="00F14658">
        <w:tc>
          <w:tcPr>
            <w:tcW w:w="374" w:type="pct"/>
            <w:shd w:val="clear" w:color="auto" w:fill="auto"/>
            <w:tcMar>
              <w:top w:w="0" w:type="dxa"/>
              <w:bottom w:w="0" w:type="dxa"/>
            </w:tcMar>
            <w:vAlign w:val="center"/>
          </w:tcPr>
          <w:p w14:paraId="22207CCD"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64" w:type="pct"/>
            <w:shd w:val="clear" w:color="auto" w:fill="auto"/>
            <w:tcMar>
              <w:top w:w="0" w:type="dxa"/>
              <w:bottom w:w="0" w:type="dxa"/>
            </w:tcMar>
            <w:vAlign w:val="center"/>
          </w:tcPr>
          <w:p w14:paraId="39E5F46B" w14:textId="160FDD88"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0723/VP-NQ-HDQT</w:t>
            </w:r>
          </w:p>
        </w:tc>
        <w:tc>
          <w:tcPr>
            <w:tcW w:w="746" w:type="pct"/>
            <w:shd w:val="clear" w:color="auto" w:fill="auto"/>
            <w:tcMar>
              <w:top w:w="0" w:type="dxa"/>
              <w:bottom w:w="0" w:type="dxa"/>
            </w:tcMar>
            <w:vAlign w:val="center"/>
          </w:tcPr>
          <w:p w14:paraId="45DE9279"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015" w:type="pct"/>
            <w:shd w:val="clear" w:color="auto" w:fill="auto"/>
            <w:tcMar>
              <w:top w:w="0" w:type="dxa"/>
              <w:bottom w:w="0" w:type="dxa"/>
            </w:tcMar>
            <w:vAlign w:val="center"/>
          </w:tcPr>
          <w:p w14:paraId="06A6117D" w14:textId="77777777" w:rsidR="00F14658" w:rsidRDefault="00F14658" w:rsidP="00F14658">
            <w:pPr>
              <w:numPr>
                <w:ilvl w:val="0"/>
                <w:numId w:val="20"/>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Assign the production and business plan for 2023 to VP Petrochemical Transport Joint Stock Company</w:t>
            </w:r>
          </w:p>
          <w:p w14:paraId="2BF9A09C" w14:textId="695AD691" w:rsidR="00F14658" w:rsidRDefault="00966F3C" w:rsidP="00F14658">
            <w:pPr>
              <w:numPr>
                <w:ilvl w:val="0"/>
                <w:numId w:val="20"/>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The Company’s Managing Director</w:t>
            </w:r>
            <w:r w:rsidR="00F14658">
              <w:rPr>
                <w:rFonts w:ascii="Arial" w:hAnsi="Arial"/>
                <w:color w:val="010000"/>
                <w:sz w:val="20"/>
              </w:rPr>
              <w:t xml:space="preserve"> is responsible for implementing and organizing the effective implementation of the assigned plan.</w:t>
            </w:r>
          </w:p>
          <w:p w14:paraId="22933CFE" w14:textId="1A882B04" w:rsidR="00F14658" w:rsidRDefault="00F14658" w:rsidP="00F14658">
            <w:pPr>
              <w:numPr>
                <w:ilvl w:val="0"/>
                <w:numId w:val="20"/>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w:t>
            </w:r>
            <w:r w:rsidR="00966F3C">
              <w:rPr>
                <w:rFonts w:ascii="Arial" w:hAnsi="Arial"/>
                <w:color w:val="010000"/>
                <w:sz w:val="20"/>
              </w:rPr>
              <w:t>Executive Manager</w:t>
            </w:r>
            <w:r>
              <w:rPr>
                <w:rFonts w:ascii="Arial" w:hAnsi="Arial"/>
                <w:color w:val="010000"/>
                <w:sz w:val="20"/>
              </w:rPr>
              <w:t xml:space="preserve"> of the Company and relevant individuals are responsible for the implementation of this Resolution from the date of its signing.</w:t>
            </w:r>
          </w:p>
        </w:tc>
      </w:tr>
      <w:tr w:rsidR="00F14658" w14:paraId="7B0B1759" w14:textId="77777777" w:rsidTr="00F14658">
        <w:tc>
          <w:tcPr>
            <w:tcW w:w="374" w:type="pct"/>
            <w:shd w:val="clear" w:color="auto" w:fill="auto"/>
            <w:tcMar>
              <w:top w:w="0" w:type="dxa"/>
              <w:bottom w:w="0" w:type="dxa"/>
            </w:tcMar>
            <w:vAlign w:val="center"/>
          </w:tcPr>
          <w:p w14:paraId="4C49E845"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64" w:type="pct"/>
            <w:shd w:val="clear" w:color="auto" w:fill="auto"/>
            <w:tcMar>
              <w:top w:w="0" w:type="dxa"/>
              <w:bottom w:w="0" w:type="dxa"/>
            </w:tcMar>
            <w:vAlign w:val="center"/>
          </w:tcPr>
          <w:p w14:paraId="70E5FB24" w14:textId="79B26885"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0823/VP-NQ-HDQT</w:t>
            </w:r>
          </w:p>
        </w:tc>
        <w:tc>
          <w:tcPr>
            <w:tcW w:w="746" w:type="pct"/>
            <w:shd w:val="clear" w:color="auto" w:fill="auto"/>
            <w:tcMar>
              <w:top w:w="0" w:type="dxa"/>
              <w:bottom w:w="0" w:type="dxa"/>
            </w:tcMar>
            <w:vAlign w:val="center"/>
          </w:tcPr>
          <w:p w14:paraId="41E0922F"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015" w:type="pct"/>
            <w:shd w:val="clear" w:color="auto" w:fill="auto"/>
            <w:tcMar>
              <w:top w:w="0" w:type="dxa"/>
              <w:bottom w:w="0" w:type="dxa"/>
            </w:tcMar>
            <w:vAlign w:val="center"/>
          </w:tcPr>
          <w:p w14:paraId="5F54E386" w14:textId="77777777" w:rsidR="00F14658" w:rsidRDefault="00F14658" w:rsidP="00F14658">
            <w:pPr>
              <w:numPr>
                <w:ilvl w:val="0"/>
                <w:numId w:val="22"/>
              </w:numPr>
              <w:pBdr>
                <w:top w:val="nil"/>
                <w:left w:val="nil"/>
                <w:bottom w:val="nil"/>
                <w:right w:val="nil"/>
                <w:between w:val="nil"/>
              </w:pBdr>
              <w:tabs>
                <w:tab w:val="left" w:pos="360"/>
                <w:tab w:val="left" w:pos="443"/>
              </w:tabs>
              <w:spacing w:after="120" w:line="360" w:lineRule="auto"/>
              <w:rPr>
                <w:rFonts w:ascii="Arial" w:eastAsia="Arial" w:hAnsi="Arial" w:cs="Arial"/>
                <w:color w:val="010000"/>
                <w:sz w:val="20"/>
                <w:szCs w:val="20"/>
              </w:rPr>
            </w:pPr>
            <w:r>
              <w:rPr>
                <w:rFonts w:ascii="Arial" w:hAnsi="Arial"/>
                <w:color w:val="010000"/>
                <w:sz w:val="20"/>
              </w:rPr>
              <w:t>Approve the assignment of tasks for members of the Board of Directors of the Company for the term 2023-2028.</w:t>
            </w:r>
          </w:p>
          <w:p w14:paraId="56A96C56" w14:textId="59ADFE5D" w:rsidR="00F14658" w:rsidRDefault="00F14658" w:rsidP="00F14658">
            <w:pPr>
              <w:numPr>
                <w:ilvl w:val="0"/>
                <w:numId w:val="22"/>
              </w:numPr>
              <w:pBdr>
                <w:top w:val="nil"/>
                <w:left w:val="nil"/>
                <w:bottom w:val="nil"/>
                <w:right w:val="nil"/>
                <w:between w:val="nil"/>
              </w:pBdr>
              <w:tabs>
                <w:tab w:val="left" w:pos="360"/>
                <w:tab w:val="left" w:pos="443"/>
              </w:tabs>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w:t>
            </w:r>
            <w:r w:rsidR="00966F3C">
              <w:rPr>
                <w:rFonts w:ascii="Arial" w:hAnsi="Arial"/>
                <w:color w:val="010000"/>
                <w:sz w:val="20"/>
              </w:rPr>
              <w:t>Executive Manager</w:t>
            </w:r>
            <w:r>
              <w:rPr>
                <w:rFonts w:ascii="Arial" w:hAnsi="Arial"/>
                <w:color w:val="010000"/>
                <w:sz w:val="20"/>
              </w:rPr>
              <w:t xml:space="preserve"> of the Company and relevant individuals are responsible for the implementation of this Resolution from the date of its signing.</w:t>
            </w:r>
          </w:p>
        </w:tc>
      </w:tr>
      <w:tr w:rsidR="00F14658" w14:paraId="50F04F76" w14:textId="77777777" w:rsidTr="00F14658">
        <w:tc>
          <w:tcPr>
            <w:tcW w:w="374" w:type="pct"/>
            <w:shd w:val="clear" w:color="auto" w:fill="auto"/>
            <w:tcMar>
              <w:top w:w="0" w:type="dxa"/>
              <w:bottom w:w="0" w:type="dxa"/>
            </w:tcMar>
            <w:vAlign w:val="center"/>
          </w:tcPr>
          <w:p w14:paraId="738BA1A6"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64" w:type="pct"/>
            <w:shd w:val="clear" w:color="auto" w:fill="auto"/>
            <w:tcMar>
              <w:top w:w="0" w:type="dxa"/>
              <w:bottom w:w="0" w:type="dxa"/>
            </w:tcMar>
            <w:vAlign w:val="center"/>
          </w:tcPr>
          <w:p w14:paraId="007F4592" w14:textId="4C60A669"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0923/VP-NQ-HDQT</w:t>
            </w:r>
          </w:p>
        </w:tc>
        <w:tc>
          <w:tcPr>
            <w:tcW w:w="746" w:type="pct"/>
            <w:shd w:val="clear" w:color="auto" w:fill="auto"/>
            <w:tcMar>
              <w:top w:w="0" w:type="dxa"/>
              <w:bottom w:w="0" w:type="dxa"/>
            </w:tcMar>
            <w:vAlign w:val="center"/>
          </w:tcPr>
          <w:p w14:paraId="2D9C9A0D"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3015" w:type="pct"/>
            <w:shd w:val="clear" w:color="auto" w:fill="auto"/>
            <w:tcMar>
              <w:top w:w="0" w:type="dxa"/>
              <w:bottom w:w="0" w:type="dxa"/>
            </w:tcMar>
            <w:vAlign w:val="center"/>
          </w:tcPr>
          <w:p w14:paraId="6BCEBE69" w14:textId="77777777" w:rsidR="00F14658" w:rsidRDefault="00F14658" w:rsidP="00F14658">
            <w:pPr>
              <w:numPr>
                <w:ilvl w:val="0"/>
                <w:numId w:val="1"/>
              </w:numPr>
              <w:pBdr>
                <w:top w:val="nil"/>
                <w:left w:val="nil"/>
                <w:bottom w:val="nil"/>
                <w:right w:val="nil"/>
                <w:between w:val="nil"/>
              </w:pBdr>
              <w:tabs>
                <w:tab w:val="left" w:pos="360"/>
                <w:tab w:val="left" w:pos="454"/>
              </w:tabs>
              <w:spacing w:after="120" w:line="360" w:lineRule="auto"/>
              <w:rPr>
                <w:rFonts w:ascii="Arial" w:eastAsia="Arial" w:hAnsi="Arial" w:cs="Arial"/>
                <w:color w:val="010000"/>
                <w:sz w:val="20"/>
                <w:szCs w:val="20"/>
              </w:rPr>
            </w:pPr>
            <w:r>
              <w:rPr>
                <w:rFonts w:ascii="Arial" w:hAnsi="Arial"/>
                <w:color w:val="010000"/>
                <w:sz w:val="20"/>
              </w:rPr>
              <w:t xml:space="preserve">Select </w:t>
            </w:r>
            <w:proofErr w:type="gramStart"/>
            <w:r>
              <w:rPr>
                <w:rFonts w:ascii="Arial" w:hAnsi="Arial"/>
                <w:color w:val="010000"/>
                <w:sz w:val="20"/>
              </w:rPr>
              <w:t>An</w:t>
            </w:r>
            <w:proofErr w:type="gramEnd"/>
            <w:r>
              <w:rPr>
                <w:rFonts w:ascii="Arial" w:hAnsi="Arial"/>
                <w:color w:val="010000"/>
                <w:sz w:val="20"/>
              </w:rPr>
              <w:t xml:space="preserve"> Viet Auditing Company Limited to review the Semi-Annual Financial Statements and audit the Financial Statements ending on December 31, 2023 for VP Petrochemical Transport Joint Stock Company.</w:t>
            </w:r>
          </w:p>
          <w:p w14:paraId="756BB7BE" w14:textId="77777777" w:rsidR="00F14658" w:rsidRDefault="00F14658" w:rsidP="00F14658">
            <w:pPr>
              <w:numPr>
                <w:ilvl w:val="0"/>
                <w:numId w:val="1"/>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Assign the Executive Manager of the Company to negotiate, sign an audit contract with </w:t>
            </w:r>
            <w:proofErr w:type="gramStart"/>
            <w:r>
              <w:rPr>
                <w:rFonts w:ascii="Arial" w:hAnsi="Arial"/>
                <w:color w:val="010000"/>
                <w:sz w:val="20"/>
              </w:rPr>
              <w:t>An</w:t>
            </w:r>
            <w:proofErr w:type="gramEnd"/>
            <w:r>
              <w:rPr>
                <w:rFonts w:ascii="Arial" w:hAnsi="Arial"/>
                <w:color w:val="010000"/>
                <w:sz w:val="20"/>
              </w:rPr>
              <w:t xml:space="preserve"> Viet Auditing Company Limited, review the Semi-Annual Financial Statements and audit the Financial Statements ending on December 31, 2023 for VP Petrochemical Transport Joint Stock Company, ensuring compliance with regulations.</w:t>
            </w:r>
          </w:p>
          <w:p w14:paraId="4074E457" w14:textId="51BAD20D" w:rsidR="00F14658" w:rsidRDefault="00F14658" w:rsidP="00F14658">
            <w:pPr>
              <w:numPr>
                <w:ilvl w:val="0"/>
                <w:numId w:val="1"/>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w:t>
            </w:r>
            <w:r w:rsidR="00966F3C">
              <w:rPr>
                <w:rFonts w:ascii="Arial" w:hAnsi="Arial"/>
                <w:color w:val="010000"/>
                <w:sz w:val="20"/>
              </w:rPr>
              <w:t>Executive Manager</w:t>
            </w:r>
            <w:r>
              <w:rPr>
                <w:rFonts w:ascii="Arial" w:hAnsi="Arial"/>
                <w:color w:val="010000"/>
                <w:sz w:val="20"/>
              </w:rPr>
              <w:t xml:space="preserve"> of the Company and relevant individuals are responsible for the implementation of this Resolution from the date of its signing.</w:t>
            </w:r>
          </w:p>
        </w:tc>
      </w:tr>
      <w:tr w:rsidR="00F14658" w14:paraId="43969216" w14:textId="77777777" w:rsidTr="00F14658">
        <w:tc>
          <w:tcPr>
            <w:tcW w:w="374" w:type="pct"/>
            <w:shd w:val="clear" w:color="auto" w:fill="auto"/>
            <w:tcMar>
              <w:top w:w="0" w:type="dxa"/>
              <w:bottom w:w="0" w:type="dxa"/>
            </w:tcMar>
            <w:vAlign w:val="center"/>
          </w:tcPr>
          <w:p w14:paraId="2E254FA3"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64" w:type="pct"/>
            <w:shd w:val="clear" w:color="auto" w:fill="auto"/>
            <w:tcMar>
              <w:top w:w="0" w:type="dxa"/>
              <w:bottom w:w="0" w:type="dxa"/>
            </w:tcMar>
            <w:vAlign w:val="center"/>
          </w:tcPr>
          <w:p w14:paraId="385A15E8" w14:textId="32DCD9CB"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1023/VP-NQ-HDQT</w:t>
            </w:r>
          </w:p>
        </w:tc>
        <w:tc>
          <w:tcPr>
            <w:tcW w:w="746" w:type="pct"/>
            <w:shd w:val="clear" w:color="auto" w:fill="auto"/>
            <w:tcMar>
              <w:top w:w="0" w:type="dxa"/>
              <w:bottom w:w="0" w:type="dxa"/>
            </w:tcMar>
            <w:vAlign w:val="center"/>
          </w:tcPr>
          <w:p w14:paraId="73072412"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3015" w:type="pct"/>
            <w:shd w:val="clear" w:color="auto" w:fill="auto"/>
            <w:tcMar>
              <w:top w:w="0" w:type="dxa"/>
              <w:bottom w:w="0" w:type="dxa"/>
            </w:tcMar>
            <w:vAlign w:val="center"/>
          </w:tcPr>
          <w:p w14:paraId="73FFA89E" w14:textId="7AFF5630" w:rsidR="00F14658" w:rsidRDefault="00F14658" w:rsidP="00F14658">
            <w:pPr>
              <w:numPr>
                <w:ilvl w:val="0"/>
                <w:numId w:val="4"/>
              </w:numPr>
              <w:pBdr>
                <w:top w:val="nil"/>
                <w:left w:val="nil"/>
                <w:bottom w:val="nil"/>
                <w:right w:val="nil"/>
                <w:between w:val="nil"/>
              </w:pBdr>
              <w:tabs>
                <w:tab w:val="left" w:pos="360"/>
                <w:tab w:val="left" w:pos="454"/>
              </w:tabs>
              <w:spacing w:after="120" w:line="360" w:lineRule="auto"/>
              <w:rPr>
                <w:rFonts w:ascii="Arial" w:eastAsia="Arial" w:hAnsi="Arial" w:cs="Arial"/>
                <w:color w:val="010000"/>
                <w:sz w:val="20"/>
                <w:szCs w:val="20"/>
              </w:rPr>
            </w:pPr>
            <w:r>
              <w:rPr>
                <w:rFonts w:ascii="Arial" w:hAnsi="Arial"/>
                <w:color w:val="010000"/>
                <w:sz w:val="20"/>
              </w:rPr>
              <w:t xml:space="preserve">With the production and business results achieved in the first 6 months of 2023 and estimated for July 2023, the Board of Directors recognizes and appreciates the Director's </w:t>
            </w:r>
            <w:r>
              <w:rPr>
                <w:rFonts w:ascii="Arial" w:hAnsi="Arial"/>
                <w:color w:val="010000"/>
                <w:sz w:val="20"/>
              </w:rPr>
              <w:lastRenderedPageBreak/>
              <w:t xml:space="preserve">solidarity and consistent efforts to overcome difficulties in recent times of </w:t>
            </w:r>
            <w:r w:rsidR="00966F3C">
              <w:rPr>
                <w:rFonts w:ascii="Arial" w:hAnsi="Arial"/>
                <w:color w:val="010000"/>
                <w:sz w:val="20"/>
              </w:rPr>
              <w:t>Executive Manager</w:t>
            </w:r>
            <w:r>
              <w:rPr>
                <w:rFonts w:ascii="Arial" w:hAnsi="Arial"/>
                <w:color w:val="010000"/>
                <w:sz w:val="20"/>
              </w:rPr>
              <w:t xml:space="preserve">, professional departments and all employees of the Company. </w:t>
            </w:r>
            <w:r w:rsidR="00966F3C">
              <w:rPr>
                <w:rFonts w:ascii="Arial" w:hAnsi="Arial"/>
                <w:color w:val="010000"/>
                <w:sz w:val="20"/>
              </w:rPr>
              <w:t>Executive Manager</w:t>
            </w:r>
            <w:r>
              <w:rPr>
                <w:rFonts w:ascii="Arial" w:hAnsi="Arial"/>
                <w:color w:val="010000"/>
                <w:sz w:val="20"/>
              </w:rPr>
              <w:t xml:space="preserve"> is requested to continue directing the good implementation of the resolutions and orientations of the Board of Directors, closely follow the set goals and plans, work closely with partners, stakeholders, manage and operate the fleet safely and effectively, ensuring that the 2023 plan targets assigned by the </w:t>
            </w:r>
            <w:r w:rsidR="00966F3C">
              <w:rPr>
                <w:rFonts w:ascii="Arial" w:hAnsi="Arial"/>
                <w:color w:val="010000"/>
                <w:sz w:val="20"/>
              </w:rPr>
              <w:t>General Meeting</w:t>
            </w:r>
            <w:r>
              <w:rPr>
                <w:rFonts w:ascii="Arial" w:hAnsi="Arial"/>
                <w:color w:val="010000"/>
                <w:sz w:val="20"/>
              </w:rPr>
              <w:t xml:space="preserve"> are exceeded.</w:t>
            </w:r>
          </w:p>
          <w:p w14:paraId="31F4ACC3" w14:textId="385C427D" w:rsidR="00F14658" w:rsidRDefault="00F14658" w:rsidP="00F14658">
            <w:pPr>
              <w:numPr>
                <w:ilvl w:val="0"/>
                <w:numId w:val="4"/>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Regarding credit contracts with banks, </w:t>
            </w:r>
            <w:r w:rsidR="00966F3C">
              <w:rPr>
                <w:rFonts w:ascii="Arial" w:hAnsi="Arial"/>
                <w:color w:val="010000"/>
                <w:sz w:val="20"/>
              </w:rPr>
              <w:t>Executive Manager</w:t>
            </w:r>
            <w:r>
              <w:rPr>
                <w:rFonts w:ascii="Arial" w:hAnsi="Arial"/>
                <w:color w:val="010000"/>
                <w:sz w:val="20"/>
              </w:rPr>
              <w:t xml:space="preserve"> is required to continue wo</w:t>
            </w:r>
            <w:r w:rsidR="0032024B">
              <w:rPr>
                <w:rFonts w:ascii="Arial" w:hAnsi="Arial"/>
                <w:color w:val="010000"/>
                <w:sz w:val="20"/>
              </w:rPr>
              <w:t>rking with banks i</w:t>
            </w:r>
            <w:r>
              <w:rPr>
                <w:rFonts w:ascii="Arial" w:hAnsi="Arial"/>
                <w:color w:val="010000"/>
                <w:sz w:val="20"/>
              </w:rPr>
              <w:t xml:space="preserve">n the principle of maintaining interest rates </w:t>
            </w:r>
            <w:r w:rsidR="0032024B">
              <w:rPr>
                <w:rFonts w:ascii="Arial" w:hAnsi="Arial"/>
                <w:color w:val="010000"/>
                <w:sz w:val="20"/>
              </w:rPr>
              <w:t>under the</w:t>
            </w:r>
            <w:r>
              <w:rPr>
                <w:rFonts w:ascii="Arial" w:hAnsi="Arial"/>
                <w:color w:val="010000"/>
                <w:sz w:val="20"/>
              </w:rPr>
              <w:t xml:space="preserve"> current contract appendix and balancing the company's financial resources with priority to principle prepayment, and report to the Board of Directors according to authority.</w:t>
            </w:r>
          </w:p>
          <w:p w14:paraId="129475F5" w14:textId="16C87BCF" w:rsidR="00F14658" w:rsidRDefault="00F14658" w:rsidP="00F14658">
            <w:pPr>
              <w:numPr>
                <w:ilvl w:val="0"/>
                <w:numId w:val="4"/>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Based on the assessment of ship management and operation in the period of 2024 - 2025 and on the basis of reality, it is requested that </w:t>
            </w:r>
            <w:r w:rsidR="00966F3C">
              <w:rPr>
                <w:rFonts w:ascii="Arial" w:hAnsi="Arial"/>
                <w:color w:val="010000"/>
                <w:sz w:val="20"/>
              </w:rPr>
              <w:t>Executive Manager</w:t>
            </w:r>
            <w:r>
              <w:rPr>
                <w:rFonts w:ascii="Arial" w:hAnsi="Arial"/>
                <w:color w:val="010000"/>
                <w:sz w:val="20"/>
              </w:rPr>
              <w:t xml:space="preserve"> closely follow the international ship trading market, continue to work with partners, create conditions for partners to inspect ships, evaluate ship operation plans to choose the most optimal plan, and report to the Board of Directors.</w:t>
            </w:r>
          </w:p>
          <w:p w14:paraId="647DE58F" w14:textId="22650B76" w:rsidR="00F14658" w:rsidRDefault="00F14658" w:rsidP="00F14658">
            <w:pPr>
              <w:numPr>
                <w:ilvl w:val="0"/>
                <w:numId w:val="4"/>
              </w:numPr>
              <w:pBdr>
                <w:top w:val="nil"/>
                <w:left w:val="nil"/>
                <w:bottom w:val="nil"/>
                <w:right w:val="nil"/>
                <w:between w:val="nil"/>
              </w:pBdr>
              <w:tabs>
                <w:tab w:val="left" w:pos="360"/>
                <w:tab w:val="left" w:pos="446"/>
              </w:tabs>
              <w:spacing w:after="120" w:line="360" w:lineRule="auto"/>
              <w:rPr>
                <w:rFonts w:ascii="Arial" w:eastAsia="Arial" w:hAnsi="Arial" w:cs="Arial"/>
                <w:color w:val="010000"/>
                <w:sz w:val="20"/>
                <w:szCs w:val="20"/>
              </w:rPr>
            </w:pPr>
            <w:r>
              <w:rPr>
                <w:rFonts w:ascii="Arial" w:hAnsi="Arial"/>
                <w:color w:val="010000"/>
                <w:sz w:val="20"/>
              </w:rPr>
              <w:t xml:space="preserve">Members of the Board of Directors, </w:t>
            </w:r>
            <w:r w:rsidR="00966F3C">
              <w:rPr>
                <w:rFonts w:ascii="Arial" w:hAnsi="Arial"/>
                <w:color w:val="010000"/>
                <w:sz w:val="20"/>
              </w:rPr>
              <w:t>Executive Manager</w:t>
            </w:r>
            <w:r>
              <w:rPr>
                <w:rFonts w:ascii="Arial" w:hAnsi="Arial"/>
                <w:color w:val="010000"/>
                <w:sz w:val="20"/>
              </w:rPr>
              <w:t xml:space="preserve"> of the Company and relevant individuals are responsible for the implementation of this Resolution from the date of its signing.</w:t>
            </w:r>
          </w:p>
        </w:tc>
      </w:tr>
      <w:tr w:rsidR="00F14658" w14:paraId="04F83D09" w14:textId="77777777" w:rsidTr="00F14658">
        <w:tc>
          <w:tcPr>
            <w:tcW w:w="374" w:type="pct"/>
            <w:shd w:val="clear" w:color="auto" w:fill="auto"/>
            <w:tcMar>
              <w:top w:w="0" w:type="dxa"/>
              <w:bottom w:w="0" w:type="dxa"/>
            </w:tcMar>
            <w:vAlign w:val="center"/>
          </w:tcPr>
          <w:p w14:paraId="026F2CFD"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864" w:type="pct"/>
            <w:shd w:val="clear" w:color="auto" w:fill="auto"/>
            <w:tcMar>
              <w:top w:w="0" w:type="dxa"/>
              <w:bottom w:w="0" w:type="dxa"/>
            </w:tcMar>
            <w:vAlign w:val="center"/>
          </w:tcPr>
          <w:p w14:paraId="4FE8A445" w14:textId="5D9C1DCE"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1123/VP-NQ-HDQT</w:t>
            </w:r>
          </w:p>
        </w:tc>
        <w:tc>
          <w:tcPr>
            <w:tcW w:w="746" w:type="pct"/>
            <w:shd w:val="clear" w:color="auto" w:fill="auto"/>
            <w:tcMar>
              <w:top w:w="0" w:type="dxa"/>
              <w:bottom w:w="0" w:type="dxa"/>
            </w:tcMar>
            <w:vAlign w:val="center"/>
          </w:tcPr>
          <w:p w14:paraId="2AF2C20F" w14:textId="77777777" w:rsidR="00F14658" w:rsidRDefault="00F14658"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08, 2023</w:t>
            </w:r>
          </w:p>
        </w:tc>
        <w:tc>
          <w:tcPr>
            <w:tcW w:w="3015" w:type="pct"/>
            <w:shd w:val="clear" w:color="auto" w:fill="auto"/>
            <w:tcMar>
              <w:top w:w="0" w:type="dxa"/>
              <w:bottom w:w="0" w:type="dxa"/>
            </w:tcMar>
            <w:vAlign w:val="center"/>
          </w:tcPr>
          <w:p w14:paraId="3E0B8EDE" w14:textId="77777777" w:rsidR="00F14658" w:rsidRDefault="00F14658" w:rsidP="00F14658">
            <w:pPr>
              <w:numPr>
                <w:ilvl w:val="0"/>
                <w:numId w:val="7"/>
              </w:numPr>
              <w:pBdr>
                <w:top w:val="nil"/>
                <w:left w:val="nil"/>
                <w:bottom w:val="nil"/>
                <w:right w:val="nil"/>
                <w:between w:val="nil"/>
              </w:pBdr>
              <w:tabs>
                <w:tab w:val="left" w:pos="360"/>
                <w:tab w:val="left" w:pos="423"/>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the first 9 months of 2023</w:t>
            </w:r>
          </w:p>
          <w:p w14:paraId="5C74B72F" w14:textId="77777777" w:rsidR="00F14658" w:rsidRDefault="00F14658" w:rsidP="00F14658">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Regarding bank credit contracts: The Board of Directors assigned the Executive Manager to continue working with the sponsoring bank to have appropriate lending interest rates and report to the Board of Directors according to authority.</w:t>
            </w:r>
          </w:p>
          <w:p w14:paraId="04A46C6E" w14:textId="466F801D" w:rsidR="00F14658" w:rsidRDefault="00F14658" w:rsidP="00F14658">
            <w:pPr>
              <w:numPr>
                <w:ilvl w:val="0"/>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Regarding ship sale: The Board of Directors assigned the executive department to proactively hire a functional unit to appraise ship prices at the current time, create conditions for partners and brokers to evaluate the ship's condition and </w:t>
            </w:r>
            <w:r>
              <w:rPr>
                <w:rFonts w:ascii="Arial" w:hAnsi="Arial"/>
                <w:color w:val="010000"/>
                <w:sz w:val="20"/>
              </w:rPr>
              <w:lastRenderedPageBreak/>
              <w:t>report the results to the Board of Directors.</w:t>
            </w:r>
          </w:p>
          <w:p w14:paraId="32E07015" w14:textId="28997F7D" w:rsidR="00F14658" w:rsidRDefault="00F14658" w:rsidP="0032024B">
            <w:pPr>
              <w:numPr>
                <w:ilvl w:val="0"/>
                <w:numId w:val="7"/>
              </w:numPr>
              <w:pBdr>
                <w:top w:val="nil"/>
                <w:left w:val="nil"/>
                <w:bottom w:val="nil"/>
                <w:right w:val="nil"/>
                <w:between w:val="nil"/>
              </w:pBdr>
              <w:tabs>
                <w:tab w:val="left" w:pos="360"/>
                <w:tab w:val="left" w:pos="443"/>
              </w:tabs>
              <w:spacing w:after="120" w:line="360" w:lineRule="auto"/>
              <w:rPr>
                <w:rFonts w:ascii="Arial" w:eastAsia="Arial" w:hAnsi="Arial" w:cs="Arial"/>
                <w:color w:val="010000"/>
                <w:sz w:val="20"/>
                <w:szCs w:val="20"/>
              </w:rPr>
            </w:pPr>
            <w:r>
              <w:rPr>
                <w:rFonts w:ascii="Arial" w:hAnsi="Arial"/>
                <w:color w:val="010000"/>
                <w:sz w:val="20"/>
              </w:rPr>
              <w:t>Mem</w:t>
            </w:r>
            <w:r w:rsidR="0032024B">
              <w:rPr>
                <w:rFonts w:ascii="Arial" w:hAnsi="Arial"/>
                <w:color w:val="010000"/>
                <w:sz w:val="20"/>
              </w:rPr>
              <w:t xml:space="preserve">bers of the Board of Directors and Executive Board, </w:t>
            </w:r>
            <w:r w:rsidR="00966F3C">
              <w:rPr>
                <w:rFonts w:ascii="Arial" w:hAnsi="Arial"/>
                <w:color w:val="010000"/>
                <w:sz w:val="20"/>
              </w:rPr>
              <w:t>Managing Director</w:t>
            </w:r>
            <w:r>
              <w:rPr>
                <w:rFonts w:ascii="Arial" w:hAnsi="Arial"/>
                <w:color w:val="010000"/>
                <w:sz w:val="20"/>
              </w:rPr>
              <w:t xml:space="preserve"> and related individuals are responsible for the implementation of this Annual General Mandate.</w:t>
            </w:r>
          </w:p>
        </w:tc>
      </w:tr>
    </w:tbl>
    <w:p w14:paraId="424A415C" w14:textId="1B5CDBAD" w:rsidR="00AC0067" w:rsidRDefault="006124C9" w:rsidP="00F14658">
      <w:pPr>
        <w:keepNext/>
        <w:keepLines/>
        <w:numPr>
          <w:ilvl w:val="0"/>
          <w:numId w:val="14"/>
        </w:numPr>
        <w:pBdr>
          <w:top w:val="nil"/>
          <w:left w:val="nil"/>
          <w:bottom w:val="nil"/>
          <w:right w:val="nil"/>
          <w:between w:val="nil"/>
        </w:pBdr>
        <w:tabs>
          <w:tab w:val="left" w:pos="360"/>
          <w:tab w:val="left" w:pos="432"/>
          <w:tab w:val="left" w:pos="677"/>
        </w:tabs>
        <w:spacing w:after="120" w:line="360" w:lineRule="auto"/>
        <w:rPr>
          <w:rFonts w:ascii="Arial" w:eastAsia="Arial" w:hAnsi="Arial" w:cs="Arial"/>
          <w:color w:val="010000"/>
          <w:sz w:val="20"/>
          <w:szCs w:val="20"/>
        </w:rPr>
      </w:pPr>
      <w:r>
        <w:rPr>
          <w:rFonts w:ascii="Arial" w:hAnsi="Arial"/>
          <w:color w:val="010000"/>
          <w:sz w:val="20"/>
        </w:rPr>
        <w:lastRenderedPageBreak/>
        <w:t>Supervisory Board:</w:t>
      </w:r>
    </w:p>
    <w:p w14:paraId="35BA3E04" w14:textId="77777777" w:rsidR="00AC0067" w:rsidRDefault="006124C9" w:rsidP="0032024B">
      <w:pPr>
        <w:keepNext/>
        <w:keepLines/>
        <w:numPr>
          <w:ilvl w:val="0"/>
          <w:numId w:val="2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Supervisory Board:</w:t>
      </w:r>
    </w:p>
    <w:p w14:paraId="44E9DFE4" w14:textId="26D829CB" w:rsidR="00AC0067" w:rsidRDefault="006124C9" w:rsidP="0032024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June 23, 2023, in the Annual </w:t>
      </w:r>
      <w:r w:rsidR="00966F3C">
        <w:rPr>
          <w:rFonts w:ascii="Arial" w:hAnsi="Arial"/>
          <w:color w:val="010000"/>
          <w:sz w:val="20"/>
        </w:rPr>
        <w:t>General Meeting</w:t>
      </w:r>
      <w:r>
        <w:rPr>
          <w:rFonts w:ascii="Arial" w:hAnsi="Arial"/>
          <w:color w:val="010000"/>
          <w:sz w:val="20"/>
        </w:rPr>
        <w:t xml:space="preserve"> 2023, the General Meeting agreed to end the 2018-2023 term of the Supervisory Board’s members, and recognized the results of electing Supervisory Board’s members for the 2023-2028 term. The members held meeting to elect the Chief of the Supervisory Board immediately afterwards. The current list of members of the Supervisory Board is as follows:</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
        <w:gridCol w:w="2544"/>
        <w:gridCol w:w="1642"/>
        <w:gridCol w:w="1523"/>
        <w:gridCol w:w="1026"/>
        <w:gridCol w:w="1652"/>
      </w:tblGrid>
      <w:tr w:rsidR="00AC0067" w14:paraId="4CB5DC35" w14:textId="77777777">
        <w:tc>
          <w:tcPr>
            <w:tcW w:w="632" w:type="dxa"/>
            <w:vMerge w:val="restart"/>
            <w:shd w:val="clear" w:color="auto" w:fill="auto"/>
            <w:tcMar>
              <w:top w:w="0" w:type="dxa"/>
              <w:bottom w:w="0" w:type="dxa"/>
            </w:tcMar>
            <w:vAlign w:val="center"/>
          </w:tcPr>
          <w:p w14:paraId="5B3F0FC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44" w:type="dxa"/>
            <w:vMerge w:val="restart"/>
            <w:shd w:val="clear" w:color="auto" w:fill="auto"/>
            <w:tcMar>
              <w:top w:w="0" w:type="dxa"/>
              <w:bottom w:w="0" w:type="dxa"/>
            </w:tcMar>
            <w:vAlign w:val="center"/>
          </w:tcPr>
          <w:p w14:paraId="1D4C6ED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42" w:type="dxa"/>
            <w:vMerge w:val="restart"/>
            <w:shd w:val="clear" w:color="auto" w:fill="auto"/>
            <w:tcMar>
              <w:top w:w="0" w:type="dxa"/>
              <w:bottom w:w="0" w:type="dxa"/>
            </w:tcMar>
            <w:vAlign w:val="center"/>
          </w:tcPr>
          <w:p w14:paraId="18447D5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549" w:type="dxa"/>
            <w:gridSpan w:val="2"/>
            <w:shd w:val="clear" w:color="auto" w:fill="auto"/>
            <w:tcMar>
              <w:top w:w="0" w:type="dxa"/>
              <w:bottom w:w="0" w:type="dxa"/>
            </w:tcMar>
            <w:vAlign w:val="center"/>
          </w:tcPr>
          <w:p w14:paraId="1688CFD7"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652" w:type="dxa"/>
            <w:shd w:val="clear" w:color="auto" w:fill="auto"/>
            <w:tcMar>
              <w:top w:w="0" w:type="dxa"/>
              <w:bottom w:w="0" w:type="dxa"/>
            </w:tcMar>
            <w:vAlign w:val="center"/>
          </w:tcPr>
          <w:p w14:paraId="199A3A28"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AC0067" w14:paraId="441FEDAE" w14:textId="77777777">
        <w:tc>
          <w:tcPr>
            <w:tcW w:w="632" w:type="dxa"/>
            <w:vMerge/>
            <w:shd w:val="clear" w:color="auto" w:fill="auto"/>
            <w:tcMar>
              <w:top w:w="0" w:type="dxa"/>
              <w:bottom w:w="0" w:type="dxa"/>
            </w:tcMar>
            <w:vAlign w:val="center"/>
          </w:tcPr>
          <w:p w14:paraId="77CDC8A0" w14:textId="77777777" w:rsidR="00AC0067" w:rsidRDefault="00AC0067" w:rsidP="00F146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44" w:type="dxa"/>
            <w:vMerge/>
            <w:shd w:val="clear" w:color="auto" w:fill="auto"/>
            <w:tcMar>
              <w:top w:w="0" w:type="dxa"/>
              <w:bottom w:w="0" w:type="dxa"/>
            </w:tcMar>
            <w:vAlign w:val="center"/>
          </w:tcPr>
          <w:p w14:paraId="2C968721" w14:textId="77777777" w:rsidR="00AC0067" w:rsidRDefault="00AC0067" w:rsidP="00F146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42" w:type="dxa"/>
            <w:vMerge/>
            <w:shd w:val="clear" w:color="auto" w:fill="auto"/>
            <w:tcMar>
              <w:top w:w="0" w:type="dxa"/>
              <w:bottom w:w="0" w:type="dxa"/>
            </w:tcMar>
            <w:vAlign w:val="center"/>
          </w:tcPr>
          <w:p w14:paraId="25CAD122" w14:textId="77777777" w:rsidR="00AC0067" w:rsidRDefault="00AC0067" w:rsidP="00F1465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3" w:type="dxa"/>
            <w:shd w:val="clear" w:color="auto" w:fill="auto"/>
            <w:tcMar>
              <w:top w:w="0" w:type="dxa"/>
              <w:bottom w:w="0" w:type="dxa"/>
            </w:tcMar>
            <w:vAlign w:val="center"/>
          </w:tcPr>
          <w:p w14:paraId="70C5DE83"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26" w:type="dxa"/>
            <w:shd w:val="clear" w:color="auto" w:fill="auto"/>
            <w:tcMar>
              <w:top w:w="0" w:type="dxa"/>
              <w:bottom w:w="0" w:type="dxa"/>
            </w:tcMar>
            <w:vAlign w:val="center"/>
          </w:tcPr>
          <w:p w14:paraId="71F64DA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1652" w:type="dxa"/>
            <w:shd w:val="clear" w:color="auto" w:fill="auto"/>
            <w:tcMar>
              <w:top w:w="0" w:type="dxa"/>
              <w:bottom w:w="0" w:type="dxa"/>
            </w:tcMar>
            <w:vAlign w:val="center"/>
          </w:tcPr>
          <w:p w14:paraId="110D3E69"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r w:rsidR="00AC0067" w14:paraId="7F5DCA99" w14:textId="77777777">
        <w:tc>
          <w:tcPr>
            <w:tcW w:w="632" w:type="dxa"/>
            <w:shd w:val="clear" w:color="auto" w:fill="auto"/>
            <w:tcMar>
              <w:top w:w="0" w:type="dxa"/>
              <w:bottom w:w="0" w:type="dxa"/>
            </w:tcMar>
            <w:vAlign w:val="center"/>
          </w:tcPr>
          <w:p w14:paraId="17EDF425"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44" w:type="dxa"/>
            <w:shd w:val="clear" w:color="auto" w:fill="auto"/>
            <w:tcMar>
              <w:top w:w="0" w:type="dxa"/>
              <w:bottom w:w="0" w:type="dxa"/>
            </w:tcMar>
            <w:vAlign w:val="center"/>
          </w:tcPr>
          <w:p w14:paraId="1EBBF14E"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Tran Thi Kim </w:t>
            </w:r>
            <w:proofErr w:type="spellStart"/>
            <w:r>
              <w:rPr>
                <w:rFonts w:ascii="Arial" w:hAnsi="Arial"/>
                <w:color w:val="010000"/>
                <w:sz w:val="20"/>
              </w:rPr>
              <w:t>Tuyen</w:t>
            </w:r>
            <w:proofErr w:type="spellEnd"/>
          </w:p>
        </w:tc>
        <w:tc>
          <w:tcPr>
            <w:tcW w:w="1642" w:type="dxa"/>
            <w:shd w:val="clear" w:color="auto" w:fill="auto"/>
            <w:tcMar>
              <w:top w:w="0" w:type="dxa"/>
              <w:bottom w:w="0" w:type="dxa"/>
            </w:tcMar>
            <w:vAlign w:val="center"/>
          </w:tcPr>
          <w:p w14:paraId="2B250A37"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23" w:type="dxa"/>
            <w:shd w:val="clear" w:color="auto" w:fill="auto"/>
            <w:tcMar>
              <w:top w:w="0" w:type="dxa"/>
              <w:bottom w:w="0" w:type="dxa"/>
            </w:tcMar>
            <w:vAlign w:val="center"/>
          </w:tcPr>
          <w:p w14:paraId="4705A165"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26" w:type="dxa"/>
            <w:shd w:val="clear" w:color="auto" w:fill="auto"/>
            <w:tcMar>
              <w:top w:w="0" w:type="dxa"/>
              <w:bottom w:w="0" w:type="dxa"/>
            </w:tcMar>
            <w:vAlign w:val="center"/>
          </w:tcPr>
          <w:p w14:paraId="3E0D691F"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c>
          <w:tcPr>
            <w:tcW w:w="1652" w:type="dxa"/>
            <w:shd w:val="clear" w:color="auto" w:fill="auto"/>
            <w:tcMar>
              <w:top w:w="0" w:type="dxa"/>
              <w:bottom w:w="0" w:type="dxa"/>
            </w:tcMar>
            <w:vAlign w:val="center"/>
          </w:tcPr>
          <w:p w14:paraId="2386A467" w14:textId="7592AE9A" w:rsidR="00AC0067" w:rsidRDefault="00966F3C"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124C9">
              <w:rPr>
                <w:rFonts w:ascii="Arial" w:hAnsi="Arial"/>
                <w:color w:val="010000"/>
                <w:sz w:val="20"/>
              </w:rPr>
              <w:t xml:space="preserve"> Financial - Accounting</w:t>
            </w:r>
          </w:p>
        </w:tc>
      </w:tr>
      <w:tr w:rsidR="00AC0067" w14:paraId="3D11C2F3" w14:textId="77777777">
        <w:tc>
          <w:tcPr>
            <w:tcW w:w="632" w:type="dxa"/>
            <w:shd w:val="clear" w:color="auto" w:fill="auto"/>
            <w:tcMar>
              <w:top w:w="0" w:type="dxa"/>
              <w:bottom w:w="0" w:type="dxa"/>
            </w:tcMar>
            <w:vAlign w:val="center"/>
          </w:tcPr>
          <w:p w14:paraId="4C323EDA"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4" w:type="dxa"/>
            <w:shd w:val="clear" w:color="auto" w:fill="auto"/>
            <w:tcMar>
              <w:top w:w="0" w:type="dxa"/>
              <w:bottom w:w="0" w:type="dxa"/>
            </w:tcMar>
            <w:vAlign w:val="center"/>
          </w:tcPr>
          <w:p w14:paraId="3EA200FF"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Nhat</w:t>
            </w:r>
            <w:proofErr w:type="spellEnd"/>
          </w:p>
        </w:tc>
        <w:tc>
          <w:tcPr>
            <w:tcW w:w="1642" w:type="dxa"/>
            <w:shd w:val="clear" w:color="auto" w:fill="auto"/>
            <w:tcMar>
              <w:top w:w="0" w:type="dxa"/>
              <w:bottom w:w="0" w:type="dxa"/>
            </w:tcMar>
            <w:vAlign w:val="center"/>
          </w:tcPr>
          <w:p w14:paraId="680CFB45"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23" w:type="dxa"/>
            <w:shd w:val="clear" w:color="auto" w:fill="auto"/>
            <w:tcMar>
              <w:top w:w="0" w:type="dxa"/>
              <w:bottom w:w="0" w:type="dxa"/>
            </w:tcMar>
            <w:vAlign w:val="center"/>
          </w:tcPr>
          <w:p w14:paraId="55106E97"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26" w:type="dxa"/>
            <w:shd w:val="clear" w:color="auto" w:fill="auto"/>
            <w:tcMar>
              <w:top w:w="0" w:type="dxa"/>
              <w:bottom w:w="0" w:type="dxa"/>
            </w:tcMar>
            <w:vAlign w:val="center"/>
          </w:tcPr>
          <w:p w14:paraId="726F7F9A"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c>
          <w:tcPr>
            <w:tcW w:w="1652" w:type="dxa"/>
            <w:shd w:val="clear" w:color="auto" w:fill="auto"/>
            <w:tcMar>
              <w:top w:w="0" w:type="dxa"/>
              <w:bottom w:w="0" w:type="dxa"/>
            </w:tcMar>
            <w:vAlign w:val="center"/>
          </w:tcPr>
          <w:p w14:paraId="3A7F349A"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Hull engineer</w:t>
            </w:r>
          </w:p>
        </w:tc>
      </w:tr>
      <w:tr w:rsidR="00AC0067" w14:paraId="6A27625B" w14:textId="77777777">
        <w:tc>
          <w:tcPr>
            <w:tcW w:w="632" w:type="dxa"/>
            <w:shd w:val="clear" w:color="auto" w:fill="auto"/>
            <w:tcMar>
              <w:top w:w="0" w:type="dxa"/>
              <w:bottom w:w="0" w:type="dxa"/>
            </w:tcMar>
            <w:vAlign w:val="center"/>
          </w:tcPr>
          <w:p w14:paraId="6D70B74C"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44" w:type="dxa"/>
            <w:shd w:val="clear" w:color="auto" w:fill="auto"/>
            <w:tcMar>
              <w:top w:w="0" w:type="dxa"/>
              <w:bottom w:w="0" w:type="dxa"/>
            </w:tcMar>
            <w:vAlign w:val="center"/>
          </w:tcPr>
          <w:p w14:paraId="1834C257"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Pham Thi Thu Huong</w:t>
            </w:r>
          </w:p>
        </w:tc>
        <w:tc>
          <w:tcPr>
            <w:tcW w:w="1642" w:type="dxa"/>
            <w:shd w:val="clear" w:color="auto" w:fill="auto"/>
            <w:tcMar>
              <w:top w:w="0" w:type="dxa"/>
              <w:bottom w:w="0" w:type="dxa"/>
            </w:tcMar>
            <w:vAlign w:val="center"/>
          </w:tcPr>
          <w:p w14:paraId="3B10547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23" w:type="dxa"/>
            <w:shd w:val="clear" w:color="auto" w:fill="auto"/>
            <w:tcMar>
              <w:top w:w="0" w:type="dxa"/>
              <w:bottom w:w="0" w:type="dxa"/>
            </w:tcMar>
            <w:vAlign w:val="center"/>
          </w:tcPr>
          <w:p w14:paraId="7C84BF9A"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1026" w:type="dxa"/>
            <w:shd w:val="clear" w:color="auto" w:fill="auto"/>
            <w:tcMar>
              <w:top w:w="0" w:type="dxa"/>
              <w:bottom w:w="0" w:type="dxa"/>
            </w:tcMar>
            <w:vAlign w:val="center"/>
          </w:tcPr>
          <w:p w14:paraId="0BB77281"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c>
          <w:tcPr>
            <w:tcW w:w="1652" w:type="dxa"/>
            <w:shd w:val="clear" w:color="auto" w:fill="auto"/>
            <w:tcMar>
              <w:top w:w="0" w:type="dxa"/>
              <w:bottom w:w="0" w:type="dxa"/>
            </w:tcMar>
            <w:vAlign w:val="center"/>
          </w:tcPr>
          <w:p w14:paraId="17B08693" w14:textId="3A8D962E" w:rsidR="00AC0067" w:rsidRDefault="00966F3C"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124C9">
              <w:rPr>
                <w:rFonts w:ascii="Arial" w:hAnsi="Arial"/>
                <w:color w:val="010000"/>
                <w:sz w:val="20"/>
              </w:rPr>
              <w:t xml:space="preserve"> Economics</w:t>
            </w:r>
          </w:p>
        </w:tc>
      </w:tr>
    </w:tbl>
    <w:p w14:paraId="03F53CAA" w14:textId="76435AF0" w:rsidR="00AC0067" w:rsidRDefault="006124C9" w:rsidP="00F14658">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2188"/>
        <w:gridCol w:w="1286"/>
        <w:gridCol w:w="1669"/>
        <w:gridCol w:w="1672"/>
        <w:gridCol w:w="1555"/>
      </w:tblGrid>
      <w:tr w:rsidR="00AC0067" w14:paraId="65995109" w14:textId="77777777">
        <w:tc>
          <w:tcPr>
            <w:tcW w:w="649" w:type="dxa"/>
            <w:shd w:val="clear" w:color="auto" w:fill="auto"/>
            <w:tcMar>
              <w:top w:w="0" w:type="dxa"/>
              <w:bottom w:w="0" w:type="dxa"/>
            </w:tcMar>
            <w:vAlign w:val="center"/>
          </w:tcPr>
          <w:p w14:paraId="7225060B"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88" w:type="dxa"/>
            <w:shd w:val="clear" w:color="auto" w:fill="auto"/>
            <w:tcMar>
              <w:top w:w="0" w:type="dxa"/>
              <w:bottom w:w="0" w:type="dxa"/>
            </w:tcMar>
            <w:vAlign w:val="center"/>
          </w:tcPr>
          <w:p w14:paraId="1165CE5B"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286" w:type="dxa"/>
            <w:shd w:val="clear" w:color="auto" w:fill="auto"/>
            <w:tcMar>
              <w:top w:w="0" w:type="dxa"/>
              <w:bottom w:w="0" w:type="dxa"/>
            </w:tcMar>
            <w:vAlign w:val="center"/>
          </w:tcPr>
          <w:p w14:paraId="09AA445D"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669" w:type="dxa"/>
            <w:shd w:val="clear" w:color="auto" w:fill="auto"/>
            <w:tcMar>
              <w:top w:w="0" w:type="dxa"/>
              <w:bottom w:w="0" w:type="dxa"/>
            </w:tcMar>
            <w:vAlign w:val="center"/>
          </w:tcPr>
          <w:p w14:paraId="640D6C50"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672" w:type="dxa"/>
            <w:shd w:val="clear" w:color="auto" w:fill="auto"/>
            <w:tcMar>
              <w:top w:w="0" w:type="dxa"/>
              <w:bottom w:w="0" w:type="dxa"/>
            </w:tcMar>
            <w:vAlign w:val="center"/>
          </w:tcPr>
          <w:p w14:paraId="720132AB"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555" w:type="dxa"/>
            <w:shd w:val="clear" w:color="auto" w:fill="auto"/>
            <w:tcMar>
              <w:top w:w="0" w:type="dxa"/>
              <w:bottom w:w="0" w:type="dxa"/>
            </w:tcMar>
            <w:vAlign w:val="center"/>
          </w:tcPr>
          <w:p w14:paraId="3301C2C2"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C0067" w14:paraId="623A7AA1" w14:textId="77777777">
        <w:tc>
          <w:tcPr>
            <w:tcW w:w="649" w:type="dxa"/>
            <w:shd w:val="clear" w:color="auto" w:fill="auto"/>
            <w:tcMar>
              <w:top w:w="0" w:type="dxa"/>
              <w:bottom w:w="0" w:type="dxa"/>
            </w:tcMar>
            <w:vAlign w:val="center"/>
          </w:tcPr>
          <w:p w14:paraId="45C6A7D3"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88" w:type="dxa"/>
            <w:shd w:val="clear" w:color="auto" w:fill="auto"/>
            <w:tcMar>
              <w:top w:w="0" w:type="dxa"/>
              <w:bottom w:w="0" w:type="dxa"/>
            </w:tcMar>
            <w:vAlign w:val="center"/>
          </w:tcPr>
          <w:p w14:paraId="71213685"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Do Minh Hong</w:t>
            </w:r>
          </w:p>
        </w:tc>
        <w:tc>
          <w:tcPr>
            <w:tcW w:w="1286" w:type="dxa"/>
            <w:shd w:val="clear" w:color="auto" w:fill="auto"/>
            <w:tcMar>
              <w:top w:w="0" w:type="dxa"/>
              <w:bottom w:w="0" w:type="dxa"/>
            </w:tcMar>
            <w:vAlign w:val="center"/>
          </w:tcPr>
          <w:p w14:paraId="22358999"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19, 1980</w:t>
            </w:r>
          </w:p>
        </w:tc>
        <w:tc>
          <w:tcPr>
            <w:tcW w:w="1669" w:type="dxa"/>
            <w:shd w:val="clear" w:color="auto" w:fill="auto"/>
            <w:tcMar>
              <w:top w:w="0" w:type="dxa"/>
              <w:bottom w:w="0" w:type="dxa"/>
            </w:tcMar>
            <w:vAlign w:val="center"/>
          </w:tcPr>
          <w:p w14:paraId="7AEC8107"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Hull engineer</w:t>
            </w:r>
          </w:p>
        </w:tc>
        <w:tc>
          <w:tcPr>
            <w:tcW w:w="1672" w:type="dxa"/>
            <w:shd w:val="clear" w:color="auto" w:fill="auto"/>
            <w:tcMar>
              <w:top w:w="0" w:type="dxa"/>
              <w:bottom w:w="0" w:type="dxa"/>
            </w:tcMar>
            <w:vAlign w:val="center"/>
          </w:tcPr>
          <w:p w14:paraId="5E1EF090"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01, 2020</w:t>
            </w:r>
          </w:p>
        </w:tc>
        <w:tc>
          <w:tcPr>
            <w:tcW w:w="1555" w:type="dxa"/>
            <w:shd w:val="clear" w:color="auto" w:fill="auto"/>
            <w:tcMar>
              <w:top w:w="0" w:type="dxa"/>
              <w:bottom w:w="0" w:type="dxa"/>
            </w:tcMar>
            <w:vAlign w:val="center"/>
          </w:tcPr>
          <w:p w14:paraId="63FFAA70"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bl>
    <w:p w14:paraId="787F5A90" w14:textId="77777777" w:rsidR="00AC0067" w:rsidRDefault="006124C9" w:rsidP="00F14658">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Head of General Finance - Accounting Department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6"/>
        <w:gridCol w:w="1273"/>
        <w:gridCol w:w="2260"/>
        <w:gridCol w:w="1568"/>
        <w:gridCol w:w="1652"/>
      </w:tblGrid>
      <w:tr w:rsidR="00AC0067" w14:paraId="4F5339AA" w14:textId="77777777">
        <w:tc>
          <w:tcPr>
            <w:tcW w:w="2266" w:type="dxa"/>
            <w:shd w:val="clear" w:color="auto" w:fill="auto"/>
            <w:tcMar>
              <w:top w:w="0" w:type="dxa"/>
              <w:bottom w:w="0" w:type="dxa"/>
            </w:tcMar>
            <w:vAlign w:val="center"/>
          </w:tcPr>
          <w:p w14:paraId="48C22B9E"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273" w:type="dxa"/>
            <w:shd w:val="clear" w:color="auto" w:fill="auto"/>
            <w:tcMar>
              <w:top w:w="0" w:type="dxa"/>
              <w:bottom w:w="0" w:type="dxa"/>
            </w:tcMar>
            <w:vAlign w:val="center"/>
          </w:tcPr>
          <w:p w14:paraId="5C10160D"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60" w:type="dxa"/>
            <w:shd w:val="clear" w:color="auto" w:fill="auto"/>
            <w:tcMar>
              <w:top w:w="0" w:type="dxa"/>
              <w:bottom w:w="0" w:type="dxa"/>
            </w:tcMar>
            <w:vAlign w:val="center"/>
          </w:tcPr>
          <w:p w14:paraId="702ADFC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68" w:type="dxa"/>
            <w:shd w:val="clear" w:color="auto" w:fill="auto"/>
            <w:tcMar>
              <w:top w:w="0" w:type="dxa"/>
              <w:bottom w:w="0" w:type="dxa"/>
            </w:tcMar>
            <w:vAlign w:val="center"/>
          </w:tcPr>
          <w:p w14:paraId="37D74363"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52" w:type="dxa"/>
            <w:shd w:val="clear" w:color="auto" w:fill="auto"/>
            <w:tcMar>
              <w:top w:w="0" w:type="dxa"/>
              <w:bottom w:w="0" w:type="dxa"/>
            </w:tcMar>
            <w:vAlign w:val="center"/>
          </w:tcPr>
          <w:p w14:paraId="5840F711"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C0067" w14:paraId="68CCBE36" w14:textId="77777777">
        <w:tc>
          <w:tcPr>
            <w:tcW w:w="2266" w:type="dxa"/>
            <w:shd w:val="clear" w:color="auto" w:fill="auto"/>
            <w:tcMar>
              <w:top w:w="0" w:type="dxa"/>
              <w:bottom w:w="0" w:type="dxa"/>
            </w:tcMar>
            <w:vAlign w:val="center"/>
          </w:tcPr>
          <w:p w14:paraId="46D81D94"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Trinh Thi Vu </w:t>
            </w:r>
            <w:proofErr w:type="spellStart"/>
            <w:r>
              <w:rPr>
                <w:rFonts w:ascii="Arial" w:hAnsi="Arial"/>
                <w:color w:val="010000"/>
                <w:sz w:val="20"/>
              </w:rPr>
              <w:t>Hanh</w:t>
            </w:r>
            <w:proofErr w:type="spellEnd"/>
          </w:p>
        </w:tc>
        <w:tc>
          <w:tcPr>
            <w:tcW w:w="1273" w:type="dxa"/>
            <w:shd w:val="clear" w:color="auto" w:fill="auto"/>
            <w:tcMar>
              <w:top w:w="0" w:type="dxa"/>
              <w:bottom w:w="0" w:type="dxa"/>
            </w:tcMar>
            <w:vAlign w:val="center"/>
          </w:tcPr>
          <w:p w14:paraId="6BF3830A"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 1983</w:t>
            </w:r>
          </w:p>
        </w:tc>
        <w:tc>
          <w:tcPr>
            <w:tcW w:w="2260" w:type="dxa"/>
            <w:shd w:val="clear" w:color="auto" w:fill="auto"/>
            <w:tcMar>
              <w:top w:w="0" w:type="dxa"/>
              <w:bottom w:w="0" w:type="dxa"/>
            </w:tcMar>
            <w:vAlign w:val="center"/>
          </w:tcPr>
          <w:p w14:paraId="77F71363" w14:textId="47E3FBFE" w:rsidR="00AC0067" w:rsidRDefault="00966F3C"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124C9">
              <w:rPr>
                <w:rFonts w:ascii="Arial" w:hAnsi="Arial"/>
                <w:color w:val="010000"/>
                <w:sz w:val="20"/>
              </w:rPr>
              <w:t xml:space="preserve"> Economics</w:t>
            </w:r>
          </w:p>
        </w:tc>
        <w:tc>
          <w:tcPr>
            <w:tcW w:w="1568" w:type="dxa"/>
            <w:shd w:val="clear" w:color="auto" w:fill="auto"/>
            <w:tcMar>
              <w:top w:w="0" w:type="dxa"/>
              <w:bottom w:w="0" w:type="dxa"/>
            </w:tcMar>
            <w:vAlign w:val="center"/>
          </w:tcPr>
          <w:p w14:paraId="5CAFA770" w14:textId="77777777" w:rsidR="00AC0067" w:rsidRDefault="006124C9" w:rsidP="00F1465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1652" w:type="dxa"/>
            <w:shd w:val="clear" w:color="auto" w:fill="auto"/>
            <w:tcMar>
              <w:top w:w="0" w:type="dxa"/>
              <w:bottom w:w="0" w:type="dxa"/>
            </w:tcMar>
            <w:vAlign w:val="center"/>
          </w:tcPr>
          <w:p w14:paraId="59B751DF" w14:textId="77777777" w:rsidR="00AC0067" w:rsidRDefault="00AC0067" w:rsidP="00F14658">
            <w:pPr>
              <w:tabs>
                <w:tab w:val="left" w:pos="360"/>
                <w:tab w:val="left" w:pos="432"/>
              </w:tabs>
              <w:spacing w:after="120" w:line="360" w:lineRule="auto"/>
              <w:rPr>
                <w:rFonts w:ascii="Arial" w:eastAsia="Arial" w:hAnsi="Arial" w:cs="Arial"/>
                <w:color w:val="010000"/>
                <w:sz w:val="20"/>
                <w:szCs w:val="20"/>
              </w:rPr>
            </w:pPr>
          </w:p>
        </w:tc>
      </w:tr>
    </w:tbl>
    <w:p w14:paraId="11AA1488" w14:textId="77777777" w:rsidR="00AC0067" w:rsidRDefault="006124C9" w:rsidP="0032024B">
      <w:pPr>
        <w:keepNext/>
        <w:keepLines/>
        <w:numPr>
          <w:ilvl w:val="0"/>
          <w:numId w:val="10"/>
        </w:numPr>
        <w:pBdr>
          <w:top w:val="nil"/>
          <w:left w:val="nil"/>
          <w:bottom w:val="nil"/>
          <w:right w:val="nil"/>
          <w:between w:val="nil"/>
        </w:pBdr>
        <w:tabs>
          <w:tab w:val="left" w:pos="360"/>
          <w:tab w:val="left" w:pos="432"/>
          <w:tab w:val="left" w:pos="57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44E262FF" w14:textId="1A3BDE54" w:rsidR="00AC0067" w:rsidRDefault="006124C9" w:rsidP="0032024B">
      <w:pPr>
        <w:numPr>
          <w:ilvl w:val="0"/>
          <w:numId w:val="10"/>
        </w:numPr>
        <w:pBdr>
          <w:top w:val="nil"/>
          <w:left w:val="nil"/>
          <w:bottom w:val="nil"/>
          <w:right w:val="nil"/>
          <w:between w:val="nil"/>
        </w:pBdr>
        <w:tabs>
          <w:tab w:val="left" w:pos="360"/>
          <w:tab w:val="left" w:pos="432"/>
          <w:tab w:val="left" w:pos="600"/>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966F3C">
        <w:rPr>
          <w:rFonts w:ascii="Arial" w:hAnsi="Arial"/>
          <w:color w:val="010000"/>
          <w:sz w:val="20"/>
        </w:rPr>
        <w:t>related</w:t>
      </w:r>
      <w:r>
        <w:rPr>
          <w:rFonts w:ascii="Arial" w:hAnsi="Arial"/>
          <w:color w:val="010000"/>
          <w:sz w:val="20"/>
        </w:rPr>
        <w:t xml:space="preserve"> persons of the public company in 2023 and transactions between </w:t>
      </w:r>
      <w:r w:rsidR="00966F3C">
        <w:rPr>
          <w:rFonts w:ascii="Arial" w:hAnsi="Arial"/>
          <w:color w:val="010000"/>
          <w:sz w:val="20"/>
        </w:rPr>
        <w:t>related</w:t>
      </w:r>
      <w:r>
        <w:rPr>
          <w:rFonts w:ascii="Arial" w:hAnsi="Arial"/>
          <w:color w:val="010000"/>
          <w:sz w:val="20"/>
        </w:rPr>
        <w:t xml:space="preserve"> persons of </w:t>
      </w:r>
      <w:r>
        <w:rPr>
          <w:rFonts w:ascii="Arial" w:hAnsi="Arial"/>
          <w:color w:val="010000"/>
          <w:sz w:val="20"/>
        </w:rPr>
        <w:lastRenderedPageBreak/>
        <w:t>the Company and the Company itself:</w:t>
      </w:r>
    </w:p>
    <w:p w14:paraId="3BFCB651" w14:textId="01BF6F41" w:rsidR="00AC0067" w:rsidRDefault="006124C9" w:rsidP="0032024B">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966F3C">
        <w:rPr>
          <w:rFonts w:ascii="Arial" w:hAnsi="Arial"/>
          <w:color w:val="010000"/>
          <w:sz w:val="20"/>
        </w:rPr>
        <w:t>related</w:t>
      </w:r>
      <w:r>
        <w:rPr>
          <w:rFonts w:ascii="Arial" w:hAnsi="Arial"/>
          <w:color w:val="010000"/>
          <w:sz w:val="20"/>
        </w:rPr>
        <w:t xml:space="preserve"> persons of the Company; or between the Company and </w:t>
      </w:r>
      <w:r w:rsidR="0032024B">
        <w:rPr>
          <w:rFonts w:ascii="Arial" w:hAnsi="Arial"/>
          <w:color w:val="010000"/>
          <w:sz w:val="20"/>
        </w:rPr>
        <w:t xml:space="preserve">principal </w:t>
      </w:r>
      <w:r>
        <w:rPr>
          <w:rFonts w:ascii="Arial" w:hAnsi="Arial"/>
          <w:color w:val="010000"/>
          <w:sz w:val="20"/>
        </w:rPr>
        <w:t xml:space="preserve">shareholders, PDMR, </w:t>
      </w:r>
      <w:r w:rsidR="00966F3C">
        <w:rPr>
          <w:rFonts w:ascii="Arial" w:hAnsi="Arial"/>
          <w:color w:val="010000"/>
          <w:sz w:val="20"/>
        </w:rPr>
        <w:t>related</w:t>
      </w:r>
      <w:r>
        <w:rPr>
          <w:rFonts w:ascii="Arial" w:hAnsi="Arial"/>
          <w:color w:val="010000"/>
          <w:sz w:val="20"/>
        </w:rPr>
        <w:t xml:space="preserve"> persons of PDMR. None.</w:t>
      </w:r>
    </w:p>
    <w:p w14:paraId="68EB078E" w14:textId="49D04873" w:rsidR="00AC0067" w:rsidRDefault="006124C9" w:rsidP="0032024B">
      <w:pPr>
        <w:numPr>
          <w:ilvl w:val="0"/>
          <w:numId w:val="2"/>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PDMR of the Company, </w:t>
      </w:r>
      <w:r w:rsidR="00966F3C">
        <w:rPr>
          <w:rFonts w:ascii="Arial" w:hAnsi="Arial"/>
          <w:color w:val="010000"/>
          <w:sz w:val="20"/>
        </w:rPr>
        <w:t>related</w:t>
      </w:r>
      <w:r>
        <w:rPr>
          <w:rFonts w:ascii="Arial" w:hAnsi="Arial"/>
          <w:color w:val="010000"/>
          <w:sz w:val="20"/>
        </w:rPr>
        <w:t xml:space="preserve"> persons of PDMR and subsidiaries, companies controlled by the Company: None.</w:t>
      </w:r>
    </w:p>
    <w:p w14:paraId="1B8DD364" w14:textId="77777777" w:rsidR="00AC0067" w:rsidRDefault="006124C9" w:rsidP="0032024B">
      <w:pPr>
        <w:numPr>
          <w:ilvl w:val="0"/>
          <w:numId w:val="12"/>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2AF36006" w14:textId="31AF0FC0" w:rsidR="00AC0067" w:rsidRDefault="006124C9" w:rsidP="0032024B">
      <w:pPr>
        <w:numPr>
          <w:ilvl w:val="1"/>
          <w:numId w:val="12"/>
        </w:numPr>
        <w:pBdr>
          <w:top w:val="nil"/>
          <w:left w:val="nil"/>
          <w:bottom w:val="nil"/>
          <w:right w:val="nil"/>
          <w:between w:val="nil"/>
        </w:pBdr>
        <w:tabs>
          <w:tab w:val="left" w:pos="360"/>
          <w:tab w:val="left" w:pos="432"/>
          <w:tab w:val="left" w:pos="933"/>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w:t>
      </w:r>
      <w:r w:rsidR="00966F3C">
        <w:rPr>
          <w:rFonts w:ascii="Arial" w:hAnsi="Arial"/>
          <w:color w:val="010000"/>
          <w:sz w:val="20"/>
        </w:rPr>
        <w:t>Executive Manager</w:t>
      </w:r>
      <w:r>
        <w:rPr>
          <w:rFonts w:ascii="Arial" w:hAnsi="Arial"/>
          <w:color w:val="010000"/>
          <w:sz w:val="20"/>
        </w:rPr>
        <w:t xml:space="preserve"> and other managers </w:t>
      </w:r>
      <w:r w:rsidR="0032024B">
        <w:rPr>
          <w:rFonts w:ascii="Arial" w:hAnsi="Arial"/>
          <w:color w:val="010000"/>
          <w:sz w:val="20"/>
        </w:rPr>
        <w:t xml:space="preserve">who </w:t>
      </w:r>
      <w:r>
        <w:rPr>
          <w:rFonts w:ascii="Arial" w:hAnsi="Arial"/>
          <w:color w:val="010000"/>
          <w:sz w:val="20"/>
        </w:rPr>
        <w:t>have been founding members or member</w:t>
      </w:r>
      <w:r w:rsidR="0032024B">
        <w:rPr>
          <w:rFonts w:ascii="Arial" w:hAnsi="Arial"/>
          <w:color w:val="010000"/>
          <w:sz w:val="20"/>
        </w:rPr>
        <w:t>s of the Board of Directors and</w:t>
      </w:r>
      <w:r>
        <w:rPr>
          <w:rFonts w:ascii="Arial" w:hAnsi="Arial"/>
          <w:color w:val="010000"/>
          <w:sz w:val="20"/>
        </w:rPr>
        <w:t xml:space="preserve"> Executive Manager for the past 3 years: None</w:t>
      </w:r>
    </w:p>
    <w:p w14:paraId="55B77E9A" w14:textId="4E0711CB" w:rsidR="00AC0067" w:rsidRDefault="006124C9" w:rsidP="0032024B">
      <w:pPr>
        <w:numPr>
          <w:ilvl w:val="1"/>
          <w:numId w:val="12"/>
        </w:numPr>
        <w:pBdr>
          <w:top w:val="nil"/>
          <w:left w:val="nil"/>
          <w:bottom w:val="nil"/>
          <w:right w:val="nil"/>
          <w:between w:val="nil"/>
        </w:pBdr>
        <w:tabs>
          <w:tab w:val="left" w:pos="360"/>
          <w:tab w:val="left" w:pos="432"/>
          <w:tab w:val="left" w:pos="933"/>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w:t>
      </w:r>
      <w:r w:rsidR="00966F3C">
        <w:rPr>
          <w:rFonts w:ascii="Arial" w:hAnsi="Arial"/>
          <w:color w:val="010000"/>
          <w:sz w:val="20"/>
        </w:rPr>
        <w:t>related</w:t>
      </w:r>
      <w:r>
        <w:rPr>
          <w:rFonts w:ascii="Arial" w:hAnsi="Arial"/>
          <w:color w:val="010000"/>
          <w:sz w:val="20"/>
        </w:rPr>
        <w:t xml:space="preserve"> persons of members of the Board of Directors, members of the Supervisory Board, </w:t>
      </w:r>
      <w:r w:rsidR="00966F3C">
        <w:rPr>
          <w:rFonts w:ascii="Arial" w:hAnsi="Arial"/>
          <w:color w:val="010000"/>
          <w:sz w:val="20"/>
        </w:rPr>
        <w:t>Executive Manager</w:t>
      </w:r>
      <w:r>
        <w:rPr>
          <w:rFonts w:ascii="Arial" w:hAnsi="Arial"/>
          <w:color w:val="010000"/>
          <w:sz w:val="20"/>
        </w:rPr>
        <w:t xml:space="preserve"> and other managers who are member</w:t>
      </w:r>
      <w:r w:rsidR="0032024B">
        <w:rPr>
          <w:rFonts w:ascii="Arial" w:hAnsi="Arial"/>
          <w:color w:val="010000"/>
          <w:sz w:val="20"/>
        </w:rPr>
        <w:t>s of the Board of Directors or</w:t>
      </w:r>
      <w:r>
        <w:rPr>
          <w:rFonts w:ascii="Arial" w:hAnsi="Arial"/>
          <w:color w:val="010000"/>
          <w:sz w:val="20"/>
        </w:rPr>
        <w:t xml:space="preserve"> Executive Manager: None.</w:t>
      </w:r>
    </w:p>
    <w:p w14:paraId="7B80AB2A" w14:textId="780CEACE" w:rsidR="00AC0067" w:rsidRDefault="006124C9" w:rsidP="0032024B">
      <w:pPr>
        <w:numPr>
          <w:ilvl w:val="1"/>
          <w:numId w:val="12"/>
        </w:numPr>
        <w:pBdr>
          <w:top w:val="nil"/>
          <w:left w:val="nil"/>
          <w:bottom w:val="nil"/>
          <w:right w:val="nil"/>
          <w:between w:val="nil"/>
        </w:pBdr>
        <w:tabs>
          <w:tab w:val="left" w:pos="360"/>
          <w:tab w:val="left" w:pos="432"/>
          <w:tab w:val="left" w:pos="933"/>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w:t>
      </w:r>
      <w:r w:rsidR="0032024B">
        <w:rPr>
          <w:rFonts w:ascii="Arial" w:hAnsi="Arial"/>
          <w:color w:val="010000"/>
          <w:sz w:val="20"/>
        </w:rPr>
        <w:t>s of the Board of Directors,</w:t>
      </w:r>
      <w:bookmarkStart w:id="0" w:name="_GoBack"/>
      <w:bookmarkEnd w:id="0"/>
      <w:r>
        <w:rPr>
          <w:rFonts w:ascii="Arial" w:hAnsi="Arial"/>
          <w:color w:val="010000"/>
          <w:sz w:val="20"/>
        </w:rPr>
        <w:t xml:space="preserve"> members of the Supervisory Board, </w:t>
      </w:r>
      <w:r w:rsidR="00966F3C">
        <w:rPr>
          <w:rFonts w:ascii="Arial" w:hAnsi="Arial"/>
          <w:color w:val="010000"/>
          <w:sz w:val="20"/>
        </w:rPr>
        <w:t>Executive Manager</w:t>
      </w:r>
      <w:r>
        <w:rPr>
          <w:rFonts w:ascii="Arial" w:hAnsi="Arial"/>
          <w:color w:val="010000"/>
          <w:sz w:val="20"/>
        </w:rPr>
        <w:t xml:space="preserve"> and other managers: None.</w:t>
      </w:r>
    </w:p>
    <w:p w14:paraId="12336691" w14:textId="2120069F" w:rsidR="00AC0067" w:rsidRDefault="006124C9" w:rsidP="0032024B">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966F3C">
        <w:rPr>
          <w:rFonts w:ascii="Arial" w:hAnsi="Arial"/>
          <w:color w:val="010000"/>
          <w:sz w:val="20"/>
        </w:rPr>
        <w:t>related</w:t>
      </w:r>
      <w:r>
        <w:rPr>
          <w:rFonts w:ascii="Arial" w:hAnsi="Arial"/>
          <w:color w:val="010000"/>
          <w:sz w:val="20"/>
        </w:rPr>
        <w:t xml:space="preserve"> persons of PDMR</w:t>
      </w:r>
    </w:p>
    <w:p w14:paraId="58F28956" w14:textId="04033652" w:rsidR="00AC0067" w:rsidRDefault="006124C9" w:rsidP="0032024B">
      <w:pPr>
        <w:numPr>
          <w:ilvl w:val="0"/>
          <w:numId w:val="16"/>
        </w:numPr>
        <w:pBdr>
          <w:top w:val="nil"/>
          <w:left w:val="nil"/>
          <w:bottom w:val="nil"/>
          <w:right w:val="nil"/>
          <w:between w:val="nil"/>
        </w:pBdr>
        <w:tabs>
          <w:tab w:val="left" w:pos="360"/>
          <w:tab w:val="left" w:pos="432"/>
          <w:tab w:val="left" w:pos="572"/>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 of PDMR and </w:t>
      </w:r>
      <w:r w:rsidR="00966F3C">
        <w:rPr>
          <w:rFonts w:ascii="Arial" w:hAnsi="Arial"/>
          <w:color w:val="010000"/>
          <w:sz w:val="20"/>
        </w:rPr>
        <w:t>related</w:t>
      </w:r>
      <w:r>
        <w:rPr>
          <w:rFonts w:ascii="Arial" w:hAnsi="Arial"/>
          <w:color w:val="010000"/>
          <w:sz w:val="20"/>
        </w:rPr>
        <w:t xml:space="preserve"> persons related to the Company's shares: None. </w:t>
      </w:r>
    </w:p>
    <w:p w14:paraId="66629F40" w14:textId="3D5B0B70" w:rsidR="00AC0067" w:rsidRPr="00F14658" w:rsidRDefault="006124C9" w:rsidP="0032024B">
      <w:pPr>
        <w:numPr>
          <w:ilvl w:val="0"/>
          <w:numId w:val="10"/>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p>
    <w:sectPr w:rsidR="00AC0067" w:rsidRPr="00F14658">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F7B"/>
    <w:multiLevelType w:val="multilevel"/>
    <w:tmpl w:val="E69EF7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EE1587"/>
    <w:multiLevelType w:val="multilevel"/>
    <w:tmpl w:val="2B828B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0160A9"/>
    <w:multiLevelType w:val="multilevel"/>
    <w:tmpl w:val="EFCAD7B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8A53E3"/>
    <w:multiLevelType w:val="multilevel"/>
    <w:tmpl w:val="E09C5F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BF3FEC"/>
    <w:multiLevelType w:val="multilevel"/>
    <w:tmpl w:val="E44CC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D0626D"/>
    <w:multiLevelType w:val="multilevel"/>
    <w:tmpl w:val="801633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D9136D1"/>
    <w:multiLevelType w:val="multilevel"/>
    <w:tmpl w:val="4DA060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CB3ECF"/>
    <w:multiLevelType w:val="multilevel"/>
    <w:tmpl w:val="AB0687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9041D7"/>
    <w:multiLevelType w:val="multilevel"/>
    <w:tmpl w:val="0A78F9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A57CB0"/>
    <w:multiLevelType w:val="multilevel"/>
    <w:tmpl w:val="7EFE549E"/>
    <w:lvl w:ilvl="0">
      <w:start w:val="1"/>
      <w:numFmt w:val="bullet"/>
      <w:lvlText w:val="-"/>
      <w:lvlJc w:val="left"/>
      <w:pPr>
        <w:ind w:left="0" w:firstLine="0"/>
      </w:pPr>
      <w:rPr>
        <w:rFonts w:ascii="Arial" w:eastAsia="Arial" w:hAnsi="Arial" w:cs="Arial"/>
        <w:b w:val="0"/>
        <w:i w:val="0"/>
        <w:smallCaps w:val="0"/>
        <w:strike w:val="0"/>
        <w:color w:val="30363B"/>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31516B4"/>
    <w:multiLevelType w:val="multilevel"/>
    <w:tmpl w:val="5ADC00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47E2B02"/>
    <w:multiLevelType w:val="multilevel"/>
    <w:tmpl w:val="6E261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77625D"/>
    <w:multiLevelType w:val="multilevel"/>
    <w:tmpl w:val="91EA3E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1874844"/>
    <w:multiLevelType w:val="multilevel"/>
    <w:tmpl w:val="559496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D0D5842"/>
    <w:multiLevelType w:val="multilevel"/>
    <w:tmpl w:val="409648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BE2DAE"/>
    <w:multiLevelType w:val="multilevel"/>
    <w:tmpl w:val="4B1CC1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97C4D21"/>
    <w:multiLevelType w:val="multilevel"/>
    <w:tmpl w:val="57CEE6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25B4643"/>
    <w:multiLevelType w:val="multilevel"/>
    <w:tmpl w:val="8E56F04E"/>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7E7963"/>
    <w:multiLevelType w:val="multilevel"/>
    <w:tmpl w:val="258A64D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4829FB"/>
    <w:multiLevelType w:val="multilevel"/>
    <w:tmpl w:val="6338CE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4E16AD0"/>
    <w:multiLevelType w:val="multilevel"/>
    <w:tmpl w:val="E6781CB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8084D55"/>
    <w:multiLevelType w:val="multilevel"/>
    <w:tmpl w:val="13D405C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6"/>
  </w:num>
  <w:num w:numId="4">
    <w:abstractNumId w:val="6"/>
  </w:num>
  <w:num w:numId="5">
    <w:abstractNumId w:val="13"/>
  </w:num>
  <w:num w:numId="6">
    <w:abstractNumId w:val="19"/>
  </w:num>
  <w:num w:numId="7">
    <w:abstractNumId w:val="3"/>
  </w:num>
  <w:num w:numId="8">
    <w:abstractNumId w:val="5"/>
  </w:num>
  <w:num w:numId="9">
    <w:abstractNumId w:val="1"/>
  </w:num>
  <w:num w:numId="10">
    <w:abstractNumId w:val="21"/>
  </w:num>
  <w:num w:numId="11">
    <w:abstractNumId w:val="17"/>
  </w:num>
  <w:num w:numId="12">
    <w:abstractNumId w:val="18"/>
  </w:num>
  <w:num w:numId="13">
    <w:abstractNumId w:val="9"/>
  </w:num>
  <w:num w:numId="14">
    <w:abstractNumId w:val="20"/>
  </w:num>
  <w:num w:numId="15">
    <w:abstractNumId w:val="15"/>
  </w:num>
  <w:num w:numId="16">
    <w:abstractNumId w:val="14"/>
  </w:num>
  <w:num w:numId="17">
    <w:abstractNumId w:val="2"/>
  </w:num>
  <w:num w:numId="18">
    <w:abstractNumId w:val="8"/>
  </w:num>
  <w:num w:numId="19">
    <w:abstractNumId w:val="7"/>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67"/>
    <w:rsid w:val="0032024B"/>
    <w:rsid w:val="006124C9"/>
    <w:rsid w:val="00966F3C"/>
    <w:rsid w:val="00AC0067"/>
    <w:rsid w:val="00F1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F289"/>
  <w15:docId w15:val="{10E0E7CF-2E2E-42BA-9158-51E146AE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color w:val="30363B"/>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0"/>
      <w:szCs w:val="5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AB3147"/>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B3147"/>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ind w:left="650"/>
    </w:pPr>
    <w:rPr>
      <w:rFonts w:ascii="Times New Roman" w:eastAsia="Times New Roman" w:hAnsi="Times New Roman" w:cs="Times New Roman"/>
      <w:b/>
      <w:bCs/>
      <w:sz w:val="20"/>
      <w:szCs w:val="20"/>
    </w:rPr>
  </w:style>
  <w:style w:type="paragraph" w:customStyle="1" w:styleId="Bodytext20">
    <w:name w:val="Body text (2)"/>
    <w:basedOn w:val="Normal"/>
    <w:link w:val="Bodytext2"/>
    <w:rPr>
      <w:rFonts w:ascii="Arial" w:eastAsia="Arial" w:hAnsi="Arial" w:cs="Arial"/>
      <w:sz w:val="14"/>
      <w:szCs w:val="14"/>
    </w:rPr>
  </w:style>
  <w:style w:type="paragraph" w:customStyle="1" w:styleId="Bodytext40">
    <w:name w:val="Body text (4)"/>
    <w:basedOn w:val="Normal"/>
    <w:link w:val="Bodytext4"/>
    <w:rPr>
      <w:rFonts w:ascii="Arial" w:eastAsia="Arial" w:hAnsi="Arial" w:cs="Arial"/>
      <w:smallCaps/>
      <w:sz w:val="16"/>
      <w:szCs w:val="16"/>
    </w:rPr>
  </w:style>
  <w:style w:type="paragraph" w:styleId="BodyText">
    <w:name w:val="Body Text"/>
    <w:basedOn w:val="Normal"/>
    <w:link w:val="BodyTextChar"/>
    <w:qFormat/>
    <w:pPr>
      <w:spacing w:line="341"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i/>
      <w:iCs/>
      <w:color w:val="30363B"/>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Arial" w:eastAsia="Arial" w:hAnsi="Arial" w:cs="Arial"/>
      <w:sz w:val="50"/>
      <w:szCs w:val="50"/>
    </w:rPr>
  </w:style>
  <w:style w:type="paragraph" w:customStyle="1" w:styleId="Heading31">
    <w:name w:val="Heading #3"/>
    <w:basedOn w:val="Normal"/>
    <w:link w:val="Heading30"/>
    <w:pPr>
      <w:spacing w:line="312" w:lineRule="auto"/>
      <w:ind w:firstLine="250"/>
      <w:outlineLvl w:val="2"/>
    </w:pPr>
    <w:rPr>
      <w:rFonts w:ascii="Times New Roman" w:eastAsia="Times New Roman" w:hAnsi="Times New Roman" w:cs="Times New Roman"/>
      <w:b/>
      <w:bCs/>
    </w:rPr>
  </w:style>
  <w:style w:type="paragraph" w:customStyle="1" w:styleId="Bodytext60">
    <w:name w:val="Body text (6)"/>
    <w:basedOn w:val="Normal"/>
    <w:link w:val="Bodytext6"/>
    <w:pPr>
      <w:spacing w:line="276" w:lineRule="auto"/>
    </w:pPr>
    <w:rPr>
      <w:rFonts w:ascii="Arial" w:eastAsia="Arial" w:hAnsi="Arial" w:cs="Arial"/>
      <w:i/>
      <w:iCs/>
      <w:color w:val="AB3147"/>
      <w:sz w:val="22"/>
      <w:szCs w:val="22"/>
    </w:rPr>
  </w:style>
  <w:style w:type="paragraph" w:customStyle="1" w:styleId="Bodytext50">
    <w:name w:val="Body text (5)"/>
    <w:basedOn w:val="Normal"/>
    <w:link w:val="Bodytext5"/>
    <w:rPr>
      <w:rFonts w:ascii="Arial" w:eastAsia="Arial" w:hAnsi="Arial" w:cs="Arial"/>
      <w:color w:val="AB3147"/>
      <w:sz w:val="19"/>
      <w:szCs w:val="19"/>
    </w:rPr>
  </w:style>
  <w:style w:type="paragraph" w:customStyle="1" w:styleId="Tablecaption0">
    <w:name w:val="Table caption"/>
    <w:basedOn w:val="Normal"/>
    <w:link w:val="Tablecaption"/>
    <w:pPr>
      <w:spacing w:line="326"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krqlieOVRKbcZpUfNzGf3fdY+g==">CgMxLjAyCGguZ2pkZ3hzOAByITFES19Na2NabXpJcHBQTlJMaXVhZlA4OXBmNnFLZGRpQQ==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2024-01-30T10:58:00Z</dcterms:created>
  <dcterms:modified xsi:type="dcterms:W3CDTF">2024-01-30T10:58:00Z</dcterms:modified>
</cp:coreProperties>
</file>