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57563" w14:textId="77777777" w:rsidR="00042746"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725435">
        <w:rPr>
          <w:rFonts w:ascii="Arial" w:hAnsi="Arial" w:cs="Arial"/>
          <w:b/>
          <w:color w:val="010000"/>
          <w:sz w:val="20"/>
        </w:rPr>
        <w:t>GLH121019: Report on principal and interest payment</w:t>
      </w:r>
    </w:p>
    <w:p w14:paraId="7D852EDA" w14:textId="77777777" w:rsidR="00042746"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25435">
        <w:rPr>
          <w:rFonts w:ascii="Arial" w:hAnsi="Arial" w:cs="Arial"/>
          <w:color w:val="010000"/>
          <w:sz w:val="20"/>
        </w:rPr>
        <w:t xml:space="preserve"> On January 2024, Bonds of GLEXHOMES JOINT STOCK COMPANY announced Report on principal and interest payment of corporate bonds as follows: </w:t>
      </w:r>
    </w:p>
    <w:p w14:paraId="796363DE" w14:textId="77777777" w:rsidR="00042746" w:rsidRPr="00725435" w:rsidRDefault="00725435" w:rsidP="00725435">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725435">
        <w:rPr>
          <w:rFonts w:ascii="Arial" w:hAnsi="Arial" w:cs="Arial"/>
          <w:color w:val="010000"/>
          <w:sz w:val="20"/>
        </w:rPr>
        <w:t>Report on bond principal and interest payment (Reporting period from January 1, 2023 to the end of December 31, 2023)</w:t>
      </w:r>
    </w:p>
    <w:tbl>
      <w:tblPr>
        <w:tblStyle w:val="a"/>
        <w:tblW w:w="5000" w:type="pct"/>
        <w:tblLook w:val="0000" w:firstRow="0" w:lastRow="0" w:firstColumn="0" w:lastColumn="0" w:noHBand="0" w:noVBand="0"/>
      </w:tblPr>
      <w:tblGrid>
        <w:gridCol w:w="366"/>
        <w:gridCol w:w="1311"/>
        <w:gridCol w:w="713"/>
        <w:gridCol w:w="1132"/>
        <w:gridCol w:w="1155"/>
        <w:gridCol w:w="1722"/>
        <w:gridCol w:w="1610"/>
        <w:gridCol w:w="828"/>
        <w:gridCol w:w="1722"/>
        <w:gridCol w:w="1703"/>
        <w:gridCol w:w="1717"/>
      </w:tblGrid>
      <w:tr w:rsidR="00725435" w:rsidRPr="00725435" w14:paraId="3218D2D6" w14:textId="77777777" w:rsidTr="00725435">
        <w:tc>
          <w:tcPr>
            <w:tcW w:w="131" w:type="pct"/>
            <w:vMerge w:val="restart"/>
            <w:tcBorders>
              <w:top w:val="single" w:sz="4" w:space="0" w:color="000000"/>
              <w:left w:val="single" w:sz="4" w:space="0" w:color="000000"/>
            </w:tcBorders>
            <w:shd w:val="clear" w:color="auto" w:fill="auto"/>
            <w:tcMar>
              <w:top w:w="0" w:type="dxa"/>
              <w:bottom w:w="0" w:type="dxa"/>
            </w:tcMar>
            <w:vAlign w:val="center"/>
          </w:tcPr>
          <w:p w14:paraId="74FB3375" w14:textId="77777777" w:rsidR="00725435"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25435">
              <w:rPr>
                <w:rFonts w:ascii="Arial" w:hAnsi="Arial" w:cs="Arial"/>
                <w:color w:val="010000"/>
                <w:sz w:val="20"/>
              </w:rPr>
              <w:t>No.</w:t>
            </w:r>
          </w:p>
        </w:tc>
        <w:tc>
          <w:tcPr>
            <w:tcW w:w="469" w:type="pct"/>
            <w:vMerge w:val="restart"/>
            <w:tcBorders>
              <w:top w:val="single" w:sz="4" w:space="0" w:color="000000"/>
              <w:left w:val="single" w:sz="4" w:space="0" w:color="000000"/>
            </w:tcBorders>
            <w:shd w:val="clear" w:color="auto" w:fill="auto"/>
            <w:tcMar>
              <w:top w:w="0" w:type="dxa"/>
              <w:bottom w:w="0" w:type="dxa"/>
            </w:tcMar>
            <w:vAlign w:val="center"/>
          </w:tcPr>
          <w:p w14:paraId="63F1FA6D" w14:textId="77777777" w:rsidR="00725435"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25435">
              <w:rPr>
                <w:rFonts w:ascii="Arial" w:hAnsi="Arial" w:cs="Arial"/>
                <w:color w:val="010000"/>
                <w:sz w:val="20"/>
              </w:rPr>
              <w:t>Securities code</w:t>
            </w:r>
          </w:p>
        </w:tc>
        <w:tc>
          <w:tcPr>
            <w:tcW w:w="255" w:type="pct"/>
            <w:vMerge w:val="restart"/>
            <w:tcBorders>
              <w:top w:val="single" w:sz="4" w:space="0" w:color="000000"/>
              <w:left w:val="single" w:sz="4" w:space="0" w:color="000000"/>
            </w:tcBorders>
            <w:shd w:val="clear" w:color="auto" w:fill="auto"/>
            <w:tcMar>
              <w:top w:w="0" w:type="dxa"/>
              <w:bottom w:w="0" w:type="dxa"/>
            </w:tcMar>
            <w:vAlign w:val="center"/>
          </w:tcPr>
          <w:p w14:paraId="6F6BE9E8" w14:textId="77777777" w:rsidR="00725435"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25435">
              <w:rPr>
                <w:rFonts w:ascii="Arial" w:hAnsi="Arial" w:cs="Arial"/>
                <w:color w:val="010000"/>
                <w:sz w:val="20"/>
              </w:rPr>
              <w:t>Term</w:t>
            </w:r>
          </w:p>
        </w:tc>
        <w:tc>
          <w:tcPr>
            <w:tcW w:w="405" w:type="pct"/>
            <w:vMerge w:val="restart"/>
            <w:tcBorders>
              <w:top w:val="single" w:sz="4" w:space="0" w:color="000000"/>
              <w:left w:val="single" w:sz="4" w:space="0" w:color="000000"/>
            </w:tcBorders>
            <w:shd w:val="clear" w:color="auto" w:fill="auto"/>
            <w:tcMar>
              <w:top w:w="0" w:type="dxa"/>
              <w:bottom w:w="0" w:type="dxa"/>
            </w:tcMar>
            <w:vAlign w:val="center"/>
          </w:tcPr>
          <w:p w14:paraId="19F96271" w14:textId="77777777" w:rsidR="00725435"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25435">
              <w:rPr>
                <w:rFonts w:ascii="Arial" w:hAnsi="Arial" w:cs="Arial"/>
                <w:color w:val="010000"/>
                <w:sz w:val="20"/>
              </w:rPr>
              <w:t>Issue date</w:t>
            </w:r>
          </w:p>
        </w:tc>
        <w:tc>
          <w:tcPr>
            <w:tcW w:w="413" w:type="pct"/>
            <w:vMerge w:val="restart"/>
            <w:tcBorders>
              <w:top w:val="single" w:sz="4" w:space="0" w:color="000000"/>
              <w:left w:val="single" w:sz="4" w:space="0" w:color="000000"/>
            </w:tcBorders>
            <w:shd w:val="clear" w:color="auto" w:fill="auto"/>
            <w:tcMar>
              <w:top w:w="0" w:type="dxa"/>
              <w:bottom w:w="0" w:type="dxa"/>
            </w:tcMar>
            <w:vAlign w:val="center"/>
          </w:tcPr>
          <w:p w14:paraId="0F4257F4" w14:textId="77777777" w:rsidR="00725435"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25435">
              <w:rPr>
                <w:rFonts w:ascii="Arial" w:hAnsi="Arial" w:cs="Arial"/>
                <w:color w:val="010000"/>
                <w:sz w:val="20"/>
              </w:rPr>
              <w:t>Maturity date</w:t>
            </w:r>
          </w:p>
        </w:tc>
        <w:tc>
          <w:tcPr>
            <w:tcW w:w="1192" w:type="pct"/>
            <w:gridSpan w:val="2"/>
            <w:tcBorders>
              <w:top w:val="single" w:sz="4" w:space="0" w:color="000000"/>
              <w:left w:val="single" w:sz="4" w:space="0" w:color="000000"/>
            </w:tcBorders>
            <w:shd w:val="clear" w:color="auto" w:fill="auto"/>
            <w:tcMar>
              <w:top w:w="0" w:type="dxa"/>
              <w:bottom w:w="0" w:type="dxa"/>
            </w:tcMar>
            <w:vAlign w:val="center"/>
          </w:tcPr>
          <w:p w14:paraId="7F34E961" w14:textId="77777777" w:rsidR="00725435"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25435">
              <w:rPr>
                <w:rFonts w:ascii="Arial" w:hAnsi="Arial" w:cs="Arial"/>
                <w:color w:val="010000"/>
                <w:sz w:val="20"/>
              </w:rPr>
              <w:t>Opening balance (VND)</w:t>
            </w:r>
          </w:p>
        </w:tc>
        <w:tc>
          <w:tcPr>
            <w:tcW w:w="912" w:type="pct"/>
            <w:gridSpan w:val="2"/>
            <w:tcBorders>
              <w:top w:val="single" w:sz="4" w:space="0" w:color="000000"/>
              <w:left w:val="single" w:sz="4" w:space="0" w:color="000000"/>
            </w:tcBorders>
            <w:shd w:val="clear" w:color="auto" w:fill="auto"/>
            <w:tcMar>
              <w:top w:w="0" w:type="dxa"/>
              <w:bottom w:w="0" w:type="dxa"/>
            </w:tcMar>
            <w:vAlign w:val="center"/>
          </w:tcPr>
          <w:p w14:paraId="2BEA21DB" w14:textId="77777777" w:rsidR="00725435"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25435">
              <w:rPr>
                <w:rFonts w:ascii="Arial" w:hAnsi="Arial" w:cs="Arial"/>
                <w:color w:val="010000"/>
                <w:sz w:val="20"/>
              </w:rPr>
              <w:t>Payment during the term (VND)</w:t>
            </w:r>
          </w:p>
        </w:tc>
        <w:tc>
          <w:tcPr>
            <w:tcW w:w="1224"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50218C86" w14:textId="77777777" w:rsidR="00725435"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25435">
              <w:rPr>
                <w:rFonts w:ascii="Arial" w:hAnsi="Arial" w:cs="Arial"/>
                <w:color w:val="010000"/>
                <w:sz w:val="20"/>
              </w:rPr>
              <w:t>Closing balance (VND)</w:t>
            </w:r>
          </w:p>
        </w:tc>
      </w:tr>
      <w:tr w:rsidR="00725435" w:rsidRPr="00725435" w14:paraId="53876EC4" w14:textId="77777777" w:rsidTr="00725435">
        <w:tc>
          <w:tcPr>
            <w:tcW w:w="131" w:type="pct"/>
            <w:vMerge/>
            <w:tcBorders>
              <w:top w:val="single" w:sz="4" w:space="0" w:color="000000"/>
              <w:left w:val="single" w:sz="4" w:space="0" w:color="000000"/>
            </w:tcBorders>
            <w:shd w:val="clear" w:color="auto" w:fill="auto"/>
            <w:tcMar>
              <w:top w:w="0" w:type="dxa"/>
              <w:bottom w:w="0" w:type="dxa"/>
            </w:tcMar>
            <w:vAlign w:val="center"/>
          </w:tcPr>
          <w:p w14:paraId="7D5D33A1" w14:textId="77777777" w:rsidR="00725435" w:rsidRPr="00725435" w:rsidRDefault="00725435" w:rsidP="00725435">
            <w:pPr>
              <w:pBdr>
                <w:top w:val="nil"/>
                <w:left w:val="nil"/>
                <w:bottom w:val="nil"/>
                <w:right w:val="nil"/>
                <w:between w:val="nil"/>
              </w:pBdr>
              <w:spacing w:after="120" w:line="360" w:lineRule="auto"/>
              <w:rPr>
                <w:rFonts w:ascii="Arial" w:eastAsia="Arial" w:hAnsi="Arial" w:cs="Arial"/>
                <w:color w:val="010000"/>
                <w:sz w:val="20"/>
                <w:szCs w:val="20"/>
              </w:rPr>
            </w:pPr>
          </w:p>
        </w:tc>
        <w:tc>
          <w:tcPr>
            <w:tcW w:w="469" w:type="pct"/>
            <w:vMerge/>
            <w:tcBorders>
              <w:top w:val="single" w:sz="4" w:space="0" w:color="000000"/>
              <w:left w:val="single" w:sz="4" w:space="0" w:color="000000"/>
            </w:tcBorders>
            <w:shd w:val="clear" w:color="auto" w:fill="auto"/>
            <w:tcMar>
              <w:top w:w="0" w:type="dxa"/>
              <w:bottom w:w="0" w:type="dxa"/>
            </w:tcMar>
            <w:vAlign w:val="center"/>
          </w:tcPr>
          <w:p w14:paraId="7B92AA29" w14:textId="77777777" w:rsidR="00725435" w:rsidRPr="00725435" w:rsidRDefault="00725435" w:rsidP="00725435">
            <w:pPr>
              <w:pBdr>
                <w:top w:val="nil"/>
                <w:left w:val="nil"/>
                <w:bottom w:val="nil"/>
                <w:right w:val="nil"/>
                <w:between w:val="nil"/>
              </w:pBdr>
              <w:spacing w:after="120" w:line="360" w:lineRule="auto"/>
              <w:rPr>
                <w:rFonts w:ascii="Arial" w:eastAsia="Arial" w:hAnsi="Arial" w:cs="Arial"/>
                <w:color w:val="010000"/>
                <w:sz w:val="20"/>
                <w:szCs w:val="20"/>
              </w:rPr>
            </w:pPr>
          </w:p>
        </w:tc>
        <w:tc>
          <w:tcPr>
            <w:tcW w:w="255" w:type="pct"/>
            <w:vMerge/>
            <w:tcBorders>
              <w:top w:val="single" w:sz="4" w:space="0" w:color="000000"/>
              <w:left w:val="single" w:sz="4" w:space="0" w:color="000000"/>
            </w:tcBorders>
            <w:shd w:val="clear" w:color="auto" w:fill="auto"/>
            <w:tcMar>
              <w:top w:w="0" w:type="dxa"/>
              <w:bottom w:w="0" w:type="dxa"/>
            </w:tcMar>
            <w:vAlign w:val="center"/>
          </w:tcPr>
          <w:p w14:paraId="6AEA8A50" w14:textId="77777777" w:rsidR="00725435" w:rsidRPr="00725435" w:rsidRDefault="00725435" w:rsidP="00725435">
            <w:pPr>
              <w:pBdr>
                <w:top w:val="nil"/>
                <w:left w:val="nil"/>
                <w:bottom w:val="nil"/>
                <w:right w:val="nil"/>
                <w:between w:val="nil"/>
              </w:pBdr>
              <w:spacing w:after="120" w:line="360" w:lineRule="auto"/>
              <w:rPr>
                <w:rFonts w:ascii="Arial" w:eastAsia="Arial" w:hAnsi="Arial" w:cs="Arial"/>
                <w:color w:val="010000"/>
                <w:sz w:val="20"/>
                <w:szCs w:val="20"/>
              </w:rPr>
            </w:pPr>
          </w:p>
        </w:tc>
        <w:tc>
          <w:tcPr>
            <w:tcW w:w="405" w:type="pct"/>
            <w:vMerge/>
            <w:tcBorders>
              <w:top w:val="single" w:sz="4" w:space="0" w:color="000000"/>
              <w:left w:val="single" w:sz="4" w:space="0" w:color="000000"/>
            </w:tcBorders>
            <w:shd w:val="clear" w:color="auto" w:fill="auto"/>
            <w:tcMar>
              <w:top w:w="0" w:type="dxa"/>
              <w:bottom w:w="0" w:type="dxa"/>
            </w:tcMar>
            <w:vAlign w:val="center"/>
          </w:tcPr>
          <w:p w14:paraId="42C9009F" w14:textId="77777777" w:rsidR="00725435" w:rsidRPr="00725435" w:rsidRDefault="00725435" w:rsidP="00725435">
            <w:pPr>
              <w:pBdr>
                <w:top w:val="nil"/>
                <w:left w:val="nil"/>
                <w:bottom w:val="nil"/>
                <w:right w:val="nil"/>
                <w:between w:val="nil"/>
              </w:pBdr>
              <w:spacing w:after="120" w:line="360" w:lineRule="auto"/>
              <w:rPr>
                <w:rFonts w:ascii="Arial" w:eastAsia="Arial" w:hAnsi="Arial" w:cs="Arial"/>
                <w:color w:val="010000"/>
                <w:sz w:val="20"/>
                <w:szCs w:val="20"/>
              </w:rPr>
            </w:pPr>
          </w:p>
        </w:tc>
        <w:tc>
          <w:tcPr>
            <w:tcW w:w="413" w:type="pct"/>
            <w:vMerge/>
            <w:tcBorders>
              <w:top w:val="single" w:sz="4" w:space="0" w:color="000000"/>
              <w:left w:val="single" w:sz="4" w:space="0" w:color="000000"/>
            </w:tcBorders>
            <w:shd w:val="clear" w:color="auto" w:fill="auto"/>
            <w:tcMar>
              <w:top w:w="0" w:type="dxa"/>
              <w:bottom w:w="0" w:type="dxa"/>
            </w:tcMar>
            <w:vAlign w:val="center"/>
          </w:tcPr>
          <w:p w14:paraId="34299A6C" w14:textId="77777777" w:rsidR="00725435" w:rsidRPr="00725435" w:rsidRDefault="00725435" w:rsidP="00725435">
            <w:pPr>
              <w:pBdr>
                <w:top w:val="nil"/>
                <w:left w:val="nil"/>
                <w:bottom w:val="nil"/>
                <w:right w:val="nil"/>
                <w:between w:val="nil"/>
              </w:pBdr>
              <w:spacing w:after="120" w:line="360" w:lineRule="auto"/>
              <w:rPr>
                <w:rFonts w:ascii="Arial" w:eastAsia="Arial" w:hAnsi="Arial" w:cs="Arial"/>
                <w:color w:val="010000"/>
                <w:sz w:val="20"/>
                <w:szCs w:val="20"/>
              </w:rPr>
            </w:pPr>
          </w:p>
        </w:tc>
        <w:tc>
          <w:tcPr>
            <w:tcW w:w="616" w:type="pct"/>
            <w:tcBorders>
              <w:top w:val="single" w:sz="4" w:space="0" w:color="000000"/>
              <w:left w:val="single" w:sz="4" w:space="0" w:color="000000"/>
            </w:tcBorders>
            <w:shd w:val="clear" w:color="auto" w:fill="auto"/>
            <w:tcMar>
              <w:top w:w="0" w:type="dxa"/>
              <w:bottom w:w="0" w:type="dxa"/>
            </w:tcMar>
            <w:vAlign w:val="center"/>
          </w:tcPr>
          <w:p w14:paraId="3B15DFBA" w14:textId="77777777" w:rsidR="00725435"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25435">
              <w:rPr>
                <w:rFonts w:ascii="Arial" w:hAnsi="Arial" w:cs="Arial"/>
                <w:color w:val="010000"/>
                <w:sz w:val="20"/>
              </w:rPr>
              <w:t>Principal</w:t>
            </w:r>
          </w:p>
        </w:tc>
        <w:tc>
          <w:tcPr>
            <w:tcW w:w="576" w:type="pct"/>
            <w:tcBorders>
              <w:top w:val="single" w:sz="4" w:space="0" w:color="000000"/>
              <w:left w:val="single" w:sz="4" w:space="0" w:color="000000"/>
            </w:tcBorders>
            <w:shd w:val="clear" w:color="auto" w:fill="auto"/>
            <w:tcMar>
              <w:top w:w="0" w:type="dxa"/>
              <w:bottom w:w="0" w:type="dxa"/>
            </w:tcMar>
            <w:vAlign w:val="center"/>
          </w:tcPr>
          <w:p w14:paraId="5134A8C7" w14:textId="77777777" w:rsidR="00725435"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25435">
              <w:rPr>
                <w:rFonts w:ascii="Arial" w:hAnsi="Arial" w:cs="Arial"/>
                <w:color w:val="010000"/>
                <w:sz w:val="20"/>
              </w:rPr>
              <w:t>Interest</w:t>
            </w:r>
          </w:p>
        </w:tc>
        <w:tc>
          <w:tcPr>
            <w:tcW w:w="296" w:type="pct"/>
            <w:tcBorders>
              <w:top w:val="single" w:sz="4" w:space="0" w:color="000000"/>
              <w:left w:val="single" w:sz="4" w:space="0" w:color="000000"/>
            </w:tcBorders>
            <w:shd w:val="clear" w:color="auto" w:fill="auto"/>
            <w:tcMar>
              <w:top w:w="0" w:type="dxa"/>
              <w:bottom w:w="0" w:type="dxa"/>
            </w:tcMar>
            <w:vAlign w:val="center"/>
          </w:tcPr>
          <w:p w14:paraId="6C3BBBB3" w14:textId="77777777" w:rsidR="00725435"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25435">
              <w:rPr>
                <w:rFonts w:ascii="Arial" w:hAnsi="Arial" w:cs="Arial"/>
                <w:color w:val="010000"/>
                <w:sz w:val="20"/>
              </w:rPr>
              <w:t>Principal</w:t>
            </w:r>
          </w:p>
        </w:tc>
        <w:tc>
          <w:tcPr>
            <w:tcW w:w="615" w:type="pct"/>
            <w:tcBorders>
              <w:top w:val="single" w:sz="4" w:space="0" w:color="000000"/>
              <w:left w:val="single" w:sz="4" w:space="0" w:color="000000"/>
            </w:tcBorders>
            <w:shd w:val="clear" w:color="auto" w:fill="auto"/>
            <w:tcMar>
              <w:top w:w="0" w:type="dxa"/>
              <w:bottom w:w="0" w:type="dxa"/>
            </w:tcMar>
            <w:vAlign w:val="center"/>
          </w:tcPr>
          <w:p w14:paraId="4A9CA0F6" w14:textId="77777777" w:rsidR="00725435"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25435">
              <w:rPr>
                <w:rFonts w:ascii="Arial" w:hAnsi="Arial" w:cs="Arial"/>
                <w:color w:val="010000"/>
                <w:sz w:val="20"/>
              </w:rPr>
              <w:t>Interest</w:t>
            </w:r>
          </w:p>
        </w:tc>
        <w:tc>
          <w:tcPr>
            <w:tcW w:w="609" w:type="pct"/>
            <w:tcBorders>
              <w:top w:val="single" w:sz="4" w:space="0" w:color="000000"/>
              <w:left w:val="single" w:sz="4" w:space="0" w:color="000000"/>
            </w:tcBorders>
            <w:shd w:val="clear" w:color="auto" w:fill="auto"/>
            <w:tcMar>
              <w:top w:w="0" w:type="dxa"/>
              <w:bottom w:w="0" w:type="dxa"/>
            </w:tcMar>
            <w:vAlign w:val="center"/>
          </w:tcPr>
          <w:p w14:paraId="75D7DC99" w14:textId="77777777" w:rsidR="00725435"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25435">
              <w:rPr>
                <w:rFonts w:ascii="Arial" w:hAnsi="Arial" w:cs="Arial"/>
                <w:color w:val="010000"/>
                <w:sz w:val="20"/>
              </w:rPr>
              <w:t>Principal</w:t>
            </w:r>
          </w:p>
        </w:tc>
        <w:tc>
          <w:tcPr>
            <w:tcW w:w="61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536D49D" w14:textId="77777777" w:rsidR="00725435"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25435">
              <w:rPr>
                <w:rFonts w:ascii="Arial" w:hAnsi="Arial" w:cs="Arial"/>
                <w:color w:val="010000"/>
                <w:sz w:val="20"/>
              </w:rPr>
              <w:t>Interest</w:t>
            </w:r>
          </w:p>
        </w:tc>
      </w:tr>
      <w:tr w:rsidR="00725435" w:rsidRPr="00725435" w14:paraId="57417E08" w14:textId="77777777" w:rsidTr="00725435">
        <w:tc>
          <w:tcPr>
            <w:tcW w:w="131" w:type="pct"/>
            <w:tcBorders>
              <w:top w:val="single" w:sz="4" w:space="0" w:color="000000"/>
              <w:left w:val="single" w:sz="4" w:space="0" w:color="000000"/>
            </w:tcBorders>
            <w:shd w:val="clear" w:color="auto" w:fill="auto"/>
            <w:tcMar>
              <w:top w:w="0" w:type="dxa"/>
              <w:bottom w:w="0" w:type="dxa"/>
            </w:tcMar>
            <w:vAlign w:val="center"/>
          </w:tcPr>
          <w:p w14:paraId="0DB1260E" w14:textId="77777777" w:rsidR="00725435"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25435">
              <w:rPr>
                <w:rFonts w:ascii="Arial" w:hAnsi="Arial" w:cs="Arial"/>
                <w:color w:val="010000"/>
                <w:sz w:val="20"/>
              </w:rPr>
              <w:t>1</w:t>
            </w:r>
          </w:p>
        </w:tc>
        <w:tc>
          <w:tcPr>
            <w:tcW w:w="469" w:type="pct"/>
            <w:tcBorders>
              <w:top w:val="single" w:sz="4" w:space="0" w:color="000000"/>
              <w:left w:val="single" w:sz="4" w:space="0" w:color="000000"/>
            </w:tcBorders>
            <w:shd w:val="clear" w:color="auto" w:fill="auto"/>
            <w:tcMar>
              <w:top w:w="0" w:type="dxa"/>
              <w:bottom w:w="0" w:type="dxa"/>
            </w:tcMar>
            <w:vAlign w:val="center"/>
          </w:tcPr>
          <w:p w14:paraId="600D9A2F" w14:textId="77777777" w:rsidR="00725435"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25435">
              <w:rPr>
                <w:rFonts w:ascii="Arial" w:hAnsi="Arial" w:cs="Arial"/>
                <w:color w:val="010000"/>
                <w:sz w:val="20"/>
              </w:rPr>
              <w:t>GLH121019</w:t>
            </w:r>
          </w:p>
        </w:tc>
        <w:tc>
          <w:tcPr>
            <w:tcW w:w="255" w:type="pct"/>
            <w:tcBorders>
              <w:top w:val="single" w:sz="4" w:space="0" w:color="000000"/>
              <w:left w:val="single" w:sz="4" w:space="0" w:color="000000"/>
            </w:tcBorders>
            <w:shd w:val="clear" w:color="auto" w:fill="auto"/>
            <w:tcMar>
              <w:top w:w="0" w:type="dxa"/>
              <w:bottom w:w="0" w:type="dxa"/>
            </w:tcMar>
            <w:vAlign w:val="center"/>
          </w:tcPr>
          <w:p w14:paraId="45AF267C" w14:textId="77777777" w:rsidR="00725435"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25435">
              <w:rPr>
                <w:rFonts w:ascii="Arial" w:hAnsi="Arial" w:cs="Arial"/>
                <w:color w:val="010000"/>
                <w:sz w:val="20"/>
              </w:rPr>
              <w:t>36 months</w:t>
            </w:r>
          </w:p>
        </w:tc>
        <w:tc>
          <w:tcPr>
            <w:tcW w:w="405" w:type="pct"/>
            <w:tcBorders>
              <w:top w:val="single" w:sz="4" w:space="0" w:color="000000"/>
              <w:left w:val="single" w:sz="4" w:space="0" w:color="000000"/>
            </w:tcBorders>
            <w:shd w:val="clear" w:color="auto" w:fill="auto"/>
            <w:tcMar>
              <w:top w:w="0" w:type="dxa"/>
              <w:bottom w:w="0" w:type="dxa"/>
            </w:tcMar>
            <w:vAlign w:val="center"/>
          </w:tcPr>
          <w:p w14:paraId="6B642F65" w14:textId="77777777" w:rsidR="00725435"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25435">
              <w:rPr>
                <w:rFonts w:ascii="Arial" w:hAnsi="Arial" w:cs="Arial"/>
                <w:color w:val="010000"/>
                <w:sz w:val="20"/>
              </w:rPr>
              <w:t>May 17, 2021</w:t>
            </w:r>
          </w:p>
        </w:tc>
        <w:tc>
          <w:tcPr>
            <w:tcW w:w="413" w:type="pct"/>
            <w:tcBorders>
              <w:top w:val="single" w:sz="4" w:space="0" w:color="000000"/>
              <w:left w:val="single" w:sz="4" w:space="0" w:color="000000"/>
            </w:tcBorders>
            <w:shd w:val="clear" w:color="auto" w:fill="auto"/>
            <w:tcMar>
              <w:top w:w="0" w:type="dxa"/>
              <w:bottom w:w="0" w:type="dxa"/>
            </w:tcMar>
            <w:vAlign w:val="center"/>
          </w:tcPr>
          <w:p w14:paraId="7D7B3969" w14:textId="77777777" w:rsidR="00725435"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25435">
              <w:rPr>
                <w:rFonts w:ascii="Arial" w:hAnsi="Arial" w:cs="Arial"/>
                <w:color w:val="010000"/>
                <w:sz w:val="20"/>
              </w:rPr>
              <w:t>May 17, 2024</w:t>
            </w:r>
          </w:p>
        </w:tc>
        <w:tc>
          <w:tcPr>
            <w:tcW w:w="616" w:type="pct"/>
            <w:tcBorders>
              <w:top w:val="single" w:sz="4" w:space="0" w:color="000000"/>
              <w:left w:val="single" w:sz="4" w:space="0" w:color="000000"/>
            </w:tcBorders>
            <w:shd w:val="clear" w:color="auto" w:fill="auto"/>
            <w:tcMar>
              <w:top w:w="0" w:type="dxa"/>
              <w:bottom w:w="0" w:type="dxa"/>
            </w:tcMar>
            <w:vAlign w:val="center"/>
          </w:tcPr>
          <w:p w14:paraId="7B567DEE" w14:textId="77777777" w:rsidR="00725435"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25435">
              <w:rPr>
                <w:rFonts w:ascii="Arial" w:hAnsi="Arial" w:cs="Arial"/>
                <w:color w:val="010000"/>
                <w:sz w:val="20"/>
              </w:rPr>
              <w:t>500,000,000,000</w:t>
            </w:r>
          </w:p>
        </w:tc>
        <w:tc>
          <w:tcPr>
            <w:tcW w:w="576" w:type="pct"/>
            <w:tcBorders>
              <w:top w:val="single" w:sz="4" w:space="0" w:color="000000"/>
              <w:left w:val="single" w:sz="4" w:space="0" w:color="000000"/>
            </w:tcBorders>
            <w:shd w:val="clear" w:color="auto" w:fill="auto"/>
            <w:tcMar>
              <w:top w:w="0" w:type="dxa"/>
              <w:bottom w:w="0" w:type="dxa"/>
            </w:tcMar>
            <w:vAlign w:val="center"/>
          </w:tcPr>
          <w:p w14:paraId="402A1F5A" w14:textId="77777777" w:rsidR="00725435"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25435">
              <w:rPr>
                <w:rFonts w:ascii="Arial" w:hAnsi="Arial" w:cs="Arial"/>
                <w:color w:val="010000"/>
                <w:sz w:val="20"/>
              </w:rPr>
              <w:t>5,856,164,384</w:t>
            </w:r>
          </w:p>
        </w:tc>
        <w:tc>
          <w:tcPr>
            <w:tcW w:w="296" w:type="pct"/>
            <w:tcBorders>
              <w:top w:val="single" w:sz="4" w:space="0" w:color="000000"/>
              <w:left w:val="single" w:sz="4" w:space="0" w:color="000000"/>
            </w:tcBorders>
            <w:shd w:val="clear" w:color="auto" w:fill="auto"/>
            <w:tcMar>
              <w:top w:w="0" w:type="dxa"/>
              <w:bottom w:w="0" w:type="dxa"/>
            </w:tcMar>
            <w:vAlign w:val="center"/>
          </w:tcPr>
          <w:p w14:paraId="2B019E55" w14:textId="77777777" w:rsidR="00725435"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25435">
              <w:rPr>
                <w:rFonts w:ascii="Arial" w:hAnsi="Arial" w:cs="Arial"/>
                <w:color w:val="010000"/>
                <w:sz w:val="20"/>
              </w:rPr>
              <w:t>0</w:t>
            </w:r>
          </w:p>
        </w:tc>
        <w:tc>
          <w:tcPr>
            <w:tcW w:w="615" w:type="pct"/>
            <w:tcBorders>
              <w:top w:val="single" w:sz="4" w:space="0" w:color="000000"/>
              <w:left w:val="single" w:sz="4" w:space="0" w:color="000000"/>
            </w:tcBorders>
            <w:shd w:val="clear" w:color="auto" w:fill="auto"/>
            <w:tcMar>
              <w:top w:w="0" w:type="dxa"/>
              <w:bottom w:w="0" w:type="dxa"/>
            </w:tcMar>
            <w:vAlign w:val="center"/>
          </w:tcPr>
          <w:p w14:paraId="7823E629" w14:textId="77777777" w:rsidR="00725435"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25435">
              <w:rPr>
                <w:rFonts w:ascii="Arial" w:hAnsi="Arial" w:cs="Arial"/>
                <w:color w:val="010000"/>
                <w:sz w:val="20"/>
              </w:rPr>
              <w:t>47,500,000,034</w:t>
            </w:r>
          </w:p>
        </w:tc>
        <w:tc>
          <w:tcPr>
            <w:tcW w:w="609" w:type="pct"/>
            <w:tcBorders>
              <w:top w:val="single" w:sz="4" w:space="0" w:color="000000"/>
              <w:left w:val="single" w:sz="4" w:space="0" w:color="000000"/>
            </w:tcBorders>
            <w:shd w:val="clear" w:color="auto" w:fill="auto"/>
            <w:tcMar>
              <w:top w:w="0" w:type="dxa"/>
              <w:bottom w:w="0" w:type="dxa"/>
            </w:tcMar>
            <w:vAlign w:val="center"/>
          </w:tcPr>
          <w:p w14:paraId="1441B772" w14:textId="77777777" w:rsidR="00725435"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25435">
              <w:rPr>
                <w:rFonts w:ascii="Arial" w:hAnsi="Arial" w:cs="Arial"/>
                <w:color w:val="010000"/>
                <w:sz w:val="20"/>
              </w:rPr>
              <w:t>500,000,000,000</w:t>
            </w:r>
          </w:p>
        </w:tc>
        <w:tc>
          <w:tcPr>
            <w:tcW w:w="61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8275054" w14:textId="77777777" w:rsidR="00725435"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25435">
              <w:rPr>
                <w:rFonts w:ascii="Arial" w:hAnsi="Arial" w:cs="Arial"/>
                <w:color w:val="010000"/>
                <w:sz w:val="20"/>
              </w:rPr>
              <w:t>5,856,164,384</w:t>
            </w:r>
          </w:p>
        </w:tc>
      </w:tr>
      <w:tr w:rsidR="00725435" w:rsidRPr="00725435" w14:paraId="2EE2A091" w14:textId="77777777" w:rsidTr="00725435">
        <w:tc>
          <w:tcPr>
            <w:tcW w:w="13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8CD8BE" w14:textId="77777777" w:rsidR="00725435"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25435">
              <w:rPr>
                <w:rFonts w:ascii="Arial" w:hAnsi="Arial" w:cs="Arial"/>
                <w:color w:val="010000"/>
                <w:sz w:val="20"/>
              </w:rPr>
              <w:t>2</w:t>
            </w:r>
          </w:p>
        </w:tc>
        <w:tc>
          <w:tcPr>
            <w:tcW w:w="46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63B0B6" w14:textId="77777777" w:rsidR="00725435"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25435">
              <w:rPr>
                <w:rFonts w:ascii="Arial" w:hAnsi="Arial" w:cs="Arial"/>
                <w:color w:val="010000"/>
                <w:sz w:val="20"/>
              </w:rPr>
              <w:t>GLH121026</w:t>
            </w:r>
          </w:p>
        </w:tc>
        <w:tc>
          <w:tcPr>
            <w:tcW w:w="25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D8A18E" w14:textId="77777777" w:rsidR="00725435"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25435">
              <w:rPr>
                <w:rFonts w:ascii="Arial" w:hAnsi="Arial" w:cs="Arial"/>
                <w:color w:val="010000"/>
                <w:sz w:val="20"/>
              </w:rPr>
              <w:t>36 months</w:t>
            </w:r>
          </w:p>
        </w:tc>
        <w:tc>
          <w:tcPr>
            <w:tcW w:w="40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BA8326" w14:textId="77777777" w:rsidR="00725435"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25435">
              <w:rPr>
                <w:rFonts w:ascii="Arial" w:hAnsi="Arial" w:cs="Arial"/>
                <w:color w:val="010000"/>
                <w:sz w:val="20"/>
              </w:rPr>
              <w:t>October 05, 2021</w:t>
            </w:r>
          </w:p>
        </w:tc>
        <w:tc>
          <w:tcPr>
            <w:tcW w:w="41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5463C58" w14:textId="77777777" w:rsidR="00725435"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25435">
              <w:rPr>
                <w:rFonts w:ascii="Arial" w:hAnsi="Arial" w:cs="Arial"/>
                <w:color w:val="010000"/>
                <w:sz w:val="20"/>
              </w:rPr>
              <w:t>October 05, 2024</w:t>
            </w:r>
          </w:p>
        </w:tc>
        <w:tc>
          <w:tcPr>
            <w:tcW w:w="61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85D941" w14:textId="77777777" w:rsidR="00725435"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25435">
              <w:rPr>
                <w:rFonts w:ascii="Arial" w:hAnsi="Arial" w:cs="Arial"/>
                <w:color w:val="010000"/>
                <w:sz w:val="20"/>
              </w:rPr>
              <w:t>500,000,000,000</w:t>
            </w:r>
          </w:p>
        </w:tc>
        <w:tc>
          <w:tcPr>
            <w:tcW w:w="57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3EC71EC" w14:textId="77777777" w:rsidR="00725435"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25435">
              <w:rPr>
                <w:rFonts w:ascii="Arial" w:hAnsi="Arial" w:cs="Arial"/>
                <w:color w:val="010000"/>
                <w:sz w:val="20"/>
              </w:rPr>
              <w:t>11,452,054,795</w:t>
            </w:r>
          </w:p>
        </w:tc>
        <w:tc>
          <w:tcPr>
            <w:tcW w:w="2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DB465F" w14:textId="77777777" w:rsidR="00725435"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25435">
              <w:rPr>
                <w:rFonts w:ascii="Arial" w:hAnsi="Arial" w:cs="Arial"/>
                <w:color w:val="010000"/>
                <w:sz w:val="20"/>
              </w:rPr>
              <w:t>0</w:t>
            </w:r>
          </w:p>
        </w:tc>
        <w:tc>
          <w:tcPr>
            <w:tcW w:w="61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2789F8" w14:textId="77777777" w:rsidR="00725435"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25435">
              <w:rPr>
                <w:rFonts w:ascii="Arial" w:hAnsi="Arial" w:cs="Arial"/>
                <w:color w:val="010000"/>
                <w:sz w:val="20"/>
              </w:rPr>
              <w:t>47,499,998,532</w:t>
            </w:r>
          </w:p>
        </w:tc>
        <w:tc>
          <w:tcPr>
            <w:tcW w:w="60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E4D8AB" w14:textId="77777777" w:rsidR="00725435"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25435">
              <w:rPr>
                <w:rFonts w:ascii="Arial" w:hAnsi="Arial" w:cs="Arial"/>
                <w:color w:val="010000"/>
                <w:sz w:val="20"/>
              </w:rPr>
              <w:t>500,000,000,000</w:t>
            </w:r>
          </w:p>
        </w:tc>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58EF57" w14:textId="77777777" w:rsidR="00725435"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25435">
              <w:rPr>
                <w:rFonts w:ascii="Arial" w:hAnsi="Arial" w:cs="Arial"/>
                <w:color w:val="010000"/>
                <w:sz w:val="20"/>
              </w:rPr>
              <w:t>11,452,054,795</w:t>
            </w:r>
          </w:p>
        </w:tc>
      </w:tr>
    </w:tbl>
    <w:p w14:paraId="4736AAD9" w14:textId="77777777" w:rsidR="00042746" w:rsidRPr="00725435" w:rsidRDefault="00725435" w:rsidP="00725435">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725435">
        <w:rPr>
          <w:rFonts w:ascii="Arial" w:hAnsi="Arial" w:cs="Arial"/>
          <w:color w:val="010000"/>
          <w:sz w:val="20"/>
        </w:rPr>
        <w:t>Report on bond ownership by investors (Reporting period from January 1, 2023 to December 29, 2023**)</w:t>
      </w:r>
    </w:p>
    <w:tbl>
      <w:tblPr>
        <w:tblStyle w:val="a0"/>
        <w:tblW w:w="5000" w:type="pct"/>
        <w:tblLook w:val="0000" w:firstRow="0" w:lastRow="0" w:firstColumn="0" w:lastColumn="0" w:noHBand="0" w:noVBand="0"/>
      </w:tblPr>
      <w:tblGrid>
        <w:gridCol w:w="3558"/>
        <w:gridCol w:w="2223"/>
        <w:gridCol w:w="1082"/>
        <w:gridCol w:w="2368"/>
        <w:gridCol w:w="1135"/>
        <w:gridCol w:w="2458"/>
        <w:gridCol w:w="1155"/>
      </w:tblGrid>
      <w:tr w:rsidR="00042746" w:rsidRPr="00725435" w14:paraId="31C24C47" w14:textId="77777777" w:rsidTr="00725435">
        <w:tc>
          <w:tcPr>
            <w:tcW w:w="1273" w:type="pct"/>
            <w:tcBorders>
              <w:top w:val="single" w:sz="4" w:space="0" w:color="000000"/>
              <w:left w:val="single" w:sz="4" w:space="0" w:color="000000"/>
            </w:tcBorders>
            <w:shd w:val="clear" w:color="auto" w:fill="auto"/>
            <w:tcMar>
              <w:top w:w="0" w:type="dxa"/>
              <w:bottom w:w="0" w:type="dxa"/>
            </w:tcMar>
            <w:vAlign w:val="center"/>
          </w:tcPr>
          <w:p w14:paraId="17452E50" w14:textId="77777777" w:rsidR="00042746" w:rsidRPr="008D3E86" w:rsidRDefault="00725435" w:rsidP="008D3E86">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8D3E86">
              <w:rPr>
                <w:rFonts w:ascii="Arial" w:hAnsi="Arial" w:cs="Arial"/>
                <w:b/>
                <w:color w:val="010000"/>
                <w:sz w:val="20"/>
              </w:rPr>
              <w:t>Type of Investor</w:t>
            </w:r>
          </w:p>
        </w:tc>
        <w:tc>
          <w:tcPr>
            <w:tcW w:w="1182" w:type="pct"/>
            <w:gridSpan w:val="2"/>
            <w:tcBorders>
              <w:top w:val="single" w:sz="4" w:space="0" w:color="000000"/>
              <w:left w:val="single" w:sz="4" w:space="0" w:color="000000"/>
            </w:tcBorders>
            <w:shd w:val="clear" w:color="auto" w:fill="auto"/>
            <w:tcMar>
              <w:top w:w="0" w:type="dxa"/>
              <w:bottom w:w="0" w:type="dxa"/>
            </w:tcMar>
            <w:vAlign w:val="center"/>
          </w:tcPr>
          <w:p w14:paraId="540E609E" w14:textId="77777777" w:rsidR="00042746" w:rsidRPr="008D3E86" w:rsidRDefault="00725435" w:rsidP="008D3E86">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8D3E86">
              <w:rPr>
                <w:rFonts w:ascii="Arial" w:hAnsi="Arial" w:cs="Arial"/>
                <w:b/>
                <w:color w:val="010000"/>
                <w:sz w:val="20"/>
              </w:rPr>
              <w:t>Opening balance</w:t>
            </w:r>
          </w:p>
        </w:tc>
        <w:tc>
          <w:tcPr>
            <w:tcW w:w="1253" w:type="pct"/>
            <w:gridSpan w:val="2"/>
            <w:tcBorders>
              <w:top w:val="single" w:sz="4" w:space="0" w:color="000000"/>
              <w:left w:val="single" w:sz="4" w:space="0" w:color="000000"/>
            </w:tcBorders>
            <w:shd w:val="clear" w:color="auto" w:fill="auto"/>
            <w:tcMar>
              <w:top w:w="0" w:type="dxa"/>
              <w:bottom w:w="0" w:type="dxa"/>
            </w:tcMar>
            <w:vAlign w:val="center"/>
          </w:tcPr>
          <w:p w14:paraId="469D7805" w14:textId="77777777" w:rsidR="00042746" w:rsidRPr="008D3E86" w:rsidRDefault="00725435" w:rsidP="008D3E86">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8D3E86">
              <w:rPr>
                <w:rFonts w:ascii="Arial" w:hAnsi="Arial" w:cs="Arial"/>
                <w:b/>
                <w:color w:val="010000"/>
                <w:sz w:val="20"/>
              </w:rPr>
              <w:t>Changes during the period</w:t>
            </w:r>
          </w:p>
        </w:tc>
        <w:tc>
          <w:tcPr>
            <w:tcW w:w="1292"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21243DD" w14:textId="77777777" w:rsidR="00042746" w:rsidRPr="008D3E86" w:rsidRDefault="00725435" w:rsidP="008D3E86">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8D3E86">
              <w:rPr>
                <w:rFonts w:ascii="Arial" w:hAnsi="Arial" w:cs="Arial"/>
                <w:b/>
                <w:color w:val="010000"/>
                <w:sz w:val="20"/>
              </w:rPr>
              <w:t>Closing balance</w:t>
            </w:r>
          </w:p>
        </w:tc>
      </w:tr>
      <w:tr w:rsidR="00042746" w:rsidRPr="00725435" w14:paraId="70576B3B" w14:textId="77777777" w:rsidTr="00725435">
        <w:tc>
          <w:tcPr>
            <w:tcW w:w="1273" w:type="pct"/>
            <w:tcBorders>
              <w:top w:val="single" w:sz="4" w:space="0" w:color="000000"/>
              <w:left w:val="single" w:sz="4" w:space="0" w:color="000000"/>
            </w:tcBorders>
            <w:shd w:val="clear" w:color="auto" w:fill="auto"/>
            <w:tcMar>
              <w:top w:w="0" w:type="dxa"/>
              <w:bottom w:w="0" w:type="dxa"/>
            </w:tcMar>
            <w:vAlign w:val="center"/>
          </w:tcPr>
          <w:p w14:paraId="05F51537" w14:textId="77777777" w:rsidR="00042746" w:rsidRPr="008D3E86" w:rsidRDefault="00042746" w:rsidP="008D3E86">
            <w:pPr>
              <w:tabs>
                <w:tab w:val="left" w:pos="360"/>
              </w:tabs>
              <w:spacing w:after="120" w:line="360" w:lineRule="auto"/>
              <w:jc w:val="center"/>
              <w:rPr>
                <w:rFonts w:ascii="Arial" w:eastAsia="Arial" w:hAnsi="Arial" w:cs="Arial"/>
                <w:b/>
                <w:color w:val="010000"/>
                <w:sz w:val="20"/>
                <w:szCs w:val="20"/>
              </w:rPr>
            </w:pPr>
          </w:p>
        </w:tc>
        <w:tc>
          <w:tcPr>
            <w:tcW w:w="795" w:type="pct"/>
            <w:tcBorders>
              <w:top w:val="single" w:sz="4" w:space="0" w:color="000000"/>
              <w:left w:val="single" w:sz="4" w:space="0" w:color="000000"/>
            </w:tcBorders>
            <w:shd w:val="clear" w:color="auto" w:fill="auto"/>
            <w:tcMar>
              <w:top w:w="0" w:type="dxa"/>
              <w:bottom w:w="0" w:type="dxa"/>
            </w:tcMar>
            <w:vAlign w:val="center"/>
          </w:tcPr>
          <w:p w14:paraId="263B9528" w14:textId="77777777" w:rsidR="00042746" w:rsidRPr="008D3E86" w:rsidRDefault="00725435" w:rsidP="008D3E86">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8D3E86">
              <w:rPr>
                <w:rFonts w:ascii="Arial" w:hAnsi="Arial" w:cs="Arial"/>
                <w:b/>
                <w:color w:val="010000"/>
                <w:sz w:val="20"/>
              </w:rPr>
              <w:t>Value (VND)</w:t>
            </w:r>
          </w:p>
        </w:tc>
        <w:tc>
          <w:tcPr>
            <w:tcW w:w="387" w:type="pct"/>
            <w:tcBorders>
              <w:top w:val="single" w:sz="4" w:space="0" w:color="000000"/>
              <w:left w:val="single" w:sz="4" w:space="0" w:color="000000"/>
            </w:tcBorders>
            <w:shd w:val="clear" w:color="auto" w:fill="auto"/>
            <w:tcMar>
              <w:top w:w="0" w:type="dxa"/>
              <w:bottom w:w="0" w:type="dxa"/>
            </w:tcMar>
            <w:vAlign w:val="center"/>
          </w:tcPr>
          <w:p w14:paraId="56D5DF85" w14:textId="77777777" w:rsidR="00042746" w:rsidRPr="008D3E86" w:rsidRDefault="00725435" w:rsidP="008D3E86">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8D3E86">
              <w:rPr>
                <w:rFonts w:ascii="Arial" w:hAnsi="Arial" w:cs="Arial"/>
                <w:b/>
                <w:color w:val="010000"/>
                <w:sz w:val="20"/>
              </w:rPr>
              <w:t>Rate</w:t>
            </w:r>
          </w:p>
        </w:tc>
        <w:tc>
          <w:tcPr>
            <w:tcW w:w="847" w:type="pct"/>
            <w:tcBorders>
              <w:top w:val="single" w:sz="4" w:space="0" w:color="000000"/>
              <w:left w:val="single" w:sz="4" w:space="0" w:color="000000"/>
            </w:tcBorders>
            <w:shd w:val="clear" w:color="auto" w:fill="auto"/>
            <w:tcMar>
              <w:top w:w="0" w:type="dxa"/>
              <w:bottom w:w="0" w:type="dxa"/>
            </w:tcMar>
            <w:vAlign w:val="center"/>
          </w:tcPr>
          <w:p w14:paraId="65ECCFCD" w14:textId="77777777" w:rsidR="00042746" w:rsidRPr="008D3E86" w:rsidRDefault="00725435" w:rsidP="008D3E86">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8D3E86">
              <w:rPr>
                <w:rFonts w:ascii="Arial" w:hAnsi="Arial" w:cs="Arial"/>
                <w:b/>
                <w:color w:val="010000"/>
                <w:sz w:val="20"/>
              </w:rPr>
              <w:t>Value (VND)</w:t>
            </w:r>
          </w:p>
        </w:tc>
        <w:tc>
          <w:tcPr>
            <w:tcW w:w="406" w:type="pct"/>
            <w:tcBorders>
              <w:top w:val="single" w:sz="4" w:space="0" w:color="000000"/>
              <w:left w:val="single" w:sz="4" w:space="0" w:color="000000"/>
            </w:tcBorders>
            <w:shd w:val="clear" w:color="auto" w:fill="auto"/>
            <w:tcMar>
              <w:top w:w="0" w:type="dxa"/>
              <w:bottom w:w="0" w:type="dxa"/>
            </w:tcMar>
            <w:vAlign w:val="center"/>
          </w:tcPr>
          <w:p w14:paraId="48ECC72F" w14:textId="77777777" w:rsidR="00042746" w:rsidRPr="008D3E86" w:rsidRDefault="00725435" w:rsidP="008D3E86">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8D3E86">
              <w:rPr>
                <w:rFonts w:ascii="Arial" w:hAnsi="Arial" w:cs="Arial"/>
                <w:b/>
                <w:color w:val="010000"/>
                <w:sz w:val="20"/>
              </w:rPr>
              <w:t>Rate</w:t>
            </w:r>
          </w:p>
        </w:tc>
        <w:tc>
          <w:tcPr>
            <w:tcW w:w="879" w:type="pct"/>
            <w:tcBorders>
              <w:top w:val="single" w:sz="4" w:space="0" w:color="000000"/>
              <w:left w:val="single" w:sz="4" w:space="0" w:color="000000"/>
            </w:tcBorders>
            <w:shd w:val="clear" w:color="auto" w:fill="auto"/>
            <w:tcMar>
              <w:top w:w="0" w:type="dxa"/>
              <w:bottom w:w="0" w:type="dxa"/>
            </w:tcMar>
            <w:vAlign w:val="center"/>
          </w:tcPr>
          <w:p w14:paraId="3EA23C80" w14:textId="77777777" w:rsidR="00042746" w:rsidRPr="008D3E86" w:rsidRDefault="00725435" w:rsidP="008D3E86">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8D3E86">
              <w:rPr>
                <w:rFonts w:ascii="Arial" w:hAnsi="Arial" w:cs="Arial"/>
                <w:b/>
                <w:color w:val="010000"/>
                <w:sz w:val="20"/>
              </w:rPr>
              <w:t>Value (VND)</w:t>
            </w:r>
          </w:p>
        </w:tc>
        <w:tc>
          <w:tcPr>
            <w:tcW w:w="41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0F7DFF3" w14:textId="77777777" w:rsidR="00042746" w:rsidRPr="008D3E86" w:rsidRDefault="00725435" w:rsidP="008D3E86">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8D3E86">
              <w:rPr>
                <w:rFonts w:ascii="Arial" w:hAnsi="Arial" w:cs="Arial"/>
                <w:b/>
                <w:color w:val="010000"/>
                <w:sz w:val="20"/>
              </w:rPr>
              <w:t>Rate</w:t>
            </w:r>
          </w:p>
        </w:tc>
      </w:tr>
      <w:tr w:rsidR="00042746" w:rsidRPr="00725435" w14:paraId="396AE5EC" w14:textId="77777777" w:rsidTr="00725435">
        <w:tc>
          <w:tcPr>
            <w:tcW w:w="1273" w:type="pct"/>
            <w:tcBorders>
              <w:top w:val="single" w:sz="4" w:space="0" w:color="000000"/>
              <w:left w:val="single" w:sz="4" w:space="0" w:color="000000"/>
            </w:tcBorders>
            <w:shd w:val="clear" w:color="auto" w:fill="auto"/>
            <w:tcMar>
              <w:top w:w="0" w:type="dxa"/>
              <w:bottom w:w="0" w:type="dxa"/>
            </w:tcMar>
            <w:vAlign w:val="center"/>
          </w:tcPr>
          <w:p w14:paraId="64B99D4F" w14:textId="77777777" w:rsidR="00042746" w:rsidRPr="008D3E86" w:rsidRDefault="00725435" w:rsidP="00725435">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8D3E86">
              <w:rPr>
                <w:rFonts w:ascii="Arial" w:hAnsi="Arial" w:cs="Arial"/>
                <w:b/>
                <w:color w:val="010000"/>
                <w:sz w:val="20"/>
              </w:rPr>
              <w:t>I. Domestic investors</w:t>
            </w:r>
          </w:p>
        </w:tc>
        <w:tc>
          <w:tcPr>
            <w:tcW w:w="795" w:type="pct"/>
            <w:tcBorders>
              <w:top w:val="single" w:sz="4" w:space="0" w:color="000000"/>
              <w:left w:val="single" w:sz="4" w:space="0" w:color="000000"/>
            </w:tcBorders>
            <w:shd w:val="clear" w:color="auto" w:fill="auto"/>
            <w:tcMar>
              <w:top w:w="0" w:type="dxa"/>
              <w:bottom w:w="0" w:type="dxa"/>
            </w:tcMar>
            <w:vAlign w:val="center"/>
          </w:tcPr>
          <w:p w14:paraId="3FD4C8AD" w14:textId="77777777" w:rsidR="00042746" w:rsidRPr="008D3E86"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8D3E86">
              <w:rPr>
                <w:rFonts w:ascii="Arial" w:hAnsi="Arial" w:cs="Arial"/>
                <w:b/>
                <w:color w:val="010000"/>
                <w:sz w:val="20"/>
              </w:rPr>
              <w:t>1,000,000,000,000</w:t>
            </w:r>
          </w:p>
        </w:tc>
        <w:tc>
          <w:tcPr>
            <w:tcW w:w="387" w:type="pct"/>
            <w:tcBorders>
              <w:top w:val="single" w:sz="4" w:space="0" w:color="000000"/>
              <w:left w:val="single" w:sz="4" w:space="0" w:color="000000"/>
            </w:tcBorders>
            <w:shd w:val="clear" w:color="auto" w:fill="auto"/>
            <w:tcMar>
              <w:top w:w="0" w:type="dxa"/>
              <w:bottom w:w="0" w:type="dxa"/>
            </w:tcMar>
            <w:vAlign w:val="center"/>
          </w:tcPr>
          <w:p w14:paraId="61235AAE" w14:textId="77777777" w:rsidR="00042746" w:rsidRPr="008D3E86"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8D3E86">
              <w:rPr>
                <w:rFonts w:ascii="Arial" w:hAnsi="Arial" w:cs="Arial"/>
                <w:b/>
                <w:color w:val="010000"/>
                <w:sz w:val="20"/>
              </w:rPr>
              <w:t>100%</w:t>
            </w:r>
          </w:p>
        </w:tc>
        <w:tc>
          <w:tcPr>
            <w:tcW w:w="847" w:type="pct"/>
            <w:tcBorders>
              <w:top w:val="single" w:sz="4" w:space="0" w:color="000000"/>
              <w:left w:val="single" w:sz="4" w:space="0" w:color="000000"/>
            </w:tcBorders>
            <w:shd w:val="clear" w:color="auto" w:fill="auto"/>
            <w:tcMar>
              <w:top w:w="0" w:type="dxa"/>
              <w:bottom w:w="0" w:type="dxa"/>
            </w:tcMar>
            <w:vAlign w:val="center"/>
          </w:tcPr>
          <w:p w14:paraId="245AAA24" w14:textId="77777777" w:rsidR="00042746" w:rsidRPr="008D3E86"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8D3E86">
              <w:rPr>
                <w:rFonts w:ascii="Arial" w:hAnsi="Arial" w:cs="Arial"/>
                <w:b/>
                <w:color w:val="010000"/>
                <w:sz w:val="20"/>
              </w:rPr>
              <w:t>-</w:t>
            </w:r>
          </w:p>
        </w:tc>
        <w:tc>
          <w:tcPr>
            <w:tcW w:w="406" w:type="pct"/>
            <w:tcBorders>
              <w:top w:val="single" w:sz="4" w:space="0" w:color="000000"/>
              <w:left w:val="single" w:sz="4" w:space="0" w:color="000000"/>
            </w:tcBorders>
            <w:shd w:val="clear" w:color="auto" w:fill="auto"/>
            <w:tcMar>
              <w:top w:w="0" w:type="dxa"/>
              <w:bottom w:w="0" w:type="dxa"/>
            </w:tcMar>
            <w:vAlign w:val="center"/>
          </w:tcPr>
          <w:p w14:paraId="453DF441" w14:textId="77777777" w:rsidR="00042746" w:rsidRPr="008D3E86"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8D3E86">
              <w:rPr>
                <w:rFonts w:ascii="Arial" w:hAnsi="Arial" w:cs="Arial"/>
                <w:b/>
                <w:color w:val="010000"/>
                <w:sz w:val="20"/>
              </w:rPr>
              <w:t>-</w:t>
            </w:r>
          </w:p>
        </w:tc>
        <w:tc>
          <w:tcPr>
            <w:tcW w:w="879" w:type="pct"/>
            <w:tcBorders>
              <w:top w:val="single" w:sz="4" w:space="0" w:color="000000"/>
              <w:left w:val="single" w:sz="4" w:space="0" w:color="000000"/>
            </w:tcBorders>
            <w:shd w:val="clear" w:color="auto" w:fill="auto"/>
            <w:tcMar>
              <w:top w:w="0" w:type="dxa"/>
              <w:bottom w:w="0" w:type="dxa"/>
            </w:tcMar>
            <w:vAlign w:val="center"/>
          </w:tcPr>
          <w:p w14:paraId="74D03EE5" w14:textId="77777777" w:rsidR="00042746" w:rsidRPr="008D3E86"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8D3E86">
              <w:rPr>
                <w:rFonts w:ascii="Arial" w:hAnsi="Arial" w:cs="Arial"/>
                <w:b/>
                <w:color w:val="010000"/>
                <w:sz w:val="20"/>
              </w:rPr>
              <w:t>1,000,00</w:t>
            </w:r>
            <w:bookmarkStart w:id="0" w:name="_GoBack"/>
            <w:bookmarkEnd w:id="0"/>
            <w:r w:rsidRPr="008D3E86">
              <w:rPr>
                <w:rFonts w:ascii="Arial" w:hAnsi="Arial" w:cs="Arial"/>
                <w:b/>
                <w:color w:val="010000"/>
                <w:sz w:val="20"/>
              </w:rPr>
              <w:t>0,000,000</w:t>
            </w:r>
          </w:p>
        </w:tc>
        <w:tc>
          <w:tcPr>
            <w:tcW w:w="41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409DCDC"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100%</w:t>
            </w:r>
          </w:p>
        </w:tc>
      </w:tr>
      <w:tr w:rsidR="00042746" w:rsidRPr="00725435" w14:paraId="044562FF" w14:textId="77777777" w:rsidTr="00725435">
        <w:tc>
          <w:tcPr>
            <w:tcW w:w="1273" w:type="pct"/>
            <w:tcBorders>
              <w:top w:val="single" w:sz="4" w:space="0" w:color="000000"/>
              <w:left w:val="single" w:sz="4" w:space="0" w:color="000000"/>
            </w:tcBorders>
            <w:shd w:val="clear" w:color="auto" w:fill="auto"/>
            <w:tcMar>
              <w:top w:w="0" w:type="dxa"/>
              <w:bottom w:w="0" w:type="dxa"/>
            </w:tcMar>
            <w:vAlign w:val="center"/>
          </w:tcPr>
          <w:p w14:paraId="55036E44" w14:textId="77777777" w:rsidR="00042746"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25435">
              <w:rPr>
                <w:rFonts w:ascii="Arial" w:hAnsi="Arial" w:cs="Arial"/>
                <w:color w:val="010000"/>
                <w:sz w:val="20"/>
              </w:rPr>
              <w:t>1. Institutional investors</w:t>
            </w:r>
          </w:p>
        </w:tc>
        <w:tc>
          <w:tcPr>
            <w:tcW w:w="795" w:type="pct"/>
            <w:tcBorders>
              <w:top w:val="single" w:sz="4" w:space="0" w:color="000000"/>
              <w:left w:val="single" w:sz="4" w:space="0" w:color="000000"/>
            </w:tcBorders>
            <w:shd w:val="clear" w:color="auto" w:fill="auto"/>
            <w:tcMar>
              <w:top w:w="0" w:type="dxa"/>
              <w:bottom w:w="0" w:type="dxa"/>
            </w:tcMar>
            <w:vAlign w:val="center"/>
          </w:tcPr>
          <w:p w14:paraId="7FAA173E" w14:textId="77777777" w:rsidR="00042746" w:rsidRPr="00725435" w:rsidRDefault="00042746" w:rsidP="00725435">
            <w:pPr>
              <w:tabs>
                <w:tab w:val="left" w:pos="360"/>
              </w:tabs>
              <w:spacing w:after="120" w:line="360" w:lineRule="auto"/>
              <w:jc w:val="center"/>
              <w:rPr>
                <w:rFonts w:ascii="Arial" w:eastAsia="Arial" w:hAnsi="Arial" w:cs="Arial"/>
                <w:color w:val="010000"/>
                <w:sz w:val="20"/>
                <w:szCs w:val="20"/>
              </w:rPr>
            </w:pPr>
          </w:p>
        </w:tc>
        <w:tc>
          <w:tcPr>
            <w:tcW w:w="387" w:type="pct"/>
            <w:tcBorders>
              <w:top w:val="single" w:sz="4" w:space="0" w:color="000000"/>
              <w:left w:val="single" w:sz="4" w:space="0" w:color="000000"/>
            </w:tcBorders>
            <w:shd w:val="clear" w:color="auto" w:fill="auto"/>
            <w:tcMar>
              <w:top w:w="0" w:type="dxa"/>
              <w:bottom w:w="0" w:type="dxa"/>
            </w:tcMar>
            <w:vAlign w:val="center"/>
          </w:tcPr>
          <w:p w14:paraId="3B4A9EFC" w14:textId="77777777" w:rsidR="00042746" w:rsidRPr="00725435" w:rsidRDefault="00042746" w:rsidP="00725435">
            <w:pPr>
              <w:tabs>
                <w:tab w:val="left" w:pos="360"/>
              </w:tabs>
              <w:spacing w:after="120" w:line="360" w:lineRule="auto"/>
              <w:jc w:val="center"/>
              <w:rPr>
                <w:rFonts w:ascii="Arial" w:eastAsia="Arial" w:hAnsi="Arial" w:cs="Arial"/>
                <w:color w:val="010000"/>
                <w:sz w:val="20"/>
                <w:szCs w:val="20"/>
              </w:rPr>
            </w:pPr>
          </w:p>
        </w:tc>
        <w:tc>
          <w:tcPr>
            <w:tcW w:w="847" w:type="pct"/>
            <w:tcBorders>
              <w:top w:val="single" w:sz="4" w:space="0" w:color="000000"/>
              <w:left w:val="single" w:sz="4" w:space="0" w:color="000000"/>
            </w:tcBorders>
            <w:shd w:val="clear" w:color="auto" w:fill="auto"/>
            <w:tcMar>
              <w:top w:w="0" w:type="dxa"/>
              <w:bottom w:w="0" w:type="dxa"/>
            </w:tcMar>
            <w:vAlign w:val="center"/>
          </w:tcPr>
          <w:p w14:paraId="38C1EDF5" w14:textId="77777777" w:rsidR="00042746" w:rsidRPr="00725435" w:rsidRDefault="00042746" w:rsidP="00725435">
            <w:pPr>
              <w:tabs>
                <w:tab w:val="left" w:pos="360"/>
              </w:tabs>
              <w:spacing w:after="120" w:line="360" w:lineRule="auto"/>
              <w:jc w:val="center"/>
              <w:rPr>
                <w:rFonts w:ascii="Arial" w:eastAsia="Arial" w:hAnsi="Arial" w:cs="Arial"/>
                <w:color w:val="010000"/>
                <w:sz w:val="20"/>
                <w:szCs w:val="20"/>
              </w:rPr>
            </w:pPr>
          </w:p>
        </w:tc>
        <w:tc>
          <w:tcPr>
            <w:tcW w:w="406" w:type="pct"/>
            <w:tcBorders>
              <w:top w:val="single" w:sz="4" w:space="0" w:color="000000"/>
              <w:left w:val="single" w:sz="4" w:space="0" w:color="000000"/>
            </w:tcBorders>
            <w:shd w:val="clear" w:color="auto" w:fill="auto"/>
            <w:tcMar>
              <w:top w:w="0" w:type="dxa"/>
              <w:bottom w:w="0" w:type="dxa"/>
            </w:tcMar>
            <w:vAlign w:val="center"/>
          </w:tcPr>
          <w:p w14:paraId="02D2A3A1" w14:textId="77777777" w:rsidR="00042746" w:rsidRPr="00725435" w:rsidRDefault="00042746" w:rsidP="00725435">
            <w:pPr>
              <w:tabs>
                <w:tab w:val="left" w:pos="360"/>
              </w:tabs>
              <w:spacing w:after="120" w:line="360" w:lineRule="auto"/>
              <w:jc w:val="center"/>
              <w:rPr>
                <w:rFonts w:ascii="Arial" w:eastAsia="Arial" w:hAnsi="Arial" w:cs="Arial"/>
                <w:color w:val="010000"/>
                <w:sz w:val="20"/>
                <w:szCs w:val="20"/>
              </w:rPr>
            </w:pPr>
          </w:p>
        </w:tc>
        <w:tc>
          <w:tcPr>
            <w:tcW w:w="879" w:type="pct"/>
            <w:tcBorders>
              <w:top w:val="single" w:sz="4" w:space="0" w:color="000000"/>
              <w:left w:val="single" w:sz="4" w:space="0" w:color="000000"/>
            </w:tcBorders>
            <w:shd w:val="clear" w:color="auto" w:fill="auto"/>
            <w:tcMar>
              <w:top w:w="0" w:type="dxa"/>
              <w:bottom w:w="0" w:type="dxa"/>
            </w:tcMar>
            <w:vAlign w:val="center"/>
          </w:tcPr>
          <w:p w14:paraId="65DBFFDF" w14:textId="77777777" w:rsidR="00042746" w:rsidRPr="00725435" w:rsidRDefault="00042746" w:rsidP="00725435">
            <w:pPr>
              <w:tabs>
                <w:tab w:val="left" w:pos="360"/>
              </w:tabs>
              <w:spacing w:after="120" w:line="360" w:lineRule="auto"/>
              <w:jc w:val="center"/>
              <w:rPr>
                <w:rFonts w:ascii="Arial" w:eastAsia="Arial" w:hAnsi="Arial" w:cs="Arial"/>
                <w:color w:val="010000"/>
                <w:sz w:val="20"/>
                <w:szCs w:val="20"/>
              </w:rPr>
            </w:pPr>
          </w:p>
        </w:tc>
        <w:tc>
          <w:tcPr>
            <w:tcW w:w="41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3F40A8C" w14:textId="77777777" w:rsidR="00042746" w:rsidRPr="00725435" w:rsidRDefault="00042746" w:rsidP="00725435">
            <w:pPr>
              <w:tabs>
                <w:tab w:val="left" w:pos="360"/>
              </w:tabs>
              <w:spacing w:after="120" w:line="360" w:lineRule="auto"/>
              <w:jc w:val="center"/>
              <w:rPr>
                <w:rFonts w:ascii="Arial" w:eastAsia="Arial" w:hAnsi="Arial" w:cs="Arial"/>
                <w:color w:val="010000"/>
                <w:sz w:val="20"/>
                <w:szCs w:val="20"/>
              </w:rPr>
            </w:pPr>
          </w:p>
        </w:tc>
      </w:tr>
      <w:tr w:rsidR="00042746" w:rsidRPr="00725435" w14:paraId="3478E3FC" w14:textId="77777777" w:rsidTr="00725435">
        <w:tc>
          <w:tcPr>
            <w:tcW w:w="1273" w:type="pct"/>
            <w:tcBorders>
              <w:top w:val="single" w:sz="4" w:space="0" w:color="000000"/>
              <w:left w:val="single" w:sz="4" w:space="0" w:color="000000"/>
            </w:tcBorders>
            <w:shd w:val="clear" w:color="auto" w:fill="auto"/>
            <w:tcMar>
              <w:top w:w="0" w:type="dxa"/>
              <w:bottom w:w="0" w:type="dxa"/>
            </w:tcMar>
            <w:vAlign w:val="center"/>
          </w:tcPr>
          <w:p w14:paraId="74F384B5" w14:textId="77777777" w:rsidR="00042746"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25435">
              <w:rPr>
                <w:rFonts w:ascii="Arial" w:hAnsi="Arial" w:cs="Arial"/>
                <w:color w:val="010000"/>
                <w:sz w:val="20"/>
              </w:rPr>
              <w:t>a) Credit institutions*</w:t>
            </w:r>
          </w:p>
        </w:tc>
        <w:tc>
          <w:tcPr>
            <w:tcW w:w="795" w:type="pct"/>
            <w:tcBorders>
              <w:top w:val="single" w:sz="4" w:space="0" w:color="000000"/>
              <w:left w:val="single" w:sz="4" w:space="0" w:color="000000"/>
            </w:tcBorders>
            <w:shd w:val="clear" w:color="auto" w:fill="auto"/>
            <w:tcMar>
              <w:top w:w="0" w:type="dxa"/>
              <w:bottom w:w="0" w:type="dxa"/>
            </w:tcMar>
            <w:vAlign w:val="center"/>
          </w:tcPr>
          <w:p w14:paraId="3D371D2C" w14:textId="77777777" w:rsidR="00042746" w:rsidRPr="00725435" w:rsidRDefault="00042746" w:rsidP="00725435">
            <w:pPr>
              <w:tabs>
                <w:tab w:val="left" w:pos="360"/>
              </w:tabs>
              <w:spacing w:after="120" w:line="360" w:lineRule="auto"/>
              <w:jc w:val="center"/>
              <w:rPr>
                <w:rFonts w:ascii="Arial" w:eastAsia="Arial" w:hAnsi="Arial" w:cs="Arial"/>
                <w:color w:val="010000"/>
                <w:sz w:val="20"/>
                <w:szCs w:val="20"/>
              </w:rPr>
            </w:pPr>
          </w:p>
        </w:tc>
        <w:tc>
          <w:tcPr>
            <w:tcW w:w="387" w:type="pct"/>
            <w:tcBorders>
              <w:top w:val="single" w:sz="4" w:space="0" w:color="000000"/>
              <w:left w:val="single" w:sz="4" w:space="0" w:color="000000"/>
            </w:tcBorders>
            <w:shd w:val="clear" w:color="auto" w:fill="auto"/>
            <w:tcMar>
              <w:top w:w="0" w:type="dxa"/>
              <w:bottom w:w="0" w:type="dxa"/>
            </w:tcMar>
            <w:vAlign w:val="center"/>
          </w:tcPr>
          <w:p w14:paraId="0666FFEC" w14:textId="77777777" w:rsidR="00042746" w:rsidRPr="00725435" w:rsidRDefault="00042746" w:rsidP="00725435">
            <w:pPr>
              <w:tabs>
                <w:tab w:val="left" w:pos="360"/>
              </w:tabs>
              <w:spacing w:after="120" w:line="360" w:lineRule="auto"/>
              <w:jc w:val="center"/>
              <w:rPr>
                <w:rFonts w:ascii="Arial" w:eastAsia="Arial" w:hAnsi="Arial" w:cs="Arial"/>
                <w:color w:val="010000"/>
                <w:sz w:val="20"/>
                <w:szCs w:val="20"/>
              </w:rPr>
            </w:pPr>
          </w:p>
        </w:tc>
        <w:tc>
          <w:tcPr>
            <w:tcW w:w="847" w:type="pct"/>
            <w:tcBorders>
              <w:top w:val="single" w:sz="4" w:space="0" w:color="000000"/>
              <w:left w:val="single" w:sz="4" w:space="0" w:color="000000"/>
            </w:tcBorders>
            <w:shd w:val="clear" w:color="auto" w:fill="auto"/>
            <w:tcMar>
              <w:top w:w="0" w:type="dxa"/>
              <w:bottom w:w="0" w:type="dxa"/>
            </w:tcMar>
            <w:vAlign w:val="center"/>
          </w:tcPr>
          <w:p w14:paraId="3874B988" w14:textId="77777777" w:rsidR="00042746" w:rsidRPr="00725435" w:rsidRDefault="00042746" w:rsidP="00725435">
            <w:pPr>
              <w:tabs>
                <w:tab w:val="left" w:pos="360"/>
              </w:tabs>
              <w:spacing w:after="120" w:line="360" w:lineRule="auto"/>
              <w:jc w:val="center"/>
              <w:rPr>
                <w:rFonts w:ascii="Arial" w:eastAsia="Arial" w:hAnsi="Arial" w:cs="Arial"/>
                <w:color w:val="010000"/>
                <w:sz w:val="20"/>
                <w:szCs w:val="20"/>
              </w:rPr>
            </w:pPr>
          </w:p>
        </w:tc>
        <w:tc>
          <w:tcPr>
            <w:tcW w:w="406" w:type="pct"/>
            <w:tcBorders>
              <w:top w:val="single" w:sz="4" w:space="0" w:color="000000"/>
              <w:left w:val="single" w:sz="4" w:space="0" w:color="000000"/>
            </w:tcBorders>
            <w:shd w:val="clear" w:color="auto" w:fill="auto"/>
            <w:tcMar>
              <w:top w:w="0" w:type="dxa"/>
              <w:bottom w:w="0" w:type="dxa"/>
            </w:tcMar>
            <w:vAlign w:val="center"/>
          </w:tcPr>
          <w:p w14:paraId="70FE641B" w14:textId="77777777" w:rsidR="00042746" w:rsidRPr="00725435" w:rsidRDefault="00042746" w:rsidP="00725435">
            <w:pPr>
              <w:tabs>
                <w:tab w:val="left" w:pos="360"/>
              </w:tabs>
              <w:spacing w:after="120" w:line="360" w:lineRule="auto"/>
              <w:jc w:val="center"/>
              <w:rPr>
                <w:rFonts w:ascii="Arial" w:eastAsia="Arial" w:hAnsi="Arial" w:cs="Arial"/>
                <w:color w:val="010000"/>
                <w:sz w:val="20"/>
                <w:szCs w:val="20"/>
              </w:rPr>
            </w:pPr>
          </w:p>
        </w:tc>
        <w:tc>
          <w:tcPr>
            <w:tcW w:w="879" w:type="pct"/>
            <w:tcBorders>
              <w:top w:val="single" w:sz="4" w:space="0" w:color="000000"/>
              <w:left w:val="single" w:sz="4" w:space="0" w:color="000000"/>
            </w:tcBorders>
            <w:shd w:val="clear" w:color="auto" w:fill="auto"/>
            <w:tcMar>
              <w:top w:w="0" w:type="dxa"/>
              <w:bottom w:w="0" w:type="dxa"/>
            </w:tcMar>
            <w:vAlign w:val="center"/>
          </w:tcPr>
          <w:p w14:paraId="6A534782" w14:textId="77777777" w:rsidR="00042746" w:rsidRPr="00725435" w:rsidRDefault="00042746" w:rsidP="00725435">
            <w:pPr>
              <w:tabs>
                <w:tab w:val="left" w:pos="360"/>
              </w:tabs>
              <w:spacing w:after="120" w:line="360" w:lineRule="auto"/>
              <w:jc w:val="center"/>
              <w:rPr>
                <w:rFonts w:ascii="Arial" w:eastAsia="Arial" w:hAnsi="Arial" w:cs="Arial"/>
                <w:color w:val="010000"/>
                <w:sz w:val="20"/>
                <w:szCs w:val="20"/>
              </w:rPr>
            </w:pPr>
          </w:p>
        </w:tc>
        <w:tc>
          <w:tcPr>
            <w:tcW w:w="41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7EB2F0E" w14:textId="77777777" w:rsidR="00042746" w:rsidRPr="00725435" w:rsidRDefault="00042746" w:rsidP="00725435">
            <w:pPr>
              <w:tabs>
                <w:tab w:val="left" w:pos="360"/>
              </w:tabs>
              <w:spacing w:after="120" w:line="360" w:lineRule="auto"/>
              <w:jc w:val="center"/>
              <w:rPr>
                <w:rFonts w:ascii="Arial" w:eastAsia="Arial" w:hAnsi="Arial" w:cs="Arial"/>
                <w:color w:val="010000"/>
                <w:sz w:val="20"/>
                <w:szCs w:val="20"/>
              </w:rPr>
            </w:pPr>
          </w:p>
        </w:tc>
      </w:tr>
      <w:tr w:rsidR="00042746" w:rsidRPr="00725435" w14:paraId="3129D40F" w14:textId="77777777" w:rsidTr="00725435">
        <w:tc>
          <w:tcPr>
            <w:tcW w:w="1273" w:type="pct"/>
            <w:tcBorders>
              <w:top w:val="single" w:sz="4" w:space="0" w:color="000000"/>
              <w:left w:val="single" w:sz="4" w:space="0" w:color="000000"/>
            </w:tcBorders>
            <w:shd w:val="clear" w:color="auto" w:fill="auto"/>
            <w:tcMar>
              <w:top w:w="0" w:type="dxa"/>
              <w:bottom w:w="0" w:type="dxa"/>
            </w:tcMar>
            <w:vAlign w:val="center"/>
          </w:tcPr>
          <w:p w14:paraId="1CCF015B" w14:textId="77777777" w:rsidR="00042746"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25435">
              <w:rPr>
                <w:rFonts w:ascii="Arial" w:hAnsi="Arial" w:cs="Arial"/>
                <w:color w:val="010000"/>
                <w:sz w:val="20"/>
              </w:rPr>
              <w:t>b) Investment fund</w:t>
            </w:r>
          </w:p>
        </w:tc>
        <w:tc>
          <w:tcPr>
            <w:tcW w:w="795" w:type="pct"/>
            <w:tcBorders>
              <w:top w:val="single" w:sz="4" w:space="0" w:color="000000"/>
              <w:left w:val="single" w:sz="4" w:space="0" w:color="000000"/>
            </w:tcBorders>
            <w:shd w:val="clear" w:color="auto" w:fill="auto"/>
            <w:tcMar>
              <w:top w:w="0" w:type="dxa"/>
              <w:bottom w:w="0" w:type="dxa"/>
            </w:tcMar>
            <w:vAlign w:val="center"/>
          </w:tcPr>
          <w:p w14:paraId="4C73CC7C"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75,964,200,000</w:t>
            </w:r>
          </w:p>
        </w:tc>
        <w:tc>
          <w:tcPr>
            <w:tcW w:w="387" w:type="pct"/>
            <w:tcBorders>
              <w:top w:val="single" w:sz="4" w:space="0" w:color="000000"/>
              <w:left w:val="single" w:sz="4" w:space="0" w:color="000000"/>
            </w:tcBorders>
            <w:shd w:val="clear" w:color="auto" w:fill="auto"/>
            <w:tcMar>
              <w:top w:w="0" w:type="dxa"/>
              <w:bottom w:w="0" w:type="dxa"/>
            </w:tcMar>
            <w:vAlign w:val="center"/>
          </w:tcPr>
          <w:p w14:paraId="11789561"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7.60%</w:t>
            </w:r>
          </w:p>
        </w:tc>
        <w:tc>
          <w:tcPr>
            <w:tcW w:w="847" w:type="pct"/>
            <w:tcBorders>
              <w:top w:val="single" w:sz="4" w:space="0" w:color="000000"/>
              <w:left w:val="single" w:sz="4" w:space="0" w:color="000000"/>
            </w:tcBorders>
            <w:shd w:val="clear" w:color="auto" w:fill="auto"/>
            <w:tcMar>
              <w:top w:w="0" w:type="dxa"/>
              <w:bottom w:w="0" w:type="dxa"/>
            </w:tcMar>
            <w:vAlign w:val="center"/>
          </w:tcPr>
          <w:p w14:paraId="5A076608"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70,360,400,000</w:t>
            </w:r>
          </w:p>
        </w:tc>
        <w:tc>
          <w:tcPr>
            <w:tcW w:w="406" w:type="pct"/>
            <w:tcBorders>
              <w:top w:val="single" w:sz="4" w:space="0" w:color="000000"/>
              <w:left w:val="single" w:sz="4" w:space="0" w:color="000000"/>
            </w:tcBorders>
            <w:shd w:val="clear" w:color="auto" w:fill="auto"/>
            <w:tcMar>
              <w:top w:w="0" w:type="dxa"/>
              <w:bottom w:w="0" w:type="dxa"/>
            </w:tcMar>
            <w:vAlign w:val="center"/>
          </w:tcPr>
          <w:p w14:paraId="68E218CC"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7.04%</w:t>
            </w:r>
          </w:p>
        </w:tc>
        <w:tc>
          <w:tcPr>
            <w:tcW w:w="879" w:type="pct"/>
            <w:tcBorders>
              <w:top w:val="single" w:sz="4" w:space="0" w:color="000000"/>
              <w:left w:val="single" w:sz="4" w:space="0" w:color="000000"/>
            </w:tcBorders>
            <w:shd w:val="clear" w:color="auto" w:fill="auto"/>
            <w:tcMar>
              <w:top w:w="0" w:type="dxa"/>
              <w:bottom w:w="0" w:type="dxa"/>
            </w:tcMar>
            <w:vAlign w:val="center"/>
          </w:tcPr>
          <w:p w14:paraId="44DE266C"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146,324,600,000</w:t>
            </w:r>
          </w:p>
        </w:tc>
        <w:tc>
          <w:tcPr>
            <w:tcW w:w="41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974CEAF"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14.63%</w:t>
            </w:r>
          </w:p>
        </w:tc>
      </w:tr>
      <w:tr w:rsidR="00042746" w:rsidRPr="00725435" w14:paraId="12C62BB6" w14:textId="77777777" w:rsidTr="00725435">
        <w:tc>
          <w:tcPr>
            <w:tcW w:w="1273" w:type="pct"/>
            <w:tcBorders>
              <w:top w:val="single" w:sz="4" w:space="0" w:color="000000"/>
              <w:left w:val="single" w:sz="4" w:space="0" w:color="000000"/>
            </w:tcBorders>
            <w:shd w:val="clear" w:color="auto" w:fill="auto"/>
            <w:tcMar>
              <w:top w:w="0" w:type="dxa"/>
              <w:bottom w:w="0" w:type="dxa"/>
            </w:tcMar>
            <w:vAlign w:val="center"/>
          </w:tcPr>
          <w:p w14:paraId="2CB91E0A" w14:textId="77777777" w:rsidR="00042746"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25435">
              <w:rPr>
                <w:rFonts w:ascii="Arial" w:hAnsi="Arial" w:cs="Arial"/>
                <w:color w:val="010000"/>
                <w:sz w:val="20"/>
              </w:rPr>
              <w:t>c) Securities companies</w:t>
            </w:r>
          </w:p>
        </w:tc>
        <w:tc>
          <w:tcPr>
            <w:tcW w:w="795" w:type="pct"/>
            <w:tcBorders>
              <w:top w:val="single" w:sz="4" w:space="0" w:color="000000"/>
              <w:left w:val="single" w:sz="4" w:space="0" w:color="000000"/>
            </w:tcBorders>
            <w:shd w:val="clear" w:color="auto" w:fill="auto"/>
            <w:tcMar>
              <w:top w:w="0" w:type="dxa"/>
              <w:bottom w:w="0" w:type="dxa"/>
            </w:tcMar>
            <w:vAlign w:val="center"/>
          </w:tcPr>
          <w:p w14:paraId="54C23043"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30087900000</w:t>
            </w:r>
          </w:p>
        </w:tc>
        <w:tc>
          <w:tcPr>
            <w:tcW w:w="387" w:type="pct"/>
            <w:tcBorders>
              <w:top w:val="single" w:sz="4" w:space="0" w:color="000000"/>
              <w:left w:val="single" w:sz="4" w:space="0" w:color="000000"/>
            </w:tcBorders>
            <w:shd w:val="clear" w:color="auto" w:fill="auto"/>
            <w:tcMar>
              <w:top w:w="0" w:type="dxa"/>
              <w:bottom w:w="0" w:type="dxa"/>
            </w:tcMar>
            <w:vAlign w:val="center"/>
          </w:tcPr>
          <w:p w14:paraId="38C250E2"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3.01%</w:t>
            </w:r>
          </w:p>
        </w:tc>
        <w:tc>
          <w:tcPr>
            <w:tcW w:w="847" w:type="pct"/>
            <w:tcBorders>
              <w:top w:val="single" w:sz="4" w:space="0" w:color="000000"/>
              <w:left w:val="single" w:sz="4" w:space="0" w:color="000000"/>
            </w:tcBorders>
            <w:shd w:val="clear" w:color="auto" w:fill="auto"/>
            <w:tcMar>
              <w:top w:w="0" w:type="dxa"/>
              <w:bottom w:w="0" w:type="dxa"/>
            </w:tcMar>
            <w:vAlign w:val="center"/>
          </w:tcPr>
          <w:p w14:paraId="11A5C014"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-5,058,700,000</w:t>
            </w:r>
          </w:p>
        </w:tc>
        <w:tc>
          <w:tcPr>
            <w:tcW w:w="406" w:type="pct"/>
            <w:tcBorders>
              <w:top w:val="single" w:sz="4" w:space="0" w:color="000000"/>
              <w:left w:val="single" w:sz="4" w:space="0" w:color="000000"/>
            </w:tcBorders>
            <w:shd w:val="clear" w:color="auto" w:fill="auto"/>
            <w:tcMar>
              <w:top w:w="0" w:type="dxa"/>
              <w:bottom w:w="0" w:type="dxa"/>
            </w:tcMar>
            <w:vAlign w:val="center"/>
          </w:tcPr>
          <w:p w14:paraId="1EC667CE"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-0.51%</w:t>
            </w:r>
          </w:p>
        </w:tc>
        <w:tc>
          <w:tcPr>
            <w:tcW w:w="879" w:type="pct"/>
            <w:tcBorders>
              <w:top w:val="single" w:sz="4" w:space="0" w:color="000000"/>
              <w:left w:val="single" w:sz="4" w:space="0" w:color="000000"/>
            </w:tcBorders>
            <w:shd w:val="clear" w:color="auto" w:fill="auto"/>
            <w:tcMar>
              <w:top w:w="0" w:type="dxa"/>
              <w:bottom w:w="0" w:type="dxa"/>
            </w:tcMar>
            <w:vAlign w:val="center"/>
          </w:tcPr>
          <w:p w14:paraId="3C890794"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25,029,200,000</w:t>
            </w:r>
          </w:p>
        </w:tc>
        <w:tc>
          <w:tcPr>
            <w:tcW w:w="41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FF48604"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2.50%</w:t>
            </w:r>
          </w:p>
        </w:tc>
      </w:tr>
      <w:tr w:rsidR="00042746" w:rsidRPr="00725435" w14:paraId="61601C69" w14:textId="77777777" w:rsidTr="00725435">
        <w:tc>
          <w:tcPr>
            <w:tcW w:w="1273" w:type="pct"/>
            <w:tcBorders>
              <w:top w:val="single" w:sz="4" w:space="0" w:color="000000"/>
              <w:left w:val="single" w:sz="4" w:space="0" w:color="000000"/>
            </w:tcBorders>
            <w:shd w:val="clear" w:color="auto" w:fill="auto"/>
            <w:tcMar>
              <w:top w:w="0" w:type="dxa"/>
              <w:bottom w:w="0" w:type="dxa"/>
            </w:tcMar>
            <w:vAlign w:val="center"/>
          </w:tcPr>
          <w:p w14:paraId="57879A17" w14:textId="77777777" w:rsidR="00042746"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25435">
              <w:rPr>
                <w:rFonts w:ascii="Arial" w:hAnsi="Arial" w:cs="Arial"/>
                <w:color w:val="010000"/>
                <w:sz w:val="20"/>
              </w:rPr>
              <w:t>d) Insurance companies</w:t>
            </w:r>
          </w:p>
        </w:tc>
        <w:tc>
          <w:tcPr>
            <w:tcW w:w="795" w:type="pct"/>
            <w:tcBorders>
              <w:top w:val="single" w:sz="4" w:space="0" w:color="000000"/>
              <w:left w:val="single" w:sz="4" w:space="0" w:color="000000"/>
            </w:tcBorders>
            <w:shd w:val="clear" w:color="auto" w:fill="auto"/>
            <w:tcMar>
              <w:top w:w="0" w:type="dxa"/>
              <w:bottom w:w="0" w:type="dxa"/>
            </w:tcMar>
            <w:vAlign w:val="center"/>
          </w:tcPr>
          <w:p w14:paraId="082F4E4F" w14:textId="77777777" w:rsidR="00042746" w:rsidRPr="00725435" w:rsidRDefault="00042746" w:rsidP="00725435">
            <w:pPr>
              <w:tabs>
                <w:tab w:val="left" w:pos="360"/>
              </w:tabs>
              <w:spacing w:after="120" w:line="360" w:lineRule="auto"/>
              <w:jc w:val="center"/>
              <w:rPr>
                <w:rFonts w:ascii="Arial" w:eastAsia="Arial" w:hAnsi="Arial" w:cs="Arial"/>
                <w:color w:val="010000"/>
                <w:sz w:val="20"/>
                <w:szCs w:val="20"/>
              </w:rPr>
            </w:pPr>
          </w:p>
        </w:tc>
        <w:tc>
          <w:tcPr>
            <w:tcW w:w="387" w:type="pct"/>
            <w:tcBorders>
              <w:top w:val="single" w:sz="4" w:space="0" w:color="000000"/>
              <w:left w:val="single" w:sz="4" w:space="0" w:color="000000"/>
            </w:tcBorders>
            <w:shd w:val="clear" w:color="auto" w:fill="auto"/>
            <w:tcMar>
              <w:top w:w="0" w:type="dxa"/>
              <w:bottom w:w="0" w:type="dxa"/>
            </w:tcMar>
            <w:vAlign w:val="center"/>
          </w:tcPr>
          <w:p w14:paraId="19DBDA09" w14:textId="77777777" w:rsidR="00042746" w:rsidRPr="00725435" w:rsidRDefault="00042746" w:rsidP="00725435">
            <w:pPr>
              <w:tabs>
                <w:tab w:val="left" w:pos="360"/>
              </w:tabs>
              <w:spacing w:after="120" w:line="360" w:lineRule="auto"/>
              <w:jc w:val="center"/>
              <w:rPr>
                <w:rFonts w:ascii="Arial" w:eastAsia="Arial" w:hAnsi="Arial" w:cs="Arial"/>
                <w:color w:val="010000"/>
                <w:sz w:val="20"/>
                <w:szCs w:val="20"/>
              </w:rPr>
            </w:pPr>
          </w:p>
        </w:tc>
        <w:tc>
          <w:tcPr>
            <w:tcW w:w="847" w:type="pct"/>
            <w:tcBorders>
              <w:top w:val="single" w:sz="4" w:space="0" w:color="000000"/>
              <w:left w:val="single" w:sz="4" w:space="0" w:color="000000"/>
            </w:tcBorders>
            <w:shd w:val="clear" w:color="auto" w:fill="auto"/>
            <w:tcMar>
              <w:top w:w="0" w:type="dxa"/>
              <w:bottom w:w="0" w:type="dxa"/>
            </w:tcMar>
            <w:vAlign w:val="center"/>
          </w:tcPr>
          <w:p w14:paraId="22483AA0" w14:textId="77777777" w:rsidR="00042746" w:rsidRPr="00725435" w:rsidRDefault="00042746" w:rsidP="00725435">
            <w:pPr>
              <w:tabs>
                <w:tab w:val="left" w:pos="360"/>
              </w:tabs>
              <w:spacing w:after="120" w:line="360" w:lineRule="auto"/>
              <w:jc w:val="center"/>
              <w:rPr>
                <w:rFonts w:ascii="Arial" w:eastAsia="Arial" w:hAnsi="Arial" w:cs="Arial"/>
                <w:color w:val="010000"/>
                <w:sz w:val="20"/>
                <w:szCs w:val="20"/>
              </w:rPr>
            </w:pPr>
          </w:p>
        </w:tc>
        <w:tc>
          <w:tcPr>
            <w:tcW w:w="406" w:type="pct"/>
            <w:tcBorders>
              <w:top w:val="single" w:sz="4" w:space="0" w:color="000000"/>
              <w:left w:val="single" w:sz="4" w:space="0" w:color="000000"/>
            </w:tcBorders>
            <w:shd w:val="clear" w:color="auto" w:fill="auto"/>
            <w:tcMar>
              <w:top w:w="0" w:type="dxa"/>
              <w:bottom w:w="0" w:type="dxa"/>
            </w:tcMar>
            <w:vAlign w:val="center"/>
          </w:tcPr>
          <w:p w14:paraId="47FDDE2C" w14:textId="77777777" w:rsidR="00042746" w:rsidRPr="00725435" w:rsidRDefault="00042746" w:rsidP="00725435">
            <w:pPr>
              <w:tabs>
                <w:tab w:val="left" w:pos="360"/>
              </w:tabs>
              <w:spacing w:after="120" w:line="360" w:lineRule="auto"/>
              <w:jc w:val="center"/>
              <w:rPr>
                <w:rFonts w:ascii="Arial" w:eastAsia="Arial" w:hAnsi="Arial" w:cs="Arial"/>
                <w:color w:val="010000"/>
                <w:sz w:val="20"/>
                <w:szCs w:val="20"/>
              </w:rPr>
            </w:pPr>
          </w:p>
        </w:tc>
        <w:tc>
          <w:tcPr>
            <w:tcW w:w="879" w:type="pct"/>
            <w:tcBorders>
              <w:top w:val="single" w:sz="4" w:space="0" w:color="000000"/>
              <w:left w:val="single" w:sz="4" w:space="0" w:color="000000"/>
            </w:tcBorders>
            <w:shd w:val="clear" w:color="auto" w:fill="auto"/>
            <w:tcMar>
              <w:top w:w="0" w:type="dxa"/>
              <w:bottom w:w="0" w:type="dxa"/>
            </w:tcMar>
            <w:vAlign w:val="center"/>
          </w:tcPr>
          <w:p w14:paraId="714113D9" w14:textId="77777777" w:rsidR="00042746" w:rsidRPr="00725435" w:rsidRDefault="00042746" w:rsidP="00725435">
            <w:pPr>
              <w:tabs>
                <w:tab w:val="left" w:pos="360"/>
              </w:tabs>
              <w:spacing w:after="120" w:line="360" w:lineRule="auto"/>
              <w:jc w:val="center"/>
              <w:rPr>
                <w:rFonts w:ascii="Arial" w:eastAsia="Arial" w:hAnsi="Arial" w:cs="Arial"/>
                <w:color w:val="010000"/>
                <w:sz w:val="20"/>
                <w:szCs w:val="20"/>
              </w:rPr>
            </w:pPr>
          </w:p>
        </w:tc>
        <w:tc>
          <w:tcPr>
            <w:tcW w:w="41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8A3722D" w14:textId="77777777" w:rsidR="00042746" w:rsidRPr="00725435" w:rsidRDefault="00042746" w:rsidP="00725435">
            <w:pPr>
              <w:tabs>
                <w:tab w:val="left" w:pos="360"/>
              </w:tabs>
              <w:spacing w:after="120" w:line="360" w:lineRule="auto"/>
              <w:jc w:val="center"/>
              <w:rPr>
                <w:rFonts w:ascii="Arial" w:eastAsia="Arial" w:hAnsi="Arial" w:cs="Arial"/>
                <w:color w:val="010000"/>
                <w:sz w:val="20"/>
                <w:szCs w:val="20"/>
              </w:rPr>
            </w:pPr>
          </w:p>
        </w:tc>
      </w:tr>
      <w:tr w:rsidR="00042746" w:rsidRPr="00725435" w14:paraId="037B001B" w14:textId="77777777" w:rsidTr="00725435">
        <w:tc>
          <w:tcPr>
            <w:tcW w:w="1273" w:type="pct"/>
            <w:tcBorders>
              <w:top w:val="single" w:sz="4" w:space="0" w:color="000000"/>
              <w:left w:val="single" w:sz="4" w:space="0" w:color="000000"/>
            </w:tcBorders>
            <w:shd w:val="clear" w:color="auto" w:fill="auto"/>
            <w:tcMar>
              <w:top w:w="0" w:type="dxa"/>
              <w:bottom w:w="0" w:type="dxa"/>
            </w:tcMar>
            <w:vAlign w:val="center"/>
          </w:tcPr>
          <w:p w14:paraId="3F2ECFD8" w14:textId="77777777" w:rsidR="00042746"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725435">
              <w:rPr>
                <w:rFonts w:ascii="Arial" w:hAnsi="Arial" w:cs="Arial"/>
                <w:color w:val="010000"/>
                <w:sz w:val="20"/>
              </w:rPr>
              <w:lastRenderedPageBreak/>
              <w:t>dd</w:t>
            </w:r>
            <w:proofErr w:type="spellEnd"/>
            <w:r w:rsidRPr="00725435">
              <w:rPr>
                <w:rFonts w:ascii="Arial" w:hAnsi="Arial" w:cs="Arial"/>
                <w:color w:val="010000"/>
                <w:sz w:val="20"/>
              </w:rPr>
              <w:t>) Other organizations</w:t>
            </w:r>
          </w:p>
        </w:tc>
        <w:tc>
          <w:tcPr>
            <w:tcW w:w="795" w:type="pct"/>
            <w:tcBorders>
              <w:top w:val="single" w:sz="4" w:space="0" w:color="000000"/>
              <w:left w:val="single" w:sz="4" w:space="0" w:color="000000"/>
            </w:tcBorders>
            <w:shd w:val="clear" w:color="auto" w:fill="auto"/>
            <w:tcMar>
              <w:top w:w="0" w:type="dxa"/>
              <w:bottom w:w="0" w:type="dxa"/>
            </w:tcMar>
            <w:vAlign w:val="center"/>
          </w:tcPr>
          <w:p w14:paraId="01E87A4C"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70,720,700,000</w:t>
            </w:r>
          </w:p>
        </w:tc>
        <w:tc>
          <w:tcPr>
            <w:tcW w:w="387" w:type="pct"/>
            <w:tcBorders>
              <w:top w:val="single" w:sz="4" w:space="0" w:color="000000"/>
              <w:left w:val="single" w:sz="4" w:space="0" w:color="000000"/>
            </w:tcBorders>
            <w:shd w:val="clear" w:color="auto" w:fill="auto"/>
            <w:tcMar>
              <w:top w:w="0" w:type="dxa"/>
              <w:bottom w:w="0" w:type="dxa"/>
            </w:tcMar>
            <w:vAlign w:val="center"/>
          </w:tcPr>
          <w:p w14:paraId="4EA86D81"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7.07%</w:t>
            </w:r>
          </w:p>
        </w:tc>
        <w:tc>
          <w:tcPr>
            <w:tcW w:w="847" w:type="pct"/>
            <w:tcBorders>
              <w:top w:val="single" w:sz="4" w:space="0" w:color="000000"/>
              <w:left w:val="single" w:sz="4" w:space="0" w:color="000000"/>
            </w:tcBorders>
            <w:shd w:val="clear" w:color="auto" w:fill="auto"/>
            <w:tcMar>
              <w:top w:w="0" w:type="dxa"/>
              <w:bottom w:w="0" w:type="dxa"/>
            </w:tcMar>
            <w:vAlign w:val="center"/>
          </w:tcPr>
          <w:p w14:paraId="2E7DDB0A"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-51,407,300,000</w:t>
            </w:r>
          </w:p>
        </w:tc>
        <w:tc>
          <w:tcPr>
            <w:tcW w:w="406" w:type="pct"/>
            <w:tcBorders>
              <w:top w:val="single" w:sz="4" w:space="0" w:color="000000"/>
              <w:left w:val="single" w:sz="4" w:space="0" w:color="000000"/>
            </w:tcBorders>
            <w:shd w:val="clear" w:color="auto" w:fill="auto"/>
            <w:tcMar>
              <w:top w:w="0" w:type="dxa"/>
              <w:bottom w:w="0" w:type="dxa"/>
            </w:tcMar>
            <w:vAlign w:val="center"/>
          </w:tcPr>
          <w:p w14:paraId="2D48CBB3"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-5.14%</w:t>
            </w:r>
          </w:p>
        </w:tc>
        <w:tc>
          <w:tcPr>
            <w:tcW w:w="879" w:type="pct"/>
            <w:tcBorders>
              <w:top w:val="single" w:sz="4" w:space="0" w:color="000000"/>
              <w:left w:val="single" w:sz="4" w:space="0" w:color="000000"/>
            </w:tcBorders>
            <w:shd w:val="clear" w:color="auto" w:fill="auto"/>
            <w:tcMar>
              <w:top w:w="0" w:type="dxa"/>
              <w:bottom w:w="0" w:type="dxa"/>
            </w:tcMar>
            <w:vAlign w:val="center"/>
          </w:tcPr>
          <w:p w14:paraId="5CBB6D4A"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19,313,400,000</w:t>
            </w:r>
          </w:p>
        </w:tc>
        <w:tc>
          <w:tcPr>
            <w:tcW w:w="41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D5C92DE"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1.93%</w:t>
            </w:r>
          </w:p>
        </w:tc>
      </w:tr>
      <w:tr w:rsidR="00042746" w:rsidRPr="00725435" w14:paraId="7A26B560" w14:textId="77777777" w:rsidTr="00725435">
        <w:tc>
          <w:tcPr>
            <w:tcW w:w="127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BFBACA" w14:textId="77777777" w:rsidR="00042746"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25435">
              <w:rPr>
                <w:rFonts w:ascii="Arial" w:hAnsi="Arial" w:cs="Arial"/>
                <w:color w:val="010000"/>
                <w:sz w:val="20"/>
              </w:rPr>
              <w:t>2. Individual investors</w:t>
            </w:r>
          </w:p>
        </w:tc>
        <w:tc>
          <w:tcPr>
            <w:tcW w:w="79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6DACF3"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823227200000</w:t>
            </w:r>
          </w:p>
        </w:tc>
        <w:tc>
          <w:tcPr>
            <w:tcW w:w="38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90D0C0"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82.32%</w:t>
            </w:r>
          </w:p>
        </w:tc>
        <w:tc>
          <w:tcPr>
            <w:tcW w:w="8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6A533F0"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-13,894,400,000</w:t>
            </w:r>
          </w:p>
        </w:tc>
        <w:tc>
          <w:tcPr>
            <w:tcW w:w="40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AC63E06"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-1.39%</w:t>
            </w:r>
          </w:p>
        </w:tc>
        <w:tc>
          <w:tcPr>
            <w:tcW w:w="8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2466318"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809,332,800,000</w:t>
            </w:r>
          </w:p>
        </w:tc>
        <w:tc>
          <w:tcPr>
            <w:tcW w:w="41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544D4F"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80.93%</w:t>
            </w:r>
          </w:p>
        </w:tc>
      </w:tr>
      <w:tr w:rsidR="00042746" w:rsidRPr="00725435" w14:paraId="0E98C7D2" w14:textId="77777777" w:rsidTr="00725435">
        <w:tc>
          <w:tcPr>
            <w:tcW w:w="127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A092760" w14:textId="77777777" w:rsidR="00042746" w:rsidRPr="008D3E86" w:rsidRDefault="00725435" w:rsidP="00725435">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8D3E86">
              <w:rPr>
                <w:rFonts w:ascii="Arial" w:hAnsi="Arial" w:cs="Arial"/>
                <w:b/>
                <w:color w:val="010000"/>
                <w:sz w:val="20"/>
              </w:rPr>
              <w:t>II. Foreign investors</w:t>
            </w:r>
          </w:p>
        </w:tc>
        <w:tc>
          <w:tcPr>
            <w:tcW w:w="79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385F53" w14:textId="77777777" w:rsidR="00042746" w:rsidRPr="008D3E86"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8D3E86">
              <w:rPr>
                <w:rFonts w:ascii="Arial" w:hAnsi="Arial" w:cs="Arial"/>
                <w:b/>
                <w:color w:val="010000"/>
                <w:sz w:val="20"/>
              </w:rPr>
              <w:t>-</w:t>
            </w:r>
          </w:p>
        </w:tc>
        <w:tc>
          <w:tcPr>
            <w:tcW w:w="38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ADB7A2" w14:textId="77777777" w:rsidR="00042746" w:rsidRPr="008D3E86"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8D3E86">
              <w:rPr>
                <w:rFonts w:ascii="Arial" w:hAnsi="Arial" w:cs="Arial"/>
                <w:b/>
                <w:color w:val="010000"/>
                <w:sz w:val="20"/>
              </w:rPr>
              <w:t>-</w:t>
            </w:r>
          </w:p>
        </w:tc>
        <w:tc>
          <w:tcPr>
            <w:tcW w:w="8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6AC2CE" w14:textId="77777777" w:rsidR="00042746" w:rsidRPr="008D3E86"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8D3E86">
              <w:rPr>
                <w:rFonts w:ascii="Arial" w:hAnsi="Arial" w:cs="Arial"/>
                <w:b/>
                <w:color w:val="010000"/>
                <w:sz w:val="20"/>
              </w:rPr>
              <w:t>-</w:t>
            </w:r>
          </w:p>
        </w:tc>
        <w:tc>
          <w:tcPr>
            <w:tcW w:w="40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2C02377" w14:textId="77777777" w:rsidR="00042746" w:rsidRPr="008D3E86"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8D3E86">
              <w:rPr>
                <w:rFonts w:ascii="Arial" w:hAnsi="Arial" w:cs="Arial"/>
                <w:b/>
                <w:color w:val="010000"/>
                <w:sz w:val="20"/>
              </w:rPr>
              <w:t>-</w:t>
            </w:r>
          </w:p>
        </w:tc>
        <w:tc>
          <w:tcPr>
            <w:tcW w:w="8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1D62C5" w14:textId="77777777" w:rsidR="00042746" w:rsidRPr="008D3E86"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8D3E86">
              <w:rPr>
                <w:rFonts w:ascii="Arial" w:hAnsi="Arial" w:cs="Arial"/>
                <w:b/>
                <w:color w:val="010000"/>
                <w:sz w:val="20"/>
              </w:rPr>
              <w:t>-</w:t>
            </w:r>
          </w:p>
        </w:tc>
        <w:tc>
          <w:tcPr>
            <w:tcW w:w="41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6317E6"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w:t>
            </w:r>
          </w:p>
        </w:tc>
      </w:tr>
      <w:tr w:rsidR="00042746" w:rsidRPr="00725435" w14:paraId="6FBE4226" w14:textId="77777777" w:rsidTr="00725435">
        <w:tc>
          <w:tcPr>
            <w:tcW w:w="127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6368108" w14:textId="77777777" w:rsidR="00042746"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25435">
              <w:rPr>
                <w:rFonts w:ascii="Arial" w:hAnsi="Arial" w:cs="Arial"/>
                <w:color w:val="010000"/>
                <w:sz w:val="20"/>
              </w:rPr>
              <w:t>1. Institutional investors</w:t>
            </w:r>
          </w:p>
        </w:tc>
        <w:tc>
          <w:tcPr>
            <w:tcW w:w="79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00DD28"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w:t>
            </w:r>
          </w:p>
        </w:tc>
        <w:tc>
          <w:tcPr>
            <w:tcW w:w="38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312BC8"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w:t>
            </w:r>
          </w:p>
        </w:tc>
        <w:tc>
          <w:tcPr>
            <w:tcW w:w="8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699935"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w:t>
            </w:r>
          </w:p>
        </w:tc>
        <w:tc>
          <w:tcPr>
            <w:tcW w:w="40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276257" w14:textId="77777777" w:rsidR="00042746" w:rsidRPr="00725435" w:rsidRDefault="00042746" w:rsidP="00725435">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8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F48683"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w:t>
            </w:r>
          </w:p>
        </w:tc>
        <w:tc>
          <w:tcPr>
            <w:tcW w:w="41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D92070"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w:t>
            </w:r>
          </w:p>
        </w:tc>
      </w:tr>
      <w:tr w:rsidR="00042746" w:rsidRPr="00725435" w14:paraId="6EB47370" w14:textId="77777777" w:rsidTr="00725435">
        <w:tc>
          <w:tcPr>
            <w:tcW w:w="127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FCA75C" w14:textId="77777777" w:rsidR="00042746"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25435">
              <w:rPr>
                <w:rFonts w:ascii="Arial" w:hAnsi="Arial" w:cs="Arial"/>
                <w:color w:val="010000"/>
                <w:sz w:val="20"/>
              </w:rPr>
              <w:t>a) Credit institutions</w:t>
            </w:r>
          </w:p>
        </w:tc>
        <w:tc>
          <w:tcPr>
            <w:tcW w:w="79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AD627E"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w:t>
            </w:r>
          </w:p>
        </w:tc>
        <w:tc>
          <w:tcPr>
            <w:tcW w:w="38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A84F2B"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w:t>
            </w:r>
          </w:p>
        </w:tc>
        <w:tc>
          <w:tcPr>
            <w:tcW w:w="8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F204D4"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w:t>
            </w:r>
          </w:p>
        </w:tc>
        <w:tc>
          <w:tcPr>
            <w:tcW w:w="40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B01B8D"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w:t>
            </w:r>
          </w:p>
        </w:tc>
        <w:tc>
          <w:tcPr>
            <w:tcW w:w="8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21D9E4D"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w:t>
            </w:r>
          </w:p>
        </w:tc>
        <w:tc>
          <w:tcPr>
            <w:tcW w:w="41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4EE502"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w:t>
            </w:r>
          </w:p>
        </w:tc>
      </w:tr>
      <w:tr w:rsidR="00042746" w:rsidRPr="00725435" w14:paraId="64E3887C" w14:textId="77777777" w:rsidTr="00725435">
        <w:tc>
          <w:tcPr>
            <w:tcW w:w="127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BD7751" w14:textId="77777777" w:rsidR="00042746"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25435">
              <w:rPr>
                <w:rFonts w:ascii="Arial" w:hAnsi="Arial" w:cs="Arial"/>
                <w:color w:val="010000"/>
                <w:sz w:val="20"/>
              </w:rPr>
              <w:t>b) Investment fund</w:t>
            </w:r>
          </w:p>
        </w:tc>
        <w:tc>
          <w:tcPr>
            <w:tcW w:w="79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9719FE"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w:t>
            </w:r>
          </w:p>
        </w:tc>
        <w:tc>
          <w:tcPr>
            <w:tcW w:w="38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5CD0EA0"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w:t>
            </w:r>
          </w:p>
        </w:tc>
        <w:tc>
          <w:tcPr>
            <w:tcW w:w="8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B6D26F"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w:t>
            </w:r>
          </w:p>
        </w:tc>
        <w:tc>
          <w:tcPr>
            <w:tcW w:w="40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EB3E302"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w:t>
            </w:r>
          </w:p>
        </w:tc>
        <w:tc>
          <w:tcPr>
            <w:tcW w:w="8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618B924"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w:t>
            </w:r>
          </w:p>
        </w:tc>
        <w:tc>
          <w:tcPr>
            <w:tcW w:w="41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D8365C1"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w:t>
            </w:r>
          </w:p>
        </w:tc>
      </w:tr>
      <w:tr w:rsidR="00042746" w:rsidRPr="00725435" w14:paraId="4ADCCDE6" w14:textId="77777777" w:rsidTr="00725435">
        <w:tc>
          <w:tcPr>
            <w:tcW w:w="127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7F7E221" w14:textId="77777777" w:rsidR="00042746"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25435">
              <w:rPr>
                <w:rFonts w:ascii="Arial" w:hAnsi="Arial" w:cs="Arial"/>
                <w:color w:val="010000"/>
                <w:sz w:val="20"/>
              </w:rPr>
              <w:t>c) Securities companies</w:t>
            </w:r>
          </w:p>
        </w:tc>
        <w:tc>
          <w:tcPr>
            <w:tcW w:w="79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AAC0BD"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w:t>
            </w:r>
          </w:p>
        </w:tc>
        <w:tc>
          <w:tcPr>
            <w:tcW w:w="38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B0E7B3"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w:t>
            </w:r>
          </w:p>
        </w:tc>
        <w:tc>
          <w:tcPr>
            <w:tcW w:w="8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B5C473"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w:t>
            </w:r>
          </w:p>
        </w:tc>
        <w:tc>
          <w:tcPr>
            <w:tcW w:w="40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13E4485"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w:t>
            </w:r>
          </w:p>
        </w:tc>
        <w:tc>
          <w:tcPr>
            <w:tcW w:w="8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D78CDD"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w:t>
            </w:r>
          </w:p>
        </w:tc>
        <w:tc>
          <w:tcPr>
            <w:tcW w:w="41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43DF5D"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w:t>
            </w:r>
          </w:p>
        </w:tc>
      </w:tr>
      <w:tr w:rsidR="00042746" w:rsidRPr="00725435" w14:paraId="7159B79C" w14:textId="77777777" w:rsidTr="00725435">
        <w:tc>
          <w:tcPr>
            <w:tcW w:w="127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D3C59A" w14:textId="77777777" w:rsidR="00042746"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25435">
              <w:rPr>
                <w:rFonts w:ascii="Arial" w:hAnsi="Arial" w:cs="Arial"/>
                <w:color w:val="010000"/>
                <w:sz w:val="20"/>
              </w:rPr>
              <w:t>d) Insurance companies</w:t>
            </w:r>
          </w:p>
        </w:tc>
        <w:tc>
          <w:tcPr>
            <w:tcW w:w="79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505EA4"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w:t>
            </w:r>
          </w:p>
        </w:tc>
        <w:tc>
          <w:tcPr>
            <w:tcW w:w="38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4B8E2C"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w:t>
            </w:r>
          </w:p>
        </w:tc>
        <w:tc>
          <w:tcPr>
            <w:tcW w:w="8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9A0A98"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w:t>
            </w:r>
          </w:p>
        </w:tc>
        <w:tc>
          <w:tcPr>
            <w:tcW w:w="40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595568A"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w:t>
            </w:r>
          </w:p>
        </w:tc>
        <w:tc>
          <w:tcPr>
            <w:tcW w:w="8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25C67F"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w:t>
            </w:r>
          </w:p>
        </w:tc>
        <w:tc>
          <w:tcPr>
            <w:tcW w:w="41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3CD23A"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w:t>
            </w:r>
          </w:p>
        </w:tc>
      </w:tr>
      <w:tr w:rsidR="00042746" w:rsidRPr="00725435" w14:paraId="0461082B" w14:textId="77777777" w:rsidTr="00725435">
        <w:tc>
          <w:tcPr>
            <w:tcW w:w="127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9E5D2E3" w14:textId="77777777" w:rsidR="00042746"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725435">
              <w:rPr>
                <w:rFonts w:ascii="Arial" w:hAnsi="Arial" w:cs="Arial"/>
                <w:color w:val="010000"/>
                <w:sz w:val="20"/>
              </w:rPr>
              <w:t>dd</w:t>
            </w:r>
            <w:proofErr w:type="spellEnd"/>
            <w:r w:rsidRPr="00725435">
              <w:rPr>
                <w:rFonts w:ascii="Arial" w:hAnsi="Arial" w:cs="Arial"/>
                <w:color w:val="010000"/>
                <w:sz w:val="20"/>
              </w:rPr>
              <w:t>) Other organizations</w:t>
            </w:r>
          </w:p>
        </w:tc>
        <w:tc>
          <w:tcPr>
            <w:tcW w:w="79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D801A5"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w:t>
            </w:r>
          </w:p>
        </w:tc>
        <w:tc>
          <w:tcPr>
            <w:tcW w:w="38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9C3CCBE"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w:t>
            </w:r>
          </w:p>
        </w:tc>
        <w:tc>
          <w:tcPr>
            <w:tcW w:w="8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792588A"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w:t>
            </w:r>
          </w:p>
        </w:tc>
        <w:tc>
          <w:tcPr>
            <w:tcW w:w="40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45B4C80"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w:t>
            </w:r>
          </w:p>
        </w:tc>
        <w:tc>
          <w:tcPr>
            <w:tcW w:w="8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927DFB"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w:t>
            </w:r>
          </w:p>
        </w:tc>
        <w:tc>
          <w:tcPr>
            <w:tcW w:w="41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F7B17E"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w:t>
            </w:r>
          </w:p>
        </w:tc>
      </w:tr>
      <w:tr w:rsidR="00042746" w:rsidRPr="00725435" w14:paraId="7DBD445F" w14:textId="77777777" w:rsidTr="00725435">
        <w:tc>
          <w:tcPr>
            <w:tcW w:w="127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983017C" w14:textId="77777777" w:rsidR="00042746"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25435">
              <w:rPr>
                <w:rFonts w:ascii="Arial" w:hAnsi="Arial" w:cs="Arial"/>
                <w:color w:val="010000"/>
                <w:sz w:val="20"/>
              </w:rPr>
              <w:t>2. Individual investors</w:t>
            </w:r>
          </w:p>
        </w:tc>
        <w:tc>
          <w:tcPr>
            <w:tcW w:w="79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1DCBDCC"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w:t>
            </w:r>
          </w:p>
        </w:tc>
        <w:tc>
          <w:tcPr>
            <w:tcW w:w="38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6A2D74"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w:t>
            </w:r>
          </w:p>
        </w:tc>
        <w:tc>
          <w:tcPr>
            <w:tcW w:w="8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5E75A9"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w:t>
            </w:r>
          </w:p>
        </w:tc>
        <w:tc>
          <w:tcPr>
            <w:tcW w:w="40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D4A8EA"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w:t>
            </w:r>
          </w:p>
        </w:tc>
        <w:tc>
          <w:tcPr>
            <w:tcW w:w="8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60EEA7"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w:t>
            </w:r>
          </w:p>
        </w:tc>
        <w:tc>
          <w:tcPr>
            <w:tcW w:w="41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B047BF" w14:textId="77777777" w:rsidR="00042746" w:rsidRPr="00725435"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25435">
              <w:rPr>
                <w:rFonts w:ascii="Arial" w:hAnsi="Arial" w:cs="Arial"/>
                <w:color w:val="010000"/>
                <w:sz w:val="20"/>
              </w:rPr>
              <w:t>-</w:t>
            </w:r>
          </w:p>
        </w:tc>
      </w:tr>
      <w:tr w:rsidR="00042746" w:rsidRPr="00725435" w14:paraId="228A485F" w14:textId="77777777" w:rsidTr="00725435">
        <w:tc>
          <w:tcPr>
            <w:tcW w:w="127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F4F67B" w14:textId="77777777" w:rsidR="00042746" w:rsidRPr="008D3E86" w:rsidRDefault="00725435" w:rsidP="00725435">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8D3E86">
              <w:rPr>
                <w:rFonts w:ascii="Arial" w:hAnsi="Arial" w:cs="Arial"/>
                <w:b/>
                <w:color w:val="010000"/>
                <w:sz w:val="20"/>
              </w:rPr>
              <w:t>Total</w:t>
            </w:r>
          </w:p>
        </w:tc>
        <w:tc>
          <w:tcPr>
            <w:tcW w:w="79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A0C432" w14:textId="77777777" w:rsidR="00042746" w:rsidRPr="008D3E86"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8D3E86">
              <w:rPr>
                <w:rFonts w:ascii="Arial" w:hAnsi="Arial" w:cs="Arial"/>
                <w:b/>
                <w:color w:val="010000"/>
                <w:sz w:val="20"/>
              </w:rPr>
              <w:t>1,000,000,000,000</w:t>
            </w:r>
          </w:p>
        </w:tc>
        <w:tc>
          <w:tcPr>
            <w:tcW w:w="38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938124" w14:textId="77777777" w:rsidR="00042746" w:rsidRPr="008D3E86"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8D3E86">
              <w:rPr>
                <w:rFonts w:ascii="Arial" w:hAnsi="Arial" w:cs="Arial"/>
                <w:b/>
                <w:color w:val="010000"/>
                <w:sz w:val="20"/>
              </w:rPr>
              <w:t>100%</w:t>
            </w:r>
          </w:p>
        </w:tc>
        <w:tc>
          <w:tcPr>
            <w:tcW w:w="8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CE06CA" w14:textId="77777777" w:rsidR="00042746" w:rsidRPr="008D3E86"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8D3E86">
              <w:rPr>
                <w:rFonts w:ascii="Arial" w:hAnsi="Arial" w:cs="Arial"/>
                <w:b/>
                <w:color w:val="010000"/>
                <w:sz w:val="20"/>
              </w:rPr>
              <w:t>-</w:t>
            </w:r>
          </w:p>
        </w:tc>
        <w:tc>
          <w:tcPr>
            <w:tcW w:w="40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E73C83" w14:textId="77777777" w:rsidR="00042746" w:rsidRPr="008D3E86"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8D3E86">
              <w:rPr>
                <w:rFonts w:ascii="Arial" w:hAnsi="Arial" w:cs="Arial"/>
                <w:b/>
                <w:color w:val="010000"/>
                <w:sz w:val="20"/>
              </w:rPr>
              <w:t>-</w:t>
            </w:r>
          </w:p>
        </w:tc>
        <w:tc>
          <w:tcPr>
            <w:tcW w:w="8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095238" w14:textId="77777777" w:rsidR="00042746" w:rsidRPr="008D3E86"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8D3E86">
              <w:rPr>
                <w:rFonts w:ascii="Arial" w:hAnsi="Arial" w:cs="Arial"/>
                <w:b/>
                <w:color w:val="010000"/>
                <w:sz w:val="20"/>
              </w:rPr>
              <w:t>1,000,000,000,000</w:t>
            </w:r>
          </w:p>
        </w:tc>
        <w:tc>
          <w:tcPr>
            <w:tcW w:w="41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A40617" w14:textId="77777777" w:rsidR="00042746" w:rsidRPr="008D3E86" w:rsidRDefault="00725435" w:rsidP="00725435">
            <w:pPr>
              <w:pBdr>
                <w:top w:val="nil"/>
                <w:left w:val="nil"/>
                <w:bottom w:val="nil"/>
                <w:right w:val="nil"/>
                <w:between w:val="nil"/>
              </w:pBdr>
              <w:tabs>
                <w:tab w:val="left" w:pos="360"/>
              </w:tabs>
              <w:spacing w:after="120" w:line="360" w:lineRule="auto"/>
              <w:jc w:val="center"/>
              <w:rPr>
                <w:rFonts w:ascii="Arial" w:eastAsia="Arial" w:hAnsi="Arial" w:cs="Arial"/>
                <w:b/>
                <w:color w:val="010000"/>
                <w:sz w:val="20"/>
                <w:szCs w:val="20"/>
              </w:rPr>
            </w:pPr>
            <w:r w:rsidRPr="008D3E86">
              <w:rPr>
                <w:rFonts w:ascii="Arial" w:hAnsi="Arial" w:cs="Arial"/>
                <w:b/>
                <w:color w:val="010000"/>
                <w:sz w:val="20"/>
              </w:rPr>
              <w:t>100%</w:t>
            </w:r>
          </w:p>
        </w:tc>
      </w:tr>
    </w:tbl>
    <w:p w14:paraId="2E0717D7" w14:textId="77777777" w:rsidR="00042746"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25435">
        <w:rPr>
          <w:rFonts w:ascii="Arial" w:hAnsi="Arial" w:cs="Arial"/>
          <w:color w:val="010000"/>
          <w:sz w:val="20"/>
        </w:rPr>
        <w:t xml:space="preserve">* Credit institutions include commercial banks, financial companies, finance leasing companies, microfinance institutions, </w:t>
      </w:r>
      <w:proofErr w:type="gramStart"/>
      <w:r w:rsidRPr="00725435">
        <w:rPr>
          <w:rFonts w:ascii="Arial" w:hAnsi="Arial" w:cs="Arial"/>
          <w:color w:val="010000"/>
          <w:sz w:val="20"/>
        </w:rPr>
        <w:t>people's</w:t>
      </w:r>
      <w:proofErr w:type="gramEnd"/>
      <w:r w:rsidRPr="00725435">
        <w:rPr>
          <w:rFonts w:ascii="Arial" w:hAnsi="Arial" w:cs="Arial"/>
          <w:color w:val="010000"/>
          <w:sz w:val="20"/>
        </w:rPr>
        <w:t xml:space="preserve"> credit funds.</w:t>
      </w:r>
    </w:p>
    <w:p w14:paraId="612A56D7" w14:textId="77777777" w:rsidR="00042746" w:rsidRPr="00725435" w:rsidRDefault="00725435" w:rsidP="0072543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25435">
        <w:rPr>
          <w:rFonts w:ascii="Arial" w:hAnsi="Arial" w:cs="Arial"/>
          <w:color w:val="010000"/>
          <w:sz w:val="20"/>
        </w:rPr>
        <w:t>** Report on bond ownership by investor is prepared based on the List of securities owners as of December 29, 2023 provided by the VSD on the basis that December 29, 2023 is a holiday, therefore there are no transactions of buying, selling and transferring securities.</w:t>
      </w:r>
    </w:p>
    <w:sectPr w:rsidR="00042746" w:rsidRPr="00725435" w:rsidSect="00725435">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4ACE"/>
    <w:multiLevelType w:val="multilevel"/>
    <w:tmpl w:val="08807AA0"/>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46"/>
    <w:rsid w:val="00042746"/>
    <w:rsid w:val="00725435"/>
    <w:rsid w:val="008D3E8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FC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8"/>
      <w:szCs w:val="8"/>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ind w:firstLine="130"/>
    </w:pPr>
    <w:rPr>
      <w:rFonts w:ascii="Times New Roman" w:eastAsia="Times New Roman" w:hAnsi="Times New Roman" w:cs="Times New Roman"/>
    </w:rPr>
  </w:style>
  <w:style w:type="paragraph" w:customStyle="1" w:styleId="Vnbnnidung20">
    <w:name w:val="Văn bản nội dung (2)"/>
    <w:basedOn w:val="Normal"/>
    <w:link w:val="Vnbnnidung2"/>
    <w:pPr>
      <w:spacing w:line="233" w:lineRule="auto"/>
    </w:pPr>
    <w:rPr>
      <w:rFonts w:ascii="Arial" w:eastAsia="Arial" w:hAnsi="Arial" w:cs="Arial"/>
      <w:b/>
      <w:bCs/>
      <w:sz w:val="8"/>
      <w:szCs w:val="8"/>
    </w:rPr>
  </w:style>
  <w:style w:type="paragraph" w:customStyle="1" w:styleId="Vnbnnidung30">
    <w:name w:val="Văn bản nội dung (3)"/>
    <w:basedOn w:val="Normal"/>
    <w:link w:val="Vnbnnidung3"/>
    <w:rPr>
      <w:rFonts w:ascii="Arial" w:eastAsia="Arial" w:hAnsi="Arial" w:cs="Arial"/>
      <w:sz w:val="20"/>
      <w:szCs w:val="20"/>
    </w:rPr>
  </w:style>
  <w:style w:type="paragraph" w:customStyle="1" w:styleId="Tiu10">
    <w:name w:val="Tiêu đề #1"/>
    <w:basedOn w:val="Normal"/>
    <w:link w:val="Tiu1"/>
    <w:pPr>
      <w:jc w:val="center"/>
      <w:outlineLvl w:val="0"/>
    </w:pPr>
    <w:rPr>
      <w:rFonts w:ascii="Times New Roman" w:eastAsia="Times New Roman" w:hAnsi="Times New Roman" w:cs="Times New Roman"/>
      <w:sz w:val="28"/>
      <w:szCs w:val="28"/>
    </w:rPr>
  </w:style>
  <w:style w:type="paragraph" w:customStyle="1" w:styleId="Chthchbng0">
    <w:name w:val="Chú thích bảng"/>
    <w:basedOn w:val="Normal"/>
    <w:link w:val="Chthchbng"/>
    <w:pPr>
      <w:jc w:val="right"/>
    </w:pPr>
    <w:rPr>
      <w:rFonts w:ascii="Times New Roman" w:eastAsia="Times New Roman" w:hAnsi="Times New Roman" w:cs="Times New Roman"/>
      <w:b/>
      <w:bCs/>
    </w:rPr>
  </w:style>
  <w:style w:type="paragraph" w:customStyle="1" w:styleId="Khc0">
    <w:name w:val="Khác"/>
    <w:basedOn w:val="Normal"/>
    <w:link w:val="Khc"/>
    <w:pPr>
      <w:jc w:val="center"/>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8"/>
      <w:szCs w:val="8"/>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ind w:firstLine="130"/>
    </w:pPr>
    <w:rPr>
      <w:rFonts w:ascii="Times New Roman" w:eastAsia="Times New Roman" w:hAnsi="Times New Roman" w:cs="Times New Roman"/>
    </w:rPr>
  </w:style>
  <w:style w:type="paragraph" w:customStyle="1" w:styleId="Vnbnnidung20">
    <w:name w:val="Văn bản nội dung (2)"/>
    <w:basedOn w:val="Normal"/>
    <w:link w:val="Vnbnnidung2"/>
    <w:pPr>
      <w:spacing w:line="233" w:lineRule="auto"/>
    </w:pPr>
    <w:rPr>
      <w:rFonts w:ascii="Arial" w:eastAsia="Arial" w:hAnsi="Arial" w:cs="Arial"/>
      <w:b/>
      <w:bCs/>
      <w:sz w:val="8"/>
      <w:szCs w:val="8"/>
    </w:rPr>
  </w:style>
  <w:style w:type="paragraph" w:customStyle="1" w:styleId="Vnbnnidung30">
    <w:name w:val="Văn bản nội dung (3)"/>
    <w:basedOn w:val="Normal"/>
    <w:link w:val="Vnbnnidung3"/>
    <w:rPr>
      <w:rFonts w:ascii="Arial" w:eastAsia="Arial" w:hAnsi="Arial" w:cs="Arial"/>
      <w:sz w:val="20"/>
      <w:szCs w:val="20"/>
    </w:rPr>
  </w:style>
  <w:style w:type="paragraph" w:customStyle="1" w:styleId="Tiu10">
    <w:name w:val="Tiêu đề #1"/>
    <w:basedOn w:val="Normal"/>
    <w:link w:val="Tiu1"/>
    <w:pPr>
      <w:jc w:val="center"/>
      <w:outlineLvl w:val="0"/>
    </w:pPr>
    <w:rPr>
      <w:rFonts w:ascii="Times New Roman" w:eastAsia="Times New Roman" w:hAnsi="Times New Roman" w:cs="Times New Roman"/>
      <w:sz w:val="28"/>
      <w:szCs w:val="28"/>
    </w:rPr>
  </w:style>
  <w:style w:type="paragraph" w:customStyle="1" w:styleId="Chthchbng0">
    <w:name w:val="Chú thích bảng"/>
    <w:basedOn w:val="Normal"/>
    <w:link w:val="Chthchbng"/>
    <w:pPr>
      <w:jc w:val="right"/>
    </w:pPr>
    <w:rPr>
      <w:rFonts w:ascii="Times New Roman" w:eastAsia="Times New Roman" w:hAnsi="Times New Roman" w:cs="Times New Roman"/>
      <w:b/>
      <w:bCs/>
    </w:rPr>
  </w:style>
  <w:style w:type="paragraph" w:customStyle="1" w:styleId="Khc0">
    <w:name w:val="Khác"/>
    <w:basedOn w:val="Normal"/>
    <w:link w:val="Khc"/>
    <w:pPr>
      <w:jc w:val="center"/>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O5aMMcQiYBD/KsN5fup2jgwesg==">CgMxLjA4AHIhMTB1TG8waTdIUXpUWkNWdXM3REdhTVdrOWlaT3JrSmpl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337</Words>
  <Characters>1934</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NguyÅn</dc:creator>
  <cp:lastModifiedBy>Tran Ha Anh</cp:lastModifiedBy>
  <cp:revision>3</cp:revision>
  <dcterms:created xsi:type="dcterms:W3CDTF">2024-01-30T03:38:00Z</dcterms:created>
  <dcterms:modified xsi:type="dcterms:W3CDTF">2024-01-31T04:57:00Z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b17fe05608cbc66c72c2783a1658f0d2577b4e630c72d21fec87d67636e900b3</vt:lpwstr>
  </property>
</Properties>
</file>