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87D69" w:rsidRPr="009E5C55" w:rsidRDefault="009E5C55" w:rsidP="00C536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E5C55">
        <w:rPr>
          <w:rFonts w:ascii="Arial" w:hAnsi="Arial" w:cs="Arial"/>
          <w:b/>
          <w:color w:val="010000"/>
          <w:sz w:val="20"/>
        </w:rPr>
        <w:t>LBE: Board Resolution</w:t>
      </w:r>
    </w:p>
    <w:p w14:paraId="00000002" w14:textId="77777777" w:rsidR="00787D69" w:rsidRPr="009E5C55" w:rsidRDefault="009E5C55" w:rsidP="00C536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C55">
        <w:rPr>
          <w:rFonts w:ascii="Arial" w:hAnsi="Arial" w:cs="Arial"/>
          <w:color w:val="010000"/>
          <w:sz w:val="20"/>
        </w:rPr>
        <w:t xml:space="preserve">On January 29, 2024, Long </w:t>
      </w:r>
      <w:proofErr w:type="gramStart"/>
      <w:r w:rsidRPr="009E5C55">
        <w:rPr>
          <w:rFonts w:ascii="Arial" w:hAnsi="Arial" w:cs="Arial"/>
          <w:color w:val="010000"/>
          <w:sz w:val="20"/>
        </w:rPr>
        <w:t>An</w:t>
      </w:r>
      <w:proofErr w:type="gramEnd"/>
      <w:r w:rsidRPr="009E5C55">
        <w:rPr>
          <w:rFonts w:ascii="Arial" w:hAnsi="Arial" w:cs="Arial"/>
          <w:color w:val="010000"/>
          <w:sz w:val="20"/>
        </w:rPr>
        <w:t xml:space="preserve"> Book and Educational Equipment Joint Stock Company announced Resolution No. 08/NQ-STBTH on the 2nd Board of Directors meeting in 2024 as follows: </w:t>
      </w:r>
    </w:p>
    <w:p w14:paraId="00000003" w14:textId="45E048B4" w:rsidR="00787D69" w:rsidRPr="009E5C55" w:rsidRDefault="009E5C55" w:rsidP="00C536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C55">
        <w:rPr>
          <w:rFonts w:ascii="Arial" w:hAnsi="Arial" w:cs="Arial"/>
          <w:color w:val="010000"/>
          <w:sz w:val="20"/>
        </w:rPr>
        <w:t xml:space="preserve">‎‎Article 1. Approve the transactions with </w:t>
      </w:r>
      <w:r>
        <w:rPr>
          <w:rFonts w:ascii="Arial" w:hAnsi="Arial" w:cs="Arial"/>
          <w:color w:val="010000"/>
          <w:sz w:val="20"/>
        </w:rPr>
        <w:t xml:space="preserve">the </w:t>
      </w:r>
      <w:r w:rsidRPr="009E5C55">
        <w:rPr>
          <w:rFonts w:ascii="Arial" w:hAnsi="Arial" w:cs="Arial"/>
          <w:color w:val="010000"/>
          <w:sz w:val="20"/>
        </w:rPr>
        <w:t>related person: Long An Book and Educational Equipment Joint Stock Company (Business Code: No. 1102045530 issued for the first time on December 7, 2023</w:t>
      </w:r>
      <w:r w:rsidR="00C53668">
        <w:rPr>
          <w:rFonts w:ascii="Arial" w:hAnsi="Arial" w:cs="Arial"/>
          <w:color w:val="010000"/>
          <w:sz w:val="20"/>
        </w:rPr>
        <w:t>,</w:t>
      </w:r>
      <w:r w:rsidRPr="009E5C55">
        <w:rPr>
          <w:rFonts w:ascii="Arial" w:hAnsi="Arial" w:cs="Arial"/>
          <w:color w:val="010000"/>
          <w:sz w:val="20"/>
        </w:rPr>
        <w:t xml:space="preserve"> by Department of Planning and Investment of Long An Province, headquarters: No. 39 </w:t>
      </w:r>
      <w:proofErr w:type="spellStart"/>
      <w:r w:rsidRPr="009E5C55">
        <w:rPr>
          <w:rFonts w:ascii="Arial" w:hAnsi="Arial" w:cs="Arial"/>
          <w:color w:val="010000"/>
          <w:sz w:val="20"/>
        </w:rPr>
        <w:t>Hai</w:t>
      </w:r>
      <w:proofErr w:type="spellEnd"/>
      <w:r w:rsidRPr="009E5C55">
        <w:rPr>
          <w:rFonts w:ascii="Arial" w:hAnsi="Arial" w:cs="Arial"/>
          <w:color w:val="010000"/>
          <w:sz w:val="20"/>
        </w:rPr>
        <w:t xml:space="preserve"> Ba </w:t>
      </w:r>
      <w:proofErr w:type="spellStart"/>
      <w:r w:rsidRPr="009E5C55">
        <w:rPr>
          <w:rFonts w:ascii="Arial" w:hAnsi="Arial" w:cs="Arial"/>
          <w:color w:val="010000"/>
          <w:sz w:val="20"/>
        </w:rPr>
        <w:t>Trung</w:t>
      </w:r>
      <w:proofErr w:type="spellEnd"/>
      <w:r w:rsidRPr="009E5C55">
        <w:rPr>
          <w:rFonts w:ascii="Arial" w:hAnsi="Arial" w:cs="Arial"/>
          <w:color w:val="010000"/>
          <w:sz w:val="20"/>
        </w:rPr>
        <w:t xml:space="preserve"> Street, Ward 1, Tan An City, Long An Province). Main contents of transactions:</w:t>
      </w:r>
    </w:p>
    <w:p w14:paraId="00000004" w14:textId="77777777" w:rsidR="00787D69" w:rsidRPr="009E5C55" w:rsidRDefault="009E5C55" w:rsidP="00C536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C55">
        <w:rPr>
          <w:rFonts w:ascii="Arial" w:hAnsi="Arial" w:cs="Arial"/>
          <w:color w:val="010000"/>
          <w:sz w:val="20"/>
        </w:rPr>
        <w:t>Sale and purchase contract;</w:t>
      </w:r>
    </w:p>
    <w:p w14:paraId="00000005" w14:textId="77777777" w:rsidR="00787D69" w:rsidRPr="009E5C55" w:rsidRDefault="009E5C55" w:rsidP="00C53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C55">
        <w:rPr>
          <w:rFonts w:ascii="Arial" w:hAnsi="Arial" w:cs="Arial"/>
          <w:color w:val="010000"/>
          <w:sz w:val="20"/>
        </w:rPr>
        <w:t>Fixed asset sale and purchase contract;</w:t>
      </w:r>
    </w:p>
    <w:p w14:paraId="00000006" w14:textId="77777777" w:rsidR="00787D69" w:rsidRPr="009E5C55" w:rsidRDefault="009E5C55" w:rsidP="00C53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9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C55">
        <w:rPr>
          <w:rFonts w:ascii="Arial" w:hAnsi="Arial" w:cs="Arial"/>
          <w:color w:val="010000"/>
          <w:sz w:val="20"/>
        </w:rPr>
        <w:t>Transfer of electricity purchase contract.</w:t>
      </w:r>
    </w:p>
    <w:p w14:paraId="00000007" w14:textId="0B0794AE" w:rsidR="00787D69" w:rsidRPr="009E5C55" w:rsidRDefault="009E5C55" w:rsidP="00C536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C55">
        <w:rPr>
          <w:rFonts w:ascii="Arial" w:hAnsi="Arial" w:cs="Arial"/>
          <w:color w:val="010000"/>
          <w:sz w:val="20"/>
        </w:rPr>
        <w:t xml:space="preserve">Article 2. Authorize and assign </w:t>
      </w:r>
      <w:r>
        <w:rPr>
          <w:rFonts w:ascii="Arial" w:hAnsi="Arial" w:cs="Arial"/>
          <w:color w:val="010000"/>
          <w:sz w:val="20"/>
        </w:rPr>
        <w:t xml:space="preserve">the </w:t>
      </w:r>
      <w:r w:rsidRPr="009E5C55">
        <w:rPr>
          <w:rFonts w:ascii="Arial" w:hAnsi="Arial" w:cs="Arial"/>
          <w:color w:val="010000"/>
          <w:sz w:val="20"/>
        </w:rPr>
        <w:t xml:space="preserve">Chair of the Board of Directors and the Manager to negotiate, </w:t>
      </w:r>
      <w:r w:rsidR="00C53668">
        <w:rPr>
          <w:rFonts w:ascii="Arial" w:hAnsi="Arial" w:cs="Arial"/>
          <w:color w:val="010000"/>
          <w:sz w:val="20"/>
        </w:rPr>
        <w:t xml:space="preserve">and </w:t>
      </w:r>
      <w:r w:rsidRPr="009E5C55">
        <w:rPr>
          <w:rFonts w:ascii="Arial" w:hAnsi="Arial" w:cs="Arial"/>
          <w:color w:val="010000"/>
          <w:sz w:val="20"/>
        </w:rPr>
        <w:t xml:space="preserve">decide on specific content, terms, </w:t>
      </w:r>
      <w:r w:rsidR="00C53668">
        <w:rPr>
          <w:rFonts w:ascii="Arial" w:hAnsi="Arial" w:cs="Arial"/>
          <w:color w:val="010000"/>
          <w:sz w:val="20"/>
        </w:rPr>
        <w:t xml:space="preserve">and </w:t>
      </w:r>
      <w:r w:rsidRPr="009E5C55">
        <w:rPr>
          <w:rFonts w:ascii="Arial" w:hAnsi="Arial" w:cs="Arial"/>
          <w:color w:val="010000"/>
          <w:sz w:val="20"/>
        </w:rPr>
        <w:t xml:space="preserve">conditions, and sign contracts, minutes, and other related documents between the Company and Long </w:t>
      </w:r>
      <w:proofErr w:type="gramStart"/>
      <w:r w:rsidRPr="009E5C55">
        <w:rPr>
          <w:rFonts w:ascii="Arial" w:hAnsi="Arial" w:cs="Arial"/>
          <w:color w:val="010000"/>
          <w:sz w:val="20"/>
        </w:rPr>
        <w:t>An</w:t>
      </w:r>
      <w:proofErr w:type="gramEnd"/>
      <w:r w:rsidRPr="009E5C55">
        <w:rPr>
          <w:rFonts w:ascii="Arial" w:hAnsi="Arial" w:cs="Arial"/>
          <w:color w:val="010000"/>
          <w:sz w:val="20"/>
        </w:rPr>
        <w:t xml:space="preserve"> Book and Educational Equipment Joint Stock Company, including amended and supplemented documents.</w:t>
      </w:r>
    </w:p>
    <w:p w14:paraId="00000008" w14:textId="3CDF98EC" w:rsidR="00787D69" w:rsidRPr="009E5C55" w:rsidRDefault="009E5C55" w:rsidP="00C536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C55">
        <w:rPr>
          <w:rFonts w:ascii="Arial" w:hAnsi="Arial" w:cs="Arial"/>
          <w:color w:val="010000"/>
          <w:sz w:val="20"/>
        </w:rPr>
        <w:t>Article 3: Members of the Board of Directors, Legal Representative</w:t>
      </w:r>
      <w:r w:rsidR="00C53668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9E5C55">
        <w:rPr>
          <w:rFonts w:ascii="Arial" w:hAnsi="Arial" w:cs="Arial"/>
          <w:color w:val="010000"/>
          <w:sz w:val="20"/>
        </w:rPr>
        <w:t xml:space="preserve"> and relevant individuals and departments carry out the necessary work and procedures to implement the contents approved at this meeting.</w:t>
      </w:r>
    </w:p>
    <w:p w14:paraId="00000009" w14:textId="77777777" w:rsidR="00787D69" w:rsidRPr="009E5C55" w:rsidRDefault="009E5C55" w:rsidP="00C536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5C55">
        <w:rPr>
          <w:rFonts w:ascii="Arial" w:hAnsi="Arial" w:cs="Arial"/>
          <w:color w:val="010000"/>
          <w:sz w:val="20"/>
        </w:rPr>
        <w:t>Article 4: This Resolution takes effect from the date of its signing.</w:t>
      </w:r>
    </w:p>
    <w:sectPr w:rsidR="00787D69" w:rsidRPr="009E5C55" w:rsidSect="009E5C5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F1438"/>
    <w:multiLevelType w:val="multilevel"/>
    <w:tmpl w:val="AA3EB29E"/>
    <w:lvl w:ilvl="0">
      <w:start w:val="2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565986"/>
    <w:multiLevelType w:val="multilevel"/>
    <w:tmpl w:val="B6206A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69"/>
    <w:rsid w:val="00787D69"/>
    <w:rsid w:val="009E5C55"/>
    <w:rsid w:val="00C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DFB9B6-CB1B-4974-BB93-0DD7051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101F7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color w:val="0101F7"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XWFw6/s9OuOkpkoVAHJBhcBVw==">CgMxLjA4AHIhMWlVSGNTMHhnSTNqUEdjTDZ3MUVUU0dqS1pSUlhVbXZi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1111</Characters>
  <Application>Microsoft Office Word</Application>
  <DocSecurity>0</DocSecurity>
  <Lines>18</Lines>
  <Paragraphs>9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H£i NguyÅn</dc:creator>
  <cp:lastModifiedBy>Nguyen Thi Quynh Trang</cp:lastModifiedBy>
  <cp:revision>3</cp:revision>
  <dcterms:created xsi:type="dcterms:W3CDTF">2024-01-30T03:43:00Z</dcterms:created>
  <dcterms:modified xsi:type="dcterms:W3CDTF">2024-01-31T06:57:00Z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89b7d85fc730319de33d1988016d4d0ce2b33b81ec1b9eeed6feef843aaee6c0</vt:lpwstr>
  </property>
</Properties>
</file>