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B4FB" w14:textId="77777777" w:rsidR="005018AE" w:rsidRPr="00093868" w:rsidRDefault="00074001" w:rsidP="00E44D99">
      <w:p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b/>
          <w:color w:val="010000"/>
          <w:sz w:val="20"/>
          <w:szCs w:val="20"/>
        </w:rPr>
        <w:t>PVX: Annual Corporate Governance Report 2023</w:t>
      </w:r>
    </w:p>
    <w:p w14:paraId="62B1E609" w14:textId="77777777" w:rsidR="005018AE" w:rsidRPr="00093868" w:rsidRDefault="00074001" w:rsidP="00E44D99">
      <w:p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color w:val="010000"/>
          <w:sz w:val="20"/>
          <w:szCs w:val="20"/>
        </w:rPr>
        <w:t>On January 24, 2024, Petro Vietnam Construction Joint Stock Corporation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announced Report No. 11/BC-XLDK on the corporate governance in 2023 as follows:</w:t>
      </w:r>
    </w:p>
    <w:p w14:paraId="5DD2D3D7"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color w:val="010000"/>
          <w:sz w:val="20"/>
          <w:szCs w:val="20"/>
        </w:rPr>
        <w:t>Name of Company: Petro Vietnam Construction Joint Stock Corporation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w:t>
      </w:r>
    </w:p>
    <w:p w14:paraId="7C15C082"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60"/>
        </w:tabs>
        <w:spacing w:after="120" w:line="360" w:lineRule="auto"/>
        <w:rPr>
          <w:rFonts w:ascii="Arial" w:eastAsia="Arial" w:hAnsi="Arial" w:cs="Arial"/>
          <w:color w:val="010000"/>
          <w:sz w:val="20"/>
          <w:szCs w:val="20"/>
        </w:rPr>
      </w:pPr>
      <w:r w:rsidRPr="00093868">
        <w:rPr>
          <w:rFonts w:ascii="Arial" w:hAnsi="Arial" w:cs="Arial"/>
          <w:color w:val="010000"/>
          <w:sz w:val="20"/>
          <w:szCs w:val="20"/>
        </w:rPr>
        <w:t>Head office</w:t>
      </w:r>
      <w:r w:rsidRPr="00093868">
        <w:rPr>
          <w:rFonts w:ascii="Arial" w:hAnsi="Arial" w:cs="Arial"/>
          <w:color w:val="010000"/>
          <w:sz w:val="20"/>
          <w:szCs w:val="20"/>
        </w:rPr>
        <w:t xml:space="preserve"> address: 14th Floor, Vietnam Petroleum Institute Building, No. 167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w:t>
      </w:r>
      <w:proofErr w:type="spellStart"/>
      <w:r w:rsidRPr="00093868">
        <w:rPr>
          <w:rFonts w:ascii="Arial" w:hAnsi="Arial" w:cs="Arial"/>
          <w:color w:val="010000"/>
          <w:sz w:val="20"/>
          <w:szCs w:val="20"/>
        </w:rPr>
        <w:t>Kinh</w:t>
      </w:r>
      <w:proofErr w:type="spellEnd"/>
      <w:r w:rsidRPr="00093868">
        <w:rPr>
          <w:rFonts w:ascii="Arial" w:hAnsi="Arial" w:cs="Arial"/>
          <w:color w:val="010000"/>
          <w:sz w:val="20"/>
          <w:szCs w:val="20"/>
        </w:rPr>
        <w:t xml:space="preserve"> Street, Yen </w:t>
      </w:r>
      <w:proofErr w:type="spellStart"/>
      <w:r w:rsidRPr="00093868">
        <w:rPr>
          <w:rFonts w:ascii="Arial" w:hAnsi="Arial" w:cs="Arial"/>
          <w:color w:val="010000"/>
          <w:sz w:val="20"/>
          <w:szCs w:val="20"/>
        </w:rPr>
        <w:t>Hoa</w:t>
      </w:r>
      <w:proofErr w:type="spellEnd"/>
      <w:r w:rsidRPr="00093868">
        <w:rPr>
          <w:rFonts w:ascii="Arial" w:hAnsi="Arial" w:cs="Arial"/>
          <w:color w:val="010000"/>
          <w:sz w:val="20"/>
          <w:szCs w:val="20"/>
        </w:rPr>
        <w:t xml:space="preserve"> Ward, </w:t>
      </w:r>
      <w:proofErr w:type="spellStart"/>
      <w:r w:rsidRPr="00093868">
        <w:rPr>
          <w:rFonts w:ascii="Arial" w:hAnsi="Arial" w:cs="Arial"/>
          <w:color w:val="010000"/>
          <w:sz w:val="20"/>
          <w:szCs w:val="20"/>
        </w:rPr>
        <w:t>Cau</w:t>
      </w:r>
      <w:proofErr w:type="spellEnd"/>
      <w:r w:rsidRPr="00093868">
        <w:rPr>
          <w:rFonts w:ascii="Arial" w:hAnsi="Arial" w:cs="Arial"/>
          <w:color w:val="010000"/>
          <w:sz w:val="20"/>
          <w:szCs w:val="20"/>
        </w:rPr>
        <w:t xml:space="preserve"> </w:t>
      </w:r>
      <w:proofErr w:type="spellStart"/>
      <w:r w:rsidRPr="00093868">
        <w:rPr>
          <w:rFonts w:ascii="Arial" w:hAnsi="Arial" w:cs="Arial"/>
          <w:color w:val="010000"/>
          <w:sz w:val="20"/>
          <w:szCs w:val="20"/>
        </w:rPr>
        <w:t>Giay</w:t>
      </w:r>
      <w:proofErr w:type="spellEnd"/>
      <w:r w:rsidRPr="00093868">
        <w:rPr>
          <w:rFonts w:ascii="Arial" w:hAnsi="Arial" w:cs="Arial"/>
          <w:color w:val="010000"/>
          <w:sz w:val="20"/>
          <w:szCs w:val="20"/>
        </w:rPr>
        <w:t xml:space="preserve"> District, Hanoi, Vietnam.</w:t>
      </w:r>
    </w:p>
    <w:p w14:paraId="69874086"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color w:val="010000"/>
          <w:sz w:val="20"/>
          <w:szCs w:val="20"/>
        </w:rPr>
        <w:t>Tel: 024.37689291</w:t>
      </w:r>
      <w:r w:rsidRPr="00093868">
        <w:rPr>
          <w:rFonts w:ascii="Arial" w:hAnsi="Arial" w:cs="Arial"/>
          <w:color w:val="010000"/>
          <w:sz w:val="20"/>
          <w:szCs w:val="20"/>
        </w:rPr>
        <w:tab/>
        <w:t>Fax: 024.37689290</w:t>
      </w:r>
      <w:r w:rsidRPr="00093868">
        <w:rPr>
          <w:rFonts w:ascii="Arial" w:hAnsi="Arial" w:cs="Arial"/>
          <w:color w:val="010000"/>
          <w:sz w:val="20"/>
          <w:szCs w:val="20"/>
        </w:rPr>
        <w:tab/>
        <w:t xml:space="preserve">Email: </w:t>
      </w:r>
      <w:hyperlink r:id="rId6">
        <w:r w:rsidRPr="00093868">
          <w:rPr>
            <w:rFonts w:ascii="Arial" w:hAnsi="Arial" w:cs="Arial"/>
            <w:color w:val="010000"/>
            <w:sz w:val="20"/>
            <w:szCs w:val="20"/>
          </w:rPr>
          <w:t>info@pvc.vn</w:t>
        </w:r>
      </w:hyperlink>
    </w:p>
    <w:p w14:paraId="04C333EB" w14:textId="7BE5BF80" w:rsidR="005018AE" w:rsidRPr="00093868" w:rsidRDefault="00074001" w:rsidP="00E44D99">
      <w:pPr>
        <w:numPr>
          <w:ilvl w:val="0"/>
          <w:numId w:val="6"/>
        </w:num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color w:val="010000"/>
          <w:sz w:val="20"/>
          <w:szCs w:val="20"/>
        </w:rPr>
        <w:t>Charter capital: VND 4,000,</w:t>
      </w:r>
      <w:r w:rsidRPr="00093868">
        <w:rPr>
          <w:rFonts w:ascii="Arial" w:hAnsi="Arial" w:cs="Arial"/>
          <w:color w:val="010000"/>
          <w:sz w:val="20"/>
          <w:szCs w:val="20"/>
        </w:rPr>
        <w:t>000,000,000</w:t>
      </w:r>
    </w:p>
    <w:p w14:paraId="4FAB6CAD"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62"/>
        </w:tabs>
        <w:spacing w:after="120" w:line="360" w:lineRule="auto"/>
        <w:rPr>
          <w:rFonts w:ascii="Arial" w:eastAsia="Arial" w:hAnsi="Arial" w:cs="Arial"/>
          <w:color w:val="010000"/>
          <w:sz w:val="20"/>
          <w:szCs w:val="20"/>
        </w:rPr>
      </w:pPr>
      <w:r w:rsidRPr="00093868">
        <w:rPr>
          <w:rFonts w:ascii="Arial" w:hAnsi="Arial" w:cs="Arial"/>
          <w:color w:val="010000"/>
          <w:sz w:val="20"/>
          <w:szCs w:val="20"/>
        </w:rPr>
        <w:t>Securities code: PVX</w:t>
      </w:r>
    </w:p>
    <w:p w14:paraId="7E750C6D"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50"/>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Corporate Governance Model: </w:t>
      </w:r>
      <w:r w:rsidRPr="00093868">
        <w:rPr>
          <w:rFonts w:ascii="Arial" w:hAnsi="Arial" w:cs="Arial"/>
          <w:color w:val="010000"/>
          <w:sz w:val="20"/>
          <w:szCs w:val="20"/>
        </w:rPr>
        <w:t>The General Meeting of Shareholders, the Board of Directors, the Supervisory Board, and the General Manager.</w:t>
      </w:r>
    </w:p>
    <w:p w14:paraId="6B6A9ACB" w14:textId="77777777" w:rsidR="005018AE" w:rsidRPr="00093868" w:rsidRDefault="00074001" w:rsidP="00E44D99">
      <w:pPr>
        <w:numPr>
          <w:ilvl w:val="0"/>
          <w:numId w:val="6"/>
        </w:numPr>
        <w:pBdr>
          <w:top w:val="nil"/>
          <w:left w:val="nil"/>
          <w:bottom w:val="nil"/>
          <w:right w:val="nil"/>
          <w:between w:val="nil"/>
        </w:pBdr>
        <w:tabs>
          <w:tab w:val="left" w:pos="360"/>
          <w:tab w:val="left" w:pos="567"/>
          <w:tab w:val="left" w:pos="1360"/>
        </w:tabs>
        <w:spacing w:after="120" w:line="360" w:lineRule="auto"/>
        <w:rPr>
          <w:rFonts w:ascii="Arial" w:eastAsia="Arial" w:hAnsi="Arial" w:cs="Arial"/>
          <w:color w:val="010000"/>
          <w:sz w:val="20"/>
          <w:szCs w:val="20"/>
        </w:rPr>
      </w:pPr>
      <w:r w:rsidRPr="00093868">
        <w:rPr>
          <w:rFonts w:ascii="Arial" w:hAnsi="Arial" w:cs="Arial"/>
          <w:color w:val="010000"/>
          <w:sz w:val="20"/>
          <w:szCs w:val="20"/>
        </w:rPr>
        <w:t>Internal audit execution: There is an Internal Audit department under the Finance Accounting and Auditing Department.</w:t>
      </w:r>
    </w:p>
    <w:p w14:paraId="73C15ED8" w14:textId="77777777" w:rsidR="005018AE" w:rsidRPr="00093868" w:rsidRDefault="00074001" w:rsidP="00E44D99">
      <w:pPr>
        <w:numPr>
          <w:ilvl w:val="0"/>
          <w:numId w:val="1"/>
        </w:numPr>
        <w:pBdr>
          <w:top w:val="nil"/>
          <w:left w:val="nil"/>
          <w:bottom w:val="nil"/>
          <w:right w:val="nil"/>
          <w:between w:val="nil"/>
        </w:pBdr>
        <w:tabs>
          <w:tab w:val="left" w:pos="360"/>
          <w:tab w:val="left" w:pos="567"/>
          <w:tab w:val="left" w:pos="894"/>
        </w:tabs>
        <w:spacing w:after="120" w:line="360" w:lineRule="auto"/>
        <w:rPr>
          <w:rFonts w:ascii="Arial" w:eastAsia="Arial" w:hAnsi="Arial" w:cs="Arial"/>
          <w:color w:val="010000"/>
          <w:sz w:val="20"/>
          <w:szCs w:val="20"/>
        </w:rPr>
      </w:pPr>
      <w:r w:rsidRPr="00093868">
        <w:rPr>
          <w:rFonts w:ascii="Arial" w:hAnsi="Arial" w:cs="Arial"/>
          <w:color w:val="010000"/>
          <w:sz w:val="20"/>
          <w:szCs w:val="20"/>
        </w:rPr>
        <w:t>Activities of the General Mee</w:t>
      </w:r>
      <w:r w:rsidRPr="00093868">
        <w:rPr>
          <w:rFonts w:ascii="Arial" w:hAnsi="Arial" w:cs="Arial"/>
          <w:color w:val="010000"/>
          <w:sz w:val="20"/>
          <w:szCs w:val="20"/>
        </w:rPr>
        <w:t>ting of Shareholders:</w:t>
      </w:r>
    </w:p>
    <w:p w14:paraId="5C60837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Information about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1964"/>
        <w:gridCol w:w="1250"/>
        <w:gridCol w:w="5179"/>
      </w:tblGrid>
      <w:tr w:rsidR="005018AE" w:rsidRPr="00093868" w14:paraId="79D694E2" w14:textId="77777777">
        <w:tc>
          <w:tcPr>
            <w:tcW w:w="626" w:type="dxa"/>
            <w:shd w:val="clear" w:color="auto" w:fill="auto"/>
            <w:tcMar>
              <w:top w:w="0" w:type="dxa"/>
              <w:bottom w:w="0" w:type="dxa"/>
            </w:tcMar>
            <w:vAlign w:val="center"/>
          </w:tcPr>
          <w:p w14:paraId="7DA08E4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1964" w:type="dxa"/>
            <w:shd w:val="clear" w:color="auto" w:fill="auto"/>
            <w:tcMar>
              <w:top w:w="0" w:type="dxa"/>
              <w:bottom w:w="0" w:type="dxa"/>
            </w:tcMar>
            <w:vAlign w:val="center"/>
          </w:tcPr>
          <w:p w14:paraId="137FF58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General Mandate/Decision of the General Meeting of Shareholders No.</w:t>
            </w:r>
          </w:p>
        </w:tc>
        <w:tc>
          <w:tcPr>
            <w:tcW w:w="1250" w:type="dxa"/>
            <w:shd w:val="clear" w:color="auto" w:fill="auto"/>
            <w:tcMar>
              <w:top w:w="0" w:type="dxa"/>
              <w:bottom w:w="0" w:type="dxa"/>
            </w:tcMar>
            <w:vAlign w:val="center"/>
          </w:tcPr>
          <w:p w14:paraId="2EFB99C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w:t>
            </w:r>
          </w:p>
        </w:tc>
        <w:tc>
          <w:tcPr>
            <w:tcW w:w="5179" w:type="dxa"/>
            <w:shd w:val="clear" w:color="auto" w:fill="auto"/>
            <w:tcMar>
              <w:top w:w="0" w:type="dxa"/>
              <w:bottom w:w="0" w:type="dxa"/>
            </w:tcMar>
            <w:vAlign w:val="center"/>
          </w:tcPr>
          <w:p w14:paraId="05466D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Content</w:t>
            </w:r>
          </w:p>
        </w:tc>
      </w:tr>
      <w:tr w:rsidR="005018AE" w:rsidRPr="00093868" w14:paraId="5F144F59" w14:textId="77777777">
        <w:tc>
          <w:tcPr>
            <w:tcW w:w="626" w:type="dxa"/>
            <w:shd w:val="clear" w:color="auto" w:fill="auto"/>
            <w:tcMar>
              <w:top w:w="0" w:type="dxa"/>
              <w:bottom w:w="0" w:type="dxa"/>
            </w:tcMar>
            <w:vAlign w:val="center"/>
          </w:tcPr>
          <w:p w14:paraId="381A9DE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1964" w:type="dxa"/>
            <w:shd w:val="clear" w:color="auto" w:fill="auto"/>
            <w:tcMar>
              <w:top w:w="0" w:type="dxa"/>
              <w:bottom w:w="0" w:type="dxa"/>
            </w:tcMar>
            <w:vAlign w:val="center"/>
          </w:tcPr>
          <w:p w14:paraId="7027C3A3" w14:textId="0780AA3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146/NQ-DHDCD </w:t>
            </w:r>
            <w:r w:rsidR="009B2602" w:rsidRPr="00093868">
              <w:rPr>
                <w:rFonts w:ascii="Arial" w:hAnsi="Arial" w:cs="Arial"/>
                <w:color w:val="010000"/>
                <w:sz w:val="20"/>
                <w:szCs w:val="20"/>
              </w:rPr>
              <w:t>– XLDK</w:t>
            </w:r>
          </w:p>
        </w:tc>
        <w:tc>
          <w:tcPr>
            <w:tcW w:w="1250" w:type="dxa"/>
            <w:shd w:val="clear" w:color="auto" w:fill="auto"/>
            <w:tcMar>
              <w:top w:w="0" w:type="dxa"/>
              <w:bottom w:w="0" w:type="dxa"/>
            </w:tcMar>
            <w:vAlign w:val="center"/>
          </w:tcPr>
          <w:p w14:paraId="40892A9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06, 2023</w:t>
            </w:r>
          </w:p>
        </w:tc>
        <w:tc>
          <w:tcPr>
            <w:tcW w:w="5179" w:type="dxa"/>
            <w:shd w:val="clear" w:color="auto" w:fill="auto"/>
            <w:tcMar>
              <w:top w:w="0" w:type="dxa"/>
              <w:bottom w:w="0" w:type="dxa"/>
            </w:tcMar>
            <w:vAlign w:val="center"/>
          </w:tcPr>
          <w:p w14:paraId="6932DB4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Annual General Mandate 2023</w:t>
            </w:r>
          </w:p>
        </w:tc>
      </w:tr>
      <w:tr w:rsidR="005018AE" w:rsidRPr="00093868" w14:paraId="27DC24E5" w14:textId="77777777">
        <w:tc>
          <w:tcPr>
            <w:tcW w:w="626" w:type="dxa"/>
            <w:shd w:val="clear" w:color="auto" w:fill="auto"/>
            <w:tcMar>
              <w:top w:w="0" w:type="dxa"/>
              <w:bottom w:w="0" w:type="dxa"/>
            </w:tcMar>
            <w:vAlign w:val="center"/>
          </w:tcPr>
          <w:p w14:paraId="2934E78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1964" w:type="dxa"/>
            <w:shd w:val="clear" w:color="auto" w:fill="auto"/>
            <w:tcMar>
              <w:top w:w="0" w:type="dxa"/>
              <w:bottom w:w="0" w:type="dxa"/>
            </w:tcMar>
            <w:vAlign w:val="center"/>
          </w:tcPr>
          <w:p w14:paraId="6DA29927" w14:textId="091A47ED"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232/NQ-DHDCD- </w:t>
            </w:r>
            <w:r w:rsidR="00093868" w:rsidRPr="00093868">
              <w:rPr>
                <w:rFonts w:ascii="Arial" w:hAnsi="Arial" w:cs="Arial"/>
                <w:smallCaps/>
                <w:color w:val="010000"/>
                <w:sz w:val="20"/>
                <w:szCs w:val="20"/>
              </w:rPr>
              <w:t>XLDK</w:t>
            </w:r>
          </w:p>
        </w:tc>
        <w:tc>
          <w:tcPr>
            <w:tcW w:w="1250" w:type="dxa"/>
            <w:shd w:val="clear" w:color="auto" w:fill="auto"/>
            <w:tcMar>
              <w:top w:w="0" w:type="dxa"/>
              <w:bottom w:w="0" w:type="dxa"/>
            </w:tcMar>
            <w:vAlign w:val="center"/>
          </w:tcPr>
          <w:p w14:paraId="11DA641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 2023</w:t>
            </w:r>
          </w:p>
        </w:tc>
        <w:tc>
          <w:tcPr>
            <w:tcW w:w="5179" w:type="dxa"/>
            <w:shd w:val="clear" w:color="auto" w:fill="auto"/>
            <w:tcMar>
              <w:top w:w="0" w:type="dxa"/>
              <w:bottom w:w="0" w:type="dxa"/>
            </w:tcMar>
            <w:vAlign w:val="center"/>
          </w:tcPr>
          <w:p w14:paraId="023E374D" w14:textId="37F58166" w:rsidR="005018AE" w:rsidRPr="00093868" w:rsidRDefault="0024654E"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s="Arial"/>
                <w:color w:val="010000"/>
                <w:sz w:val="20"/>
                <w:szCs w:val="20"/>
              </w:rPr>
              <w:t>Extraordinary</w:t>
            </w:r>
            <w:r w:rsidR="00074001" w:rsidRPr="00093868">
              <w:rPr>
                <w:rFonts w:ascii="Arial" w:hAnsi="Arial" w:cs="Arial"/>
                <w:color w:val="010000"/>
                <w:sz w:val="20"/>
                <w:szCs w:val="20"/>
              </w:rPr>
              <w:t xml:space="preserve"> General Mandate 2023</w:t>
            </w:r>
          </w:p>
        </w:tc>
      </w:tr>
    </w:tbl>
    <w:p w14:paraId="266CE7B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II. The Board of Directors</w:t>
      </w:r>
    </w:p>
    <w:p w14:paraId="3B01E13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1 </w:t>
      </w:r>
      <w:r w:rsidRPr="00093868">
        <w:rPr>
          <w:rFonts w:ascii="Arial" w:hAnsi="Arial" w:cs="Arial"/>
          <w:color w:val="010000"/>
          <w:sz w:val="20"/>
          <w:szCs w:val="20"/>
        </w:rPr>
        <w:t>Information about members of the Board of Directors:</w:t>
      </w:r>
    </w:p>
    <w:tbl>
      <w:tblPr>
        <w:tblStyle w:val="a0"/>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4"/>
        <w:gridCol w:w="2551"/>
        <w:gridCol w:w="2462"/>
        <w:gridCol w:w="1517"/>
        <w:gridCol w:w="1905"/>
      </w:tblGrid>
      <w:tr w:rsidR="005018AE" w:rsidRPr="00093868" w14:paraId="1F527316" w14:textId="77777777" w:rsidTr="0072266E">
        <w:tc>
          <w:tcPr>
            <w:tcW w:w="584" w:type="dxa"/>
            <w:vMerge w:val="restart"/>
            <w:shd w:val="clear" w:color="auto" w:fill="auto"/>
            <w:tcMar>
              <w:top w:w="0" w:type="dxa"/>
              <w:bottom w:w="0" w:type="dxa"/>
            </w:tcMar>
            <w:vAlign w:val="center"/>
          </w:tcPr>
          <w:p w14:paraId="522A12B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2551" w:type="dxa"/>
            <w:vMerge w:val="restart"/>
            <w:shd w:val="clear" w:color="auto" w:fill="auto"/>
            <w:tcMar>
              <w:top w:w="0" w:type="dxa"/>
              <w:bottom w:w="0" w:type="dxa"/>
            </w:tcMar>
            <w:vAlign w:val="center"/>
          </w:tcPr>
          <w:p w14:paraId="331CA3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Members of the Board of Directors</w:t>
            </w:r>
          </w:p>
        </w:tc>
        <w:tc>
          <w:tcPr>
            <w:tcW w:w="2462" w:type="dxa"/>
            <w:vMerge w:val="restart"/>
            <w:shd w:val="clear" w:color="auto" w:fill="auto"/>
            <w:tcMar>
              <w:top w:w="0" w:type="dxa"/>
              <w:bottom w:w="0" w:type="dxa"/>
            </w:tcMar>
            <w:vAlign w:val="center"/>
          </w:tcPr>
          <w:p w14:paraId="6CAB597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Position</w:t>
            </w:r>
          </w:p>
        </w:tc>
        <w:tc>
          <w:tcPr>
            <w:tcW w:w="3422" w:type="dxa"/>
            <w:gridSpan w:val="2"/>
            <w:shd w:val="clear" w:color="auto" w:fill="auto"/>
            <w:tcMar>
              <w:top w:w="0" w:type="dxa"/>
              <w:bottom w:w="0" w:type="dxa"/>
            </w:tcMar>
            <w:vAlign w:val="center"/>
          </w:tcPr>
          <w:p w14:paraId="04933B3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appointment/dismissal as member of the Board of Directors</w:t>
            </w:r>
          </w:p>
        </w:tc>
      </w:tr>
      <w:tr w:rsidR="005018AE" w:rsidRPr="00093868" w14:paraId="31559A81" w14:textId="77777777" w:rsidTr="0072266E">
        <w:tc>
          <w:tcPr>
            <w:tcW w:w="584" w:type="dxa"/>
            <w:vMerge/>
            <w:shd w:val="clear" w:color="auto" w:fill="auto"/>
            <w:tcMar>
              <w:top w:w="0" w:type="dxa"/>
              <w:bottom w:w="0" w:type="dxa"/>
            </w:tcMar>
            <w:vAlign w:val="center"/>
          </w:tcPr>
          <w:p w14:paraId="3915D3E1"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51" w:type="dxa"/>
            <w:vMerge/>
            <w:shd w:val="clear" w:color="auto" w:fill="auto"/>
            <w:tcMar>
              <w:top w:w="0" w:type="dxa"/>
              <w:bottom w:w="0" w:type="dxa"/>
            </w:tcMar>
            <w:vAlign w:val="center"/>
          </w:tcPr>
          <w:p w14:paraId="156E441F"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62" w:type="dxa"/>
            <w:vMerge/>
            <w:shd w:val="clear" w:color="auto" w:fill="auto"/>
            <w:tcMar>
              <w:top w:w="0" w:type="dxa"/>
              <w:bottom w:w="0" w:type="dxa"/>
            </w:tcMar>
            <w:vAlign w:val="center"/>
          </w:tcPr>
          <w:p w14:paraId="42380385"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17" w:type="dxa"/>
            <w:shd w:val="clear" w:color="auto" w:fill="auto"/>
            <w:tcMar>
              <w:top w:w="0" w:type="dxa"/>
              <w:bottom w:w="0" w:type="dxa"/>
            </w:tcMar>
            <w:vAlign w:val="center"/>
          </w:tcPr>
          <w:p w14:paraId="79EBF03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Appointment date</w:t>
            </w:r>
          </w:p>
        </w:tc>
        <w:tc>
          <w:tcPr>
            <w:tcW w:w="1905" w:type="dxa"/>
            <w:shd w:val="clear" w:color="auto" w:fill="auto"/>
            <w:tcMar>
              <w:top w:w="0" w:type="dxa"/>
              <w:bottom w:w="0" w:type="dxa"/>
            </w:tcMar>
            <w:vAlign w:val="center"/>
          </w:tcPr>
          <w:p w14:paraId="6B6C35B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Dismissal date</w:t>
            </w:r>
          </w:p>
        </w:tc>
      </w:tr>
      <w:tr w:rsidR="005018AE" w:rsidRPr="00093868" w14:paraId="7DE049B3" w14:textId="77777777" w:rsidTr="0072266E">
        <w:tc>
          <w:tcPr>
            <w:tcW w:w="584" w:type="dxa"/>
            <w:shd w:val="clear" w:color="auto" w:fill="auto"/>
            <w:tcMar>
              <w:top w:w="0" w:type="dxa"/>
              <w:bottom w:w="0" w:type="dxa"/>
            </w:tcMar>
            <w:vAlign w:val="center"/>
          </w:tcPr>
          <w:p w14:paraId="3C15056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2551" w:type="dxa"/>
            <w:shd w:val="clear" w:color="auto" w:fill="auto"/>
            <w:tcMar>
              <w:top w:w="0" w:type="dxa"/>
              <w:bottom w:w="0" w:type="dxa"/>
            </w:tcMar>
            <w:vAlign w:val="center"/>
          </w:tcPr>
          <w:p w14:paraId="0D7E1A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Nghiem Quang </w:t>
            </w:r>
            <w:proofErr w:type="spellStart"/>
            <w:r w:rsidRPr="00093868">
              <w:rPr>
                <w:rFonts w:ascii="Arial" w:hAnsi="Arial" w:cs="Arial"/>
                <w:color w:val="010000"/>
                <w:sz w:val="20"/>
                <w:szCs w:val="20"/>
              </w:rPr>
              <w:t>Huy</w:t>
            </w:r>
            <w:proofErr w:type="spellEnd"/>
          </w:p>
        </w:tc>
        <w:tc>
          <w:tcPr>
            <w:tcW w:w="2462" w:type="dxa"/>
            <w:shd w:val="clear" w:color="auto" w:fill="auto"/>
            <w:tcMar>
              <w:top w:w="0" w:type="dxa"/>
              <w:bottom w:w="0" w:type="dxa"/>
            </w:tcMar>
            <w:vAlign w:val="center"/>
          </w:tcPr>
          <w:p w14:paraId="39BD8E0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Chair of the Board of Directors</w:t>
            </w:r>
          </w:p>
        </w:tc>
        <w:tc>
          <w:tcPr>
            <w:tcW w:w="1517" w:type="dxa"/>
            <w:shd w:val="clear" w:color="auto" w:fill="auto"/>
            <w:tcMar>
              <w:top w:w="0" w:type="dxa"/>
              <w:bottom w:w="0" w:type="dxa"/>
            </w:tcMar>
            <w:vAlign w:val="center"/>
          </w:tcPr>
          <w:p w14:paraId="37FD754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4, 2021</w:t>
            </w:r>
          </w:p>
        </w:tc>
        <w:tc>
          <w:tcPr>
            <w:tcW w:w="1905" w:type="dxa"/>
            <w:shd w:val="clear" w:color="auto" w:fill="auto"/>
            <w:tcMar>
              <w:top w:w="0" w:type="dxa"/>
              <w:bottom w:w="0" w:type="dxa"/>
            </w:tcMar>
            <w:vAlign w:val="center"/>
          </w:tcPr>
          <w:p w14:paraId="118A3357"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5EA8E140" w14:textId="77777777" w:rsidTr="0072266E">
        <w:tc>
          <w:tcPr>
            <w:tcW w:w="584" w:type="dxa"/>
            <w:shd w:val="clear" w:color="auto" w:fill="auto"/>
            <w:tcMar>
              <w:top w:w="0" w:type="dxa"/>
              <w:bottom w:w="0" w:type="dxa"/>
            </w:tcMar>
            <w:vAlign w:val="center"/>
          </w:tcPr>
          <w:p w14:paraId="2078419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2551" w:type="dxa"/>
            <w:shd w:val="clear" w:color="auto" w:fill="auto"/>
            <w:tcMar>
              <w:top w:w="0" w:type="dxa"/>
              <w:bottom w:w="0" w:type="dxa"/>
            </w:tcMar>
            <w:vAlign w:val="center"/>
          </w:tcPr>
          <w:p w14:paraId="4079883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Chu Thanh Hai</w:t>
            </w:r>
          </w:p>
        </w:tc>
        <w:tc>
          <w:tcPr>
            <w:tcW w:w="2462" w:type="dxa"/>
            <w:shd w:val="clear" w:color="auto" w:fill="auto"/>
            <w:tcMar>
              <w:top w:w="0" w:type="dxa"/>
              <w:bottom w:w="0" w:type="dxa"/>
            </w:tcMar>
            <w:vAlign w:val="center"/>
          </w:tcPr>
          <w:p w14:paraId="116C571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Members of the Board of </w:t>
            </w:r>
            <w:r w:rsidRPr="00093868">
              <w:rPr>
                <w:rFonts w:ascii="Arial" w:hAnsi="Arial" w:cs="Arial"/>
                <w:color w:val="010000"/>
                <w:sz w:val="20"/>
                <w:szCs w:val="20"/>
              </w:rPr>
              <w:lastRenderedPageBreak/>
              <w:t>Directors</w:t>
            </w:r>
          </w:p>
        </w:tc>
        <w:tc>
          <w:tcPr>
            <w:tcW w:w="1517" w:type="dxa"/>
            <w:shd w:val="clear" w:color="auto" w:fill="auto"/>
            <w:tcMar>
              <w:top w:w="0" w:type="dxa"/>
              <w:bottom w:w="0" w:type="dxa"/>
            </w:tcMar>
            <w:vAlign w:val="center"/>
          </w:tcPr>
          <w:p w14:paraId="0455D96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June 30, 2021</w:t>
            </w:r>
          </w:p>
        </w:tc>
        <w:tc>
          <w:tcPr>
            <w:tcW w:w="1905" w:type="dxa"/>
            <w:shd w:val="clear" w:color="auto" w:fill="auto"/>
            <w:tcMar>
              <w:top w:w="0" w:type="dxa"/>
              <w:bottom w:w="0" w:type="dxa"/>
            </w:tcMar>
            <w:vAlign w:val="center"/>
          </w:tcPr>
          <w:p w14:paraId="6C8252A1"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572672F9" w14:textId="77777777" w:rsidTr="0072266E">
        <w:tc>
          <w:tcPr>
            <w:tcW w:w="584" w:type="dxa"/>
            <w:shd w:val="clear" w:color="auto" w:fill="auto"/>
            <w:tcMar>
              <w:top w:w="0" w:type="dxa"/>
              <w:bottom w:w="0" w:type="dxa"/>
            </w:tcMar>
            <w:vAlign w:val="center"/>
          </w:tcPr>
          <w:p w14:paraId="0FD62A5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w:t>
            </w:r>
          </w:p>
        </w:tc>
        <w:tc>
          <w:tcPr>
            <w:tcW w:w="2551" w:type="dxa"/>
            <w:shd w:val="clear" w:color="auto" w:fill="auto"/>
            <w:tcMar>
              <w:top w:w="0" w:type="dxa"/>
              <w:bottom w:w="0" w:type="dxa"/>
            </w:tcMar>
            <w:vAlign w:val="center"/>
          </w:tcPr>
          <w:p w14:paraId="2623407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Tran Hai Bang</w:t>
            </w:r>
          </w:p>
        </w:tc>
        <w:tc>
          <w:tcPr>
            <w:tcW w:w="2462" w:type="dxa"/>
            <w:shd w:val="clear" w:color="auto" w:fill="auto"/>
            <w:tcMar>
              <w:top w:w="0" w:type="dxa"/>
              <w:bottom w:w="0" w:type="dxa"/>
            </w:tcMar>
            <w:vAlign w:val="center"/>
          </w:tcPr>
          <w:p w14:paraId="316E096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Members of the Board of Directors</w:t>
            </w:r>
          </w:p>
        </w:tc>
        <w:tc>
          <w:tcPr>
            <w:tcW w:w="1517" w:type="dxa"/>
            <w:shd w:val="clear" w:color="auto" w:fill="auto"/>
            <w:tcMar>
              <w:top w:w="0" w:type="dxa"/>
              <w:bottom w:w="0" w:type="dxa"/>
            </w:tcMar>
            <w:vAlign w:val="center"/>
          </w:tcPr>
          <w:p w14:paraId="656B6FE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30, 2021</w:t>
            </w:r>
          </w:p>
        </w:tc>
        <w:tc>
          <w:tcPr>
            <w:tcW w:w="1905" w:type="dxa"/>
            <w:shd w:val="clear" w:color="auto" w:fill="auto"/>
            <w:tcMar>
              <w:top w:w="0" w:type="dxa"/>
              <w:bottom w:w="0" w:type="dxa"/>
            </w:tcMar>
            <w:vAlign w:val="center"/>
          </w:tcPr>
          <w:p w14:paraId="65B12006"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654A0037" w14:textId="77777777" w:rsidTr="0072266E">
        <w:tc>
          <w:tcPr>
            <w:tcW w:w="584" w:type="dxa"/>
            <w:shd w:val="clear" w:color="auto" w:fill="auto"/>
            <w:tcMar>
              <w:top w:w="0" w:type="dxa"/>
              <w:bottom w:w="0" w:type="dxa"/>
            </w:tcMar>
            <w:vAlign w:val="center"/>
          </w:tcPr>
          <w:p w14:paraId="7915B0C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w:t>
            </w:r>
          </w:p>
        </w:tc>
        <w:tc>
          <w:tcPr>
            <w:tcW w:w="2551" w:type="dxa"/>
            <w:shd w:val="clear" w:color="auto" w:fill="auto"/>
            <w:tcMar>
              <w:top w:w="0" w:type="dxa"/>
              <w:bottom w:w="0" w:type="dxa"/>
            </w:tcMar>
            <w:vAlign w:val="center"/>
          </w:tcPr>
          <w:p w14:paraId="502B482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Nguyen </w:t>
            </w:r>
            <w:proofErr w:type="spellStart"/>
            <w:r w:rsidRPr="00093868">
              <w:rPr>
                <w:rFonts w:ascii="Arial" w:hAnsi="Arial" w:cs="Arial"/>
                <w:color w:val="010000"/>
                <w:sz w:val="20"/>
                <w:szCs w:val="20"/>
              </w:rPr>
              <w:t>Hoai</w:t>
            </w:r>
            <w:proofErr w:type="spellEnd"/>
            <w:r w:rsidRPr="00093868">
              <w:rPr>
                <w:rFonts w:ascii="Arial" w:hAnsi="Arial" w:cs="Arial"/>
                <w:color w:val="010000"/>
                <w:sz w:val="20"/>
                <w:szCs w:val="20"/>
              </w:rPr>
              <w:t xml:space="preserve"> Nam</w:t>
            </w:r>
          </w:p>
        </w:tc>
        <w:tc>
          <w:tcPr>
            <w:tcW w:w="2462" w:type="dxa"/>
            <w:shd w:val="clear" w:color="auto" w:fill="auto"/>
            <w:tcMar>
              <w:top w:w="0" w:type="dxa"/>
              <w:bottom w:w="0" w:type="dxa"/>
            </w:tcMar>
            <w:vAlign w:val="center"/>
          </w:tcPr>
          <w:p w14:paraId="277B472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Members of the Board of Directors</w:t>
            </w:r>
          </w:p>
        </w:tc>
        <w:tc>
          <w:tcPr>
            <w:tcW w:w="1517" w:type="dxa"/>
            <w:shd w:val="clear" w:color="auto" w:fill="auto"/>
            <w:tcMar>
              <w:top w:w="0" w:type="dxa"/>
              <w:bottom w:w="0" w:type="dxa"/>
            </w:tcMar>
            <w:vAlign w:val="center"/>
          </w:tcPr>
          <w:p w14:paraId="3F654DE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20, 2022</w:t>
            </w:r>
          </w:p>
        </w:tc>
        <w:tc>
          <w:tcPr>
            <w:tcW w:w="1905" w:type="dxa"/>
            <w:shd w:val="clear" w:color="auto" w:fill="auto"/>
            <w:tcMar>
              <w:top w:w="0" w:type="dxa"/>
              <w:bottom w:w="0" w:type="dxa"/>
            </w:tcMar>
            <w:vAlign w:val="center"/>
          </w:tcPr>
          <w:p w14:paraId="2C6978BF"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45C973EC" w14:textId="77777777" w:rsidTr="0072266E">
        <w:tc>
          <w:tcPr>
            <w:tcW w:w="584" w:type="dxa"/>
            <w:shd w:val="clear" w:color="auto" w:fill="auto"/>
            <w:tcMar>
              <w:top w:w="0" w:type="dxa"/>
              <w:bottom w:w="0" w:type="dxa"/>
            </w:tcMar>
            <w:vAlign w:val="center"/>
          </w:tcPr>
          <w:p w14:paraId="62F72D1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w:t>
            </w:r>
          </w:p>
        </w:tc>
        <w:tc>
          <w:tcPr>
            <w:tcW w:w="2551" w:type="dxa"/>
            <w:shd w:val="clear" w:color="auto" w:fill="auto"/>
            <w:tcMar>
              <w:top w:w="0" w:type="dxa"/>
              <w:bottom w:w="0" w:type="dxa"/>
            </w:tcMar>
            <w:vAlign w:val="center"/>
          </w:tcPr>
          <w:p w14:paraId="3F8A003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Pham Van </w:t>
            </w:r>
            <w:proofErr w:type="spellStart"/>
            <w:r w:rsidRPr="00093868">
              <w:rPr>
                <w:rFonts w:ascii="Arial" w:hAnsi="Arial" w:cs="Arial"/>
                <w:color w:val="010000"/>
                <w:sz w:val="20"/>
                <w:szCs w:val="20"/>
              </w:rPr>
              <w:t>Khanh</w:t>
            </w:r>
            <w:proofErr w:type="spellEnd"/>
          </w:p>
        </w:tc>
        <w:tc>
          <w:tcPr>
            <w:tcW w:w="2462" w:type="dxa"/>
            <w:shd w:val="clear" w:color="auto" w:fill="auto"/>
            <w:tcMar>
              <w:top w:w="0" w:type="dxa"/>
              <w:bottom w:w="0" w:type="dxa"/>
            </w:tcMar>
            <w:vAlign w:val="center"/>
          </w:tcPr>
          <w:p w14:paraId="2C37C3B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Independent member of the Board of Directors</w:t>
            </w:r>
          </w:p>
        </w:tc>
        <w:tc>
          <w:tcPr>
            <w:tcW w:w="1517" w:type="dxa"/>
            <w:shd w:val="clear" w:color="auto" w:fill="auto"/>
            <w:tcMar>
              <w:top w:w="0" w:type="dxa"/>
              <w:bottom w:w="0" w:type="dxa"/>
            </w:tcMar>
            <w:vAlign w:val="center"/>
          </w:tcPr>
          <w:p w14:paraId="725BBC4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24, 2020</w:t>
            </w:r>
          </w:p>
        </w:tc>
        <w:tc>
          <w:tcPr>
            <w:tcW w:w="1905" w:type="dxa"/>
            <w:shd w:val="clear" w:color="auto" w:fill="auto"/>
            <w:tcMar>
              <w:top w:w="0" w:type="dxa"/>
              <w:bottom w:w="0" w:type="dxa"/>
            </w:tcMar>
            <w:vAlign w:val="center"/>
          </w:tcPr>
          <w:p w14:paraId="44532BF0"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bl>
    <w:p w14:paraId="77392FAE" w14:textId="77777777" w:rsidR="005018AE" w:rsidRPr="00093868" w:rsidRDefault="00074001" w:rsidP="00E44D99">
      <w:pPr>
        <w:numPr>
          <w:ilvl w:val="0"/>
          <w:numId w:val="2"/>
        </w:numPr>
        <w:pBdr>
          <w:top w:val="nil"/>
          <w:left w:val="nil"/>
          <w:bottom w:val="nil"/>
          <w:right w:val="nil"/>
          <w:between w:val="nil"/>
        </w:pBdr>
        <w:tabs>
          <w:tab w:val="left" w:pos="360"/>
          <w:tab w:val="left" w:pos="567"/>
          <w:tab w:val="left" w:pos="785"/>
        </w:tabs>
        <w:spacing w:after="120" w:line="360" w:lineRule="auto"/>
        <w:ind w:left="0" w:firstLine="0"/>
        <w:rPr>
          <w:rFonts w:ascii="Arial" w:eastAsia="Arial" w:hAnsi="Arial" w:cs="Arial"/>
          <w:color w:val="010000"/>
          <w:sz w:val="20"/>
          <w:szCs w:val="20"/>
        </w:rPr>
      </w:pPr>
      <w:r w:rsidRPr="00093868">
        <w:rPr>
          <w:rFonts w:ascii="Arial" w:hAnsi="Arial" w:cs="Arial"/>
          <w:color w:val="010000"/>
          <w:sz w:val="20"/>
          <w:szCs w:val="20"/>
        </w:rPr>
        <w:t>Board Resolutions/Board Decisions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1712"/>
        <w:gridCol w:w="1421"/>
        <w:gridCol w:w="5038"/>
      </w:tblGrid>
      <w:tr w:rsidR="005018AE" w:rsidRPr="00093868" w14:paraId="1EB7A6FC" w14:textId="77777777">
        <w:tc>
          <w:tcPr>
            <w:tcW w:w="848" w:type="dxa"/>
            <w:shd w:val="clear" w:color="auto" w:fill="auto"/>
            <w:tcMar>
              <w:top w:w="0" w:type="dxa"/>
              <w:bottom w:w="0" w:type="dxa"/>
            </w:tcMar>
            <w:vAlign w:val="center"/>
          </w:tcPr>
          <w:p w14:paraId="67E72E4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1712" w:type="dxa"/>
            <w:shd w:val="clear" w:color="auto" w:fill="auto"/>
            <w:tcMar>
              <w:top w:w="0" w:type="dxa"/>
              <w:bottom w:w="0" w:type="dxa"/>
            </w:tcMar>
            <w:vAlign w:val="center"/>
          </w:tcPr>
          <w:p w14:paraId="2AE7549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Board Resolution/Board Decision No.</w:t>
            </w:r>
          </w:p>
        </w:tc>
        <w:tc>
          <w:tcPr>
            <w:tcW w:w="1421" w:type="dxa"/>
            <w:shd w:val="clear" w:color="auto" w:fill="auto"/>
            <w:tcMar>
              <w:top w:w="0" w:type="dxa"/>
              <w:bottom w:w="0" w:type="dxa"/>
            </w:tcMar>
            <w:vAlign w:val="center"/>
          </w:tcPr>
          <w:p w14:paraId="07A566A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w:t>
            </w:r>
          </w:p>
        </w:tc>
        <w:tc>
          <w:tcPr>
            <w:tcW w:w="5038" w:type="dxa"/>
            <w:shd w:val="clear" w:color="auto" w:fill="auto"/>
            <w:tcMar>
              <w:top w:w="0" w:type="dxa"/>
              <w:bottom w:w="0" w:type="dxa"/>
            </w:tcMar>
            <w:vAlign w:val="center"/>
          </w:tcPr>
          <w:p w14:paraId="6F5EB0F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Content</w:t>
            </w:r>
          </w:p>
        </w:tc>
      </w:tr>
      <w:tr w:rsidR="005018AE" w:rsidRPr="00093868" w14:paraId="6DFFE459" w14:textId="77777777">
        <w:tc>
          <w:tcPr>
            <w:tcW w:w="848" w:type="dxa"/>
            <w:shd w:val="clear" w:color="auto" w:fill="auto"/>
            <w:tcMar>
              <w:top w:w="0" w:type="dxa"/>
              <w:bottom w:w="0" w:type="dxa"/>
            </w:tcMar>
            <w:vAlign w:val="center"/>
          </w:tcPr>
          <w:p w14:paraId="068DCE5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1712" w:type="dxa"/>
            <w:shd w:val="clear" w:color="auto" w:fill="auto"/>
            <w:tcMar>
              <w:top w:w="0" w:type="dxa"/>
              <w:bottom w:w="0" w:type="dxa"/>
            </w:tcMar>
            <w:vAlign w:val="center"/>
          </w:tcPr>
          <w:p w14:paraId="0930B8D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16/NQ-XLDK</w:t>
            </w:r>
          </w:p>
        </w:tc>
        <w:tc>
          <w:tcPr>
            <w:tcW w:w="1421" w:type="dxa"/>
            <w:shd w:val="clear" w:color="auto" w:fill="auto"/>
            <w:tcMar>
              <w:top w:w="0" w:type="dxa"/>
              <w:bottom w:w="0" w:type="dxa"/>
            </w:tcMar>
            <w:vAlign w:val="center"/>
          </w:tcPr>
          <w:p w14:paraId="2D2EF70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February 7, 2023</w:t>
            </w:r>
          </w:p>
        </w:tc>
        <w:tc>
          <w:tcPr>
            <w:tcW w:w="5038" w:type="dxa"/>
            <w:shd w:val="clear" w:color="auto" w:fill="auto"/>
            <w:tcMar>
              <w:top w:w="0" w:type="dxa"/>
              <w:bottom w:w="0" w:type="dxa"/>
            </w:tcMar>
            <w:vAlign w:val="center"/>
          </w:tcPr>
          <w:p w14:paraId="7DC79DD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implementation of the structure and arrangement of Departments/Departments of the unit by the Representative of the Corporation's capital at PVC-IC</w:t>
            </w:r>
          </w:p>
        </w:tc>
      </w:tr>
      <w:tr w:rsidR="005018AE" w:rsidRPr="00093868" w14:paraId="08794B22" w14:textId="77777777">
        <w:tc>
          <w:tcPr>
            <w:tcW w:w="848" w:type="dxa"/>
            <w:shd w:val="clear" w:color="auto" w:fill="auto"/>
            <w:tcMar>
              <w:top w:w="0" w:type="dxa"/>
              <w:bottom w:w="0" w:type="dxa"/>
            </w:tcMar>
            <w:vAlign w:val="center"/>
          </w:tcPr>
          <w:p w14:paraId="0CE82C0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1712" w:type="dxa"/>
            <w:shd w:val="clear" w:color="auto" w:fill="auto"/>
            <w:tcMar>
              <w:top w:w="0" w:type="dxa"/>
              <w:bottom w:w="0" w:type="dxa"/>
            </w:tcMar>
            <w:vAlign w:val="center"/>
          </w:tcPr>
          <w:p w14:paraId="41EE18E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33/NQ-XLDK</w:t>
            </w:r>
          </w:p>
        </w:tc>
        <w:tc>
          <w:tcPr>
            <w:tcW w:w="1421" w:type="dxa"/>
            <w:shd w:val="clear" w:color="auto" w:fill="auto"/>
            <w:tcMar>
              <w:top w:w="0" w:type="dxa"/>
              <w:bottom w:w="0" w:type="dxa"/>
            </w:tcMar>
            <w:vAlign w:val="center"/>
          </w:tcPr>
          <w:p w14:paraId="663F3D1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February 24, 2023</w:t>
            </w:r>
          </w:p>
        </w:tc>
        <w:tc>
          <w:tcPr>
            <w:tcW w:w="5038" w:type="dxa"/>
            <w:shd w:val="clear" w:color="auto" w:fill="auto"/>
            <w:tcMar>
              <w:top w:w="0" w:type="dxa"/>
              <w:bottom w:w="0" w:type="dxa"/>
            </w:tcMar>
            <w:vAlign w:val="center"/>
          </w:tcPr>
          <w:p w14:paraId="2318C63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implementation of the plan to arrange and reorganize functional departments and affiliated units by the Representative of the Corporation's capital at PVC-MS</w:t>
            </w:r>
          </w:p>
        </w:tc>
      </w:tr>
      <w:tr w:rsidR="005018AE" w:rsidRPr="00093868" w14:paraId="75E850E0" w14:textId="77777777">
        <w:tc>
          <w:tcPr>
            <w:tcW w:w="848" w:type="dxa"/>
            <w:shd w:val="clear" w:color="auto" w:fill="auto"/>
            <w:tcMar>
              <w:top w:w="0" w:type="dxa"/>
              <w:bottom w:w="0" w:type="dxa"/>
            </w:tcMar>
            <w:vAlign w:val="center"/>
          </w:tcPr>
          <w:p w14:paraId="3044035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w:t>
            </w:r>
          </w:p>
        </w:tc>
        <w:tc>
          <w:tcPr>
            <w:tcW w:w="1712" w:type="dxa"/>
            <w:shd w:val="clear" w:color="auto" w:fill="auto"/>
            <w:tcMar>
              <w:top w:w="0" w:type="dxa"/>
              <w:bottom w:w="0" w:type="dxa"/>
            </w:tcMar>
            <w:vAlign w:val="center"/>
          </w:tcPr>
          <w:p w14:paraId="3C40C59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38/NQ-XLDK</w:t>
            </w:r>
          </w:p>
        </w:tc>
        <w:tc>
          <w:tcPr>
            <w:tcW w:w="1421" w:type="dxa"/>
            <w:shd w:val="clear" w:color="auto" w:fill="auto"/>
            <w:tcMar>
              <w:top w:w="0" w:type="dxa"/>
              <w:bottom w:w="0" w:type="dxa"/>
            </w:tcMar>
            <w:vAlign w:val="center"/>
          </w:tcPr>
          <w:p w14:paraId="1BEA344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March 16, 2023</w:t>
            </w:r>
          </w:p>
        </w:tc>
        <w:tc>
          <w:tcPr>
            <w:tcW w:w="5038" w:type="dxa"/>
            <w:shd w:val="clear" w:color="auto" w:fill="auto"/>
            <w:tcMar>
              <w:top w:w="0" w:type="dxa"/>
              <w:bottom w:w="0" w:type="dxa"/>
            </w:tcMar>
            <w:vAlign w:val="center"/>
          </w:tcPr>
          <w:p w14:paraId="02E3BD7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implementing production and business tasks in 2023 of Petro Vietnam Construction Joint Stock Corporation</w:t>
            </w:r>
          </w:p>
        </w:tc>
      </w:tr>
      <w:tr w:rsidR="005018AE" w:rsidRPr="00093868" w14:paraId="541C86FE" w14:textId="77777777">
        <w:tc>
          <w:tcPr>
            <w:tcW w:w="848" w:type="dxa"/>
            <w:shd w:val="clear" w:color="auto" w:fill="auto"/>
            <w:tcMar>
              <w:top w:w="0" w:type="dxa"/>
              <w:bottom w:w="0" w:type="dxa"/>
            </w:tcMar>
            <w:vAlign w:val="center"/>
          </w:tcPr>
          <w:p w14:paraId="6C7388A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w:t>
            </w:r>
          </w:p>
        </w:tc>
        <w:tc>
          <w:tcPr>
            <w:tcW w:w="1712" w:type="dxa"/>
            <w:shd w:val="clear" w:color="auto" w:fill="auto"/>
            <w:tcMar>
              <w:top w:w="0" w:type="dxa"/>
              <w:bottom w:w="0" w:type="dxa"/>
            </w:tcMar>
            <w:vAlign w:val="center"/>
          </w:tcPr>
          <w:p w14:paraId="274D5E9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39/NQ-XLDK</w:t>
            </w:r>
          </w:p>
        </w:tc>
        <w:tc>
          <w:tcPr>
            <w:tcW w:w="1421" w:type="dxa"/>
            <w:shd w:val="clear" w:color="auto" w:fill="auto"/>
            <w:tcMar>
              <w:top w:w="0" w:type="dxa"/>
              <w:bottom w:w="0" w:type="dxa"/>
            </w:tcMar>
            <w:vAlign w:val="center"/>
          </w:tcPr>
          <w:p w14:paraId="5E3248B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March 21, 2023</w:t>
            </w:r>
          </w:p>
        </w:tc>
        <w:tc>
          <w:tcPr>
            <w:tcW w:w="5038" w:type="dxa"/>
            <w:shd w:val="clear" w:color="auto" w:fill="auto"/>
            <w:tcMar>
              <w:top w:w="0" w:type="dxa"/>
              <w:bottom w:w="0" w:type="dxa"/>
            </w:tcMar>
            <w:vAlign w:val="center"/>
          </w:tcPr>
          <w:p w14:paraId="4A1CF6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amending the debt repayment guarantee (2nd time) at Joint Stock Commercial Bank for Investment and Development of Vietnam - Ha Dong Branch</w:t>
            </w:r>
          </w:p>
        </w:tc>
      </w:tr>
      <w:tr w:rsidR="005018AE" w:rsidRPr="00093868" w14:paraId="54CB4648" w14:textId="77777777">
        <w:tc>
          <w:tcPr>
            <w:tcW w:w="848" w:type="dxa"/>
            <w:shd w:val="clear" w:color="auto" w:fill="auto"/>
            <w:tcMar>
              <w:top w:w="0" w:type="dxa"/>
              <w:bottom w:w="0" w:type="dxa"/>
            </w:tcMar>
            <w:vAlign w:val="center"/>
          </w:tcPr>
          <w:p w14:paraId="6573A10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w:t>
            </w:r>
          </w:p>
        </w:tc>
        <w:tc>
          <w:tcPr>
            <w:tcW w:w="1712" w:type="dxa"/>
            <w:shd w:val="clear" w:color="auto" w:fill="auto"/>
            <w:tcMar>
              <w:top w:w="0" w:type="dxa"/>
              <w:bottom w:w="0" w:type="dxa"/>
            </w:tcMar>
            <w:vAlign w:val="center"/>
          </w:tcPr>
          <w:p w14:paraId="1FF572D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56/NQ-XLDK</w:t>
            </w:r>
          </w:p>
        </w:tc>
        <w:tc>
          <w:tcPr>
            <w:tcW w:w="1421" w:type="dxa"/>
            <w:shd w:val="clear" w:color="auto" w:fill="auto"/>
            <w:tcMar>
              <w:top w:w="0" w:type="dxa"/>
              <w:bottom w:w="0" w:type="dxa"/>
            </w:tcMar>
            <w:vAlign w:val="center"/>
          </w:tcPr>
          <w:p w14:paraId="26429D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6, 2023</w:t>
            </w:r>
          </w:p>
        </w:tc>
        <w:tc>
          <w:tcPr>
            <w:tcW w:w="5038" w:type="dxa"/>
            <w:shd w:val="clear" w:color="auto" w:fill="auto"/>
            <w:tcMar>
              <w:top w:w="0" w:type="dxa"/>
              <w:bottom w:w="0" w:type="dxa"/>
            </w:tcMar>
            <w:vAlign w:val="center"/>
          </w:tcPr>
          <w:p w14:paraId="64A624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the work of officers/Representatives of the Corporation's capital at Petroleum Pipeline and Tank Construction Joint Stock Company</w:t>
            </w:r>
          </w:p>
        </w:tc>
      </w:tr>
      <w:tr w:rsidR="005018AE" w:rsidRPr="00093868" w14:paraId="190BDF90" w14:textId="77777777">
        <w:tc>
          <w:tcPr>
            <w:tcW w:w="848" w:type="dxa"/>
            <w:shd w:val="clear" w:color="auto" w:fill="auto"/>
            <w:tcMar>
              <w:top w:w="0" w:type="dxa"/>
              <w:bottom w:w="0" w:type="dxa"/>
            </w:tcMar>
            <w:vAlign w:val="center"/>
          </w:tcPr>
          <w:p w14:paraId="15542DB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6</w:t>
            </w:r>
          </w:p>
        </w:tc>
        <w:tc>
          <w:tcPr>
            <w:tcW w:w="1712" w:type="dxa"/>
            <w:shd w:val="clear" w:color="auto" w:fill="auto"/>
            <w:tcMar>
              <w:top w:w="0" w:type="dxa"/>
              <w:bottom w:w="0" w:type="dxa"/>
            </w:tcMar>
            <w:vAlign w:val="center"/>
          </w:tcPr>
          <w:p w14:paraId="596AC57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58/NQ-XLDK</w:t>
            </w:r>
          </w:p>
        </w:tc>
        <w:tc>
          <w:tcPr>
            <w:tcW w:w="1421" w:type="dxa"/>
            <w:shd w:val="clear" w:color="auto" w:fill="auto"/>
            <w:tcMar>
              <w:top w:w="0" w:type="dxa"/>
              <w:bottom w:w="0" w:type="dxa"/>
            </w:tcMar>
            <w:vAlign w:val="center"/>
          </w:tcPr>
          <w:p w14:paraId="7025FC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10, 2023</w:t>
            </w:r>
          </w:p>
        </w:tc>
        <w:tc>
          <w:tcPr>
            <w:tcW w:w="5038" w:type="dxa"/>
            <w:shd w:val="clear" w:color="auto" w:fill="auto"/>
            <w:tcMar>
              <w:top w:w="0" w:type="dxa"/>
              <w:bottom w:w="0" w:type="dxa"/>
            </w:tcMar>
            <w:vAlign w:val="center"/>
          </w:tcPr>
          <w:p w14:paraId="7C59B89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organization plan and content of the Annual General Mee</w:t>
            </w:r>
            <w:r w:rsidRPr="00093868">
              <w:rPr>
                <w:rFonts w:ascii="Arial" w:hAnsi="Arial" w:cs="Arial"/>
                <w:color w:val="010000"/>
                <w:sz w:val="20"/>
                <w:szCs w:val="20"/>
              </w:rPr>
              <w:t>ting of Shareholders 2023 of Petro Vietnam Construction Joint Stock Corporation</w:t>
            </w:r>
          </w:p>
        </w:tc>
      </w:tr>
      <w:tr w:rsidR="005018AE" w:rsidRPr="00093868" w14:paraId="56B73F0D" w14:textId="77777777">
        <w:tc>
          <w:tcPr>
            <w:tcW w:w="848" w:type="dxa"/>
            <w:shd w:val="clear" w:color="auto" w:fill="auto"/>
            <w:tcMar>
              <w:top w:w="0" w:type="dxa"/>
              <w:bottom w:w="0" w:type="dxa"/>
            </w:tcMar>
            <w:vAlign w:val="center"/>
          </w:tcPr>
          <w:p w14:paraId="778C554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w:t>
            </w:r>
          </w:p>
        </w:tc>
        <w:tc>
          <w:tcPr>
            <w:tcW w:w="1712" w:type="dxa"/>
            <w:shd w:val="clear" w:color="auto" w:fill="auto"/>
            <w:tcMar>
              <w:top w:w="0" w:type="dxa"/>
              <w:bottom w:w="0" w:type="dxa"/>
            </w:tcMar>
            <w:vAlign w:val="center"/>
          </w:tcPr>
          <w:p w14:paraId="5DB066F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70/NQ-XLDK</w:t>
            </w:r>
          </w:p>
        </w:tc>
        <w:tc>
          <w:tcPr>
            <w:tcW w:w="1421" w:type="dxa"/>
            <w:shd w:val="clear" w:color="auto" w:fill="auto"/>
            <w:tcMar>
              <w:top w:w="0" w:type="dxa"/>
              <w:bottom w:w="0" w:type="dxa"/>
            </w:tcMar>
            <w:vAlign w:val="center"/>
          </w:tcPr>
          <w:p w14:paraId="536A505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17, 2023</w:t>
            </w:r>
          </w:p>
        </w:tc>
        <w:tc>
          <w:tcPr>
            <w:tcW w:w="5038" w:type="dxa"/>
            <w:shd w:val="clear" w:color="auto" w:fill="auto"/>
            <w:tcMar>
              <w:top w:w="0" w:type="dxa"/>
              <w:bottom w:w="0" w:type="dxa"/>
            </w:tcMar>
            <w:vAlign w:val="center"/>
          </w:tcPr>
          <w:p w14:paraId="30981DA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the Program Content of the Annual General Meeting of Shareholders 2023 of Petroleum </w:t>
            </w:r>
            <w:r w:rsidRPr="00093868">
              <w:rPr>
                <w:rFonts w:ascii="Arial" w:hAnsi="Arial" w:cs="Arial"/>
                <w:color w:val="010000"/>
                <w:sz w:val="20"/>
                <w:szCs w:val="20"/>
              </w:rPr>
              <w:lastRenderedPageBreak/>
              <w:t>Pipeline and Tank Construction Joint Stock Company</w:t>
            </w:r>
          </w:p>
        </w:tc>
      </w:tr>
      <w:tr w:rsidR="005018AE" w:rsidRPr="00093868" w14:paraId="5487F5B6" w14:textId="77777777">
        <w:tc>
          <w:tcPr>
            <w:tcW w:w="848" w:type="dxa"/>
            <w:shd w:val="clear" w:color="auto" w:fill="auto"/>
            <w:tcMar>
              <w:top w:w="0" w:type="dxa"/>
              <w:bottom w:w="0" w:type="dxa"/>
            </w:tcMar>
            <w:vAlign w:val="center"/>
          </w:tcPr>
          <w:p w14:paraId="4EFAC15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8</w:t>
            </w:r>
          </w:p>
        </w:tc>
        <w:tc>
          <w:tcPr>
            <w:tcW w:w="1712" w:type="dxa"/>
            <w:shd w:val="clear" w:color="auto" w:fill="auto"/>
            <w:tcMar>
              <w:top w:w="0" w:type="dxa"/>
              <w:bottom w:w="0" w:type="dxa"/>
            </w:tcMar>
            <w:vAlign w:val="center"/>
          </w:tcPr>
          <w:p w14:paraId="04D73A5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82/NQ-XLDK</w:t>
            </w:r>
          </w:p>
        </w:tc>
        <w:tc>
          <w:tcPr>
            <w:tcW w:w="1421" w:type="dxa"/>
            <w:shd w:val="clear" w:color="auto" w:fill="auto"/>
            <w:tcMar>
              <w:top w:w="0" w:type="dxa"/>
              <w:bottom w:w="0" w:type="dxa"/>
            </w:tcMar>
            <w:vAlign w:val="center"/>
          </w:tcPr>
          <w:p w14:paraId="4FE5BD0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4, 2023</w:t>
            </w:r>
          </w:p>
        </w:tc>
        <w:tc>
          <w:tcPr>
            <w:tcW w:w="5038" w:type="dxa"/>
            <w:shd w:val="clear" w:color="auto" w:fill="auto"/>
            <w:tcMar>
              <w:top w:w="0" w:type="dxa"/>
              <w:bottom w:w="0" w:type="dxa"/>
            </w:tcMar>
            <w:vAlign w:val="center"/>
          </w:tcPr>
          <w:p w14:paraId="3B91697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the Program Content of the Annual General Meeting of Shareholders</w:t>
            </w:r>
            <w:r w:rsidRPr="00093868">
              <w:rPr>
                <w:rFonts w:ascii="Arial" w:hAnsi="Arial" w:cs="Arial"/>
                <w:color w:val="010000"/>
                <w:sz w:val="20"/>
                <w:szCs w:val="20"/>
              </w:rPr>
              <w:t xml:space="preserve"> 2023 of Petroleum Industrial &amp; Civil Construction JSC</w:t>
            </w:r>
          </w:p>
        </w:tc>
      </w:tr>
      <w:tr w:rsidR="005018AE" w:rsidRPr="00093868" w14:paraId="6CFF8E4F" w14:textId="77777777">
        <w:tc>
          <w:tcPr>
            <w:tcW w:w="848" w:type="dxa"/>
            <w:shd w:val="clear" w:color="auto" w:fill="auto"/>
            <w:tcMar>
              <w:top w:w="0" w:type="dxa"/>
              <w:bottom w:w="0" w:type="dxa"/>
            </w:tcMar>
            <w:vAlign w:val="center"/>
          </w:tcPr>
          <w:p w14:paraId="7EEA2E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w:t>
            </w:r>
          </w:p>
        </w:tc>
        <w:tc>
          <w:tcPr>
            <w:tcW w:w="1712" w:type="dxa"/>
            <w:shd w:val="clear" w:color="auto" w:fill="auto"/>
            <w:tcMar>
              <w:top w:w="0" w:type="dxa"/>
              <w:bottom w:w="0" w:type="dxa"/>
            </w:tcMar>
            <w:vAlign w:val="center"/>
          </w:tcPr>
          <w:p w14:paraId="78F911E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88/NQ-XLDK</w:t>
            </w:r>
          </w:p>
        </w:tc>
        <w:tc>
          <w:tcPr>
            <w:tcW w:w="1421" w:type="dxa"/>
            <w:shd w:val="clear" w:color="auto" w:fill="auto"/>
            <w:tcMar>
              <w:top w:w="0" w:type="dxa"/>
              <w:bottom w:w="0" w:type="dxa"/>
            </w:tcMar>
            <w:vAlign w:val="center"/>
          </w:tcPr>
          <w:p w14:paraId="06311B2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24, 2023</w:t>
            </w:r>
          </w:p>
        </w:tc>
        <w:tc>
          <w:tcPr>
            <w:tcW w:w="5038" w:type="dxa"/>
            <w:shd w:val="clear" w:color="auto" w:fill="auto"/>
            <w:tcMar>
              <w:top w:w="0" w:type="dxa"/>
              <w:bottom w:w="0" w:type="dxa"/>
            </w:tcMar>
            <w:vAlign w:val="center"/>
          </w:tcPr>
          <w:p w14:paraId="24EB2BE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the Program Content of the Annual General Meeting of Shareholders 2023 of Petroleum Dong Do Joint Stock Company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-Dong Do)</w:t>
            </w:r>
          </w:p>
        </w:tc>
      </w:tr>
      <w:tr w:rsidR="005018AE" w:rsidRPr="00093868" w14:paraId="14E5E242" w14:textId="77777777">
        <w:tc>
          <w:tcPr>
            <w:tcW w:w="848" w:type="dxa"/>
            <w:shd w:val="clear" w:color="auto" w:fill="auto"/>
            <w:tcMar>
              <w:top w:w="0" w:type="dxa"/>
              <w:bottom w:w="0" w:type="dxa"/>
            </w:tcMar>
            <w:vAlign w:val="center"/>
          </w:tcPr>
          <w:p w14:paraId="23036DA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10</w:t>
            </w:r>
          </w:p>
        </w:tc>
        <w:tc>
          <w:tcPr>
            <w:tcW w:w="1712" w:type="dxa"/>
            <w:shd w:val="clear" w:color="auto" w:fill="auto"/>
            <w:tcMar>
              <w:top w:w="0" w:type="dxa"/>
              <w:bottom w:w="0" w:type="dxa"/>
            </w:tcMar>
            <w:vAlign w:val="center"/>
          </w:tcPr>
          <w:p w14:paraId="55926A5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89/NQ-XLDK</w:t>
            </w:r>
          </w:p>
        </w:tc>
        <w:tc>
          <w:tcPr>
            <w:tcW w:w="1421" w:type="dxa"/>
            <w:shd w:val="clear" w:color="auto" w:fill="auto"/>
            <w:tcMar>
              <w:top w:w="0" w:type="dxa"/>
              <w:bottom w:w="0" w:type="dxa"/>
            </w:tcMar>
            <w:vAlign w:val="center"/>
          </w:tcPr>
          <w:p w14:paraId="6D079C0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24, 2023</w:t>
            </w:r>
          </w:p>
        </w:tc>
        <w:tc>
          <w:tcPr>
            <w:tcW w:w="5038" w:type="dxa"/>
            <w:shd w:val="clear" w:color="auto" w:fill="auto"/>
            <w:tcMar>
              <w:top w:w="0" w:type="dxa"/>
              <w:bottom w:w="0" w:type="dxa"/>
            </w:tcMar>
            <w:vAlign w:val="center"/>
          </w:tcPr>
          <w:p w14:paraId="57F96007" w14:textId="229C529E"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the Program Content of the Annual General Meeting of Shareholders </w:t>
            </w:r>
            <w:r w:rsidRPr="00093868">
              <w:rPr>
                <w:rFonts w:ascii="Arial" w:hAnsi="Arial" w:cs="Arial"/>
                <w:color w:val="010000"/>
                <w:sz w:val="20"/>
                <w:szCs w:val="20"/>
              </w:rPr>
              <w:t xml:space="preserve">2023 of Petroleum Equipment Assembly &amp; Metal </w:t>
            </w:r>
            <w:r w:rsidR="005C3FCD" w:rsidRPr="00093868">
              <w:rPr>
                <w:rFonts w:ascii="Arial" w:hAnsi="Arial" w:cs="Arial"/>
                <w:color w:val="010000"/>
                <w:sz w:val="20"/>
                <w:szCs w:val="20"/>
              </w:rPr>
              <w:t>Structure., JSC</w:t>
            </w:r>
            <w:r w:rsidRPr="00093868">
              <w:rPr>
                <w:rFonts w:ascii="Arial" w:hAnsi="Arial" w:cs="Arial"/>
                <w:color w:val="010000"/>
                <w:sz w:val="20"/>
                <w:szCs w:val="20"/>
              </w:rPr>
              <w:t xml:space="preserve"> </w:t>
            </w:r>
            <w:r w:rsidRPr="00093868">
              <w:rPr>
                <w:rFonts w:ascii="Arial" w:hAnsi="Arial" w:cs="Arial"/>
                <w:color w:val="010000"/>
                <w:sz w:val="20"/>
                <w:szCs w:val="20"/>
              </w:rPr>
              <w:t>(PVC-MS)</w:t>
            </w:r>
          </w:p>
        </w:tc>
      </w:tr>
      <w:tr w:rsidR="005018AE" w:rsidRPr="00093868" w14:paraId="60F9CEED" w14:textId="77777777">
        <w:tc>
          <w:tcPr>
            <w:tcW w:w="848" w:type="dxa"/>
            <w:shd w:val="clear" w:color="auto" w:fill="auto"/>
            <w:tcMar>
              <w:top w:w="0" w:type="dxa"/>
              <w:bottom w:w="0" w:type="dxa"/>
            </w:tcMar>
            <w:vAlign w:val="center"/>
          </w:tcPr>
          <w:p w14:paraId="5225BF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11</w:t>
            </w:r>
          </w:p>
        </w:tc>
        <w:tc>
          <w:tcPr>
            <w:tcW w:w="1712" w:type="dxa"/>
            <w:shd w:val="clear" w:color="auto" w:fill="auto"/>
            <w:tcMar>
              <w:top w:w="0" w:type="dxa"/>
              <w:bottom w:w="0" w:type="dxa"/>
            </w:tcMar>
            <w:vAlign w:val="center"/>
          </w:tcPr>
          <w:p w14:paraId="0D23892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90/NQ-XLDK</w:t>
            </w:r>
          </w:p>
        </w:tc>
        <w:tc>
          <w:tcPr>
            <w:tcW w:w="1421" w:type="dxa"/>
            <w:shd w:val="clear" w:color="auto" w:fill="auto"/>
            <w:tcMar>
              <w:top w:w="0" w:type="dxa"/>
              <w:bottom w:w="0" w:type="dxa"/>
            </w:tcMar>
            <w:vAlign w:val="center"/>
          </w:tcPr>
          <w:p w14:paraId="275136F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25, 2023</w:t>
            </w:r>
          </w:p>
        </w:tc>
        <w:tc>
          <w:tcPr>
            <w:tcW w:w="5038" w:type="dxa"/>
            <w:shd w:val="clear" w:color="auto" w:fill="auto"/>
            <w:tcMar>
              <w:top w:w="0" w:type="dxa"/>
              <w:bottom w:w="0" w:type="dxa"/>
            </w:tcMar>
            <w:vAlign w:val="center"/>
          </w:tcPr>
          <w:p w14:paraId="71B5A7F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introduction of personnel changes to independent members of the Board of Directors of PVC-MS</w:t>
            </w:r>
          </w:p>
        </w:tc>
      </w:tr>
      <w:tr w:rsidR="005018AE" w:rsidRPr="00093868" w14:paraId="664293EC" w14:textId="77777777">
        <w:tc>
          <w:tcPr>
            <w:tcW w:w="848" w:type="dxa"/>
            <w:shd w:val="clear" w:color="auto" w:fill="auto"/>
            <w:tcMar>
              <w:top w:w="0" w:type="dxa"/>
              <w:bottom w:w="0" w:type="dxa"/>
            </w:tcMar>
            <w:vAlign w:val="center"/>
          </w:tcPr>
          <w:p w14:paraId="6A84416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12</w:t>
            </w:r>
          </w:p>
        </w:tc>
        <w:tc>
          <w:tcPr>
            <w:tcW w:w="1712" w:type="dxa"/>
            <w:shd w:val="clear" w:color="auto" w:fill="auto"/>
            <w:tcMar>
              <w:top w:w="0" w:type="dxa"/>
              <w:bottom w:w="0" w:type="dxa"/>
            </w:tcMar>
            <w:vAlign w:val="center"/>
          </w:tcPr>
          <w:p w14:paraId="6ECEB89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92/NQ-XLDK</w:t>
            </w:r>
          </w:p>
        </w:tc>
        <w:tc>
          <w:tcPr>
            <w:tcW w:w="1421" w:type="dxa"/>
            <w:shd w:val="clear" w:color="auto" w:fill="auto"/>
            <w:tcMar>
              <w:top w:w="0" w:type="dxa"/>
              <w:bottom w:w="0" w:type="dxa"/>
            </w:tcMar>
            <w:vAlign w:val="center"/>
          </w:tcPr>
          <w:p w14:paraId="0B8BF8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25, 2023</w:t>
            </w:r>
          </w:p>
        </w:tc>
        <w:tc>
          <w:tcPr>
            <w:tcW w:w="5038" w:type="dxa"/>
            <w:shd w:val="clear" w:color="auto" w:fill="auto"/>
            <w:tcMar>
              <w:top w:w="0" w:type="dxa"/>
              <w:bottom w:w="0" w:type="dxa"/>
            </w:tcMar>
            <w:vAlign w:val="center"/>
          </w:tcPr>
          <w:p w14:paraId="13CE23D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perfecting the work of officers/Representatives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at Petroleum Industrial &amp; Civil Construction JSC (PVC-IC)</w:t>
            </w:r>
          </w:p>
        </w:tc>
      </w:tr>
      <w:tr w:rsidR="005018AE" w:rsidRPr="00093868" w14:paraId="0072B699" w14:textId="77777777">
        <w:tc>
          <w:tcPr>
            <w:tcW w:w="848" w:type="dxa"/>
            <w:shd w:val="clear" w:color="auto" w:fill="auto"/>
            <w:tcMar>
              <w:top w:w="0" w:type="dxa"/>
              <w:bottom w:w="0" w:type="dxa"/>
            </w:tcMar>
            <w:vAlign w:val="center"/>
          </w:tcPr>
          <w:p w14:paraId="2331BF3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13</w:t>
            </w:r>
          </w:p>
        </w:tc>
        <w:tc>
          <w:tcPr>
            <w:tcW w:w="1712" w:type="dxa"/>
            <w:shd w:val="clear" w:color="auto" w:fill="auto"/>
            <w:tcMar>
              <w:top w:w="0" w:type="dxa"/>
              <w:bottom w:w="0" w:type="dxa"/>
            </w:tcMar>
            <w:vAlign w:val="center"/>
          </w:tcPr>
          <w:p w14:paraId="468286B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97/NQ-XLDK</w:t>
            </w:r>
          </w:p>
        </w:tc>
        <w:tc>
          <w:tcPr>
            <w:tcW w:w="1421" w:type="dxa"/>
            <w:shd w:val="clear" w:color="auto" w:fill="auto"/>
            <w:tcMar>
              <w:top w:w="0" w:type="dxa"/>
              <w:bottom w:w="0" w:type="dxa"/>
            </w:tcMar>
            <w:vAlign w:val="center"/>
          </w:tcPr>
          <w:p w14:paraId="1875EDA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25, 2023</w:t>
            </w:r>
          </w:p>
        </w:tc>
        <w:tc>
          <w:tcPr>
            <w:tcW w:w="5038" w:type="dxa"/>
            <w:shd w:val="clear" w:color="auto" w:fill="auto"/>
            <w:tcMar>
              <w:top w:w="0" w:type="dxa"/>
              <w:bottom w:w="0" w:type="dxa"/>
            </w:tcMar>
            <w:vAlign w:val="center"/>
          </w:tcPr>
          <w:p w14:paraId="7F29C4E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approving to perfect the work of officers/Representatives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DOBC Board of Directors member from local source</w:t>
            </w:r>
          </w:p>
        </w:tc>
      </w:tr>
      <w:tr w:rsidR="005018AE" w:rsidRPr="00093868" w14:paraId="4E1F6A5F" w14:textId="77777777">
        <w:tc>
          <w:tcPr>
            <w:tcW w:w="848" w:type="dxa"/>
            <w:shd w:val="clear" w:color="auto" w:fill="auto"/>
            <w:tcMar>
              <w:top w:w="0" w:type="dxa"/>
              <w:bottom w:w="0" w:type="dxa"/>
            </w:tcMar>
            <w:vAlign w:val="center"/>
          </w:tcPr>
          <w:p w14:paraId="4BD3AA6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14</w:t>
            </w:r>
          </w:p>
        </w:tc>
        <w:tc>
          <w:tcPr>
            <w:tcW w:w="1712" w:type="dxa"/>
            <w:shd w:val="clear" w:color="auto" w:fill="auto"/>
            <w:tcMar>
              <w:top w:w="0" w:type="dxa"/>
              <w:bottom w:w="0" w:type="dxa"/>
            </w:tcMar>
            <w:vAlign w:val="center"/>
          </w:tcPr>
          <w:p w14:paraId="123C17D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106/NQ-XLDK</w:t>
            </w:r>
          </w:p>
        </w:tc>
        <w:tc>
          <w:tcPr>
            <w:tcW w:w="1421" w:type="dxa"/>
            <w:shd w:val="clear" w:color="auto" w:fill="auto"/>
            <w:tcMar>
              <w:top w:w="0" w:type="dxa"/>
              <w:bottom w:w="0" w:type="dxa"/>
            </w:tcMar>
            <w:vAlign w:val="center"/>
          </w:tcPr>
          <w:p w14:paraId="266A84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5, 2023</w:t>
            </w:r>
          </w:p>
        </w:tc>
        <w:tc>
          <w:tcPr>
            <w:tcW w:w="5038" w:type="dxa"/>
            <w:shd w:val="clear" w:color="auto" w:fill="auto"/>
            <w:tcMar>
              <w:top w:w="0" w:type="dxa"/>
              <w:bottom w:w="0" w:type="dxa"/>
            </w:tcMar>
            <w:vAlign w:val="center"/>
          </w:tcPr>
          <w:p w14:paraId="5F6203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adjusting the Conditions of Credit Limit Contract No. 01/2022/2084729/HDTD between Petro Vietnam Construction Joint Stock Corporation and Joint Stock Commercial Bank for Investment and Development of Vietnam - Ha Dong Branch</w:t>
            </w:r>
          </w:p>
        </w:tc>
      </w:tr>
      <w:tr w:rsidR="005018AE" w:rsidRPr="00093868" w14:paraId="793E6D05" w14:textId="77777777">
        <w:tc>
          <w:tcPr>
            <w:tcW w:w="848" w:type="dxa"/>
            <w:shd w:val="clear" w:color="auto" w:fill="auto"/>
            <w:tcMar>
              <w:top w:w="0" w:type="dxa"/>
              <w:bottom w:w="0" w:type="dxa"/>
            </w:tcMar>
            <w:vAlign w:val="center"/>
          </w:tcPr>
          <w:p w14:paraId="2640A6B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w:t>
            </w:r>
          </w:p>
        </w:tc>
        <w:tc>
          <w:tcPr>
            <w:tcW w:w="1712" w:type="dxa"/>
            <w:shd w:val="clear" w:color="auto" w:fill="auto"/>
            <w:tcMar>
              <w:top w:w="0" w:type="dxa"/>
              <w:bottom w:w="0" w:type="dxa"/>
            </w:tcMar>
            <w:vAlign w:val="center"/>
          </w:tcPr>
          <w:p w14:paraId="19496D8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114/NQ-XLDK</w:t>
            </w:r>
          </w:p>
        </w:tc>
        <w:tc>
          <w:tcPr>
            <w:tcW w:w="1421" w:type="dxa"/>
            <w:shd w:val="clear" w:color="auto" w:fill="auto"/>
            <w:tcMar>
              <w:top w:w="0" w:type="dxa"/>
              <w:bottom w:w="0" w:type="dxa"/>
            </w:tcMar>
            <w:vAlign w:val="center"/>
          </w:tcPr>
          <w:p w14:paraId="30FC088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w:t>
            </w:r>
            <w:r w:rsidRPr="00093868">
              <w:rPr>
                <w:rFonts w:ascii="Arial" w:hAnsi="Arial" w:cs="Arial"/>
                <w:color w:val="010000"/>
                <w:sz w:val="20"/>
                <w:szCs w:val="20"/>
              </w:rPr>
              <w:t>ay 11, 2023</w:t>
            </w:r>
          </w:p>
        </w:tc>
        <w:tc>
          <w:tcPr>
            <w:tcW w:w="5038" w:type="dxa"/>
            <w:shd w:val="clear" w:color="auto" w:fill="auto"/>
            <w:tcMar>
              <w:top w:w="0" w:type="dxa"/>
              <w:bottom w:w="0" w:type="dxa"/>
            </w:tcMar>
            <w:vAlign w:val="center"/>
          </w:tcPr>
          <w:p w14:paraId="4FE0AC4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approving staff work at Mien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Petroleum Construction JSC (PVC-MT)</w:t>
            </w:r>
          </w:p>
        </w:tc>
      </w:tr>
      <w:tr w:rsidR="005018AE" w:rsidRPr="00093868" w14:paraId="69348E32" w14:textId="77777777">
        <w:tc>
          <w:tcPr>
            <w:tcW w:w="848" w:type="dxa"/>
            <w:shd w:val="clear" w:color="auto" w:fill="auto"/>
            <w:tcMar>
              <w:top w:w="0" w:type="dxa"/>
              <w:bottom w:w="0" w:type="dxa"/>
            </w:tcMar>
            <w:vAlign w:val="center"/>
          </w:tcPr>
          <w:p w14:paraId="6AE9465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w:t>
            </w:r>
          </w:p>
        </w:tc>
        <w:tc>
          <w:tcPr>
            <w:tcW w:w="1712" w:type="dxa"/>
            <w:shd w:val="clear" w:color="auto" w:fill="auto"/>
            <w:tcMar>
              <w:top w:w="0" w:type="dxa"/>
              <w:bottom w:w="0" w:type="dxa"/>
            </w:tcMar>
            <w:vAlign w:val="center"/>
          </w:tcPr>
          <w:p w14:paraId="123D26D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123/NQ-XLDK</w:t>
            </w:r>
          </w:p>
        </w:tc>
        <w:tc>
          <w:tcPr>
            <w:tcW w:w="1421" w:type="dxa"/>
            <w:shd w:val="clear" w:color="auto" w:fill="auto"/>
            <w:tcMar>
              <w:top w:w="0" w:type="dxa"/>
              <w:bottom w:w="0" w:type="dxa"/>
            </w:tcMar>
            <w:vAlign w:val="center"/>
          </w:tcPr>
          <w:p w14:paraId="4F07E3D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26, 2023</w:t>
            </w:r>
          </w:p>
        </w:tc>
        <w:tc>
          <w:tcPr>
            <w:tcW w:w="5038" w:type="dxa"/>
            <w:shd w:val="clear" w:color="auto" w:fill="auto"/>
            <w:tcMar>
              <w:top w:w="0" w:type="dxa"/>
              <w:bottom w:w="0" w:type="dxa"/>
            </w:tcMar>
            <w:vAlign w:val="center"/>
          </w:tcPr>
          <w:p w14:paraId="7CBC91D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introducing personnel to be members of the Supervisory Board and to hold the position of Head of the Supervisory Board of PVC-HN</w:t>
            </w:r>
          </w:p>
        </w:tc>
      </w:tr>
      <w:tr w:rsidR="005018AE" w:rsidRPr="00093868" w14:paraId="448131A1" w14:textId="77777777">
        <w:tc>
          <w:tcPr>
            <w:tcW w:w="848" w:type="dxa"/>
            <w:shd w:val="clear" w:color="auto" w:fill="auto"/>
            <w:tcMar>
              <w:top w:w="0" w:type="dxa"/>
              <w:bottom w:w="0" w:type="dxa"/>
            </w:tcMar>
            <w:vAlign w:val="center"/>
          </w:tcPr>
          <w:p w14:paraId="203FF5F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17</w:t>
            </w:r>
          </w:p>
        </w:tc>
        <w:tc>
          <w:tcPr>
            <w:tcW w:w="1712" w:type="dxa"/>
            <w:shd w:val="clear" w:color="auto" w:fill="auto"/>
            <w:tcMar>
              <w:top w:w="0" w:type="dxa"/>
              <w:bottom w:w="0" w:type="dxa"/>
            </w:tcMar>
            <w:vAlign w:val="center"/>
          </w:tcPr>
          <w:p w14:paraId="50CB205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125/NQ-XLDK</w:t>
            </w:r>
          </w:p>
        </w:tc>
        <w:tc>
          <w:tcPr>
            <w:tcW w:w="1421" w:type="dxa"/>
            <w:shd w:val="clear" w:color="auto" w:fill="auto"/>
            <w:tcMar>
              <w:top w:w="0" w:type="dxa"/>
              <w:bottom w:w="0" w:type="dxa"/>
            </w:tcMar>
            <w:vAlign w:val="center"/>
          </w:tcPr>
          <w:p w14:paraId="1BA4011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26, 2023</w:t>
            </w:r>
          </w:p>
        </w:tc>
        <w:tc>
          <w:tcPr>
            <w:tcW w:w="5038" w:type="dxa"/>
            <w:shd w:val="clear" w:color="auto" w:fill="auto"/>
            <w:tcMar>
              <w:top w:w="0" w:type="dxa"/>
              <w:bottom w:w="0" w:type="dxa"/>
            </w:tcMar>
            <w:vAlign w:val="center"/>
          </w:tcPr>
          <w:p w14:paraId="7DC9DF1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changing the position of officers/Representatives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w:t>
            </w:r>
            <w:r w:rsidRPr="00093868">
              <w:rPr>
                <w:rFonts w:ascii="Arial" w:hAnsi="Arial" w:cs="Arial"/>
                <w:color w:val="010000"/>
                <w:sz w:val="20"/>
                <w:szCs w:val="20"/>
              </w:rPr>
              <w:t xml:space="preserve">l at </w:t>
            </w:r>
            <w:proofErr w:type="spellStart"/>
            <w:r w:rsidRPr="00093868">
              <w:rPr>
                <w:rFonts w:ascii="Arial" w:hAnsi="Arial" w:cs="Arial"/>
                <w:color w:val="010000"/>
                <w:sz w:val="20"/>
                <w:szCs w:val="20"/>
              </w:rPr>
              <w:t>Duyen</w:t>
            </w:r>
            <w:proofErr w:type="spellEnd"/>
            <w:r w:rsidRPr="00093868">
              <w:rPr>
                <w:rFonts w:ascii="Arial" w:hAnsi="Arial" w:cs="Arial"/>
                <w:color w:val="010000"/>
                <w:sz w:val="20"/>
                <w:szCs w:val="20"/>
              </w:rPr>
              <w:t xml:space="preserve"> Hai Petro Construction Investment Joint Stock Company (PVC </w:t>
            </w:r>
            <w:proofErr w:type="spellStart"/>
            <w:r w:rsidRPr="00093868">
              <w:rPr>
                <w:rFonts w:ascii="Arial" w:hAnsi="Arial" w:cs="Arial"/>
                <w:color w:val="010000"/>
                <w:sz w:val="20"/>
                <w:szCs w:val="20"/>
              </w:rPr>
              <w:t>Duyen</w:t>
            </w:r>
            <w:proofErr w:type="spellEnd"/>
            <w:r w:rsidRPr="00093868">
              <w:rPr>
                <w:rFonts w:ascii="Arial" w:hAnsi="Arial" w:cs="Arial"/>
                <w:color w:val="010000"/>
                <w:sz w:val="20"/>
                <w:szCs w:val="20"/>
              </w:rPr>
              <w:t xml:space="preserve"> Hai)</w:t>
            </w:r>
          </w:p>
        </w:tc>
      </w:tr>
      <w:tr w:rsidR="005018AE" w:rsidRPr="00093868" w14:paraId="3614A4ED" w14:textId="77777777">
        <w:tc>
          <w:tcPr>
            <w:tcW w:w="848" w:type="dxa"/>
            <w:shd w:val="clear" w:color="auto" w:fill="auto"/>
            <w:tcMar>
              <w:top w:w="0" w:type="dxa"/>
              <w:bottom w:w="0" w:type="dxa"/>
            </w:tcMar>
            <w:vAlign w:val="center"/>
          </w:tcPr>
          <w:p w14:paraId="2B59BC1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w:t>
            </w:r>
          </w:p>
        </w:tc>
        <w:tc>
          <w:tcPr>
            <w:tcW w:w="1712" w:type="dxa"/>
            <w:shd w:val="clear" w:color="auto" w:fill="auto"/>
            <w:tcMar>
              <w:top w:w="0" w:type="dxa"/>
              <w:bottom w:w="0" w:type="dxa"/>
            </w:tcMar>
            <w:vAlign w:val="center"/>
          </w:tcPr>
          <w:p w14:paraId="2C91869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146/NQ-XLDK</w:t>
            </w:r>
          </w:p>
        </w:tc>
        <w:tc>
          <w:tcPr>
            <w:tcW w:w="1421" w:type="dxa"/>
            <w:shd w:val="clear" w:color="auto" w:fill="auto"/>
            <w:tcMar>
              <w:top w:w="0" w:type="dxa"/>
              <w:bottom w:w="0" w:type="dxa"/>
            </w:tcMar>
            <w:vAlign w:val="center"/>
          </w:tcPr>
          <w:p w14:paraId="65E5063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6, 2023</w:t>
            </w:r>
          </w:p>
        </w:tc>
        <w:tc>
          <w:tcPr>
            <w:tcW w:w="5038" w:type="dxa"/>
            <w:shd w:val="clear" w:color="auto" w:fill="auto"/>
            <w:tcMar>
              <w:top w:w="0" w:type="dxa"/>
              <w:bottom w:w="0" w:type="dxa"/>
            </w:tcMar>
            <w:vAlign w:val="center"/>
          </w:tcPr>
          <w:p w14:paraId="1E2CC1D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Annual General Mandate 2023 of Petro Vietnam Construction Joint Stock Corporation</w:t>
            </w:r>
          </w:p>
        </w:tc>
      </w:tr>
      <w:tr w:rsidR="005018AE" w:rsidRPr="00093868" w14:paraId="6820B961" w14:textId="77777777">
        <w:tc>
          <w:tcPr>
            <w:tcW w:w="848" w:type="dxa"/>
            <w:shd w:val="clear" w:color="auto" w:fill="auto"/>
            <w:tcMar>
              <w:top w:w="0" w:type="dxa"/>
              <w:bottom w:w="0" w:type="dxa"/>
            </w:tcMar>
            <w:vAlign w:val="center"/>
          </w:tcPr>
          <w:p w14:paraId="5107F9C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19</w:t>
            </w:r>
          </w:p>
        </w:tc>
        <w:tc>
          <w:tcPr>
            <w:tcW w:w="1712" w:type="dxa"/>
            <w:shd w:val="clear" w:color="auto" w:fill="auto"/>
            <w:tcMar>
              <w:top w:w="0" w:type="dxa"/>
              <w:bottom w:w="0" w:type="dxa"/>
            </w:tcMar>
            <w:vAlign w:val="center"/>
          </w:tcPr>
          <w:p w14:paraId="3A07284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159/NQ-XLDK</w:t>
            </w:r>
          </w:p>
        </w:tc>
        <w:tc>
          <w:tcPr>
            <w:tcW w:w="1421" w:type="dxa"/>
            <w:shd w:val="clear" w:color="auto" w:fill="auto"/>
            <w:tcMar>
              <w:top w:w="0" w:type="dxa"/>
              <w:bottom w:w="0" w:type="dxa"/>
            </w:tcMar>
            <w:vAlign w:val="center"/>
          </w:tcPr>
          <w:p w14:paraId="3FA120D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14, 2023</w:t>
            </w:r>
          </w:p>
        </w:tc>
        <w:tc>
          <w:tcPr>
            <w:tcW w:w="5038" w:type="dxa"/>
            <w:shd w:val="clear" w:color="auto" w:fill="auto"/>
            <w:tcMar>
              <w:top w:w="0" w:type="dxa"/>
              <w:bottom w:w="0" w:type="dxa"/>
            </w:tcMar>
            <w:vAlign w:val="center"/>
          </w:tcPr>
          <w:p w14:paraId="23755A9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introducing changes to the staff/representative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at PVC-Me and PVC-ID</w:t>
            </w:r>
          </w:p>
        </w:tc>
      </w:tr>
      <w:tr w:rsidR="005018AE" w:rsidRPr="00093868" w14:paraId="751FB4A6" w14:textId="77777777">
        <w:tc>
          <w:tcPr>
            <w:tcW w:w="848" w:type="dxa"/>
            <w:shd w:val="clear" w:color="auto" w:fill="auto"/>
            <w:tcMar>
              <w:top w:w="0" w:type="dxa"/>
              <w:bottom w:w="0" w:type="dxa"/>
            </w:tcMar>
            <w:vAlign w:val="center"/>
          </w:tcPr>
          <w:p w14:paraId="4A74A15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w:t>
            </w:r>
          </w:p>
        </w:tc>
        <w:tc>
          <w:tcPr>
            <w:tcW w:w="1712" w:type="dxa"/>
            <w:shd w:val="clear" w:color="auto" w:fill="auto"/>
            <w:tcMar>
              <w:top w:w="0" w:type="dxa"/>
              <w:bottom w:w="0" w:type="dxa"/>
            </w:tcMar>
            <w:vAlign w:val="center"/>
          </w:tcPr>
          <w:p w14:paraId="775F78E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168/NQ-XLDK</w:t>
            </w:r>
          </w:p>
        </w:tc>
        <w:tc>
          <w:tcPr>
            <w:tcW w:w="1421" w:type="dxa"/>
            <w:shd w:val="clear" w:color="auto" w:fill="auto"/>
            <w:tcMar>
              <w:top w:w="0" w:type="dxa"/>
              <w:bottom w:w="0" w:type="dxa"/>
            </w:tcMar>
            <w:vAlign w:val="center"/>
          </w:tcPr>
          <w:p w14:paraId="24AE030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16, 2023</w:t>
            </w:r>
          </w:p>
        </w:tc>
        <w:tc>
          <w:tcPr>
            <w:tcW w:w="5038" w:type="dxa"/>
            <w:shd w:val="clear" w:color="auto" w:fill="auto"/>
            <w:tcMar>
              <w:top w:w="0" w:type="dxa"/>
              <w:bottom w:w="0" w:type="dxa"/>
            </w:tcMar>
            <w:vAlign w:val="center"/>
          </w:tcPr>
          <w:p w14:paraId="42B6AD3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the Program Content of the Annual General Meeting of Shareholders 2023 of </w:t>
            </w:r>
            <w:proofErr w:type="spellStart"/>
            <w:r w:rsidRPr="00093868">
              <w:rPr>
                <w:rFonts w:ascii="Arial" w:hAnsi="Arial" w:cs="Arial"/>
                <w:color w:val="010000"/>
                <w:sz w:val="20"/>
                <w:szCs w:val="20"/>
              </w:rPr>
              <w:t>Binh</w:t>
            </w:r>
            <w:proofErr w:type="spellEnd"/>
            <w:r w:rsidRPr="00093868">
              <w:rPr>
                <w:rFonts w:ascii="Arial" w:hAnsi="Arial" w:cs="Arial"/>
                <w:color w:val="010000"/>
                <w:sz w:val="20"/>
                <w:szCs w:val="20"/>
              </w:rPr>
              <w:t xml:space="preserve"> Son Refining and Petrochemical Company Limited (PVC - </w:t>
            </w:r>
            <w:proofErr w:type="spellStart"/>
            <w:r w:rsidRPr="00093868">
              <w:rPr>
                <w:rFonts w:ascii="Arial" w:hAnsi="Arial" w:cs="Arial"/>
                <w:color w:val="010000"/>
                <w:sz w:val="20"/>
                <w:szCs w:val="20"/>
              </w:rPr>
              <w:t>Binh</w:t>
            </w:r>
            <w:proofErr w:type="spellEnd"/>
            <w:r w:rsidRPr="00093868">
              <w:rPr>
                <w:rFonts w:ascii="Arial" w:hAnsi="Arial" w:cs="Arial"/>
                <w:color w:val="010000"/>
                <w:sz w:val="20"/>
                <w:szCs w:val="20"/>
              </w:rPr>
              <w:t xml:space="preserve"> Son)</w:t>
            </w:r>
          </w:p>
        </w:tc>
      </w:tr>
      <w:tr w:rsidR="005018AE" w:rsidRPr="00093868" w14:paraId="2C0C91C0" w14:textId="77777777">
        <w:tc>
          <w:tcPr>
            <w:tcW w:w="848" w:type="dxa"/>
            <w:shd w:val="clear" w:color="auto" w:fill="auto"/>
            <w:tcMar>
              <w:top w:w="0" w:type="dxa"/>
              <w:bottom w:w="0" w:type="dxa"/>
            </w:tcMar>
            <w:vAlign w:val="center"/>
          </w:tcPr>
          <w:p w14:paraId="5C6241C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21</w:t>
            </w:r>
          </w:p>
        </w:tc>
        <w:tc>
          <w:tcPr>
            <w:tcW w:w="1712" w:type="dxa"/>
            <w:shd w:val="clear" w:color="auto" w:fill="auto"/>
            <w:tcMar>
              <w:top w:w="0" w:type="dxa"/>
              <w:bottom w:w="0" w:type="dxa"/>
            </w:tcMar>
            <w:vAlign w:val="center"/>
          </w:tcPr>
          <w:p w14:paraId="408385A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183/NQ-XLDK</w:t>
            </w:r>
          </w:p>
        </w:tc>
        <w:tc>
          <w:tcPr>
            <w:tcW w:w="1421" w:type="dxa"/>
            <w:shd w:val="clear" w:color="auto" w:fill="auto"/>
            <w:tcMar>
              <w:top w:w="0" w:type="dxa"/>
              <w:bottom w:w="0" w:type="dxa"/>
            </w:tcMar>
            <w:vAlign w:val="center"/>
          </w:tcPr>
          <w:p w14:paraId="10AA4CC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26, 2023</w:t>
            </w:r>
          </w:p>
        </w:tc>
        <w:tc>
          <w:tcPr>
            <w:tcW w:w="5038" w:type="dxa"/>
            <w:shd w:val="clear" w:color="auto" w:fill="auto"/>
            <w:tcMar>
              <w:top w:w="0" w:type="dxa"/>
              <w:bottom w:w="0" w:type="dxa"/>
            </w:tcMar>
            <w:vAlign w:val="center"/>
          </w:tcPr>
          <w:p w14:paraId="704F44B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the Program Content of the Annual General Meeting of Shareholders 2023 of </w:t>
            </w:r>
            <w:proofErr w:type="spellStart"/>
            <w:r w:rsidRPr="00093868">
              <w:rPr>
                <w:rFonts w:ascii="Arial" w:hAnsi="Arial" w:cs="Arial"/>
                <w:color w:val="010000"/>
                <w:sz w:val="20"/>
                <w:szCs w:val="20"/>
              </w:rPr>
              <w:t>PetroVietnam</w:t>
            </w:r>
            <w:proofErr w:type="spellEnd"/>
            <w:r w:rsidRPr="00093868">
              <w:rPr>
                <w:rFonts w:ascii="Arial" w:hAnsi="Arial" w:cs="Arial"/>
                <w:color w:val="010000"/>
                <w:sz w:val="20"/>
                <w:szCs w:val="20"/>
              </w:rPr>
              <w:t xml:space="preserve"> Urban Development JSC (PVC - Mekong)</w:t>
            </w:r>
          </w:p>
        </w:tc>
      </w:tr>
      <w:tr w:rsidR="005018AE" w:rsidRPr="00093868" w14:paraId="51DDF09E" w14:textId="77777777">
        <w:tc>
          <w:tcPr>
            <w:tcW w:w="848" w:type="dxa"/>
            <w:shd w:val="clear" w:color="auto" w:fill="auto"/>
            <w:tcMar>
              <w:top w:w="0" w:type="dxa"/>
              <w:bottom w:w="0" w:type="dxa"/>
            </w:tcMar>
            <w:vAlign w:val="center"/>
          </w:tcPr>
          <w:p w14:paraId="7940481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22</w:t>
            </w:r>
          </w:p>
        </w:tc>
        <w:tc>
          <w:tcPr>
            <w:tcW w:w="1712" w:type="dxa"/>
            <w:shd w:val="clear" w:color="auto" w:fill="auto"/>
            <w:tcMar>
              <w:top w:w="0" w:type="dxa"/>
              <w:bottom w:w="0" w:type="dxa"/>
            </w:tcMar>
            <w:vAlign w:val="center"/>
          </w:tcPr>
          <w:p w14:paraId="321A964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184/NQ-XLDK</w:t>
            </w:r>
          </w:p>
        </w:tc>
        <w:tc>
          <w:tcPr>
            <w:tcW w:w="1421" w:type="dxa"/>
            <w:shd w:val="clear" w:color="auto" w:fill="auto"/>
            <w:tcMar>
              <w:top w:w="0" w:type="dxa"/>
              <w:bottom w:w="0" w:type="dxa"/>
            </w:tcMar>
            <w:vAlign w:val="center"/>
          </w:tcPr>
          <w:p w14:paraId="4104592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27, 2023</w:t>
            </w:r>
          </w:p>
        </w:tc>
        <w:tc>
          <w:tcPr>
            <w:tcW w:w="5038" w:type="dxa"/>
            <w:shd w:val="clear" w:color="auto" w:fill="auto"/>
            <w:tcMar>
              <w:top w:w="0" w:type="dxa"/>
              <w:bottom w:w="0" w:type="dxa"/>
            </w:tcMar>
            <w:vAlign w:val="center"/>
          </w:tcPr>
          <w:p w14:paraId="5EDCA62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Board Resolution on Adjust the debt repayment guarantee (3rd time) at Joint Stock Commer</w:t>
            </w:r>
            <w:r w:rsidRPr="00093868">
              <w:rPr>
                <w:rFonts w:ascii="Arial" w:hAnsi="Arial" w:cs="Arial"/>
                <w:color w:val="010000"/>
                <w:sz w:val="20"/>
                <w:szCs w:val="20"/>
              </w:rPr>
              <w:t>cial Bank for Investment and Development of Vietnam - Ha Dong Branch</w:t>
            </w:r>
          </w:p>
        </w:tc>
      </w:tr>
      <w:tr w:rsidR="005018AE" w:rsidRPr="00093868" w14:paraId="1955CFBB" w14:textId="77777777">
        <w:tc>
          <w:tcPr>
            <w:tcW w:w="848" w:type="dxa"/>
            <w:shd w:val="clear" w:color="auto" w:fill="auto"/>
            <w:tcMar>
              <w:top w:w="0" w:type="dxa"/>
              <w:bottom w:w="0" w:type="dxa"/>
            </w:tcMar>
            <w:vAlign w:val="center"/>
          </w:tcPr>
          <w:p w14:paraId="4A64B2D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w:t>
            </w:r>
          </w:p>
        </w:tc>
        <w:tc>
          <w:tcPr>
            <w:tcW w:w="1712" w:type="dxa"/>
            <w:shd w:val="clear" w:color="auto" w:fill="auto"/>
            <w:tcMar>
              <w:top w:w="0" w:type="dxa"/>
              <w:bottom w:w="0" w:type="dxa"/>
            </w:tcMar>
            <w:vAlign w:val="center"/>
          </w:tcPr>
          <w:p w14:paraId="142CD87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187/NQ-XLDK</w:t>
            </w:r>
          </w:p>
        </w:tc>
        <w:tc>
          <w:tcPr>
            <w:tcW w:w="1421" w:type="dxa"/>
            <w:shd w:val="clear" w:color="auto" w:fill="auto"/>
            <w:tcMar>
              <w:top w:w="0" w:type="dxa"/>
              <w:bottom w:w="0" w:type="dxa"/>
            </w:tcMar>
            <w:vAlign w:val="center"/>
          </w:tcPr>
          <w:p w14:paraId="17790D3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28, 2023</w:t>
            </w:r>
          </w:p>
        </w:tc>
        <w:tc>
          <w:tcPr>
            <w:tcW w:w="5038" w:type="dxa"/>
            <w:shd w:val="clear" w:color="auto" w:fill="auto"/>
            <w:tcMar>
              <w:top w:w="0" w:type="dxa"/>
              <w:bottom w:w="0" w:type="dxa"/>
            </w:tcMar>
            <w:vAlign w:val="center"/>
          </w:tcPr>
          <w:p w14:paraId="19FCFBD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changing the position of officers/representatives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at PVC-Mekong</w:t>
            </w:r>
          </w:p>
        </w:tc>
      </w:tr>
      <w:tr w:rsidR="005018AE" w:rsidRPr="00093868" w14:paraId="6CCEE569" w14:textId="77777777">
        <w:tc>
          <w:tcPr>
            <w:tcW w:w="848" w:type="dxa"/>
            <w:shd w:val="clear" w:color="auto" w:fill="auto"/>
            <w:tcMar>
              <w:top w:w="0" w:type="dxa"/>
              <w:bottom w:w="0" w:type="dxa"/>
            </w:tcMar>
            <w:vAlign w:val="center"/>
          </w:tcPr>
          <w:p w14:paraId="0C0EF90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w:t>
            </w:r>
          </w:p>
        </w:tc>
        <w:tc>
          <w:tcPr>
            <w:tcW w:w="1712" w:type="dxa"/>
            <w:shd w:val="clear" w:color="auto" w:fill="auto"/>
            <w:tcMar>
              <w:top w:w="0" w:type="dxa"/>
              <w:bottom w:w="0" w:type="dxa"/>
            </w:tcMar>
            <w:vAlign w:val="center"/>
          </w:tcPr>
          <w:p w14:paraId="3573341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191/NQ-XLDK</w:t>
            </w:r>
          </w:p>
        </w:tc>
        <w:tc>
          <w:tcPr>
            <w:tcW w:w="1421" w:type="dxa"/>
            <w:shd w:val="clear" w:color="auto" w:fill="auto"/>
            <w:tcMar>
              <w:top w:w="0" w:type="dxa"/>
              <w:bottom w:w="0" w:type="dxa"/>
            </w:tcMar>
            <w:vAlign w:val="center"/>
          </w:tcPr>
          <w:p w14:paraId="1FA22DF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29, 2023</w:t>
            </w:r>
          </w:p>
        </w:tc>
        <w:tc>
          <w:tcPr>
            <w:tcW w:w="5038" w:type="dxa"/>
            <w:shd w:val="clear" w:color="auto" w:fill="auto"/>
            <w:tcMar>
              <w:top w:w="0" w:type="dxa"/>
              <w:bottom w:w="0" w:type="dxa"/>
            </w:tcMar>
            <w:vAlign w:val="center"/>
          </w:tcPr>
          <w:p w14:paraId="2BC983B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staff work at PVC-</w:t>
            </w:r>
            <w:proofErr w:type="spellStart"/>
            <w:r w:rsidRPr="00093868">
              <w:rPr>
                <w:rFonts w:ascii="Arial" w:hAnsi="Arial" w:cs="Arial"/>
                <w:color w:val="010000"/>
                <w:sz w:val="20"/>
                <w:szCs w:val="20"/>
              </w:rPr>
              <w:t>Binh</w:t>
            </w:r>
            <w:proofErr w:type="spellEnd"/>
            <w:r w:rsidRPr="00093868">
              <w:rPr>
                <w:rFonts w:ascii="Arial" w:hAnsi="Arial" w:cs="Arial"/>
                <w:color w:val="010000"/>
                <w:sz w:val="20"/>
                <w:szCs w:val="20"/>
              </w:rPr>
              <w:t xml:space="preserve"> Son</w:t>
            </w:r>
          </w:p>
        </w:tc>
      </w:tr>
      <w:tr w:rsidR="005018AE" w:rsidRPr="00093868" w14:paraId="54DFEC38" w14:textId="77777777">
        <w:tc>
          <w:tcPr>
            <w:tcW w:w="848" w:type="dxa"/>
            <w:shd w:val="clear" w:color="auto" w:fill="auto"/>
            <w:tcMar>
              <w:top w:w="0" w:type="dxa"/>
              <w:bottom w:w="0" w:type="dxa"/>
            </w:tcMar>
            <w:vAlign w:val="center"/>
          </w:tcPr>
          <w:p w14:paraId="5843D67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w:t>
            </w:r>
          </w:p>
        </w:tc>
        <w:tc>
          <w:tcPr>
            <w:tcW w:w="1712" w:type="dxa"/>
            <w:shd w:val="clear" w:color="auto" w:fill="auto"/>
            <w:tcMar>
              <w:top w:w="0" w:type="dxa"/>
              <w:bottom w:w="0" w:type="dxa"/>
            </w:tcMar>
            <w:vAlign w:val="center"/>
          </w:tcPr>
          <w:p w14:paraId="3D88889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199/NQ-XLDK</w:t>
            </w:r>
          </w:p>
        </w:tc>
        <w:tc>
          <w:tcPr>
            <w:tcW w:w="1421" w:type="dxa"/>
            <w:shd w:val="clear" w:color="auto" w:fill="auto"/>
            <w:tcMar>
              <w:top w:w="0" w:type="dxa"/>
              <w:bottom w:w="0" w:type="dxa"/>
            </w:tcMar>
            <w:vAlign w:val="center"/>
          </w:tcPr>
          <w:p w14:paraId="39ED33D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July 20, 2023</w:t>
            </w:r>
          </w:p>
        </w:tc>
        <w:tc>
          <w:tcPr>
            <w:tcW w:w="5038" w:type="dxa"/>
            <w:shd w:val="clear" w:color="auto" w:fill="auto"/>
            <w:tcMar>
              <w:top w:w="0" w:type="dxa"/>
              <w:bottom w:w="0" w:type="dxa"/>
            </w:tcMar>
            <w:vAlign w:val="center"/>
          </w:tcPr>
          <w:p w14:paraId="5BEAAC4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introducing personnel to hold the position of </w:t>
            </w:r>
            <w:proofErr w:type="spellStart"/>
            <w:r w:rsidRPr="00093868">
              <w:rPr>
                <w:rFonts w:ascii="Arial" w:hAnsi="Arial" w:cs="Arial"/>
                <w:color w:val="010000"/>
                <w:sz w:val="20"/>
                <w:szCs w:val="20"/>
              </w:rPr>
              <w:t>pVc-hN</w:t>
            </w:r>
            <w:proofErr w:type="spellEnd"/>
            <w:r w:rsidRPr="00093868">
              <w:rPr>
                <w:rFonts w:ascii="Arial" w:hAnsi="Arial" w:cs="Arial"/>
                <w:color w:val="010000"/>
                <w:sz w:val="20"/>
                <w:szCs w:val="20"/>
              </w:rPr>
              <w:t xml:space="preserve"> Manager </w:t>
            </w:r>
          </w:p>
        </w:tc>
      </w:tr>
      <w:tr w:rsidR="005018AE" w:rsidRPr="00093868" w14:paraId="1AA43FBB" w14:textId="77777777">
        <w:tc>
          <w:tcPr>
            <w:tcW w:w="848" w:type="dxa"/>
            <w:shd w:val="clear" w:color="auto" w:fill="auto"/>
            <w:tcMar>
              <w:top w:w="0" w:type="dxa"/>
              <w:bottom w:w="0" w:type="dxa"/>
            </w:tcMar>
            <w:vAlign w:val="center"/>
          </w:tcPr>
          <w:p w14:paraId="2D7604A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26</w:t>
            </w:r>
          </w:p>
        </w:tc>
        <w:tc>
          <w:tcPr>
            <w:tcW w:w="1712" w:type="dxa"/>
            <w:shd w:val="clear" w:color="auto" w:fill="auto"/>
            <w:tcMar>
              <w:top w:w="0" w:type="dxa"/>
              <w:bottom w:w="0" w:type="dxa"/>
            </w:tcMar>
            <w:vAlign w:val="center"/>
          </w:tcPr>
          <w:p w14:paraId="239E1CA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203/NQ-XLDK</w:t>
            </w:r>
          </w:p>
        </w:tc>
        <w:tc>
          <w:tcPr>
            <w:tcW w:w="1421" w:type="dxa"/>
            <w:shd w:val="clear" w:color="auto" w:fill="auto"/>
            <w:tcMar>
              <w:top w:w="0" w:type="dxa"/>
              <w:bottom w:w="0" w:type="dxa"/>
            </w:tcMar>
            <w:vAlign w:val="center"/>
          </w:tcPr>
          <w:p w14:paraId="03BD977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1, 2023</w:t>
            </w:r>
          </w:p>
        </w:tc>
        <w:tc>
          <w:tcPr>
            <w:tcW w:w="5038" w:type="dxa"/>
            <w:shd w:val="clear" w:color="auto" w:fill="auto"/>
            <w:tcMar>
              <w:top w:w="0" w:type="dxa"/>
              <w:bottom w:w="0" w:type="dxa"/>
            </w:tcMar>
            <w:vAlign w:val="center"/>
          </w:tcPr>
          <w:p w14:paraId="1B68B2E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the resignation of Mr. Nguyen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Tri from the position of Deputy General Manager of the Corporation</w:t>
            </w:r>
          </w:p>
        </w:tc>
      </w:tr>
      <w:tr w:rsidR="005018AE" w:rsidRPr="00093868" w14:paraId="63BE382E" w14:textId="77777777">
        <w:tc>
          <w:tcPr>
            <w:tcW w:w="848" w:type="dxa"/>
            <w:shd w:val="clear" w:color="auto" w:fill="auto"/>
            <w:tcMar>
              <w:top w:w="0" w:type="dxa"/>
              <w:bottom w:w="0" w:type="dxa"/>
            </w:tcMar>
            <w:vAlign w:val="center"/>
          </w:tcPr>
          <w:p w14:paraId="2A2DAD6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27</w:t>
            </w:r>
          </w:p>
        </w:tc>
        <w:tc>
          <w:tcPr>
            <w:tcW w:w="1712" w:type="dxa"/>
            <w:shd w:val="clear" w:color="auto" w:fill="auto"/>
            <w:tcMar>
              <w:top w:w="0" w:type="dxa"/>
              <w:bottom w:w="0" w:type="dxa"/>
            </w:tcMar>
            <w:vAlign w:val="center"/>
          </w:tcPr>
          <w:p w14:paraId="3562BC7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205/NQ-XLDK</w:t>
            </w:r>
          </w:p>
        </w:tc>
        <w:tc>
          <w:tcPr>
            <w:tcW w:w="1421" w:type="dxa"/>
            <w:shd w:val="clear" w:color="auto" w:fill="auto"/>
            <w:tcMar>
              <w:top w:w="0" w:type="dxa"/>
              <w:bottom w:w="0" w:type="dxa"/>
            </w:tcMar>
            <w:vAlign w:val="center"/>
          </w:tcPr>
          <w:p w14:paraId="27E4C57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1, 2023</w:t>
            </w:r>
          </w:p>
        </w:tc>
        <w:tc>
          <w:tcPr>
            <w:tcW w:w="5038" w:type="dxa"/>
            <w:shd w:val="clear" w:color="auto" w:fill="auto"/>
            <w:tcMar>
              <w:top w:w="0" w:type="dxa"/>
              <w:bottom w:w="0" w:type="dxa"/>
            </w:tcMar>
            <w:vAlign w:val="center"/>
          </w:tcPr>
          <w:p w14:paraId="0E796FA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approving the Representative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capital at PVC </w:t>
            </w:r>
            <w:proofErr w:type="spellStart"/>
            <w:r w:rsidRPr="00093868">
              <w:rPr>
                <w:rFonts w:ascii="Arial" w:hAnsi="Arial" w:cs="Arial"/>
                <w:color w:val="010000"/>
                <w:sz w:val="20"/>
                <w:szCs w:val="20"/>
              </w:rPr>
              <w:t>Duyen</w:t>
            </w:r>
            <w:proofErr w:type="spellEnd"/>
            <w:r w:rsidRPr="00093868">
              <w:rPr>
                <w:rFonts w:ascii="Arial" w:hAnsi="Arial" w:cs="Arial"/>
                <w:color w:val="010000"/>
                <w:sz w:val="20"/>
                <w:szCs w:val="20"/>
              </w:rPr>
              <w:t xml:space="preserve"> Hai to reappoint the Company Manager </w:t>
            </w:r>
          </w:p>
        </w:tc>
      </w:tr>
      <w:tr w:rsidR="005018AE" w:rsidRPr="00093868" w14:paraId="0F6E3BD0" w14:textId="77777777">
        <w:tc>
          <w:tcPr>
            <w:tcW w:w="848" w:type="dxa"/>
            <w:shd w:val="clear" w:color="auto" w:fill="auto"/>
            <w:tcMar>
              <w:top w:w="0" w:type="dxa"/>
              <w:bottom w:w="0" w:type="dxa"/>
            </w:tcMar>
            <w:vAlign w:val="center"/>
          </w:tcPr>
          <w:p w14:paraId="137E31F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28</w:t>
            </w:r>
          </w:p>
        </w:tc>
        <w:tc>
          <w:tcPr>
            <w:tcW w:w="1712" w:type="dxa"/>
            <w:shd w:val="clear" w:color="auto" w:fill="auto"/>
            <w:tcMar>
              <w:top w:w="0" w:type="dxa"/>
              <w:bottom w:w="0" w:type="dxa"/>
            </w:tcMar>
            <w:vAlign w:val="center"/>
          </w:tcPr>
          <w:p w14:paraId="6B50018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209/NQ-XLDK</w:t>
            </w:r>
          </w:p>
        </w:tc>
        <w:tc>
          <w:tcPr>
            <w:tcW w:w="1421" w:type="dxa"/>
            <w:shd w:val="clear" w:color="auto" w:fill="auto"/>
            <w:tcMar>
              <w:top w:w="0" w:type="dxa"/>
              <w:bottom w:w="0" w:type="dxa"/>
            </w:tcMar>
            <w:vAlign w:val="center"/>
          </w:tcPr>
          <w:p w14:paraId="7758BE8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21, 2023</w:t>
            </w:r>
          </w:p>
        </w:tc>
        <w:tc>
          <w:tcPr>
            <w:tcW w:w="5038" w:type="dxa"/>
            <w:shd w:val="clear" w:color="auto" w:fill="auto"/>
            <w:tcMar>
              <w:top w:w="0" w:type="dxa"/>
              <w:bottom w:w="0" w:type="dxa"/>
            </w:tcMar>
            <w:vAlign w:val="center"/>
          </w:tcPr>
          <w:p w14:paraId="22937EA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maximum foreign ownership rate at Petro Vietnam Construction Join</w:t>
            </w:r>
            <w:r w:rsidRPr="00093868">
              <w:rPr>
                <w:rFonts w:ascii="Arial" w:hAnsi="Arial" w:cs="Arial"/>
                <w:color w:val="010000"/>
                <w:sz w:val="20"/>
                <w:szCs w:val="20"/>
              </w:rPr>
              <w:t>t Stock Corporation</w:t>
            </w:r>
          </w:p>
        </w:tc>
      </w:tr>
      <w:tr w:rsidR="005018AE" w:rsidRPr="00093868" w14:paraId="5E9B7F96" w14:textId="77777777">
        <w:tc>
          <w:tcPr>
            <w:tcW w:w="848" w:type="dxa"/>
            <w:shd w:val="clear" w:color="auto" w:fill="auto"/>
            <w:tcMar>
              <w:top w:w="0" w:type="dxa"/>
              <w:bottom w:w="0" w:type="dxa"/>
            </w:tcMar>
            <w:vAlign w:val="center"/>
          </w:tcPr>
          <w:p w14:paraId="12F9531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29</w:t>
            </w:r>
          </w:p>
        </w:tc>
        <w:tc>
          <w:tcPr>
            <w:tcW w:w="1712" w:type="dxa"/>
            <w:shd w:val="clear" w:color="auto" w:fill="auto"/>
            <w:tcMar>
              <w:top w:w="0" w:type="dxa"/>
              <w:bottom w:w="0" w:type="dxa"/>
            </w:tcMar>
            <w:vAlign w:val="center"/>
          </w:tcPr>
          <w:p w14:paraId="01F43EA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14/NQ-XLDK</w:t>
            </w:r>
          </w:p>
        </w:tc>
        <w:tc>
          <w:tcPr>
            <w:tcW w:w="1421" w:type="dxa"/>
            <w:shd w:val="clear" w:color="auto" w:fill="auto"/>
            <w:tcMar>
              <w:top w:w="0" w:type="dxa"/>
              <w:bottom w:w="0" w:type="dxa"/>
            </w:tcMar>
            <w:vAlign w:val="center"/>
          </w:tcPr>
          <w:p w14:paraId="1213EB6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30, 2023</w:t>
            </w:r>
          </w:p>
        </w:tc>
        <w:tc>
          <w:tcPr>
            <w:tcW w:w="5038" w:type="dxa"/>
            <w:shd w:val="clear" w:color="auto" w:fill="auto"/>
            <w:tcMar>
              <w:top w:w="0" w:type="dxa"/>
              <w:bottom w:w="0" w:type="dxa"/>
            </w:tcMar>
            <w:vAlign w:val="center"/>
          </w:tcPr>
          <w:p w14:paraId="213A8F6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plan to collect shareholders' opinions via a ballot in 2023 of Petro Vietnam Construction Joint Stock Corporation</w:t>
            </w:r>
          </w:p>
        </w:tc>
      </w:tr>
      <w:tr w:rsidR="005018AE" w:rsidRPr="00093868" w14:paraId="49461FB0" w14:textId="77777777">
        <w:tc>
          <w:tcPr>
            <w:tcW w:w="848" w:type="dxa"/>
            <w:shd w:val="clear" w:color="auto" w:fill="auto"/>
            <w:tcMar>
              <w:top w:w="0" w:type="dxa"/>
              <w:bottom w:w="0" w:type="dxa"/>
            </w:tcMar>
            <w:vAlign w:val="center"/>
          </w:tcPr>
          <w:p w14:paraId="0E7A87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30</w:t>
            </w:r>
          </w:p>
        </w:tc>
        <w:tc>
          <w:tcPr>
            <w:tcW w:w="1712" w:type="dxa"/>
            <w:shd w:val="clear" w:color="auto" w:fill="auto"/>
            <w:tcMar>
              <w:top w:w="0" w:type="dxa"/>
              <w:bottom w:w="0" w:type="dxa"/>
            </w:tcMar>
            <w:vAlign w:val="center"/>
          </w:tcPr>
          <w:p w14:paraId="0DA50E0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218/NQ-XLDK</w:t>
            </w:r>
          </w:p>
        </w:tc>
        <w:tc>
          <w:tcPr>
            <w:tcW w:w="1421" w:type="dxa"/>
            <w:shd w:val="clear" w:color="auto" w:fill="auto"/>
            <w:tcMar>
              <w:top w:w="0" w:type="dxa"/>
              <w:bottom w:w="0" w:type="dxa"/>
            </w:tcMar>
            <w:vAlign w:val="center"/>
          </w:tcPr>
          <w:p w14:paraId="10171A5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September 7, 2023</w:t>
            </w:r>
          </w:p>
        </w:tc>
        <w:tc>
          <w:tcPr>
            <w:tcW w:w="5038" w:type="dxa"/>
            <w:shd w:val="clear" w:color="auto" w:fill="auto"/>
            <w:tcMar>
              <w:top w:w="0" w:type="dxa"/>
              <w:bottom w:w="0" w:type="dxa"/>
            </w:tcMar>
            <w:vAlign w:val="center"/>
          </w:tcPr>
          <w:p w14:paraId="6159B37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introducing/approving personnel to join the Board of Directors, </w:t>
            </w:r>
            <w:proofErr w:type="spellStart"/>
            <w:r w:rsidRPr="00093868">
              <w:rPr>
                <w:rFonts w:ascii="Arial" w:hAnsi="Arial" w:cs="Arial"/>
                <w:color w:val="010000"/>
                <w:sz w:val="20"/>
                <w:szCs w:val="20"/>
              </w:rPr>
              <w:t>Pvc</w:t>
            </w:r>
            <w:proofErr w:type="spellEnd"/>
            <w:r w:rsidRPr="00093868">
              <w:rPr>
                <w:rFonts w:ascii="Arial" w:hAnsi="Arial" w:cs="Arial"/>
                <w:color w:val="010000"/>
                <w:sz w:val="20"/>
                <w:szCs w:val="20"/>
              </w:rPr>
              <w:t>-me Supervisory Board</w:t>
            </w:r>
          </w:p>
        </w:tc>
      </w:tr>
      <w:tr w:rsidR="005018AE" w:rsidRPr="00093868" w14:paraId="5A0D3271" w14:textId="77777777">
        <w:tc>
          <w:tcPr>
            <w:tcW w:w="848" w:type="dxa"/>
            <w:shd w:val="clear" w:color="auto" w:fill="auto"/>
            <w:tcMar>
              <w:top w:w="0" w:type="dxa"/>
              <w:bottom w:w="0" w:type="dxa"/>
            </w:tcMar>
            <w:vAlign w:val="center"/>
          </w:tcPr>
          <w:p w14:paraId="223A85C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31</w:t>
            </w:r>
          </w:p>
        </w:tc>
        <w:tc>
          <w:tcPr>
            <w:tcW w:w="1712" w:type="dxa"/>
            <w:shd w:val="clear" w:color="auto" w:fill="auto"/>
            <w:tcMar>
              <w:top w:w="0" w:type="dxa"/>
              <w:bottom w:w="0" w:type="dxa"/>
            </w:tcMar>
            <w:vAlign w:val="center"/>
          </w:tcPr>
          <w:p w14:paraId="3A2AA07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225/NQ-XLDK</w:t>
            </w:r>
          </w:p>
        </w:tc>
        <w:tc>
          <w:tcPr>
            <w:tcW w:w="1421" w:type="dxa"/>
            <w:shd w:val="clear" w:color="auto" w:fill="auto"/>
            <w:tcMar>
              <w:top w:w="0" w:type="dxa"/>
              <w:bottom w:w="0" w:type="dxa"/>
            </w:tcMar>
            <w:vAlign w:val="center"/>
          </w:tcPr>
          <w:p w14:paraId="105A130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September 15, </w:t>
            </w:r>
            <w:r w:rsidRPr="00093868">
              <w:rPr>
                <w:rFonts w:ascii="Arial" w:hAnsi="Arial" w:cs="Arial"/>
                <w:color w:val="010000"/>
                <w:sz w:val="20"/>
                <w:szCs w:val="20"/>
              </w:rPr>
              <w:lastRenderedPageBreak/>
              <w:t>2023</w:t>
            </w:r>
          </w:p>
        </w:tc>
        <w:tc>
          <w:tcPr>
            <w:tcW w:w="5038" w:type="dxa"/>
            <w:shd w:val="clear" w:color="auto" w:fill="auto"/>
            <w:tcMar>
              <w:top w:w="0" w:type="dxa"/>
              <w:bottom w:w="0" w:type="dxa"/>
            </w:tcMar>
            <w:vAlign w:val="center"/>
          </w:tcPr>
          <w:p w14:paraId="6A97BBD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 xml:space="preserve">Resolution on accepting and appointing the Head of </w:t>
            </w:r>
            <w:r w:rsidRPr="00093868">
              <w:rPr>
                <w:rFonts w:ascii="Arial" w:hAnsi="Arial" w:cs="Arial"/>
                <w:color w:val="010000"/>
                <w:sz w:val="20"/>
                <w:szCs w:val="20"/>
              </w:rPr>
              <w:lastRenderedPageBreak/>
              <w:t>Technical - Safety Department of the Corporation</w:t>
            </w:r>
          </w:p>
        </w:tc>
      </w:tr>
      <w:tr w:rsidR="005018AE" w:rsidRPr="00093868" w14:paraId="2E9842E5" w14:textId="77777777">
        <w:tc>
          <w:tcPr>
            <w:tcW w:w="848" w:type="dxa"/>
            <w:shd w:val="clear" w:color="auto" w:fill="auto"/>
            <w:tcMar>
              <w:top w:w="0" w:type="dxa"/>
              <w:bottom w:w="0" w:type="dxa"/>
            </w:tcMar>
            <w:vAlign w:val="center"/>
          </w:tcPr>
          <w:p w14:paraId="4754FA0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32</w:t>
            </w:r>
          </w:p>
        </w:tc>
        <w:tc>
          <w:tcPr>
            <w:tcW w:w="1712" w:type="dxa"/>
            <w:shd w:val="clear" w:color="auto" w:fill="auto"/>
            <w:tcMar>
              <w:top w:w="0" w:type="dxa"/>
              <w:bottom w:w="0" w:type="dxa"/>
            </w:tcMar>
            <w:vAlign w:val="center"/>
          </w:tcPr>
          <w:p w14:paraId="2207FA3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232/NQ-XLDK</w:t>
            </w:r>
          </w:p>
        </w:tc>
        <w:tc>
          <w:tcPr>
            <w:tcW w:w="1421" w:type="dxa"/>
            <w:shd w:val="clear" w:color="auto" w:fill="auto"/>
            <w:tcMar>
              <w:top w:w="0" w:type="dxa"/>
              <w:bottom w:w="0" w:type="dxa"/>
            </w:tcMar>
            <w:vAlign w:val="center"/>
          </w:tcPr>
          <w:p w14:paraId="2716E18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 2023</w:t>
            </w:r>
          </w:p>
        </w:tc>
        <w:tc>
          <w:tcPr>
            <w:tcW w:w="5038" w:type="dxa"/>
            <w:shd w:val="clear" w:color="auto" w:fill="auto"/>
            <w:tcMar>
              <w:top w:w="0" w:type="dxa"/>
              <w:bottom w:w="0" w:type="dxa"/>
            </w:tcMar>
            <w:vAlign w:val="center"/>
          </w:tcPr>
          <w:p w14:paraId="33D5DD5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Annual General Mandate of Petro Vietnam Construction Joint Stock Corporation</w:t>
            </w:r>
          </w:p>
        </w:tc>
      </w:tr>
      <w:tr w:rsidR="005018AE" w:rsidRPr="00093868" w14:paraId="202D2F2C" w14:textId="77777777">
        <w:tc>
          <w:tcPr>
            <w:tcW w:w="848" w:type="dxa"/>
            <w:shd w:val="clear" w:color="auto" w:fill="auto"/>
            <w:tcMar>
              <w:top w:w="0" w:type="dxa"/>
              <w:bottom w:w="0" w:type="dxa"/>
            </w:tcMar>
            <w:vAlign w:val="center"/>
          </w:tcPr>
          <w:p w14:paraId="224B163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33</w:t>
            </w:r>
          </w:p>
        </w:tc>
        <w:tc>
          <w:tcPr>
            <w:tcW w:w="1712" w:type="dxa"/>
            <w:shd w:val="clear" w:color="auto" w:fill="auto"/>
            <w:tcMar>
              <w:top w:w="0" w:type="dxa"/>
              <w:bottom w:w="0" w:type="dxa"/>
            </w:tcMar>
            <w:vAlign w:val="center"/>
          </w:tcPr>
          <w:p w14:paraId="359F4F3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234/NQ-XLDK</w:t>
            </w:r>
          </w:p>
        </w:tc>
        <w:tc>
          <w:tcPr>
            <w:tcW w:w="1421" w:type="dxa"/>
            <w:shd w:val="clear" w:color="auto" w:fill="auto"/>
            <w:tcMar>
              <w:top w:w="0" w:type="dxa"/>
              <w:bottom w:w="0" w:type="dxa"/>
            </w:tcMar>
            <w:vAlign w:val="center"/>
          </w:tcPr>
          <w:p w14:paraId="3BADA1C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 2023</w:t>
            </w:r>
          </w:p>
        </w:tc>
        <w:tc>
          <w:tcPr>
            <w:tcW w:w="5038" w:type="dxa"/>
            <w:shd w:val="clear" w:color="auto" w:fill="auto"/>
            <w:tcMar>
              <w:top w:w="0" w:type="dxa"/>
              <w:bottom w:w="0" w:type="dxa"/>
            </w:tcMar>
            <w:vAlign w:val="center"/>
          </w:tcPr>
          <w:p w14:paraId="0F252C9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approving the appointment of Deputy General Manager of the Corporation for Mr. Pham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w:t>
            </w:r>
            <w:proofErr w:type="spellStart"/>
            <w:r w:rsidRPr="00093868">
              <w:rPr>
                <w:rFonts w:ascii="Arial" w:hAnsi="Arial" w:cs="Arial"/>
                <w:color w:val="010000"/>
                <w:sz w:val="20"/>
                <w:szCs w:val="20"/>
              </w:rPr>
              <w:t>Kien</w:t>
            </w:r>
            <w:proofErr w:type="spellEnd"/>
          </w:p>
        </w:tc>
      </w:tr>
      <w:tr w:rsidR="005018AE" w:rsidRPr="00093868" w14:paraId="75DEAF88" w14:textId="77777777">
        <w:tc>
          <w:tcPr>
            <w:tcW w:w="848" w:type="dxa"/>
            <w:shd w:val="clear" w:color="auto" w:fill="auto"/>
            <w:tcMar>
              <w:top w:w="0" w:type="dxa"/>
              <w:bottom w:w="0" w:type="dxa"/>
            </w:tcMar>
            <w:vAlign w:val="center"/>
          </w:tcPr>
          <w:p w14:paraId="00775DF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34</w:t>
            </w:r>
          </w:p>
        </w:tc>
        <w:tc>
          <w:tcPr>
            <w:tcW w:w="1712" w:type="dxa"/>
            <w:shd w:val="clear" w:color="auto" w:fill="auto"/>
            <w:tcMar>
              <w:top w:w="0" w:type="dxa"/>
              <w:bottom w:w="0" w:type="dxa"/>
            </w:tcMar>
            <w:vAlign w:val="center"/>
          </w:tcPr>
          <w:p w14:paraId="7E5B877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236/NQ-XLDK</w:t>
            </w:r>
          </w:p>
        </w:tc>
        <w:tc>
          <w:tcPr>
            <w:tcW w:w="1421" w:type="dxa"/>
            <w:shd w:val="clear" w:color="auto" w:fill="auto"/>
            <w:tcMar>
              <w:top w:w="0" w:type="dxa"/>
              <w:bottom w:w="0" w:type="dxa"/>
            </w:tcMar>
            <w:vAlign w:val="center"/>
          </w:tcPr>
          <w:p w14:paraId="1867F0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4, 2023</w:t>
            </w:r>
          </w:p>
        </w:tc>
        <w:tc>
          <w:tcPr>
            <w:tcW w:w="5038" w:type="dxa"/>
            <w:shd w:val="clear" w:color="auto" w:fill="auto"/>
            <w:tcMar>
              <w:top w:w="0" w:type="dxa"/>
              <w:bottom w:w="0" w:type="dxa"/>
            </w:tcMar>
            <w:vAlign w:val="center"/>
          </w:tcPr>
          <w:p w14:paraId="667A1E0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Representative of the Corporation's capital at Petroleum Interior Decoration JSC (PVC-ID) to vote on the dismissal and additional election of members of the Supervisory Board of the Company</w:t>
            </w:r>
          </w:p>
        </w:tc>
      </w:tr>
      <w:tr w:rsidR="005018AE" w:rsidRPr="00093868" w14:paraId="771E1EB6" w14:textId="77777777">
        <w:tc>
          <w:tcPr>
            <w:tcW w:w="848" w:type="dxa"/>
            <w:shd w:val="clear" w:color="auto" w:fill="auto"/>
            <w:tcMar>
              <w:top w:w="0" w:type="dxa"/>
              <w:bottom w:w="0" w:type="dxa"/>
            </w:tcMar>
            <w:vAlign w:val="center"/>
          </w:tcPr>
          <w:p w14:paraId="7B00EF1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35</w:t>
            </w:r>
          </w:p>
        </w:tc>
        <w:tc>
          <w:tcPr>
            <w:tcW w:w="1712" w:type="dxa"/>
            <w:shd w:val="clear" w:color="auto" w:fill="auto"/>
            <w:tcMar>
              <w:top w:w="0" w:type="dxa"/>
              <w:bottom w:w="0" w:type="dxa"/>
            </w:tcMar>
            <w:vAlign w:val="center"/>
          </w:tcPr>
          <w:p w14:paraId="6DE01FF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243/NQ-XLDK</w:t>
            </w:r>
          </w:p>
        </w:tc>
        <w:tc>
          <w:tcPr>
            <w:tcW w:w="1421" w:type="dxa"/>
            <w:shd w:val="clear" w:color="auto" w:fill="auto"/>
            <w:tcMar>
              <w:top w:w="0" w:type="dxa"/>
              <w:bottom w:w="0" w:type="dxa"/>
            </w:tcMar>
            <w:vAlign w:val="center"/>
          </w:tcPr>
          <w:p w14:paraId="4A380B6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25, 2023</w:t>
            </w:r>
          </w:p>
        </w:tc>
        <w:tc>
          <w:tcPr>
            <w:tcW w:w="5038" w:type="dxa"/>
            <w:shd w:val="clear" w:color="auto" w:fill="auto"/>
            <w:tcMar>
              <w:top w:w="0" w:type="dxa"/>
              <w:bottom w:w="0" w:type="dxa"/>
            </w:tcMar>
            <w:vAlign w:val="center"/>
          </w:tcPr>
          <w:p w14:paraId="6319FD7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w:t>
            </w:r>
            <w:r w:rsidRPr="00093868">
              <w:rPr>
                <w:rFonts w:ascii="Arial" w:hAnsi="Arial" w:cs="Arial"/>
                <w:color w:val="010000"/>
                <w:sz w:val="20"/>
                <w:szCs w:val="20"/>
              </w:rPr>
              <w:t>ution on approving the reappointment of the Deputy General Manager of the Corporation for Mr. Nguyen Van Dong</w:t>
            </w:r>
          </w:p>
        </w:tc>
      </w:tr>
      <w:tr w:rsidR="005018AE" w:rsidRPr="00093868" w14:paraId="06CAECC0" w14:textId="77777777">
        <w:tc>
          <w:tcPr>
            <w:tcW w:w="848" w:type="dxa"/>
            <w:shd w:val="clear" w:color="auto" w:fill="auto"/>
            <w:tcMar>
              <w:top w:w="0" w:type="dxa"/>
              <w:bottom w:w="0" w:type="dxa"/>
            </w:tcMar>
            <w:vAlign w:val="center"/>
          </w:tcPr>
          <w:p w14:paraId="598D33D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36</w:t>
            </w:r>
          </w:p>
        </w:tc>
        <w:tc>
          <w:tcPr>
            <w:tcW w:w="1712" w:type="dxa"/>
            <w:shd w:val="clear" w:color="auto" w:fill="auto"/>
            <w:tcMar>
              <w:top w:w="0" w:type="dxa"/>
              <w:bottom w:w="0" w:type="dxa"/>
            </w:tcMar>
            <w:vAlign w:val="center"/>
          </w:tcPr>
          <w:p w14:paraId="19098A9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250/NQ-XLDK</w:t>
            </w:r>
          </w:p>
        </w:tc>
        <w:tc>
          <w:tcPr>
            <w:tcW w:w="1421" w:type="dxa"/>
            <w:shd w:val="clear" w:color="auto" w:fill="auto"/>
            <w:tcMar>
              <w:top w:w="0" w:type="dxa"/>
              <w:bottom w:w="0" w:type="dxa"/>
            </w:tcMar>
            <w:vAlign w:val="center"/>
          </w:tcPr>
          <w:p w14:paraId="1E17203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6, 2023</w:t>
            </w:r>
          </w:p>
        </w:tc>
        <w:tc>
          <w:tcPr>
            <w:tcW w:w="5038" w:type="dxa"/>
            <w:shd w:val="clear" w:color="auto" w:fill="auto"/>
            <w:tcMar>
              <w:top w:w="0" w:type="dxa"/>
              <w:bottom w:w="0" w:type="dxa"/>
            </w:tcMar>
            <w:vAlign w:val="center"/>
          </w:tcPr>
          <w:p w14:paraId="783AE75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approving the resignation of Mr. Hoang </w:t>
            </w:r>
            <w:proofErr w:type="spellStart"/>
            <w:r w:rsidRPr="00093868">
              <w:rPr>
                <w:rFonts w:ascii="Arial" w:hAnsi="Arial" w:cs="Arial"/>
                <w:color w:val="010000"/>
                <w:sz w:val="20"/>
                <w:szCs w:val="20"/>
              </w:rPr>
              <w:t>Quyet</w:t>
            </w:r>
            <w:proofErr w:type="spellEnd"/>
            <w:r w:rsidRPr="00093868">
              <w:rPr>
                <w:rFonts w:ascii="Arial" w:hAnsi="Arial" w:cs="Arial"/>
                <w:color w:val="010000"/>
                <w:sz w:val="20"/>
                <w:szCs w:val="20"/>
              </w:rPr>
              <w:t xml:space="preserve"> Thang from the position of Deputy General Manager of the Corporation</w:t>
            </w:r>
          </w:p>
        </w:tc>
      </w:tr>
      <w:tr w:rsidR="005018AE" w:rsidRPr="00093868" w14:paraId="3B9C6E0E" w14:textId="77777777">
        <w:tc>
          <w:tcPr>
            <w:tcW w:w="848" w:type="dxa"/>
            <w:shd w:val="clear" w:color="auto" w:fill="auto"/>
            <w:tcMar>
              <w:top w:w="0" w:type="dxa"/>
              <w:bottom w:w="0" w:type="dxa"/>
            </w:tcMar>
            <w:vAlign w:val="center"/>
          </w:tcPr>
          <w:p w14:paraId="31E92EE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37</w:t>
            </w:r>
          </w:p>
        </w:tc>
        <w:tc>
          <w:tcPr>
            <w:tcW w:w="1712" w:type="dxa"/>
            <w:shd w:val="clear" w:color="auto" w:fill="auto"/>
            <w:tcMar>
              <w:top w:w="0" w:type="dxa"/>
              <w:bottom w:w="0" w:type="dxa"/>
            </w:tcMar>
            <w:vAlign w:val="center"/>
          </w:tcPr>
          <w:p w14:paraId="59BA4E9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252/NQ-XLDK</w:t>
            </w:r>
          </w:p>
        </w:tc>
        <w:tc>
          <w:tcPr>
            <w:tcW w:w="1421" w:type="dxa"/>
            <w:shd w:val="clear" w:color="auto" w:fill="auto"/>
            <w:tcMar>
              <w:top w:w="0" w:type="dxa"/>
              <w:bottom w:w="0" w:type="dxa"/>
            </w:tcMar>
            <w:vAlign w:val="center"/>
          </w:tcPr>
          <w:p w14:paraId="5B666A9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22, 2023</w:t>
            </w:r>
          </w:p>
        </w:tc>
        <w:tc>
          <w:tcPr>
            <w:tcW w:w="5038" w:type="dxa"/>
            <w:shd w:val="clear" w:color="auto" w:fill="auto"/>
            <w:tcMar>
              <w:top w:w="0" w:type="dxa"/>
              <w:bottom w:w="0" w:type="dxa"/>
            </w:tcMar>
            <w:vAlign w:val="center"/>
          </w:tcPr>
          <w:p w14:paraId="031444B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reappointment of the Deputy General Manager of the Corporation for</w:t>
            </w:r>
            <w:r w:rsidRPr="00093868">
              <w:rPr>
                <w:rFonts w:ascii="Arial" w:hAnsi="Arial" w:cs="Arial"/>
                <w:color w:val="010000"/>
                <w:sz w:val="20"/>
                <w:szCs w:val="20"/>
              </w:rPr>
              <w:t xml:space="preserve"> Mr. Bui Son Truong</w:t>
            </w:r>
          </w:p>
        </w:tc>
      </w:tr>
      <w:tr w:rsidR="005018AE" w:rsidRPr="00093868" w14:paraId="53FAEF50" w14:textId="77777777">
        <w:tc>
          <w:tcPr>
            <w:tcW w:w="848" w:type="dxa"/>
            <w:shd w:val="clear" w:color="auto" w:fill="auto"/>
            <w:tcMar>
              <w:top w:w="0" w:type="dxa"/>
              <w:bottom w:w="0" w:type="dxa"/>
            </w:tcMar>
            <w:vAlign w:val="center"/>
          </w:tcPr>
          <w:p w14:paraId="7B36DF8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38</w:t>
            </w:r>
          </w:p>
        </w:tc>
        <w:tc>
          <w:tcPr>
            <w:tcW w:w="1712" w:type="dxa"/>
            <w:shd w:val="clear" w:color="auto" w:fill="auto"/>
            <w:tcMar>
              <w:top w:w="0" w:type="dxa"/>
              <w:bottom w:w="0" w:type="dxa"/>
            </w:tcMar>
            <w:vAlign w:val="center"/>
          </w:tcPr>
          <w:p w14:paraId="032B64F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254/NQ-XLDK</w:t>
            </w:r>
          </w:p>
        </w:tc>
        <w:tc>
          <w:tcPr>
            <w:tcW w:w="1421" w:type="dxa"/>
            <w:shd w:val="clear" w:color="auto" w:fill="auto"/>
            <w:tcMar>
              <w:top w:w="0" w:type="dxa"/>
              <w:bottom w:w="0" w:type="dxa"/>
            </w:tcMar>
            <w:vAlign w:val="center"/>
          </w:tcPr>
          <w:p w14:paraId="32CC2BE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22, 2023</w:t>
            </w:r>
          </w:p>
        </w:tc>
        <w:tc>
          <w:tcPr>
            <w:tcW w:w="5038" w:type="dxa"/>
            <w:shd w:val="clear" w:color="auto" w:fill="auto"/>
            <w:tcMar>
              <w:top w:w="0" w:type="dxa"/>
              <w:bottom w:w="0" w:type="dxa"/>
            </w:tcMar>
            <w:vAlign w:val="center"/>
          </w:tcPr>
          <w:p w14:paraId="5DBDC35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introducing changes in personnel holding the position of the Chair of the Board of Directors of PVC-MS</w:t>
            </w:r>
          </w:p>
        </w:tc>
      </w:tr>
      <w:tr w:rsidR="005018AE" w:rsidRPr="00093868" w14:paraId="72E0C12E" w14:textId="77777777">
        <w:tc>
          <w:tcPr>
            <w:tcW w:w="848" w:type="dxa"/>
            <w:shd w:val="clear" w:color="auto" w:fill="auto"/>
            <w:tcMar>
              <w:top w:w="0" w:type="dxa"/>
              <w:bottom w:w="0" w:type="dxa"/>
            </w:tcMar>
            <w:vAlign w:val="center"/>
          </w:tcPr>
          <w:p w14:paraId="5CBBB7B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39</w:t>
            </w:r>
          </w:p>
        </w:tc>
        <w:tc>
          <w:tcPr>
            <w:tcW w:w="1712" w:type="dxa"/>
            <w:shd w:val="clear" w:color="auto" w:fill="auto"/>
            <w:tcMar>
              <w:top w:w="0" w:type="dxa"/>
              <w:bottom w:w="0" w:type="dxa"/>
            </w:tcMar>
            <w:vAlign w:val="center"/>
          </w:tcPr>
          <w:p w14:paraId="2882BCC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258/NQ-XLDK</w:t>
            </w:r>
          </w:p>
        </w:tc>
        <w:tc>
          <w:tcPr>
            <w:tcW w:w="1421" w:type="dxa"/>
            <w:shd w:val="clear" w:color="auto" w:fill="auto"/>
            <w:tcMar>
              <w:top w:w="0" w:type="dxa"/>
              <w:bottom w:w="0" w:type="dxa"/>
            </w:tcMar>
            <w:vAlign w:val="center"/>
          </w:tcPr>
          <w:p w14:paraId="3A919A2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30, 2023</w:t>
            </w:r>
          </w:p>
        </w:tc>
        <w:tc>
          <w:tcPr>
            <w:tcW w:w="5038" w:type="dxa"/>
            <w:shd w:val="clear" w:color="auto" w:fill="auto"/>
            <w:tcMar>
              <w:top w:w="0" w:type="dxa"/>
              <w:bottom w:w="0" w:type="dxa"/>
            </w:tcMar>
            <w:vAlign w:val="center"/>
          </w:tcPr>
          <w:p w14:paraId="7ED2AA6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changing the capital representative and introducing changes in personnel holding the position of the Chair of the Board of Directors of PVC Thai </w:t>
            </w:r>
            <w:proofErr w:type="spellStart"/>
            <w:r w:rsidRPr="00093868">
              <w:rPr>
                <w:rFonts w:ascii="Arial" w:hAnsi="Arial" w:cs="Arial"/>
                <w:color w:val="010000"/>
                <w:sz w:val="20"/>
                <w:szCs w:val="20"/>
              </w:rPr>
              <w:t>Binh</w:t>
            </w:r>
            <w:proofErr w:type="spellEnd"/>
          </w:p>
        </w:tc>
      </w:tr>
      <w:tr w:rsidR="005018AE" w:rsidRPr="00093868" w14:paraId="5BB69184" w14:textId="77777777">
        <w:tc>
          <w:tcPr>
            <w:tcW w:w="848" w:type="dxa"/>
            <w:shd w:val="clear" w:color="auto" w:fill="auto"/>
            <w:tcMar>
              <w:top w:w="0" w:type="dxa"/>
              <w:bottom w:w="0" w:type="dxa"/>
            </w:tcMar>
            <w:vAlign w:val="center"/>
          </w:tcPr>
          <w:p w14:paraId="335FFAB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40</w:t>
            </w:r>
          </w:p>
        </w:tc>
        <w:tc>
          <w:tcPr>
            <w:tcW w:w="1712" w:type="dxa"/>
            <w:shd w:val="clear" w:color="auto" w:fill="auto"/>
            <w:tcMar>
              <w:top w:w="0" w:type="dxa"/>
              <w:bottom w:w="0" w:type="dxa"/>
            </w:tcMar>
            <w:vAlign w:val="center"/>
          </w:tcPr>
          <w:p w14:paraId="04224C2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262/NQ-XLDK</w:t>
            </w:r>
          </w:p>
        </w:tc>
        <w:tc>
          <w:tcPr>
            <w:tcW w:w="1421" w:type="dxa"/>
            <w:shd w:val="clear" w:color="auto" w:fill="auto"/>
            <w:tcMar>
              <w:top w:w="0" w:type="dxa"/>
              <w:bottom w:w="0" w:type="dxa"/>
            </w:tcMar>
            <w:vAlign w:val="center"/>
          </w:tcPr>
          <w:p w14:paraId="32D0F9F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12, 2023</w:t>
            </w:r>
          </w:p>
        </w:tc>
        <w:tc>
          <w:tcPr>
            <w:tcW w:w="5038" w:type="dxa"/>
            <w:shd w:val="clear" w:color="auto" w:fill="auto"/>
            <w:tcMar>
              <w:top w:w="0" w:type="dxa"/>
              <w:bottom w:w="0" w:type="dxa"/>
            </w:tcMar>
            <w:vAlign w:val="center"/>
          </w:tcPr>
          <w:p w14:paraId="16126B9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Resolution on appointing a representative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w:t>
            </w:r>
            <w:r w:rsidRPr="00093868">
              <w:rPr>
                <w:rFonts w:ascii="Arial" w:hAnsi="Arial" w:cs="Arial"/>
                <w:color w:val="010000"/>
                <w:sz w:val="20"/>
                <w:szCs w:val="20"/>
              </w:rPr>
              <w:t xml:space="preserve"> and introducing personnel to join the Board of Directors and the Supervisory Board of PVC-SG</w:t>
            </w:r>
          </w:p>
        </w:tc>
      </w:tr>
      <w:tr w:rsidR="005018AE" w:rsidRPr="00093868" w14:paraId="09A06C18" w14:textId="77777777">
        <w:tc>
          <w:tcPr>
            <w:tcW w:w="848" w:type="dxa"/>
            <w:shd w:val="clear" w:color="auto" w:fill="auto"/>
            <w:tcMar>
              <w:top w:w="0" w:type="dxa"/>
              <w:bottom w:w="0" w:type="dxa"/>
            </w:tcMar>
            <w:vAlign w:val="center"/>
          </w:tcPr>
          <w:p w14:paraId="05F952F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41</w:t>
            </w:r>
          </w:p>
        </w:tc>
        <w:tc>
          <w:tcPr>
            <w:tcW w:w="1712" w:type="dxa"/>
            <w:shd w:val="clear" w:color="auto" w:fill="auto"/>
            <w:tcMar>
              <w:top w:w="0" w:type="dxa"/>
              <w:bottom w:w="0" w:type="dxa"/>
            </w:tcMar>
            <w:vAlign w:val="center"/>
          </w:tcPr>
          <w:p w14:paraId="48F18C2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266/NQ-XLDK</w:t>
            </w:r>
          </w:p>
        </w:tc>
        <w:tc>
          <w:tcPr>
            <w:tcW w:w="1421" w:type="dxa"/>
            <w:shd w:val="clear" w:color="auto" w:fill="auto"/>
            <w:tcMar>
              <w:top w:w="0" w:type="dxa"/>
              <w:bottom w:w="0" w:type="dxa"/>
            </w:tcMar>
            <w:vAlign w:val="center"/>
          </w:tcPr>
          <w:p w14:paraId="759B732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December 6, 2023</w:t>
            </w:r>
          </w:p>
        </w:tc>
        <w:tc>
          <w:tcPr>
            <w:tcW w:w="5038" w:type="dxa"/>
            <w:shd w:val="clear" w:color="auto" w:fill="auto"/>
            <w:tcMar>
              <w:top w:w="0" w:type="dxa"/>
              <w:bottom w:w="0" w:type="dxa"/>
            </w:tcMar>
            <w:vAlign w:val="center"/>
          </w:tcPr>
          <w:p w14:paraId="679CE8E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changing personnel holding the position of the Manager of Petroleum Pipeline and Tank Construction Joint Stock Company (DOBC)</w:t>
            </w:r>
          </w:p>
        </w:tc>
      </w:tr>
      <w:tr w:rsidR="005018AE" w:rsidRPr="00093868" w14:paraId="25B0106C" w14:textId="77777777">
        <w:tc>
          <w:tcPr>
            <w:tcW w:w="848" w:type="dxa"/>
            <w:shd w:val="clear" w:color="auto" w:fill="auto"/>
            <w:tcMar>
              <w:top w:w="0" w:type="dxa"/>
              <w:bottom w:w="0" w:type="dxa"/>
            </w:tcMar>
            <w:vAlign w:val="center"/>
          </w:tcPr>
          <w:p w14:paraId="6A5F9DB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42</w:t>
            </w:r>
          </w:p>
        </w:tc>
        <w:tc>
          <w:tcPr>
            <w:tcW w:w="1712" w:type="dxa"/>
            <w:shd w:val="clear" w:color="auto" w:fill="auto"/>
            <w:tcMar>
              <w:top w:w="0" w:type="dxa"/>
              <w:bottom w:w="0" w:type="dxa"/>
            </w:tcMar>
            <w:vAlign w:val="center"/>
          </w:tcPr>
          <w:p w14:paraId="7131B2B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272/NQ-XLDK</w:t>
            </w:r>
          </w:p>
        </w:tc>
        <w:tc>
          <w:tcPr>
            <w:tcW w:w="1421" w:type="dxa"/>
            <w:shd w:val="clear" w:color="auto" w:fill="auto"/>
            <w:tcMar>
              <w:top w:w="0" w:type="dxa"/>
              <w:bottom w:w="0" w:type="dxa"/>
            </w:tcMar>
            <w:vAlign w:val="center"/>
          </w:tcPr>
          <w:p w14:paraId="1AA21CC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December 28, 2023</w:t>
            </w:r>
          </w:p>
        </w:tc>
        <w:tc>
          <w:tcPr>
            <w:tcW w:w="5038" w:type="dxa"/>
            <w:shd w:val="clear" w:color="auto" w:fill="auto"/>
            <w:tcMar>
              <w:top w:w="0" w:type="dxa"/>
              <w:bottom w:w="0" w:type="dxa"/>
            </w:tcMar>
            <w:vAlign w:val="center"/>
          </w:tcPr>
          <w:p w14:paraId="5835DEC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Resolution on approving the work of the General Manager of Petro Vietnam Construction Joint Stock Corporation</w:t>
            </w:r>
          </w:p>
        </w:tc>
      </w:tr>
      <w:tr w:rsidR="0087241B" w:rsidRPr="00093868" w14:paraId="2CB1C189" w14:textId="77777777" w:rsidTr="00024456">
        <w:tc>
          <w:tcPr>
            <w:tcW w:w="848" w:type="dxa"/>
            <w:shd w:val="clear" w:color="auto" w:fill="auto"/>
            <w:tcMar>
              <w:top w:w="0" w:type="dxa"/>
              <w:bottom w:w="0" w:type="dxa"/>
            </w:tcMar>
            <w:vAlign w:val="center"/>
          </w:tcPr>
          <w:p w14:paraId="6E72C571" w14:textId="77777777" w:rsidR="0087241B" w:rsidRPr="00093868" w:rsidRDefault="0087241B"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II</w:t>
            </w:r>
          </w:p>
        </w:tc>
        <w:tc>
          <w:tcPr>
            <w:tcW w:w="1712" w:type="dxa"/>
            <w:shd w:val="clear" w:color="auto" w:fill="auto"/>
            <w:tcMar>
              <w:top w:w="0" w:type="dxa"/>
              <w:bottom w:w="0" w:type="dxa"/>
            </w:tcMar>
            <w:vAlign w:val="center"/>
          </w:tcPr>
          <w:p w14:paraId="440D6175" w14:textId="77777777" w:rsidR="0087241B" w:rsidRPr="00093868" w:rsidRDefault="0087241B"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Board Decisions</w:t>
            </w:r>
          </w:p>
        </w:tc>
        <w:tc>
          <w:tcPr>
            <w:tcW w:w="6459" w:type="dxa"/>
            <w:gridSpan w:val="2"/>
            <w:shd w:val="clear" w:color="auto" w:fill="auto"/>
            <w:tcMar>
              <w:top w:w="0" w:type="dxa"/>
              <w:bottom w:w="0" w:type="dxa"/>
            </w:tcMar>
            <w:vAlign w:val="center"/>
          </w:tcPr>
          <w:p w14:paraId="26913BD9" w14:textId="77777777" w:rsidR="0087241B" w:rsidRPr="00093868" w:rsidRDefault="0087241B"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77335664" w14:textId="77777777">
        <w:tc>
          <w:tcPr>
            <w:tcW w:w="848" w:type="dxa"/>
            <w:shd w:val="clear" w:color="auto" w:fill="auto"/>
            <w:tcMar>
              <w:top w:w="0" w:type="dxa"/>
              <w:bottom w:w="0" w:type="dxa"/>
            </w:tcMar>
            <w:vAlign w:val="center"/>
          </w:tcPr>
          <w:p w14:paraId="3A5A661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1712" w:type="dxa"/>
            <w:shd w:val="clear" w:color="auto" w:fill="auto"/>
            <w:tcMar>
              <w:top w:w="0" w:type="dxa"/>
              <w:bottom w:w="0" w:type="dxa"/>
            </w:tcMar>
            <w:vAlign w:val="center"/>
          </w:tcPr>
          <w:p w14:paraId="390C02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02/QD-XLDK</w:t>
            </w:r>
          </w:p>
        </w:tc>
        <w:tc>
          <w:tcPr>
            <w:tcW w:w="1421" w:type="dxa"/>
            <w:shd w:val="clear" w:color="auto" w:fill="auto"/>
            <w:tcMar>
              <w:top w:w="0" w:type="dxa"/>
              <w:bottom w:w="0" w:type="dxa"/>
            </w:tcMar>
            <w:vAlign w:val="center"/>
          </w:tcPr>
          <w:p w14:paraId="1CCDDF1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5, 2023</w:t>
            </w:r>
          </w:p>
        </w:tc>
        <w:tc>
          <w:tcPr>
            <w:tcW w:w="5038" w:type="dxa"/>
            <w:shd w:val="clear" w:color="auto" w:fill="auto"/>
            <w:tcMar>
              <w:top w:w="0" w:type="dxa"/>
              <w:bottom w:w="0" w:type="dxa"/>
            </w:tcMar>
            <w:vAlign w:val="center"/>
          </w:tcPr>
          <w:p w14:paraId="20F5225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and promulgating the Working Coordination Regulations between the Board of Directors and the General Manager of Petro Vietnam Construction Joint Stock Corporation</w:t>
            </w:r>
          </w:p>
        </w:tc>
      </w:tr>
      <w:tr w:rsidR="005018AE" w:rsidRPr="00093868" w14:paraId="3EB8E7AB" w14:textId="77777777">
        <w:tc>
          <w:tcPr>
            <w:tcW w:w="848" w:type="dxa"/>
            <w:shd w:val="clear" w:color="auto" w:fill="auto"/>
            <w:tcMar>
              <w:top w:w="0" w:type="dxa"/>
              <w:bottom w:w="0" w:type="dxa"/>
            </w:tcMar>
            <w:vAlign w:val="center"/>
          </w:tcPr>
          <w:p w14:paraId="0786450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1712" w:type="dxa"/>
            <w:shd w:val="clear" w:color="auto" w:fill="auto"/>
            <w:tcMar>
              <w:top w:w="0" w:type="dxa"/>
              <w:bottom w:w="0" w:type="dxa"/>
            </w:tcMar>
            <w:vAlign w:val="center"/>
          </w:tcPr>
          <w:p w14:paraId="4512B30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03/QD-XLDK</w:t>
            </w:r>
          </w:p>
        </w:tc>
        <w:tc>
          <w:tcPr>
            <w:tcW w:w="1421" w:type="dxa"/>
            <w:shd w:val="clear" w:color="auto" w:fill="auto"/>
            <w:tcMar>
              <w:top w:w="0" w:type="dxa"/>
              <w:bottom w:w="0" w:type="dxa"/>
            </w:tcMar>
            <w:vAlign w:val="center"/>
          </w:tcPr>
          <w:p w14:paraId="796BB23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6, 2023</w:t>
            </w:r>
          </w:p>
        </w:tc>
        <w:tc>
          <w:tcPr>
            <w:tcW w:w="5038" w:type="dxa"/>
            <w:shd w:val="clear" w:color="auto" w:fill="auto"/>
            <w:tcMar>
              <w:top w:w="0" w:type="dxa"/>
              <w:bottom w:w="0" w:type="dxa"/>
            </w:tcMar>
            <w:vAlign w:val="center"/>
          </w:tcPr>
          <w:p w14:paraId="33A0E68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amending the Charter of Organ</w:t>
            </w:r>
            <w:r w:rsidRPr="00093868">
              <w:rPr>
                <w:rFonts w:ascii="Arial" w:hAnsi="Arial" w:cs="Arial"/>
                <w:color w:val="010000"/>
                <w:sz w:val="20"/>
                <w:szCs w:val="20"/>
              </w:rPr>
              <w:t xml:space="preserve">ization and Operation of the Corporation </w:t>
            </w:r>
            <w:proofErr w:type="spellStart"/>
            <w:r w:rsidRPr="00093868">
              <w:rPr>
                <w:rFonts w:ascii="Arial" w:hAnsi="Arial" w:cs="Arial"/>
                <w:color w:val="010000"/>
                <w:sz w:val="20"/>
                <w:szCs w:val="20"/>
              </w:rPr>
              <w:t>PetroCons</w:t>
            </w:r>
            <w:proofErr w:type="spellEnd"/>
          </w:p>
        </w:tc>
      </w:tr>
      <w:tr w:rsidR="005018AE" w:rsidRPr="00093868" w14:paraId="3C38A46B" w14:textId="77777777">
        <w:tc>
          <w:tcPr>
            <w:tcW w:w="848" w:type="dxa"/>
            <w:shd w:val="clear" w:color="auto" w:fill="auto"/>
            <w:tcMar>
              <w:top w:w="0" w:type="dxa"/>
              <w:bottom w:w="0" w:type="dxa"/>
            </w:tcMar>
            <w:vAlign w:val="center"/>
          </w:tcPr>
          <w:p w14:paraId="569C530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w:t>
            </w:r>
          </w:p>
        </w:tc>
        <w:tc>
          <w:tcPr>
            <w:tcW w:w="1712" w:type="dxa"/>
            <w:shd w:val="clear" w:color="auto" w:fill="auto"/>
            <w:tcMar>
              <w:top w:w="0" w:type="dxa"/>
              <w:bottom w:w="0" w:type="dxa"/>
            </w:tcMar>
            <w:vAlign w:val="center"/>
          </w:tcPr>
          <w:p w14:paraId="462B01F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9/QD-XLDK</w:t>
            </w:r>
          </w:p>
        </w:tc>
        <w:tc>
          <w:tcPr>
            <w:tcW w:w="1421" w:type="dxa"/>
            <w:shd w:val="clear" w:color="auto" w:fill="auto"/>
            <w:tcMar>
              <w:top w:w="0" w:type="dxa"/>
              <w:bottom w:w="0" w:type="dxa"/>
            </w:tcMar>
            <w:vAlign w:val="center"/>
          </w:tcPr>
          <w:p w14:paraId="7AF6942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16, 2023</w:t>
            </w:r>
          </w:p>
        </w:tc>
        <w:tc>
          <w:tcPr>
            <w:tcW w:w="5038" w:type="dxa"/>
            <w:shd w:val="clear" w:color="auto" w:fill="auto"/>
            <w:tcMar>
              <w:top w:w="0" w:type="dxa"/>
              <w:bottom w:w="0" w:type="dxa"/>
            </w:tcMar>
            <w:vAlign w:val="center"/>
          </w:tcPr>
          <w:p w14:paraId="609E83F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and promulgating Training Regulations of the Parent Company of Petro Vietnam Construction Joint Stock Corporation </w:t>
            </w:r>
          </w:p>
        </w:tc>
      </w:tr>
      <w:tr w:rsidR="005018AE" w:rsidRPr="00093868" w14:paraId="77B20E13" w14:textId="77777777">
        <w:tc>
          <w:tcPr>
            <w:tcW w:w="848" w:type="dxa"/>
            <w:shd w:val="clear" w:color="auto" w:fill="auto"/>
            <w:tcMar>
              <w:top w:w="0" w:type="dxa"/>
              <w:bottom w:w="0" w:type="dxa"/>
            </w:tcMar>
            <w:vAlign w:val="center"/>
          </w:tcPr>
          <w:p w14:paraId="64087DF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w:t>
            </w:r>
          </w:p>
        </w:tc>
        <w:tc>
          <w:tcPr>
            <w:tcW w:w="1712" w:type="dxa"/>
            <w:shd w:val="clear" w:color="auto" w:fill="auto"/>
            <w:tcMar>
              <w:top w:w="0" w:type="dxa"/>
              <w:bottom w:w="0" w:type="dxa"/>
            </w:tcMar>
            <w:vAlign w:val="center"/>
          </w:tcPr>
          <w:p w14:paraId="34D5C93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31/QD-XLDK</w:t>
            </w:r>
          </w:p>
        </w:tc>
        <w:tc>
          <w:tcPr>
            <w:tcW w:w="1421" w:type="dxa"/>
            <w:shd w:val="clear" w:color="auto" w:fill="auto"/>
            <w:tcMar>
              <w:top w:w="0" w:type="dxa"/>
              <w:bottom w:w="0" w:type="dxa"/>
            </w:tcMar>
            <w:vAlign w:val="center"/>
          </w:tcPr>
          <w:p w14:paraId="08963F2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February 22, 2023</w:t>
            </w:r>
          </w:p>
        </w:tc>
        <w:tc>
          <w:tcPr>
            <w:tcW w:w="5038" w:type="dxa"/>
            <w:shd w:val="clear" w:color="auto" w:fill="auto"/>
            <w:tcMar>
              <w:top w:w="0" w:type="dxa"/>
              <w:bottom w:w="0" w:type="dxa"/>
            </w:tcMar>
            <w:vAlign w:val="center"/>
          </w:tcPr>
          <w:p w14:paraId="070220D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to send Mr. Phan Tu </w:t>
            </w:r>
            <w:proofErr w:type="spellStart"/>
            <w:r w:rsidRPr="00093868">
              <w:rPr>
                <w:rFonts w:ascii="Arial" w:hAnsi="Arial" w:cs="Arial"/>
                <w:color w:val="010000"/>
                <w:sz w:val="20"/>
                <w:szCs w:val="20"/>
              </w:rPr>
              <w:t>Giang</w:t>
            </w:r>
            <w:proofErr w:type="spellEnd"/>
            <w:r w:rsidRPr="00093868">
              <w:rPr>
                <w:rFonts w:ascii="Arial" w:hAnsi="Arial" w:cs="Arial"/>
                <w:color w:val="010000"/>
                <w:sz w:val="20"/>
                <w:szCs w:val="20"/>
              </w:rPr>
              <w:t xml:space="preserve"> - General Manager of the Corporation on</w:t>
            </w:r>
            <w:r w:rsidRPr="00093868">
              <w:rPr>
                <w:rFonts w:ascii="Arial" w:hAnsi="Arial" w:cs="Arial"/>
                <w:color w:val="010000"/>
                <w:sz w:val="20"/>
                <w:szCs w:val="20"/>
              </w:rPr>
              <w:t xml:space="preserve"> a business trip abroad</w:t>
            </w:r>
          </w:p>
        </w:tc>
      </w:tr>
      <w:tr w:rsidR="005018AE" w:rsidRPr="00093868" w14:paraId="4EA325DC" w14:textId="77777777">
        <w:tc>
          <w:tcPr>
            <w:tcW w:w="848" w:type="dxa"/>
            <w:shd w:val="clear" w:color="auto" w:fill="auto"/>
            <w:tcMar>
              <w:top w:w="0" w:type="dxa"/>
              <w:bottom w:w="0" w:type="dxa"/>
            </w:tcMar>
            <w:vAlign w:val="center"/>
          </w:tcPr>
          <w:p w14:paraId="04D2DD6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w:t>
            </w:r>
          </w:p>
        </w:tc>
        <w:tc>
          <w:tcPr>
            <w:tcW w:w="1712" w:type="dxa"/>
            <w:shd w:val="clear" w:color="auto" w:fill="auto"/>
            <w:tcMar>
              <w:top w:w="0" w:type="dxa"/>
              <w:bottom w:w="0" w:type="dxa"/>
            </w:tcMar>
            <w:vAlign w:val="center"/>
          </w:tcPr>
          <w:p w14:paraId="28854F1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35/QD-XLDK</w:t>
            </w:r>
          </w:p>
        </w:tc>
        <w:tc>
          <w:tcPr>
            <w:tcW w:w="1421" w:type="dxa"/>
            <w:shd w:val="clear" w:color="auto" w:fill="auto"/>
            <w:tcMar>
              <w:top w:w="0" w:type="dxa"/>
              <w:bottom w:w="0" w:type="dxa"/>
            </w:tcMar>
            <w:vAlign w:val="center"/>
          </w:tcPr>
          <w:p w14:paraId="1D3779C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February 28, 2023</w:t>
            </w:r>
          </w:p>
        </w:tc>
        <w:tc>
          <w:tcPr>
            <w:tcW w:w="5038" w:type="dxa"/>
            <w:shd w:val="clear" w:color="auto" w:fill="auto"/>
            <w:tcMar>
              <w:top w:w="0" w:type="dxa"/>
              <w:bottom w:w="0" w:type="dxa"/>
            </w:tcMar>
            <w:vAlign w:val="center"/>
          </w:tcPr>
          <w:p w14:paraId="744679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temporarily approving the management cost plan 2023 of the Corporation's Parent Company and the management cost plan 2023 of the Corporation Agency</w:t>
            </w:r>
          </w:p>
        </w:tc>
      </w:tr>
      <w:tr w:rsidR="005018AE" w:rsidRPr="00093868" w14:paraId="6E3A8276" w14:textId="77777777">
        <w:tc>
          <w:tcPr>
            <w:tcW w:w="848" w:type="dxa"/>
            <w:shd w:val="clear" w:color="auto" w:fill="auto"/>
            <w:tcMar>
              <w:top w:w="0" w:type="dxa"/>
              <w:bottom w:w="0" w:type="dxa"/>
            </w:tcMar>
            <w:vAlign w:val="center"/>
          </w:tcPr>
          <w:p w14:paraId="63F04E7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6</w:t>
            </w:r>
          </w:p>
        </w:tc>
        <w:tc>
          <w:tcPr>
            <w:tcW w:w="1712" w:type="dxa"/>
            <w:shd w:val="clear" w:color="auto" w:fill="auto"/>
            <w:tcMar>
              <w:top w:w="0" w:type="dxa"/>
              <w:bottom w:w="0" w:type="dxa"/>
            </w:tcMar>
            <w:vAlign w:val="center"/>
          </w:tcPr>
          <w:p w14:paraId="14FE705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47/QD-XLDK</w:t>
            </w:r>
          </w:p>
        </w:tc>
        <w:tc>
          <w:tcPr>
            <w:tcW w:w="1421" w:type="dxa"/>
            <w:shd w:val="clear" w:color="auto" w:fill="auto"/>
            <w:tcMar>
              <w:top w:w="0" w:type="dxa"/>
              <w:bottom w:w="0" w:type="dxa"/>
            </w:tcMar>
            <w:vAlign w:val="center"/>
          </w:tcPr>
          <w:p w14:paraId="002875E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March 28, 2023</w:t>
            </w:r>
          </w:p>
        </w:tc>
        <w:tc>
          <w:tcPr>
            <w:tcW w:w="5038" w:type="dxa"/>
            <w:shd w:val="clear" w:color="auto" w:fill="auto"/>
            <w:tcMar>
              <w:top w:w="0" w:type="dxa"/>
              <w:bottom w:w="0" w:type="dxa"/>
            </w:tcMar>
            <w:vAlign w:val="center"/>
          </w:tcPr>
          <w:p w14:paraId="2B40C10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establishing the Organizing Committee of the Annual Gen</w:t>
            </w:r>
            <w:r w:rsidRPr="00093868">
              <w:rPr>
                <w:rFonts w:ascii="Arial" w:hAnsi="Arial" w:cs="Arial"/>
                <w:color w:val="010000"/>
                <w:sz w:val="20"/>
                <w:szCs w:val="20"/>
              </w:rPr>
              <w:t xml:space="preserve">eral Meeting of Shareholders 2023 of Petro Vietnam Construction Joint Stock Corporation </w:t>
            </w:r>
          </w:p>
        </w:tc>
      </w:tr>
      <w:tr w:rsidR="005018AE" w:rsidRPr="00093868" w14:paraId="56DE774E" w14:textId="77777777">
        <w:tc>
          <w:tcPr>
            <w:tcW w:w="848" w:type="dxa"/>
            <w:shd w:val="clear" w:color="auto" w:fill="auto"/>
            <w:tcMar>
              <w:top w:w="0" w:type="dxa"/>
              <w:bottom w:w="0" w:type="dxa"/>
            </w:tcMar>
            <w:vAlign w:val="center"/>
          </w:tcPr>
          <w:p w14:paraId="55ABCB5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w:t>
            </w:r>
          </w:p>
        </w:tc>
        <w:tc>
          <w:tcPr>
            <w:tcW w:w="1712" w:type="dxa"/>
            <w:shd w:val="clear" w:color="auto" w:fill="auto"/>
            <w:tcMar>
              <w:top w:w="0" w:type="dxa"/>
              <w:bottom w:w="0" w:type="dxa"/>
            </w:tcMar>
            <w:vAlign w:val="center"/>
          </w:tcPr>
          <w:p w14:paraId="3AA3FCB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67/QD-XLDK</w:t>
            </w:r>
          </w:p>
        </w:tc>
        <w:tc>
          <w:tcPr>
            <w:tcW w:w="1421" w:type="dxa"/>
            <w:shd w:val="clear" w:color="auto" w:fill="auto"/>
            <w:tcMar>
              <w:top w:w="0" w:type="dxa"/>
              <w:bottom w:w="0" w:type="dxa"/>
            </w:tcMar>
            <w:vAlign w:val="center"/>
          </w:tcPr>
          <w:p w14:paraId="40225F2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14, 2023</w:t>
            </w:r>
          </w:p>
        </w:tc>
        <w:tc>
          <w:tcPr>
            <w:tcW w:w="5038" w:type="dxa"/>
            <w:shd w:val="clear" w:color="auto" w:fill="auto"/>
            <w:tcMar>
              <w:top w:w="0" w:type="dxa"/>
              <w:bottom w:w="0" w:type="dxa"/>
            </w:tcMar>
            <w:vAlign w:val="center"/>
          </w:tcPr>
          <w:p w14:paraId="01A94C3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management cost settlement of the Corporation Agency in 2022</w:t>
            </w:r>
          </w:p>
        </w:tc>
      </w:tr>
      <w:tr w:rsidR="005018AE" w:rsidRPr="00093868" w14:paraId="76317458" w14:textId="77777777">
        <w:tc>
          <w:tcPr>
            <w:tcW w:w="848" w:type="dxa"/>
            <w:shd w:val="clear" w:color="auto" w:fill="auto"/>
            <w:tcMar>
              <w:top w:w="0" w:type="dxa"/>
              <w:bottom w:w="0" w:type="dxa"/>
            </w:tcMar>
            <w:vAlign w:val="center"/>
          </w:tcPr>
          <w:p w14:paraId="2F93DF8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8</w:t>
            </w:r>
          </w:p>
        </w:tc>
        <w:tc>
          <w:tcPr>
            <w:tcW w:w="1712" w:type="dxa"/>
            <w:shd w:val="clear" w:color="auto" w:fill="auto"/>
            <w:tcMar>
              <w:top w:w="0" w:type="dxa"/>
              <w:bottom w:w="0" w:type="dxa"/>
            </w:tcMar>
            <w:vAlign w:val="center"/>
          </w:tcPr>
          <w:p w14:paraId="56F3FEF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68/QD-XLDK</w:t>
            </w:r>
          </w:p>
        </w:tc>
        <w:tc>
          <w:tcPr>
            <w:tcW w:w="1421" w:type="dxa"/>
            <w:shd w:val="clear" w:color="auto" w:fill="auto"/>
            <w:tcMar>
              <w:top w:w="0" w:type="dxa"/>
              <w:bottom w:w="0" w:type="dxa"/>
            </w:tcMar>
            <w:vAlign w:val="center"/>
          </w:tcPr>
          <w:p w14:paraId="6988FBE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14, 2023</w:t>
            </w:r>
          </w:p>
        </w:tc>
        <w:tc>
          <w:tcPr>
            <w:tcW w:w="5038" w:type="dxa"/>
            <w:shd w:val="clear" w:color="auto" w:fill="auto"/>
            <w:tcMar>
              <w:top w:w="0" w:type="dxa"/>
              <w:bottom w:w="0" w:type="dxa"/>
            </w:tcMar>
            <w:vAlign w:val="center"/>
          </w:tcPr>
          <w:p w14:paraId="4735CE2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Labor Deployment Plan at the Corporation in 2023</w:t>
            </w:r>
          </w:p>
        </w:tc>
      </w:tr>
      <w:tr w:rsidR="005018AE" w:rsidRPr="00093868" w14:paraId="67122256" w14:textId="77777777">
        <w:tc>
          <w:tcPr>
            <w:tcW w:w="848" w:type="dxa"/>
            <w:shd w:val="clear" w:color="auto" w:fill="auto"/>
            <w:tcMar>
              <w:top w:w="0" w:type="dxa"/>
              <w:bottom w:w="0" w:type="dxa"/>
            </w:tcMar>
            <w:vAlign w:val="center"/>
          </w:tcPr>
          <w:p w14:paraId="6249423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w:t>
            </w:r>
          </w:p>
        </w:tc>
        <w:tc>
          <w:tcPr>
            <w:tcW w:w="1712" w:type="dxa"/>
            <w:shd w:val="clear" w:color="auto" w:fill="auto"/>
            <w:tcMar>
              <w:top w:w="0" w:type="dxa"/>
              <w:bottom w:w="0" w:type="dxa"/>
            </w:tcMar>
            <w:vAlign w:val="center"/>
          </w:tcPr>
          <w:p w14:paraId="2F7D0CC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71/QD-XLDK</w:t>
            </w:r>
          </w:p>
        </w:tc>
        <w:tc>
          <w:tcPr>
            <w:tcW w:w="1421" w:type="dxa"/>
            <w:shd w:val="clear" w:color="auto" w:fill="auto"/>
            <w:tcMar>
              <w:top w:w="0" w:type="dxa"/>
              <w:bottom w:w="0" w:type="dxa"/>
            </w:tcMar>
            <w:vAlign w:val="center"/>
          </w:tcPr>
          <w:p w14:paraId="6B5FB98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17, 2023</w:t>
            </w:r>
          </w:p>
        </w:tc>
        <w:tc>
          <w:tcPr>
            <w:tcW w:w="5038" w:type="dxa"/>
            <w:shd w:val="clear" w:color="auto" w:fill="auto"/>
            <w:tcMar>
              <w:top w:w="0" w:type="dxa"/>
              <w:bottom w:w="0" w:type="dxa"/>
            </w:tcMar>
            <w:vAlign w:val="center"/>
          </w:tcPr>
          <w:p w14:paraId="525D79A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to adjust the content of Internal Expenditure Regulations of Petro Vietnam Construction Joint Stock Corporation </w:t>
            </w:r>
          </w:p>
        </w:tc>
      </w:tr>
      <w:tr w:rsidR="005018AE" w:rsidRPr="00093868" w14:paraId="0383C483" w14:textId="77777777">
        <w:tc>
          <w:tcPr>
            <w:tcW w:w="848" w:type="dxa"/>
            <w:shd w:val="clear" w:color="auto" w:fill="auto"/>
            <w:tcMar>
              <w:top w:w="0" w:type="dxa"/>
              <w:bottom w:w="0" w:type="dxa"/>
            </w:tcMar>
            <w:vAlign w:val="center"/>
          </w:tcPr>
          <w:p w14:paraId="3DBC2F6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10</w:t>
            </w:r>
          </w:p>
        </w:tc>
        <w:tc>
          <w:tcPr>
            <w:tcW w:w="1712" w:type="dxa"/>
            <w:shd w:val="clear" w:color="auto" w:fill="auto"/>
            <w:tcMar>
              <w:top w:w="0" w:type="dxa"/>
              <w:bottom w:w="0" w:type="dxa"/>
            </w:tcMar>
            <w:vAlign w:val="center"/>
          </w:tcPr>
          <w:p w14:paraId="7774884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93/QD-XLDK</w:t>
            </w:r>
          </w:p>
        </w:tc>
        <w:tc>
          <w:tcPr>
            <w:tcW w:w="1421" w:type="dxa"/>
            <w:shd w:val="clear" w:color="auto" w:fill="auto"/>
            <w:tcMar>
              <w:top w:w="0" w:type="dxa"/>
              <w:bottom w:w="0" w:type="dxa"/>
            </w:tcMar>
            <w:vAlign w:val="center"/>
          </w:tcPr>
          <w:p w14:paraId="4C9C9BD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25, 2023</w:t>
            </w:r>
          </w:p>
        </w:tc>
        <w:tc>
          <w:tcPr>
            <w:tcW w:w="5038" w:type="dxa"/>
            <w:shd w:val="clear" w:color="auto" w:fill="auto"/>
            <w:tcMar>
              <w:top w:w="0" w:type="dxa"/>
              <w:bottom w:w="0" w:type="dxa"/>
            </w:tcMar>
            <w:vAlign w:val="center"/>
          </w:tcPr>
          <w:p w14:paraId="2F12E91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assigning the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contribution to the Capital Representative at Petroleum Industrial &amp; Civil Construction JSC (PVC-IC)</w:t>
            </w:r>
          </w:p>
        </w:tc>
      </w:tr>
      <w:tr w:rsidR="005018AE" w:rsidRPr="00093868" w14:paraId="778528BE" w14:textId="77777777">
        <w:tc>
          <w:tcPr>
            <w:tcW w:w="848" w:type="dxa"/>
            <w:shd w:val="clear" w:color="auto" w:fill="auto"/>
            <w:tcMar>
              <w:top w:w="0" w:type="dxa"/>
              <w:bottom w:w="0" w:type="dxa"/>
            </w:tcMar>
            <w:vAlign w:val="center"/>
          </w:tcPr>
          <w:p w14:paraId="711683D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11</w:t>
            </w:r>
          </w:p>
        </w:tc>
        <w:tc>
          <w:tcPr>
            <w:tcW w:w="1712" w:type="dxa"/>
            <w:shd w:val="clear" w:color="auto" w:fill="auto"/>
            <w:tcMar>
              <w:top w:w="0" w:type="dxa"/>
              <w:bottom w:w="0" w:type="dxa"/>
            </w:tcMar>
            <w:vAlign w:val="center"/>
          </w:tcPr>
          <w:p w14:paraId="07CBEBE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98/QD-XLDK</w:t>
            </w:r>
          </w:p>
        </w:tc>
        <w:tc>
          <w:tcPr>
            <w:tcW w:w="1421" w:type="dxa"/>
            <w:shd w:val="clear" w:color="auto" w:fill="auto"/>
            <w:tcMar>
              <w:top w:w="0" w:type="dxa"/>
              <w:bottom w:w="0" w:type="dxa"/>
            </w:tcMar>
            <w:vAlign w:val="center"/>
          </w:tcPr>
          <w:p w14:paraId="3525C3E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25, 2023</w:t>
            </w:r>
          </w:p>
        </w:tc>
        <w:tc>
          <w:tcPr>
            <w:tcW w:w="5038" w:type="dxa"/>
            <w:shd w:val="clear" w:color="auto" w:fill="auto"/>
            <w:tcMar>
              <w:top w:w="0" w:type="dxa"/>
              <w:bottom w:w="0" w:type="dxa"/>
            </w:tcMar>
            <w:vAlign w:val="center"/>
          </w:tcPr>
          <w:p w14:paraId="04D842B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assigning the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contrib</w:t>
            </w:r>
            <w:r w:rsidRPr="00093868">
              <w:rPr>
                <w:rFonts w:ascii="Arial" w:hAnsi="Arial" w:cs="Arial"/>
                <w:color w:val="010000"/>
                <w:sz w:val="20"/>
                <w:szCs w:val="20"/>
              </w:rPr>
              <w:t>ution to the Capital Representative at Petroleum Pipeline and Tank Construction Joint Stock Company (DOBC)</w:t>
            </w:r>
          </w:p>
        </w:tc>
      </w:tr>
      <w:tr w:rsidR="005018AE" w:rsidRPr="00093868" w14:paraId="72E270B2" w14:textId="77777777">
        <w:tc>
          <w:tcPr>
            <w:tcW w:w="848" w:type="dxa"/>
            <w:shd w:val="clear" w:color="auto" w:fill="auto"/>
            <w:tcMar>
              <w:top w:w="0" w:type="dxa"/>
              <w:bottom w:w="0" w:type="dxa"/>
            </w:tcMar>
            <w:vAlign w:val="center"/>
          </w:tcPr>
          <w:p w14:paraId="4A790A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12</w:t>
            </w:r>
          </w:p>
        </w:tc>
        <w:tc>
          <w:tcPr>
            <w:tcW w:w="1712" w:type="dxa"/>
            <w:shd w:val="clear" w:color="auto" w:fill="auto"/>
            <w:tcMar>
              <w:top w:w="0" w:type="dxa"/>
              <w:bottom w:w="0" w:type="dxa"/>
            </w:tcMar>
            <w:vAlign w:val="center"/>
          </w:tcPr>
          <w:p w14:paraId="208CB01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126/QD-XLDK</w:t>
            </w:r>
          </w:p>
        </w:tc>
        <w:tc>
          <w:tcPr>
            <w:tcW w:w="1421" w:type="dxa"/>
            <w:shd w:val="clear" w:color="auto" w:fill="auto"/>
            <w:tcMar>
              <w:top w:w="0" w:type="dxa"/>
              <w:bottom w:w="0" w:type="dxa"/>
            </w:tcMar>
            <w:vAlign w:val="center"/>
          </w:tcPr>
          <w:p w14:paraId="504C622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26, 2023</w:t>
            </w:r>
          </w:p>
        </w:tc>
        <w:tc>
          <w:tcPr>
            <w:tcW w:w="5038" w:type="dxa"/>
            <w:shd w:val="clear" w:color="auto" w:fill="auto"/>
            <w:tcMar>
              <w:top w:w="0" w:type="dxa"/>
              <w:bottom w:w="0" w:type="dxa"/>
            </w:tcMar>
            <w:vAlign w:val="center"/>
          </w:tcPr>
          <w:p w14:paraId="1D5F7A4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assigning the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capital contribution to the Capital Representative at </w:t>
            </w:r>
            <w:proofErr w:type="spellStart"/>
            <w:r w:rsidRPr="00093868">
              <w:rPr>
                <w:rFonts w:ascii="Arial" w:hAnsi="Arial" w:cs="Arial"/>
                <w:color w:val="010000"/>
                <w:sz w:val="20"/>
                <w:szCs w:val="20"/>
              </w:rPr>
              <w:lastRenderedPageBreak/>
              <w:t>Duyen</w:t>
            </w:r>
            <w:proofErr w:type="spellEnd"/>
            <w:r w:rsidRPr="00093868">
              <w:rPr>
                <w:rFonts w:ascii="Arial" w:hAnsi="Arial" w:cs="Arial"/>
                <w:color w:val="010000"/>
                <w:sz w:val="20"/>
                <w:szCs w:val="20"/>
              </w:rPr>
              <w:t xml:space="preserve"> Hai Petro Construction Investment Joint Stock Company (PVC </w:t>
            </w:r>
            <w:proofErr w:type="spellStart"/>
            <w:r w:rsidRPr="00093868">
              <w:rPr>
                <w:rFonts w:ascii="Arial" w:hAnsi="Arial" w:cs="Arial"/>
                <w:color w:val="010000"/>
                <w:sz w:val="20"/>
                <w:szCs w:val="20"/>
              </w:rPr>
              <w:t>Duyen</w:t>
            </w:r>
            <w:proofErr w:type="spellEnd"/>
            <w:r w:rsidRPr="00093868">
              <w:rPr>
                <w:rFonts w:ascii="Arial" w:hAnsi="Arial" w:cs="Arial"/>
                <w:color w:val="010000"/>
                <w:sz w:val="20"/>
                <w:szCs w:val="20"/>
              </w:rPr>
              <w:t xml:space="preserve"> Hai)</w:t>
            </w:r>
          </w:p>
        </w:tc>
      </w:tr>
      <w:tr w:rsidR="005018AE" w:rsidRPr="00093868" w14:paraId="2B62BD9E" w14:textId="77777777">
        <w:tc>
          <w:tcPr>
            <w:tcW w:w="848" w:type="dxa"/>
            <w:shd w:val="clear" w:color="auto" w:fill="auto"/>
            <w:tcMar>
              <w:top w:w="0" w:type="dxa"/>
              <w:bottom w:w="0" w:type="dxa"/>
            </w:tcMar>
            <w:vAlign w:val="center"/>
          </w:tcPr>
          <w:p w14:paraId="740A4F6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13</w:t>
            </w:r>
          </w:p>
        </w:tc>
        <w:tc>
          <w:tcPr>
            <w:tcW w:w="1712" w:type="dxa"/>
            <w:shd w:val="clear" w:color="auto" w:fill="auto"/>
            <w:tcMar>
              <w:top w:w="0" w:type="dxa"/>
              <w:bottom w:w="0" w:type="dxa"/>
            </w:tcMar>
            <w:vAlign w:val="center"/>
          </w:tcPr>
          <w:p w14:paraId="4A9419A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147/QD-XLDK</w:t>
            </w:r>
          </w:p>
        </w:tc>
        <w:tc>
          <w:tcPr>
            <w:tcW w:w="1421" w:type="dxa"/>
            <w:shd w:val="clear" w:color="auto" w:fill="auto"/>
            <w:tcMar>
              <w:top w:w="0" w:type="dxa"/>
              <w:bottom w:w="0" w:type="dxa"/>
            </w:tcMar>
            <w:vAlign w:val="center"/>
          </w:tcPr>
          <w:p w14:paraId="2EA9C8C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7, 2023</w:t>
            </w:r>
          </w:p>
        </w:tc>
        <w:tc>
          <w:tcPr>
            <w:tcW w:w="5038" w:type="dxa"/>
            <w:shd w:val="clear" w:color="auto" w:fill="auto"/>
            <w:tcMar>
              <w:top w:w="0" w:type="dxa"/>
              <w:bottom w:w="0" w:type="dxa"/>
            </w:tcMar>
            <w:vAlign w:val="center"/>
          </w:tcPr>
          <w:p w14:paraId="4289613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and promulgating Regulat</w:t>
            </w:r>
            <w:r w:rsidRPr="00093868">
              <w:rPr>
                <w:rFonts w:ascii="Arial" w:hAnsi="Arial" w:cs="Arial"/>
                <w:color w:val="010000"/>
                <w:sz w:val="20"/>
                <w:szCs w:val="20"/>
              </w:rPr>
              <w:t xml:space="preserve">ions on management of materials, machinery and equipment of Petro Vietnam Construction Joint Stock Corporation </w:t>
            </w:r>
          </w:p>
        </w:tc>
      </w:tr>
      <w:tr w:rsidR="005018AE" w:rsidRPr="00093868" w14:paraId="3D3C4A39" w14:textId="77777777">
        <w:tc>
          <w:tcPr>
            <w:tcW w:w="848" w:type="dxa"/>
            <w:shd w:val="clear" w:color="auto" w:fill="auto"/>
            <w:tcMar>
              <w:top w:w="0" w:type="dxa"/>
              <w:bottom w:w="0" w:type="dxa"/>
            </w:tcMar>
            <w:vAlign w:val="center"/>
          </w:tcPr>
          <w:p w14:paraId="061112F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14</w:t>
            </w:r>
          </w:p>
        </w:tc>
        <w:tc>
          <w:tcPr>
            <w:tcW w:w="1712" w:type="dxa"/>
            <w:shd w:val="clear" w:color="auto" w:fill="auto"/>
            <w:tcMar>
              <w:top w:w="0" w:type="dxa"/>
              <w:bottom w:w="0" w:type="dxa"/>
            </w:tcMar>
            <w:vAlign w:val="center"/>
          </w:tcPr>
          <w:p w14:paraId="5810786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150/QD-XLDK</w:t>
            </w:r>
          </w:p>
        </w:tc>
        <w:tc>
          <w:tcPr>
            <w:tcW w:w="1421" w:type="dxa"/>
            <w:shd w:val="clear" w:color="auto" w:fill="auto"/>
            <w:tcMar>
              <w:top w:w="0" w:type="dxa"/>
              <w:bottom w:w="0" w:type="dxa"/>
            </w:tcMar>
            <w:vAlign w:val="center"/>
          </w:tcPr>
          <w:p w14:paraId="0AE7BA8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8, 2023</w:t>
            </w:r>
          </w:p>
        </w:tc>
        <w:tc>
          <w:tcPr>
            <w:tcW w:w="5038" w:type="dxa"/>
            <w:shd w:val="clear" w:color="auto" w:fill="auto"/>
            <w:tcMar>
              <w:top w:w="0" w:type="dxa"/>
              <w:bottom w:w="0" w:type="dxa"/>
            </w:tcMar>
            <w:vAlign w:val="center"/>
          </w:tcPr>
          <w:p w14:paraId="76EB558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the management cost settlement 2022 of the Executive Board of the </w:t>
            </w:r>
            <w:proofErr w:type="spellStart"/>
            <w:r w:rsidRPr="00093868">
              <w:rPr>
                <w:rFonts w:ascii="Arial" w:hAnsi="Arial" w:cs="Arial"/>
                <w:color w:val="010000"/>
                <w:sz w:val="20"/>
                <w:szCs w:val="20"/>
              </w:rPr>
              <w:t>Vung</w:t>
            </w:r>
            <w:proofErr w:type="spellEnd"/>
            <w:r w:rsidRPr="00093868">
              <w:rPr>
                <w:rFonts w:ascii="Arial" w:hAnsi="Arial" w:cs="Arial"/>
                <w:color w:val="010000"/>
                <w:sz w:val="20"/>
                <w:szCs w:val="20"/>
              </w:rPr>
              <w:t xml:space="preserve"> Ang - Quang Trach Project</w:t>
            </w:r>
          </w:p>
        </w:tc>
      </w:tr>
      <w:tr w:rsidR="005018AE" w:rsidRPr="00093868" w14:paraId="69D0CC93" w14:textId="77777777">
        <w:tc>
          <w:tcPr>
            <w:tcW w:w="848" w:type="dxa"/>
            <w:shd w:val="clear" w:color="auto" w:fill="auto"/>
            <w:tcMar>
              <w:top w:w="0" w:type="dxa"/>
              <w:bottom w:w="0" w:type="dxa"/>
            </w:tcMar>
            <w:vAlign w:val="center"/>
          </w:tcPr>
          <w:p w14:paraId="4CF8390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w:t>
            </w:r>
          </w:p>
        </w:tc>
        <w:tc>
          <w:tcPr>
            <w:tcW w:w="1712" w:type="dxa"/>
            <w:shd w:val="clear" w:color="auto" w:fill="auto"/>
            <w:tcMar>
              <w:top w:w="0" w:type="dxa"/>
              <w:bottom w:w="0" w:type="dxa"/>
            </w:tcMar>
            <w:vAlign w:val="center"/>
          </w:tcPr>
          <w:p w14:paraId="69B1D1C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151/QD-XLDK</w:t>
            </w:r>
          </w:p>
        </w:tc>
        <w:tc>
          <w:tcPr>
            <w:tcW w:w="1421" w:type="dxa"/>
            <w:shd w:val="clear" w:color="auto" w:fill="auto"/>
            <w:tcMar>
              <w:top w:w="0" w:type="dxa"/>
              <w:bottom w:w="0" w:type="dxa"/>
            </w:tcMar>
            <w:vAlign w:val="center"/>
          </w:tcPr>
          <w:p w14:paraId="65CAD87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8, 2023</w:t>
            </w:r>
          </w:p>
        </w:tc>
        <w:tc>
          <w:tcPr>
            <w:tcW w:w="5038" w:type="dxa"/>
            <w:shd w:val="clear" w:color="auto" w:fill="auto"/>
            <w:tcMar>
              <w:top w:w="0" w:type="dxa"/>
              <w:bottom w:w="0" w:type="dxa"/>
            </w:tcMar>
            <w:vAlign w:val="center"/>
          </w:tcPr>
          <w:p w14:paraId="31DF97D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management cost settlement 2022 of the Executive Board of Ethanol Factory Project</w:t>
            </w:r>
          </w:p>
        </w:tc>
      </w:tr>
      <w:tr w:rsidR="005018AE" w:rsidRPr="00093868" w14:paraId="13B42177" w14:textId="77777777">
        <w:tc>
          <w:tcPr>
            <w:tcW w:w="848" w:type="dxa"/>
            <w:shd w:val="clear" w:color="auto" w:fill="auto"/>
            <w:tcMar>
              <w:top w:w="0" w:type="dxa"/>
              <w:bottom w:w="0" w:type="dxa"/>
            </w:tcMar>
            <w:vAlign w:val="center"/>
          </w:tcPr>
          <w:p w14:paraId="0A45097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w:t>
            </w:r>
          </w:p>
        </w:tc>
        <w:tc>
          <w:tcPr>
            <w:tcW w:w="1712" w:type="dxa"/>
            <w:shd w:val="clear" w:color="auto" w:fill="auto"/>
            <w:tcMar>
              <w:top w:w="0" w:type="dxa"/>
              <w:bottom w:w="0" w:type="dxa"/>
            </w:tcMar>
            <w:vAlign w:val="center"/>
          </w:tcPr>
          <w:p w14:paraId="1588901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152/QD-XLDK</w:t>
            </w:r>
          </w:p>
        </w:tc>
        <w:tc>
          <w:tcPr>
            <w:tcW w:w="1421" w:type="dxa"/>
            <w:shd w:val="clear" w:color="auto" w:fill="auto"/>
            <w:tcMar>
              <w:top w:w="0" w:type="dxa"/>
              <w:bottom w:w="0" w:type="dxa"/>
            </w:tcMar>
            <w:vAlign w:val="center"/>
          </w:tcPr>
          <w:p w14:paraId="330D94B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8, 2023</w:t>
            </w:r>
          </w:p>
        </w:tc>
        <w:tc>
          <w:tcPr>
            <w:tcW w:w="5038" w:type="dxa"/>
            <w:shd w:val="clear" w:color="auto" w:fill="auto"/>
            <w:tcMar>
              <w:top w:w="0" w:type="dxa"/>
              <w:bottom w:w="0" w:type="dxa"/>
            </w:tcMar>
            <w:vAlign w:val="center"/>
          </w:tcPr>
          <w:p w14:paraId="2B0FAED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management cost settlement 2022 of the Executive Board of Polyester Fiber Factory project</w:t>
            </w:r>
          </w:p>
        </w:tc>
      </w:tr>
      <w:tr w:rsidR="005018AE" w:rsidRPr="00093868" w14:paraId="1D01398E" w14:textId="77777777">
        <w:tc>
          <w:tcPr>
            <w:tcW w:w="848" w:type="dxa"/>
            <w:shd w:val="clear" w:color="auto" w:fill="auto"/>
            <w:tcMar>
              <w:top w:w="0" w:type="dxa"/>
              <w:bottom w:w="0" w:type="dxa"/>
            </w:tcMar>
            <w:vAlign w:val="center"/>
          </w:tcPr>
          <w:p w14:paraId="0074892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17</w:t>
            </w:r>
          </w:p>
        </w:tc>
        <w:tc>
          <w:tcPr>
            <w:tcW w:w="1712" w:type="dxa"/>
            <w:shd w:val="clear" w:color="auto" w:fill="auto"/>
            <w:tcMar>
              <w:top w:w="0" w:type="dxa"/>
              <w:bottom w:w="0" w:type="dxa"/>
            </w:tcMar>
            <w:vAlign w:val="center"/>
          </w:tcPr>
          <w:p w14:paraId="11BE7C7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153/QD-XLDK</w:t>
            </w:r>
          </w:p>
        </w:tc>
        <w:tc>
          <w:tcPr>
            <w:tcW w:w="1421" w:type="dxa"/>
            <w:shd w:val="clear" w:color="auto" w:fill="auto"/>
            <w:tcMar>
              <w:top w:w="0" w:type="dxa"/>
              <w:bottom w:w="0" w:type="dxa"/>
            </w:tcMar>
            <w:vAlign w:val="center"/>
          </w:tcPr>
          <w:p w14:paraId="53BA2FF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9, 2023</w:t>
            </w:r>
          </w:p>
        </w:tc>
        <w:tc>
          <w:tcPr>
            <w:tcW w:w="5038" w:type="dxa"/>
            <w:shd w:val="clear" w:color="auto" w:fill="auto"/>
            <w:tcMar>
              <w:top w:w="0" w:type="dxa"/>
              <w:bottom w:w="0" w:type="dxa"/>
            </w:tcMar>
            <w:vAlign w:val="center"/>
          </w:tcPr>
          <w:p w14:paraId="28CEB4F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management cost settlement 2022 of the Executive Board of PVC projects in the South</w:t>
            </w:r>
          </w:p>
        </w:tc>
      </w:tr>
      <w:tr w:rsidR="005018AE" w:rsidRPr="00093868" w14:paraId="042AEA2F" w14:textId="77777777">
        <w:tc>
          <w:tcPr>
            <w:tcW w:w="848" w:type="dxa"/>
            <w:shd w:val="clear" w:color="auto" w:fill="auto"/>
            <w:tcMar>
              <w:top w:w="0" w:type="dxa"/>
              <w:bottom w:w="0" w:type="dxa"/>
            </w:tcMar>
            <w:vAlign w:val="center"/>
          </w:tcPr>
          <w:p w14:paraId="5309BD8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w:t>
            </w:r>
          </w:p>
        </w:tc>
        <w:tc>
          <w:tcPr>
            <w:tcW w:w="1712" w:type="dxa"/>
            <w:shd w:val="clear" w:color="auto" w:fill="auto"/>
            <w:tcMar>
              <w:top w:w="0" w:type="dxa"/>
              <w:bottom w:w="0" w:type="dxa"/>
            </w:tcMar>
            <w:vAlign w:val="center"/>
          </w:tcPr>
          <w:p w14:paraId="37B9903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160/QD-XLDK</w:t>
            </w:r>
          </w:p>
        </w:tc>
        <w:tc>
          <w:tcPr>
            <w:tcW w:w="1421" w:type="dxa"/>
            <w:shd w:val="clear" w:color="auto" w:fill="auto"/>
            <w:tcMar>
              <w:top w:w="0" w:type="dxa"/>
              <w:bottom w:w="0" w:type="dxa"/>
            </w:tcMar>
            <w:vAlign w:val="center"/>
          </w:tcPr>
          <w:p w14:paraId="64DE0DC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14, 2023</w:t>
            </w:r>
          </w:p>
        </w:tc>
        <w:tc>
          <w:tcPr>
            <w:tcW w:w="5038" w:type="dxa"/>
            <w:shd w:val="clear" w:color="auto" w:fill="auto"/>
            <w:tcMar>
              <w:top w:w="0" w:type="dxa"/>
              <w:bottom w:w="0" w:type="dxa"/>
            </w:tcMar>
            <w:vAlign w:val="center"/>
          </w:tcPr>
          <w:p w14:paraId="35C2906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assigning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contribution to the Capital Representative at Petroleum Inter</w:t>
            </w:r>
            <w:r w:rsidRPr="00093868">
              <w:rPr>
                <w:rFonts w:ascii="Arial" w:hAnsi="Arial" w:cs="Arial"/>
                <w:color w:val="010000"/>
                <w:sz w:val="20"/>
                <w:szCs w:val="20"/>
              </w:rPr>
              <w:t>ior Decoration JSC (PVC-ID)</w:t>
            </w:r>
          </w:p>
        </w:tc>
      </w:tr>
      <w:tr w:rsidR="005018AE" w:rsidRPr="00093868" w14:paraId="4BE4FBF4" w14:textId="77777777">
        <w:tc>
          <w:tcPr>
            <w:tcW w:w="848" w:type="dxa"/>
            <w:shd w:val="clear" w:color="auto" w:fill="auto"/>
            <w:tcMar>
              <w:top w:w="0" w:type="dxa"/>
              <w:bottom w:w="0" w:type="dxa"/>
            </w:tcMar>
            <w:vAlign w:val="center"/>
          </w:tcPr>
          <w:p w14:paraId="7D66BEF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19</w:t>
            </w:r>
          </w:p>
        </w:tc>
        <w:tc>
          <w:tcPr>
            <w:tcW w:w="1712" w:type="dxa"/>
            <w:shd w:val="clear" w:color="auto" w:fill="auto"/>
            <w:tcMar>
              <w:top w:w="0" w:type="dxa"/>
              <w:bottom w:w="0" w:type="dxa"/>
            </w:tcMar>
            <w:vAlign w:val="center"/>
          </w:tcPr>
          <w:p w14:paraId="69B9559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161/QD-XLDK</w:t>
            </w:r>
          </w:p>
        </w:tc>
        <w:tc>
          <w:tcPr>
            <w:tcW w:w="1421" w:type="dxa"/>
            <w:shd w:val="clear" w:color="auto" w:fill="auto"/>
            <w:tcMar>
              <w:top w:w="0" w:type="dxa"/>
              <w:bottom w:w="0" w:type="dxa"/>
            </w:tcMar>
            <w:vAlign w:val="center"/>
          </w:tcPr>
          <w:p w14:paraId="061624F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14, 2023</w:t>
            </w:r>
          </w:p>
        </w:tc>
        <w:tc>
          <w:tcPr>
            <w:tcW w:w="5038" w:type="dxa"/>
            <w:shd w:val="clear" w:color="auto" w:fill="auto"/>
            <w:tcMar>
              <w:top w:w="0" w:type="dxa"/>
              <w:bottom w:w="0" w:type="dxa"/>
            </w:tcMar>
            <w:vAlign w:val="center"/>
          </w:tcPr>
          <w:p w14:paraId="1A9471F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changing the Representative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capital at Petroleum Mechanical Executing &amp; </w:t>
            </w:r>
            <w:proofErr w:type="spellStart"/>
            <w:r w:rsidRPr="00093868">
              <w:rPr>
                <w:rFonts w:ascii="Arial" w:hAnsi="Arial" w:cs="Arial"/>
                <w:color w:val="010000"/>
                <w:sz w:val="20"/>
                <w:szCs w:val="20"/>
              </w:rPr>
              <w:t>Essembly</w:t>
            </w:r>
            <w:proofErr w:type="spellEnd"/>
            <w:r w:rsidRPr="00093868">
              <w:rPr>
                <w:rFonts w:ascii="Arial" w:hAnsi="Arial" w:cs="Arial"/>
                <w:color w:val="010000"/>
                <w:sz w:val="20"/>
                <w:szCs w:val="20"/>
              </w:rPr>
              <w:t xml:space="preserve"> JSC (PVC-ME)</w:t>
            </w:r>
          </w:p>
        </w:tc>
      </w:tr>
      <w:tr w:rsidR="005018AE" w:rsidRPr="00093868" w14:paraId="5A74F876" w14:textId="77777777">
        <w:tc>
          <w:tcPr>
            <w:tcW w:w="848" w:type="dxa"/>
            <w:shd w:val="clear" w:color="auto" w:fill="auto"/>
            <w:tcMar>
              <w:top w:w="0" w:type="dxa"/>
              <w:bottom w:w="0" w:type="dxa"/>
            </w:tcMar>
            <w:vAlign w:val="center"/>
          </w:tcPr>
          <w:p w14:paraId="2AA296B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w:t>
            </w:r>
          </w:p>
        </w:tc>
        <w:tc>
          <w:tcPr>
            <w:tcW w:w="1712" w:type="dxa"/>
            <w:shd w:val="clear" w:color="auto" w:fill="auto"/>
            <w:tcMar>
              <w:top w:w="0" w:type="dxa"/>
              <w:bottom w:w="0" w:type="dxa"/>
            </w:tcMar>
            <w:vAlign w:val="center"/>
          </w:tcPr>
          <w:p w14:paraId="3A7C7A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166/QD-XLDK</w:t>
            </w:r>
          </w:p>
        </w:tc>
        <w:tc>
          <w:tcPr>
            <w:tcW w:w="1421" w:type="dxa"/>
            <w:shd w:val="clear" w:color="auto" w:fill="auto"/>
            <w:tcMar>
              <w:top w:w="0" w:type="dxa"/>
              <w:bottom w:w="0" w:type="dxa"/>
            </w:tcMar>
            <w:vAlign w:val="center"/>
          </w:tcPr>
          <w:p w14:paraId="54668F7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15, 2023</w:t>
            </w:r>
          </w:p>
        </w:tc>
        <w:tc>
          <w:tcPr>
            <w:tcW w:w="5038" w:type="dxa"/>
            <w:shd w:val="clear" w:color="auto" w:fill="auto"/>
            <w:tcMar>
              <w:top w:w="0" w:type="dxa"/>
              <w:bottom w:w="0" w:type="dxa"/>
            </w:tcMar>
            <w:vAlign w:val="center"/>
          </w:tcPr>
          <w:p w14:paraId="7D9BBB7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the management cost settlement 2022 of the Executive Board of Thai </w:t>
            </w:r>
            <w:proofErr w:type="spellStart"/>
            <w:r w:rsidRPr="00093868">
              <w:rPr>
                <w:rFonts w:ascii="Arial" w:hAnsi="Arial" w:cs="Arial"/>
                <w:color w:val="010000"/>
                <w:sz w:val="20"/>
                <w:szCs w:val="20"/>
              </w:rPr>
              <w:t>Binh</w:t>
            </w:r>
            <w:proofErr w:type="spellEnd"/>
            <w:r w:rsidRPr="00093868">
              <w:rPr>
                <w:rFonts w:ascii="Arial" w:hAnsi="Arial" w:cs="Arial"/>
                <w:color w:val="010000"/>
                <w:sz w:val="20"/>
                <w:szCs w:val="20"/>
              </w:rPr>
              <w:t xml:space="preserve"> 2 Thermal Po</w:t>
            </w:r>
            <w:r w:rsidRPr="00093868">
              <w:rPr>
                <w:rFonts w:ascii="Arial" w:hAnsi="Arial" w:cs="Arial"/>
                <w:color w:val="010000"/>
                <w:sz w:val="20"/>
                <w:szCs w:val="20"/>
              </w:rPr>
              <w:t>wer Plant project</w:t>
            </w:r>
          </w:p>
        </w:tc>
      </w:tr>
      <w:tr w:rsidR="005018AE" w:rsidRPr="00093868" w14:paraId="00AA6EE3" w14:textId="77777777">
        <w:tc>
          <w:tcPr>
            <w:tcW w:w="848" w:type="dxa"/>
            <w:shd w:val="clear" w:color="auto" w:fill="auto"/>
            <w:tcMar>
              <w:top w:w="0" w:type="dxa"/>
              <w:bottom w:w="0" w:type="dxa"/>
            </w:tcMar>
            <w:vAlign w:val="center"/>
          </w:tcPr>
          <w:p w14:paraId="546CB47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21</w:t>
            </w:r>
          </w:p>
        </w:tc>
        <w:tc>
          <w:tcPr>
            <w:tcW w:w="1712" w:type="dxa"/>
            <w:shd w:val="clear" w:color="auto" w:fill="auto"/>
            <w:tcMar>
              <w:top w:w="0" w:type="dxa"/>
              <w:bottom w:w="0" w:type="dxa"/>
            </w:tcMar>
            <w:vAlign w:val="center"/>
          </w:tcPr>
          <w:p w14:paraId="6954EF4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172/QD-XLDK</w:t>
            </w:r>
          </w:p>
        </w:tc>
        <w:tc>
          <w:tcPr>
            <w:tcW w:w="1421" w:type="dxa"/>
            <w:shd w:val="clear" w:color="auto" w:fill="auto"/>
            <w:tcMar>
              <w:top w:w="0" w:type="dxa"/>
              <w:bottom w:w="0" w:type="dxa"/>
            </w:tcMar>
            <w:vAlign w:val="center"/>
          </w:tcPr>
          <w:p w14:paraId="7A6C8F1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20, 2023</w:t>
            </w:r>
          </w:p>
        </w:tc>
        <w:tc>
          <w:tcPr>
            <w:tcW w:w="5038" w:type="dxa"/>
            <w:shd w:val="clear" w:color="auto" w:fill="auto"/>
            <w:tcMar>
              <w:top w:w="0" w:type="dxa"/>
              <w:bottom w:w="0" w:type="dxa"/>
            </w:tcMar>
            <w:vAlign w:val="center"/>
          </w:tcPr>
          <w:p w14:paraId="31BB7CA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the results of assessment of the level of fulfillment of responsibilities and tasks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Representatives at other Enterprises in 2022</w:t>
            </w:r>
          </w:p>
        </w:tc>
      </w:tr>
      <w:tr w:rsidR="005018AE" w:rsidRPr="00093868" w14:paraId="3CFD30D8" w14:textId="77777777">
        <w:tc>
          <w:tcPr>
            <w:tcW w:w="848" w:type="dxa"/>
            <w:shd w:val="clear" w:color="auto" w:fill="auto"/>
            <w:tcMar>
              <w:top w:w="0" w:type="dxa"/>
              <w:bottom w:w="0" w:type="dxa"/>
            </w:tcMar>
            <w:vAlign w:val="center"/>
          </w:tcPr>
          <w:p w14:paraId="256CA7E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22</w:t>
            </w:r>
          </w:p>
        </w:tc>
        <w:tc>
          <w:tcPr>
            <w:tcW w:w="1712" w:type="dxa"/>
            <w:shd w:val="clear" w:color="auto" w:fill="auto"/>
            <w:tcMar>
              <w:top w:w="0" w:type="dxa"/>
              <w:bottom w:w="0" w:type="dxa"/>
            </w:tcMar>
            <w:vAlign w:val="center"/>
          </w:tcPr>
          <w:p w14:paraId="5470F2B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176/QD-XLDK</w:t>
            </w:r>
          </w:p>
        </w:tc>
        <w:tc>
          <w:tcPr>
            <w:tcW w:w="1421" w:type="dxa"/>
            <w:shd w:val="clear" w:color="auto" w:fill="auto"/>
            <w:tcMar>
              <w:top w:w="0" w:type="dxa"/>
              <w:bottom w:w="0" w:type="dxa"/>
            </w:tcMar>
            <w:vAlign w:val="center"/>
          </w:tcPr>
          <w:p w14:paraId="0C1B967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22, 2023</w:t>
            </w:r>
          </w:p>
        </w:tc>
        <w:tc>
          <w:tcPr>
            <w:tcW w:w="5038" w:type="dxa"/>
            <w:shd w:val="clear" w:color="auto" w:fill="auto"/>
            <w:tcMar>
              <w:top w:w="0" w:type="dxa"/>
              <w:bottom w:w="0" w:type="dxa"/>
            </w:tcMar>
            <w:vAlign w:val="center"/>
          </w:tcPr>
          <w:p w14:paraId="1967C4F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the application of remuneration levels for part-ti</w:t>
            </w:r>
            <w:r w:rsidRPr="00093868">
              <w:rPr>
                <w:rFonts w:ascii="Arial" w:hAnsi="Arial" w:cs="Arial"/>
                <w:color w:val="010000"/>
                <w:sz w:val="20"/>
                <w:szCs w:val="20"/>
              </w:rPr>
              <w:t xml:space="preserve">me members of the Supervisory Board of Petro Vietnam Construction Joint Stock Corporation </w:t>
            </w:r>
          </w:p>
        </w:tc>
      </w:tr>
      <w:tr w:rsidR="005018AE" w:rsidRPr="00093868" w14:paraId="3E617877" w14:textId="77777777">
        <w:tc>
          <w:tcPr>
            <w:tcW w:w="848" w:type="dxa"/>
            <w:shd w:val="clear" w:color="auto" w:fill="auto"/>
            <w:tcMar>
              <w:top w:w="0" w:type="dxa"/>
              <w:bottom w:w="0" w:type="dxa"/>
            </w:tcMar>
            <w:vAlign w:val="center"/>
          </w:tcPr>
          <w:p w14:paraId="5847AFE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w:t>
            </w:r>
          </w:p>
        </w:tc>
        <w:tc>
          <w:tcPr>
            <w:tcW w:w="1712" w:type="dxa"/>
            <w:shd w:val="clear" w:color="auto" w:fill="auto"/>
            <w:tcMar>
              <w:top w:w="0" w:type="dxa"/>
              <w:bottom w:w="0" w:type="dxa"/>
            </w:tcMar>
            <w:vAlign w:val="center"/>
          </w:tcPr>
          <w:p w14:paraId="5133034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182/QD-XLDK</w:t>
            </w:r>
          </w:p>
        </w:tc>
        <w:tc>
          <w:tcPr>
            <w:tcW w:w="1421" w:type="dxa"/>
            <w:shd w:val="clear" w:color="auto" w:fill="auto"/>
            <w:tcMar>
              <w:top w:w="0" w:type="dxa"/>
              <w:bottom w:w="0" w:type="dxa"/>
            </w:tcMar>
            <w:vAlign w:val="center"/>
          </w:tcPr>
          <w:p w14:paraId="2D12CCD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23, 2023</w:t>
            </w:r>
          </w:p>
        </w:tc>
        <w:tc>
          <w:tcPr>
            <w:tcW w:w="5038" w:type="dxa"/>
            <w:shd w:val="clear" w:color="auto" w:fill="auto"/>
            <w:tcMar>
              <w:top w:w="0" w:type="dxa"/>
              <w:bottom w:w="0" w:type="dxa"/>
            </w:tcMar>
            <w:vAlign w:val="center"/>
          </w:tcPr>
          <w:p w14:paraId="4549E19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w:t>
            </w:r>
            <w:r w:rsidRPr="00093868">
              <w:rPr>
                <w:rFonts w:ascii="Arial" w:hAnsi="Arial" w:cs="Arial"/>
                <w:color w:val="010000"/>
                <w:sz w:val="20"/>
                <w:szCs w:val="20"/>
              </w:rPr>
              <w:t>Approval on the selection of an audit company for the Parent Company's Financial Statements and the Corporation's Consolidated Financial Statements for 2023</w:t>
            </w:r>
          </w:p>
        </w:tc>
      </w:tr>
      <w:tr w:rsidR="005018AE" w:rsidRPr="00093868" w14:paraId="0869F724" w14:textId="77777777">
        <w:tc>
          <w:tcPr>
            <w:tcW w:w="848" w:type="dxa"/>
            <w:shd w:val="clear" w:color="auto" w:fill="auto"/>
            <w:tcMar>
              <w:top w:w="0" w:type="dxa"/>
              <w:bottom w:w="0" w:type="dxa"/>
            </w:tcMar>
            <w:vAlign w:val="center"/>
          </w:tcPr>
          <w:p w14:paraId="3C572FB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24</w:t>
            </w:r>
          </w:p>
        </w:tc>
        <w:tc>
          <w:tcPr>
            <w:tcW w:w="1712" w:type="dxa"/>
            <w:shd w:val="clear" w:color="auto" w:fill="auto"/>
            <w:tcMar>
              <w:top w:w="0" w:type="dxa"/>
              <w:bottom w:w="0" w:type="dxa"/>
            </w:tcMar>
            <w:vAlign w:val="center"/>
          </w:tcPr>
          <w:p w14:paraId="77CD778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188/QD-XLDK</w:t>
            </w:r>
          </w:p>
        </w:tc>
        <w:tc>
          <w:tcPr>
            <w:tcW w:w="1421" w:type="dxa"/>
            <w:shd w:val="clear" w:color="auto" w:fill="auto"/>
            <w:tcMar>
              <w:top w:w="0" w:type="dxa"/>
              <w:bottom w:w="0" w:type="dxa"/>
            </w:tcMar>
            <w:vAlign w:val="center"/>
          </w:tcPr>
          <w:p w14:paraId="2070961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28, 2023</w:t>
            </w:r>
          </w:p>
        </w:tc>
        <w:tc>
          <w:tcPr>
            <w:tcW w:w="5038" w:type="dxa"/>
            <w:shd w:val="clear" w:color="auto" w:fill="auto"/>
            <w:tcMar>
              <w:top w:w="0" w:type="dxa"/>
              <w:bottom w:w="0" w:type="dxa"/>
            </w:tcMar>
            <w:vAlign w:val="center"/>
          </w:tcPr>
          <w:p w14:paraId="1A3BEFC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assigning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contribution t</w:t>
            </w:r>
            <w:r w:rsidRPr="00093868">
              <w:rPr>
                <w:rFonts w:ascii="Arial" w:hAnsi="Arial" w:cs="Arial"/>
                <w:color w:val="010000"/>
                <w:sz w:val="20"/>
                <w:szCs w:val="20"/>
              </w:rPr>
              <w:t>o the Capital Representative at PVC- Mekong</w:t>
            </w:r>
          </w:p>
        </w:tc>
      </w:tr>
      <w:tr w:rsidR="005018AE" w:rsidRPr="00093868" w14:paraId="1B68444B" w14:textId="77777777">
        <w:tc>
          <w:tcPr>
            <w:tcW w:w="848" w:type="dxa"/>
            <w:shd w:val="clear" w:color="auto" w:fill="auto"/>
            <w:tcMar>
              <w:top w:w="0" w:type="dxa"/>
              <w:bottom w:w="0" w:type="dxa"/>
            </w:tcMar>
            <w:vAlign w:val="center"/>
          </w:tcPr>
          <w:p w14:paraId="643AD7B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w:t>
            </w:r>
          </w:p>
        </w:tc>
        <w:tc>
          <w:tcPr>
            <w:tcW w:w="1712" w:type="dxa"/>
            <w:shd w:val="clear" w:color="auto" w:fill="auto"/>
            <w:tcMar>
              <w:top w:w="0" w:type="dxa"/>
              <w:bottom w:w="0" w:type="dxa"/>
            </w:tcMar>
            <w:vAlign w:val="center"/>
          </w:tcPr>
          <w:p w14:paraId="4073B90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204/QD-XLDK</w:t>
            </w:r>
          </w:p>
        </w:tc>
        <w:tc>
          <w:tcPr>
            <w:tcW w:w="1421" w:type="dxa"/>
            <w:shd w:val="clear" w:color="auto" w:fill="auto"/>
            <w:tcMar>
              <w:top w:w="0" w:type="dxa"/>
              <w:bottom w:w="0" w:type="dxa"/>
            </w:tcMar>
            <w:vAlign w:val="center"/>
          </w:tcPr>
          <w:p w14:paraId="328DA73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1, 2023</w:t>
            </w:r>
          </w:p>
        </w:tc>
        <w:tc>
          <w:tcPr>
            <w:tcW w:w="5038" w:type="dxa"/>
            <w:shd w:val="clear" w:color="auto" w:fill="auto"/>
            <w:tcMar>
              <w:top w:w="0" w:type="dxa"/>
              <w:bottom w:w="0" w:type="dxa"/>
            </w:tcMar>
            <w:vAlign w:val="center"/>
          </w:tcPr>
          <w:p w14:paraId="7F55D8B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resigning from the position of Deputy General Manager of the Corporation</w:t>
            </w:r>
          </w:p>
        </w:tc>
      </w:tr>
      <w:tr w:rsidR="005018AE" w:rsidRPr="00093868" w14:paraId="4AC38301" w14:textId="77777777">
        <w:tc>
          <w:tcPr>
            <w:tcW w:w="848" w:type="dxa"/>
            <w:shd w:val="clear" w:color="auto" w:fill="auto"/>
            <w:tcMar>
              <w:top w:w="0" w:type="dxa"/>
              <w:bottom w:w="0" w:type="dxa"/>
            </w:tcMar>
            <w:vAlign w:val="center"/>
          </w:tcPr>
          <w:p w14:paraId="0A10BA4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26</w:t>
            </w:r>
          </w:p>
        </w:tc>
        <w:tc>
          <w:tcPr>
            <w:tcW w:w="1712" w:type="dxa"/>
            <w:shd w:val="clear" w:color="auto" w:fill="auto"/>
            <w:tcMar>
              <w:top w:w="0" w:type="dxa"/>
              <w:bottom w:w="0" w:type="dxa"/>
            </w:tcMar>
            <w:vAlign w:val="center"/>
          </w:tcPr>
          <w:p w14:paraId="3EC7F9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207/QD-XLDK</w:t>
            </w:r>
          </w:p>
        </w:tc>
        <w:tc>
          <w:tcPr>
            <w:tcW w:w="1421" w:type="dxa"/>
            <w:shd w:val="clear" w:color="auto" w:fill="auto"/>
            <w:tcMar>
              <w:top w:w="0" w:type="dxa"/>
              <w:bottom w:w="0" w:type="dxa"/>
            </w:tcMar>
            <w:vAlign w:val="center"/>
          </w:tcPr>
          <w:p w14:paraId="18C097A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7, 2023</w:t>
            </w:r>
          </w:p>
        </w:tc>
        <w:tc>
          <w:tcPr>
            <w:tcW w:w="5038" w:type="dxa"/>
            <w:shd w:val="clear" w:color="auto" w:fill="auto"/>
            <w:tcMar>
              <w:top w:w="0" w:type="dxa"/>
              <w:bottom w:w="0" w:type="dxa"/>
            </w:tcMar>
            <w:vAlign w:val="center"/>
          </w:tcPr>
          <w:p w14:paraId="2F86359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management cost plan 2023 of the Corporation's Parent Company and the management cost plan 2023 of the Corporation Agency</w:t>
            </w:r>
          </w:p>
        </w:tc>
      </w:tr>
      <w:tr w:rsidR="005018AE" w:rsidRPr="00093868" w14:paraId="2105A3EE" w14:textId="77777777">
        <w:tc>
          <w:tcPr>
            <w:tcW w:w="848" w:type="dxa"/>
            <w:shd w:val="clear" w:color="auto" w:fill="auto"/>
            <w:tcMar>
              <w:top w:w="0" w:type="dxa"/>
              <w:bottom w:w="0" w:type="dxa"/>
            </w:tcMar>
            <w:vAlign w:val="center"/>
          </w:tcPr>
          <w:p w14:paraId="4985955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27</w:t>
            </w:r>
          </w:p>
        </w:tc>
        <w:tc>
          <w:tcPr>
            <w:tcW w:w="1712" w:type="dxa"/>
            <w:shd w:val="clear" w:color="auto" w:fill="auto"/>
            <w:tcMar>
              <w:top w:w="0" w:type="dxa"/>
              <w:bottom w:w="0" w:type="dxa"/>
            </w:tcMar>
            <w:vAlign w:val="center"/>
          </w:tcPr>
          <w:p w14:paraId="24BE9AC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235/QD-XLDK</w:t>
            </w:r>
          </w:p>
        </w:tc>
        <w:tc>
          <w:tcPr>
            <w:tcW w:w="1421" w:type="dxa"/>
            <w:shd w:val="clear" w:color="auto" w:fill="auto"/>
            <w:tcMar>
              <w:top w:w="0" w:type="dxa"/>
              <w:bottom w:w="0" w:type="dxa"/>
            </w:tcMar>
            <w:vAlign w:val="center"/>
          </w:tcPr>
          <w:p w14:paraId="3F45517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 2023</w:t>
            </w:r>
          </w:p>
        </w:tc>
        <w:tc>
          <w:tcPr>
            <w:tcW w:w="5038" w:type="dxa"/>
            <w:shd w:val="clear" w:color="auto" w:fill="auto"/>
            <w:tcMar>
              <w:top w:w="0" w:type="dxa"/>
              <w:bottom w:w="0" w:type="dxa"/>
            </w:tcMar>
            <w:vAlign w:val="center"/>
          </w:tcPr>
          <w:p w14:paraId="6151FA8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appointment of Deputy General Manager of the Corpo</w:t>
            </w:r>
            <w:r w:rsidRPr="00093868">
              <w:rPr>
                <w:rFonts w:ascii="Arial" w:hAnsi="Arial" w:cs="Arial"/>
                <w:color w:val="010000"/>
                <w:sz w:val="20"/>
                <w:szCs w:val="20"/>
              </w:rPr>
              <w:t xml:space="preserve">ration for Mr. Pham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w:t>
            </w:r>
            <w:proofErr w:type="spellStart"/>
            <w:r w:rsidRPr="00093868">
              <w:rPr>
                <w:rFonts w:ascii="Arial" w:hAnsi="Arial" w:cs="Arial"/>
                <w:color w:val="010000"/>
                <w:sz w:val="20"/>
                <w:szCs w:val="20"/>
              </w:rPr>
              <w:t>Kien</w:t>
            </w:r>
            <w:proofErr w:type="spellEnd"/>
          </w:p>
        </w:tc>
      </w:tr>
      <w:tr w:rsidR="005018AE" w:rsidRPr="00093868" w14:paraId="5FE5112E" w14:textId="77777777">
        <w:tc>
          <w:tcPr>
            <w:tcW w:w="848" w:type="dxa"/>
            <w:shd w:val="clear" w:color="auto" w:fill="auto"/>
            <w:tcMar>
              <w:top w:w="0" w:type="dxa"/>
              <w:bottom w:w="0" w:type="dxa"/>
            </w:tcMar>
            <w:vAlign w:val="center"/>
          </w:tcPr>
          <w:p w14:paraId="706E977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28</w:t>
            </w:r>
          </w:p>
        </w:tc>
        <w:tc>
          <w:tcPr>
            <w:tcW w:w="1712" w:type="dxa"/>
            <w:shd w:val="clear" w:color="auto" w:fill="auto"/>
            <w:tcMar>
              <w:top w:w="0" w:type="dxa"/>
              <w:bottom w:w="0" w:type="dxa"/>
            </w:tcMar>
            <w:vAlign w:val="center"/>
          </w:tcPr>
          <w:p w14:paraId="5DB6487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240/QD-XLDK</w:t>
            </w:r>
          </w:p>
        </w:tc>
        <w:tc>
          <w:tcPr>
            <w:tcW w:w="1421" w:type="dxa"/>
            <w:shd w:val="clear" w:color="auto" w:fill="auto"/>
            <w:tcMar>
              <w:top w:w="0" w:type="dxa"/>
              <w:bottom w:w="0" w:type="dxa"/>
            </w:tcMar>
            <w:vAlign w:val="center"/>
          </w:tcPr>
          <w:p w14:paraId="3506BD9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6, 2023</w:t>
            </w:r>
          </w:p>
        </w:tc>
        <w:tc>
          <w:tcPr>
            <w:tcW w:w="5038" w:type="dxa"/>
            <w:shd w:val="clear" w:color="auto" w:fill="auto"/>
            <w:tcMar>
              <w:top w:w="0" w:type="dxa"/>
              <w:bottom w:w="0" w:type="dxa"/>
            </w:tcMar>
            <w:vAlign w:val="center"/>
          </w:tcPr>
          <w:p w14:paraId="5EA44B2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amending the Charter of Organization and Operation of the Corporation </w:t>
            </w:r>
            <w:proofErr w:type="spellStart"/>
            <w:r w:rsidRPr="00093868">
              <w:rPr>
                <w:rFonts w:ascii="Arial" w:hAnsi="Arial" w:cs="Arial"/>
                <w:color w:val="010000"/>
                <w:sz w:val="20"/>
                <w:szCs w:val="20"/>
              </w:rPr>
              <w:t>PetroCons</w:t>
            </w:r>
            <w:proofErr w:type="spellEnd"/>
          </w:p>
        </w:tc>
      </w:tr>
      <w:tr w:rsidR="005018AE" w:rsidRPr="00093868" w14:paraId="7855FFC9" w14:textId="77777777">
        <w:tc>
          <w:tcPr>
            <w:tcW w:w="848" w:type="dxa"/>
            <w:shd w:val="clear" w:color="auto" w:fill="auto"/>
            <w:tcMar>
              <w:top w:w="0" w:type="dxa"/>
              <w:bottom w:w="0" w:type="dxa"/>
            </w:tcMar>
            <w:vAlign w:val="center"/>
          </w:tcPr>
          <w:p w14:paraId="71D0FA0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29</w:t>
            </w:r>
          </w:p>
        </w:tc>
        <w:tc>
          <w:tcPr>
            <w:tcW w:w="1712" w:type="dxa"/>
            <w:shd w:val="clear" w:color="auto" w:fill="auto"/>
            <w:tcMar>
              <w:top w:w="0" w:type="dxa"/>
              <w:bottom w:w="0" w:type="dxa"/>
            </w:tcMar>
            <w:vAlign w:val="center"/>
          </w:tcPr>
          <w:p w14:paraId="791418E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241/QD-XLDK</w:t>
            </w:r>
          </w:p>
        </w:tc>
        <w:tc>
          <w:tcPr>
            <w:tcW w:w="1421" w:type="dxa"/>
            <w:shd w:val="clear" w:color="auto" w:fill="auto"/>
            <w:tcMar>
              <w:top w:w="0" w:type="dxa"/>
              <w:bottom w:w="0" w:type="dxa"/>
            </w:tcMar>
            <w:vAlign w:val="center"/>
          </w:tcPr>
          <w:p w14:paraId="130D6C8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proofErr w:type="spellStart"/>
            <w:r w:rsidRPr="00093868">
              <w:rPr>
                <w:rFonts w:ascii="Arial" w:hAnsi="Arial" w:cs="Arial"/>
                <w:color w:val="010000"/>
                <w:sz w:val="20"/>
                <w:szCs w:val="20"/>
              </w:rPr>
              <w:t>Octorber</w:t>
            </w:r>
            <w:proofErr w:type="spellEnd"/>
            <w:r w:rsidRPr="00093868">
              <w:rPr>
                <w:rFonts w:ascii="Arial" w:hAnsi="Arial" w:cs="Arial"/>
                <w:color w:val="010000"/>
                <w:sz w:val="20"/>
                <w:szCs w:val="20"/>
              </w:rPr>
              <w:t xml:space="preserve"> 6, 2023</w:t>
            </w:r>
          </w:p>
        </w:tc>
        <w:tc>
          <w:tcPr>
            <w:tcW w:w="5038" w:type="dxa"/>
            <w:shd w:val="clear" w:color="auto" w:fill="auto"/>
            <w:tcMar>
              <w:top w:w="0" w:type="dxa"/>
              <w:bottom w:w="0" w:type="dxa"/>
            </w:tcMar>
            <w:vAlign w:val="center"/>
          </w:tcPr>
          <w:p w14:paraId="050A547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and issuing the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Cultural Handbook"</w:t>
            </w:r>
          </w:p>
        </w:tc>
      </w:tr>
      <w:tr w:rsidR="005018AE" w:rsidRPr="00093868" w14:paraId="4CF1F58F" w14:textId="77777777">
        <w:tc>
          <w:tcPr>
            <w:tcW w:w="848" w:type="dxa"/>
            <w:shd w:val="clear" w:color="auto" w:fill="auto"/>
            <w:tcMar>
              <w:top w:w="0" w:type="dxa"/>
              <w:bottom w:w="0" w:type="dxa"/>
            </w:tcMar>
            <w:vAlign w:val="center"/>
          </w:tcPr>
          <w:p w14:paraId="1642BD9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30</w:t>
            </w:r>
          </w:p>
        </w:tc>
        <w:tc>
          <w:tcPr>
            <w:tcW w:w="1712" w:type="dxa"/>
            <w:shd w:val="clear" w:color="auto" w:fill="auto"/>
            <w:tcMar>
              <w:top w:w="0" w:type="dxa"/>
              <w:bottom w:w="0" w:type="dxa"/>
            </w:tcMar>
            <w:vAlign w:val="center"/>
          </w:tcPr>
          <w:p w14:paraId="196F9E7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242/QD-XLDK</w:t>
            </w:r>
          </w:p>
        </w:tc>
        <w:tc>
          <w:tcPr>
            <w:tcW w:w="1421" w:type="dxa"/>
            <w:shd w:val="clear" w:color="auto" w:fill="auto"/>
            <w:tcMar>
              <w:top w:w="0" w:type="dxa"/>
              <w:bottom w:w="0" w:type="dxa"/>
            </w:tcMar>
            <w:vAlign w:val="center"/>
          </w:tcPr>
          <w:p w14:paraId="6A1F5B4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10, 2023</w:t>
            </w:r>
          </w:p>
        </w:tc>
        <w:tc>
          <w:tcPr>
            <w:tcW w:w="5038" w:type="dxa"/>
            <w:shd w:val="clear" w:color="auto" w:fill="auto"/>
            <w:tcMar>
              <w:top w:w="0" w:type="dxa"/>
              <w:bottom w:w="0" w:type="dxa"/>
            </w:tcMar>
            <w:vAlign w:val="center"/>
          </w:tcPr>
          <w:p w14:paraId="4FFD8C0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sending officers to participate in the training course on national defense and security knowledge for subjects 2, course 121 in 2023</w:t>
            </w:r>
          </w:p>
        </w:tc>
      </w:tr>
      <w:tr w:rsidR="005018AE" w:rsidRPr="00093868" w14:paraId="4D5D62D4" w14:textId="77777777">
        <w:tc>
          <w:tcPr>
            <w:tcW w:w="848" w:type="dxa"/>
            <w:shd w:val="clear" w:color="auto" w:fill="auto"/>
            <w:tcMar>
              <w:top w:w="0" w:type="dxa"/>
              <w:bottom w:w="0" w:type="dxa"/>
            </w:tcMar>
            <w:vAlign w:val="center"/>
          </w:tcPr>
          <w:p w14:paraId="796642F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31</w:t>
            </w:r>
          </w:p>
        </w:tc>
        <w:tc>
          <w:tcPr>
            <w:tcW w:w="1712" w:type="dxa"/>
            <w:shd w:val="clear" w:color="auto" w:fill="auto"/>
            <w:tcMar>
              <w:top w:w="0" w:type="dxa"/>
              <w:bottom w:w="0" w:type="dxa"/>
            </w:tcMar>
            <w:vAlign w:val="center"/>
          </w:tcPr>
          <w:p w14:paraId="6323092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244/QD-XLDK</w:t>
            </w:r>
          </w:p>
        </w:tc>
        <w:tc>
          <w:tcPr>
            <w:tcW w:w="1421" w:type="dxa"/>
            <w:shd w:val="clear" w:color="auto" w:fill="auto"/>
            <w:tcMar>
              <w:top w:w="0" w:type="dxa"/>
              <w:bottom w:w="0" w:type="dxa"/>
            </w:tcMar>
            <w:vAlign w:val="center"/>
          </w:tcPr>
          <w:p w14:paraId="5222920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25, 2023</w:t>
            </w:r>
          </w:p>
        </w:tc>
        <w:tc>
          <w:tcPr>
            <w:tcW w:w="5038" w:type="dxa"/>
            <w:shd w:val="clear" w:color="auto" w:fill="auto"/>
            <w:tcMar>
              <w:top w:w="0" w:type="dxa"/>
              <w:bottom w:w="0" w:type="dxa"/>
            </w:tcMar>
            <w:vAlign w:val="center"/>
          </w:tcPr>
          <w:p w14:paraId="134807B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approving the reappointment of Deputy General Manager of the Corpo</w:t>
            </w:r>
            <w:r w:rsidRPr="00093868">
              <w:rPr>
                <w:rFonts w:ascii="Arial" w:hAnsi="Arial" w:cs="Arial"/>
                <w:color w:val="010000"/>
                <w:sz w:val="20"/>
                <w:szCs w:val="20"/>
              </w:rPr>
              <w:t>ration for Mr. Nguyen Van Dong</w:t>
            </w:r>
          </w:p>
        </w:tc>
      </w:tr>
      <w:tr w:rsidR="005018AE" w:rsidRPr="00093868" w14:paraId="757D8239" w14:textId="77777777">
        <w:tc>
          <w:tcPr>
            <w:tcW w:w="848" w:type="dxa"/>
            <w:shd w:val="clear" w:color="auto" w:fill="auto"/>
            <w:tcMar>
              <w:top w:w="0" w:type="dxa"/>
              <w:bottom w:w="0" w:type="dxa"/>
            </w:tcMar>
            <w:vAlign w:val="center"/>
          </w:tcPr>
          <w:p w14:paraId="12A54D5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32</w:t>
            </w:r>
          </w:p>
        </w:tc>
        <w:tc>
          <w:tcPr>
            <w:tcW w:w="1712" w:type="dxa"/>
            <w:shd w:val="clear" w:color="auto" w:fill="auto"/>
            <w:tcMar>
              <w:top w:w="0" w:type="dxa"/>
              <w:bottom w:w="0" w:type="dxa"/>
            </w:tcMar>
            <w:vAlign w:val="center"/>
          </w:tcPr>
          <w:p w14:paraId="6A93B7E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251/QD-XLDK</w:t>
            </w:r>
          </w:p>
        </w:tc>
        <w:tc>
          <w:tcPr>
            <w:tcW w:w="1421" w:type="dxa"/>
            <w:shd w:val="clear" w:color="auto" w:fill="auto"/>
            <w:tcMar>
              <w:top w:w="0" w:type="dxa"/>
              <w:bottom w:w="0" w:type="dxa"/>
            </w:tcMar>
            <w:vAlign w:val="center"/>
          </w:tcPr>
          <w:p w14:paraId="4003CBF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6, 2023</w:t>
            </w:r>
          </w:p>
        </w:tc>
        <w:tc>
          <w:tcPr>
            <w:tcW w:w="5038" w:type="dxa"/>
            <w:shd w:val="clear" w:color="auto" w:fill="auto"/>
            <w:tcMar>
              <w:top w:w="0" w:type="dxa"/>
              <w:bottom w:w="0" w:type="dxa"/>
            </w:tcMar>
            <w:vAlign w:val="center"/>
          </w:tcPr>
          <w:p w14:paraId="6CB4F73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approving the resignation of Mr. Hoang </w:t>
            </w:r>
            <w:proofErr w:type="spellStart"/>
            <w:r w:rsidRPr="00093868">
              <w:rPr>
                <w:rFonts w:ascii="Arial" w:hAnsi="Arial" w:cs="Arial"/>
                <w:color w:val="010000"/>
                <w:sz w:val="20"/>
                <w:szCs w:val="20"/>
              </w:rPr>
              <w:t>Quyet</w:t>
            </w:r>
            <w:proofErr w:type="spellEnd"/>
            <w:r w:rsidRPr="00093868">
              <w:rPr>
                <w:rFonts w:ascii="Arial" w:hAnsi="Arial" w:cs="Arial"/>
                <w:color w:val="010000"/>
                <w:sz w:val="20"/>
                <w:szCs w:val="20"/>
              </w:rPr>
              <w:t xml:space="preserve"> Thang from the position of Deputy General Manager of the Corporation</w:t>
            </w:r>
          </w:p>
        </w:tc>
      </w:tr>
      <w:tr w:rsidR="005018AE" w:rsidRPr="00093868" w14:paraId="6A2DE77D" w14:textId="77777777">
        <w:tc>
          <w:tcPr>
            <w:tcW w:w="848" w:type="dxa"/>
            <w:shd w:val="clear" w:color="auto" w:fill="auto"/>
            <w:tcMar>
              <w:top w:w="0" w:type="dxa"/>
              <w:bottom w:w="0" w:type="dxa"/>
            </w:tcMar>
            <w:vAlign w:val="center"/>
          </w:tcPr>
          <w:p w14:paraId="6AF9C53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33</w:t>
            </w:r>
          </w:p>
        </w:tc>
        <w:tc>
          <w:tcPr>
            <w:tcW w:w="1712" w:type="dxa"/>
            <w:shd w:val="clear" w:color="auto" w:fill="auto"/>
            <w:tcMar>
              <w:top w:w="0" w:type="dxa"/>
              <w:bottom w:w="0" w:type="dxa"/>
            </w:tcMar>
            <w:vAlign w:val="center"/>
          </w:tcPr>
          <w:p w14:paraId="0B0F6FE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253/QD-XLDK</w:t>
            </w:r>
          </w:p>
        </w:tc>
        <w:tc>
          <w:tcPr>
            <w:tcW w:w="1421" w:type="dxa"/>
            <w:shd w:val="clear" w:color="auto" w:fill="auto"/>
            <w:tcMar>
              <w:top w:w="0" w:type="dxa"/>
              <w:bottom w:w="0" w:type="dxa"/>
            </w:tcMar>
            <w:vAlign w:val="center"/>
          </w:tcPr>
          <w:p w14:paraId="6A43B45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22, 2023</w:t>
            </w:r>
          </w:p>
        </w:tc>
        <w:tc>
          <w:tcPr>
            <w:tcW w:w="5038" w:type="dxa"/>
            <w:shd w:val="clear" w:color="auto" w:fill="auto"/>
            <w:tcMar>
              <w:top w:w="0" w:type="dxa"/>
              <w:bottom w:w="0" w:type="dxa"/>
            </w:tcMar>
            <w:vAlign w:val="center"/>
          </w:tcPr>
          <w:p w14:paraId="4269A6B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the reappointment of the Deputy General Manager of the Corporation for Mr. Bui Son T</w:t>
            </w:r>
            <w:r w:rsidRPr="00093868">
              <w:rPr>
                <w:rFonts w:ascii="Arial" w:hAnsi="Arial" w:cs="Arial"/>
                <w:color w:val="010000"/>
                <w:sz w:val="20"/>
                <w:szCs w:val="20"/>
              </w:rPr>
              <w:t>ruong</w:t>
            </w:r>
          </w:p>
        </w:tc>
      </w:tr>
      <w:tr w:rsidR="005018AE" w:rsidRPr="00093868" w14:paraId="1DE300F6" w14:textId="77777777">
        <w:tc>
          <w:tcPr>
            <w:tcW w:w="848" w:type="dxa"/>
            <w:shd w:val="clear" w:color="auto" w:fill="auto"/>
            <w:tcMar>
              <w:top w:w="0" w:type="dxa"/>
              <w:bottom w:w="0" w:type="dxa"/>
            </w:tcMar>
            <w:vAlign w:val="center"/>
          </w:tcPr>
          <w:p w14:paraId="7E168FE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34</w:t>
            </w:r>
          </w:p>
        </w:tc>
        <w:tc>
          <w:tcPr>
            <w:tcW w:w="1712" w:type="dxa"/>
            <w:shd w:val="clear" w:color="auto" w:fill="auto"/>
            <w:tcMar>
              <w:top w:w="0" w:type="dxa"/>
              <w:bottom w:w="0" w:type="dxa"/>
            </w:tcMar>
            <w:vAlign w:val="center"/>
          </w:tcPr>
          <w:p w14:paraId="429BADE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255/QD-XLDK</w:t>
            </w:r>
          </w:p>
        </w:tc>
        <w:tc>
          <w:tcPr>
            <w:tcW w:w="1421" w:type="dxa"/>
            <w:shd w:val="clear" w:color="auto" w:fill="auto"/>
            <w:tcMar>
              <w:top w:w="0" w:type="dxa"/>
              <w:bottom w:w="0" w:type="dxa"/>
            </w:tcMar>
            <w:vAlign w:val="center"/>
          </w:tcPr>
          <w:p w14:paraId="696AF25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22, 2023</w:t>
            </w:r>
          </w:p>
        </w:tc>
        <w:tc>
          <w:tcPr>
            <w:tcW w:w="5038" w:type="dxa"/>
            <w:shd w:val="clear" w:color="auto" w:fill="auto"/>
            <w:tcMar>
              <w:top w:w="0" w:type="dxa"/>
              <w:bottom w:w="0" w:type="dxa"/>
            </w:tcMar>
            <w:vAlign w:val="center"/>
          </w:tcPr>
          <w:p w14:paraId="46E0171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Decision on reallocation of capital of the representative of the Corporation's capital at PVC-MS</w:t>
            </w:r>
          </w:p>
        </w:tc>
      </w:tr>
      <w:tr w:rsidR="005018AE" w:rsidRPr="00093868" w14:paraId="1F829036" w14:textId="77777777">
        <w:tc>
          <w:tcPr>
            <w:tcW w:w="848" w:type="dxa"/>
            <w:shd w:val="clear" w:color="auto" w:fill="auto"/>
            <w:tcMar>
              <w:top w:w="0" w:type="dxa"/>
              <w:bottom w:w="0" w:type="dxa"/>
            </w:tcMar>
            <w:vAlign w:val="center"/>
          </w:tcPr>
          <w:p w14:paraId="28A89FE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35</w:t>
            </w:r>
          </w:p>
        </w:tc>
        <w:tc>
          <w:tcPr>
            <w:tcW w:w="1712" w:type="dxa"/>
            <w:shd w:val="clear" w:color="auto" w:fill="auto"/>
            <w:tcMar>
              <w:top w:w="0" w:type="dxa"/>
              <w:bottom w:w="0" w:type="dxa"/>
            </w:tcMar>
            <w:vAlign w:val="center"/>
          </w:tcPr>
          <w:p w14:paraId="680B462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259/QD-XLDK</w:t>
            </w:r>
          </w:p>
        </w:tc>
        <w:tc>
          <w:tcPr>
            <w:tcW w:w="1421" w:type="dxa"/>
            <w:shd w:val="clear" w:color="auto" w:fill="auto"/>
            <w:tcMar>
              <w:top w:w="0" w:type="dxa"/>
              <w:bottom w:w="0" w:type="dxa"/>
            </w:tcMar>
            <w:vAlign w:val="center"/>
          </w:tcPr>
          <w:p w14:paraId="138EE27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30, 2023</w:t>
            </w:r>
          </w:p>
        </w:tc>
        <w:tc>
          <w:tcPr>
            <w:tcW w:w="5038" w:type="dxa"/>
            <w:shd w:val="clear" w:color="auto" w:fill="auto"/>
            <w:tcMar>
              <w:top w:w="0" w:type="dxa"/>
              <w:bottom w:w="0" w:type="dxa"/>
            </w:tcMar>
            <w:vAlign w:val="center"/>
          </w:tcPr>
          <w:p w14:paraId="6B93C89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the assignment of management of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xml:space="preserve">' capital contribution to the Capital Representative at PVC Thai </w:t>
            </w:r>
            <w:proofErr w:type="spellStart"/>
            <w:r w:rsidRPr="00093868">
              <w:rPr>
                <w:rFonts w:ascii="Arial" w:hAnsi="Arial" w:cs="Arial"/>
                <w:color w:val="010000"/>
                <w:sz w:val="20"/>
                <w:szCs w:val="20"/>
              </w:rPr>
              <w:t>Binh</w:t>
            </w:r>
            <w:proofErr w:type="spellEnd"/>
          </w:p>
        </w:tc>
      </w:tr>
      <w:tr w:rsidR="005018AE" w:rsidRPr="00093868" w14:paraId="15D5AD7C" w14:textId="77777777">
        <w:tc>
          <w:tcPr>
            <w:tcW w:w="848" w:type="dxa"/>
            <w:shd w:val="clear" w:color="auto" w:fill="auto"/>
            <w:tcMar>
              <w:top w:w="0" w:type="dxa"/>
              <w:bottom w:w="0" w:type="dxa"/>
            </w:tcMar>
            <w:vAlign w:val="center"/>
          </w:tcPr>
          <w:p w14:paraId="6EE335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36</w:t>
            </w:r>
          </w:p>
        </w:tc>
        <w:tc>
          <w:tcPr>
            <w:tcW w:w="1712" w:type="dxa"/>
            <w:shd w:val="clear" w:color="auto" w:fill="auto"/>
            <w:tcMar>
              <w:top w:w="0" w:type="dxa"/>
              <w:bottom w:w="0" w:type="dxa"/>
            </w:tcMar>
            <w:vAlign w:val="center"/>
          </w:tcPr>
          <w:p w14:paraId="1D7B8C6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263/QD-XLDK</w:t>
            </w:r>
          </w:p>
        </w:tc>
        <w:tc>
          <w:tcPr>
            <w:tcW w:w="1421" w:type="dxa"/>
            <w:shd w:val="clear" w:color="auto" w:fill="auto"/>
            <w:tcMar>
              <w:top w:w="0" w:type="dxa"/>
              <w:bottom w:w="0" w:type="dxa"/>
            </w:tcMar>
            <w:vAlign w:val="center"/>
          </w:tcPr>
          <w:p w14:paraId="27C57CD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December 5, 2023</w:t>
            </w:r>
          </w:p>
        </w:tc>
        <w:tc>
          <w:tcPr>
            <w:tcW w:w="5038" w:type="dxa"/>
            <w:shd w:val="clear" w:color="auto" w:fill="auto"/>
            <w:tcMar>
              <w:top w:w="0" w:type="dxa"/>
              <w:bottom w:w="0" w:type="dxa"/>
            </w:tcMar>
            <w:vAlign w:val="center"/>
          </w:tcPr>
          <w:p w14:paraId="5E52495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appointing a Representative to manage </w:t>
            </w:r>
            <w:proofErr w:type="spellStart"/>
            <w:r w:rsidRPr="00093868">
              <w:rPr>
                <w:rFonts w:ascii="Arial" w:hAnsi="Arial" w:cs="Arial"/>
                <w:color w:val="010000"/>
                <w:sz w:val="20"/>
                <w:szCs w:val="20"/>
              </w:rPr>
              <w:t>PetroCons</w:t>
            </w:r>
            <w:proofErr w:type="spellEnd"/>
            <w:r w:rsidRPr="00093868">
              <w:rPr>
                <w:rFonts w:ascii="Arial" w:hAnsi="Arial" w:cs="Arial"/>
                <w:color w:val="010000"/>
                <w:sz w:val="20"/>
                <w:szCs w:val="20"/>
              </w:rPr>
              <w:t>' capital at PVC-SG</w:t>
            </w:r>
          </w:p>
        </w:tc>
      </w:tr>
      <w:tr w:rsidR="005018AE" w:rsidRPr="00093868" w14:paraId="540A1EAF" w14:textId="77777777">
        <w:tc>
          <w:tcPr>
            <w:tcW w:w="848" w:type="dxa"/>
            <w:shd w:val="clear" w:color="auto" w:fill="auto"/>
            <w:tcMar>
              <w:top w:w="0" w:type="dxa"/>
              <w:bottom w:w="0" w:type="dxa"/>
            </w:tcMar>
            <w:vAlign w:val="center"/>
          </w:tcPr>
          <w:p w14:paraId="416D3E1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37</w:t>
            </w:r>
          </w:p>
        </w:tc>
        <w:tc>
          <w:tcPr>
            <w:tcW w:w="1712" w:type="dxa"/>
            <w:shd w:val="clear" w:color="auto" w:fill="auto"/>
            <w:tcMar>
              <w:top w:w="0" w:type="dxa"/>
              <w:bottom w:w="0" w:type="dxa"/>
            </w:tcMar>
            <w:vAlign w:val="center"/>
          </w:tcPr>
          <w:p w14:paraId="16F3121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273/QD-XLDK</w:t>
            </w:r>
          </w:p>
        </w:tc>
        <w:tc>
          <w:tcPr>
            <w:tcW w:w="1421" w:type="dxa"/>
            <w:shd w:val="clear" w:color="auto" w:fill="auto"/>
            <w:tcMar>
              <w:top w:w="0" w:type="dxa"/>
              <w:bottom w:w="0" w:type="dxa"/>
            </w:tcMar>
            <w:vAlign w:val="center"/>
          </w:tcPr>
          <w:p w14:paraId="0609656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December 28, 2023</w:t>
            </w:r>
          </w:p>
        </w:tc>
        <w:tc>
          <w:tcPr>
            <w:tcW w:w="5038" w:type="dxa"/>
            <w:shd w:val="clear" w:color="auto" w:fill="auto"/>
            <w:tcMar>
              <w:top w:w="0" w:type="dxa"/>
              <w:bottom w:w="0" w:type="dxa"/>
            </w:tcMar>
            <w:vAlign w:val="center"/>
          </w:tcPr>
          <w:p w14:paraId="3184F07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proofErr w:type="spellStart"/>
            <w:r w:rsidRPr="00093868">
              <w:rPr>
                <w:rFonts w:ascii="Arial" w:hAnsi="Arial" w:cs="Arial"/>
                <w:color w:val="010000"/>
                <w:sz w:val="20"/>
                <w:szCs w:val="20"/>
              </w:rPr>
              <w:t>Deccision</w:t>
            </w:r>
            <w:proofErr w:type="spellEnd"/>
            <w:r w:rsidRPr="00093868">
              <w:rPr>
                <w:rFonts w:ascii="Arial" w:hAnsi="Arial" w:cs="Arial"/>
                <w:color w:val="010000"/>
                <w:sz w:val="20"/>
                <w:szCs w:val="20"/>
              </w:rPr>
              <w:t xml:space="preserve"> on the resignation of Mr. Phan Tu </w:t>
            </w:r>
            <w:proofErr w:type="spellStart"/>
            <w:r w:rsidRPr="00093868">
              <w:rPr>
                <w:rFonts w:ascii="Arial" w:hAnsi="Arial" w:cs="Arial"/>
                <w:color w:val="010000"/>
                <w:sz w:val="20"/>
                <w:szCs w:val="20"/>
              </w:rPr>
              <w:t>Giang</w:t>
            </w:r>
            <w:proofErr w:type="spellEnd"/>
            <w:r w:rsidRPr="00093868">
              <w:rPr>
                <w:rFonts w:ascii="Arial" w:hAnsi="Arial" w:cs="Arial"/>
                <w:color w:val="010000"/>
                <w:sz w:val="20"/>
                <w:szCs w:val="20"/>
              </w:rPr>
              <w:t xml:space="preserve"> from the position of the General Manager of Petro Vietnam </w:t>
            </w:r>
            <w:r w:rsidRPr="00093868">
              <w:rPr>
                <w:rFonts w:ascii="Arial" w:hAnsi="Arial" w:cs="Arial"/>
                <w:color w:val="010000"/>
                <w:sz w:val="20"/>
                <w:szCs w:val="20"/>
              </w:rPr>
              <w:lastRenderedPageBreak/>
              <w:t>Construction Joint Stock Corporation</w:t>
            </w:r>
          </w:p>
        </w:tc>
      </w:tr>
      <w:tr w:rsidR="005018AE" w:rsidRPr="00093868" w14:paraId="35B0943D" w14:textId="77777777">
        <w:tc>
          <w:tcPr>
            <w:tcW w:w="848" w:type="dxa"/>
            <w:shd w:val="clear" w:color="auto" w:fill="auto"/>
            <w:tcMar>
              <w:top w:w="0" w:type="dxa"/>
              <w:bottom w:w="0" w:type="dxa"/>
            </w:tcMar>
            <w:vAlign w:val="center"/>
          </w:tcPr>
          <w:p w14:paraId="2347F96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38</w:t>
            </w:r>
          </w:p>
        </w:tc>
        <w:tc>
          <w:tcPr>
            <w:tcW w:w="1712" w:type="dxa"/>
            <w:shd w:val="clear" w:color="auto" w:fill="auto"/>
            <w:tcMar>
              <w:top w:w="0" w:type="dxa"/>
              <w:bottom w:w="0" w:type="dxa"/>
            </w:tcMar>
            <w:vAlign w:val="center"/>
          </w:tcPr>
          <w:p w14:paraId="1B38292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274/QD-XLDK</w:t>
            </w:r>
          </w:p>
        </w:tc>
        <w:tc>
          <w:tcPr>
            <w:tcW w:w="1421" w:type="dxa"/>
            <w:shd w:val="clear" w:color="auto" w:fill="auto"/>
            <w:tcMar>
              <w:top w:w="0" w:type="dxa"/>
              <w:bottom w:w="0" w:type="dxa"/>
            </w:tcMar>
            <w:vAlign w:val="center"/>
          </w:tcPr>
          <w:p w14:paraId="5490A31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proofErr w:type="spellStart"/>
            <w:r w:rsidRPr="00093868">
              <w:rPr>
                <w:rFonts w:ascii="Arial" w:hAnsi="Arial" w:cs="Arial"/>
                <w:color w:val="010000"/>
                <w:sz w:val="20"/>
                <w:szCs w:val="20"/>
              </w:rPr>
              <w:t>Deecember</w:t>
            </w:r>
            <w:proofErr w:type="spellEnd"/>
            <w:r w:rsidRPr="00093868">
              <w:rPr>
                <w:rFonts w:ascii="Arial" w:hAnsi="Arial" w:cs="Arial"/>
                <w:color w:val="010000"/>
                <w:sz w:val="20"/>
                <w:szCs w:val="20"/>
              </w:rPr>
              <w:t xml:space="preserve"> 28, 2023</w:t>
            </w:r>
          </w:p>
        </w:tc>
        <w:tc>
          <w:tcPr>
            <w:tcW w:w="5038" w:type="dxa"/>
            <w:shd w:val="clear" w:color="auto" w:fill="auto"/>
            <w:tcMar>
              <w:top w:w="0" w:type="dxa"/>
              <w:bottom w:w="0" w:type="dxa"/>
            </w:tcMar>
            <w:vAlign w:val="center"/>
          </w:tcPr>
          <w:p w14:paraId="4BCDEAA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Decision on the reception and appointment of Mr. Tran Quoc </w:t>
            </w:r>
            <w:proofErr w:type="spellStart"/>
            <w:r w:rsidRPr="00093868">
              <w:rPr>
                <w:rFonts w:ascii="Arial" w:hAnsi="Arial" w:cs="Arial"/>
                <w:color w:val="010000"/>
                <w:sz w:val="20"/>
                <w:szCs w:val="20"/>
              </w:rPr>
              <w:t>Hoan</w:t>
            </w:r>
            <w:proofErr w:type="spellEnd"/>
            <w:r w:rsidRPr="00093868">
              <w:rPr>
                <w:rFonts w:ascii="Arial" w:hAnsi="Arial" w:cs="Arial"/>
                <w:color w:val="010000"/>
                <w:sz w:val="20"/>
                <w:szCs w:val="20"/>
              </w:rPr>
              <w:t xml:space="preserve"> as the General Manager of Petro Vietnam Construction Joint Stock Corporation</w:t>
            </w:r>
          </w:p>
        </w:tc>
      </w:tr>
    </w:tbl>
    <w:p w14:paraId="2492839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III The Supervisory Board:</w:t>
      </w:r>
    </w:p>
    <w:p w14:paraId="23CF591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1 </w:t>
      </w:r>
      <w:r w:rsidRPr="00093868">
        <w:rPr>
          <w:rFonts w:ascii="Arial" w:hAnsi="Arial" w:cs="Arial"/>
          <w:color w:val="010000"/>
          <w:sz w:val="20"/>
          <w:szCs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2644"/>
        <w:gridCol w:w="1131"/>
        <w:gridCol w:w="2163"/>
        <w:gridCol w:w="2432"/>
      </w:tblGrid>
      <w:tr w:rsidR="005018AE" w:rsidRPr="00093868" w14:paraId="2325B5D4" w14:textId="77777777">
        <w:tc>
          <w:tcPr>
            <w:tcW w:w="649" w:type="dxa"/>
            <w:shd w:val="clear" w:color="auto" w:fill="auto"/>
            <w:tcMar>
              <w:top w:w="0" w:type="dxa"/>
              <w:bottom w:w="0" w:type="dxa"/>
            </w:tcMar>
            <w:vAlign w:val="center"/>
          </w:tcPr>
          <w:p w14:paraId="649A1016"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2644" w:type="dxa"/>
            <w:shd w:val="clear" w:color="auto" w:fill="auto"/>
            <w:tcMar>
              <w:top w:w="0" w:type="dxa"/>
              <w:bottom w:w="0" w:type="dxa"/>
            </w:tcMar>
            <w:vAlign w:val="center"/>
          </w:tcPr>
          <w:p w14:paraId="05680D7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 of the Supervisory Board</w:t>
            </w:r>
          </w:p>
        </w:tc>
        <w:tc>
          <w:tcPr>
            <w:tcW w:w="1131" w:type="dxa"/>
            <w:shd w:val="clear" w:color="auto" w:fill="auto"/>
            <w:tcMar>
              <w:top w:w="0" w:type="dxa"/>
              <w:bottom w:w="0" w:type="dxa"/>
            </w:tcMar>
            <w:vAlign w:val="center"/>
          </w:tcPr>
          <w:p w14:paraId="03D8355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Position</w:t>
            </w:r>
          </w:p>
        </w:tc>
        <w:tc>
          <w:tcPr>
            <w:tcW w:w="2163" w:type="dxa"/>
            <w:shd w:val="clear" w:color="auto" w:fill="auto"/>
            <w:tcMar>
              <w:top w:w="0" w:type="dxa"/>
              <w:bottom w:w="0" w:type="dxa"/>
            </w:tcMar>
            <w:vAlign w:val="center"/>
          </w:tcPr>
          <w:p w14:paraId="18821DAC"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appointment/dismissal as member of the Supervisory Board</w:t>
            </w:r>
          </w:p>
        </w:tc>
        <w:tc>
          <w:tcPr>
            <w:tcW w:w="2432" w:type="dxa"/>
            <w:shd w:val="clear" w:color="auto" w:fill="auto"/>
            <w:tcMar>
              <w:top w:w="0" w:type="dxa"/>
              <w:bottom w:w="0" w:type="dxa"/>
            </w:tcMar>
            <w:vAlign w:val="center"/>
          </w:tcPr>
          <w:p w14:paraId="52B920A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Qualification</w:t>
            </w:r>
          </w:p>
        </w:tc>
      </w:tr>
      <w:tr w:rsidR="005018AE" w:rsidRPr="00093868" w14:paraId="3846D323" w14:textId="77777777">
        <w:tc>
          <w:tcPr>
            <w:tcW w:w="649" w:type="dxa"/>
            <w:shd w:val="clear" w:color="auto" w:fill="auto"/>
            <w:tcMar>
              <w:top w:w="0" w:type="dxa"/>
              <w:bottom w:w="0" w:type="dxa"/>
            </w:tcMar>
            <w:vAlign w:val="center"/>
          </w:tcPr>
          <w:p w14:paraId="78BD4AB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2644" w:type="dxa"/>
            <w:shd w:val="clear" w:color="auto" w:fill="auto"/>
            <w:tcMar>
              <w:top w:w="0" w:type="dxa"/>
              <w:bottom w:w="0" w:type="dxa"/>
            </w:tcMar>
            <w:vAlign w:val="center"/>
          </w:tcPr>
          <w:p w14:paraId="10E88AB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Hua Xuan Nam</w:t>
            </w:r>
          </w:p>
        </w:tc>
        <w:tc>
          <w:tcPr>
            <w:tcW w:w="1131" w:type="dxa"/>
            <w:shd w:val="clear" w:color="auto" w:fill="auto"/>
            <w:tcMar>
              <w:top w:w="0" w:type="dxa"/>
              <w:bottom w:w="0" w:type="dxa"/>
            </w:tcMar>
            <w:vAlign w:val="center"/>
          </w:tcPr>
          <w:p w14:paraId="441DD9A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Chief</w:t>
            </w:r>
          </w:p>
        </w:tc>
        <w:tc>
          <w:tcPr>
            <w:tcW w:w="2163" w:type="dxa"/>
            <w:shd w:val="clear" w:color="auto" w:fill="auto"/>
            <w:tcMar>
              <w:top w:w="0" w:type="dxa"/>
              <w:bottom w:w="0" w:type="dxa"/>
            </w:tcMar>
            <w:vAlign w:val="center"/>
          </w:tcPr>
          <w:p w14:paraId="4833D9B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July 1, 2021</w:t>
            </w:r>
          </w:p>
        </w:tc>
        <w:tc>
          <w:tcPr>
            <w:tcW w:w="2432" w:type="dxa"/>
            <w:shd w:val="clear" w:color="auto" w:fill="auto"/>
            <w:tcMar>
              <w:top w:w="0" w:type="dxa"/>
              <w:bottom w:w="0" w:type="dxa"/>
            </w:tcMar>
            <w:vAlign w:val="center"/>
          </w:tcPr>
          <w:p w14:paraId="08336F7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Master of Business Administration Bachelor of Economics - Accounting</w:t>
            </w:r>
          </w:p>
        </w:tc>
      </w:tr>
      <w:tr w:rsidR="005018AE" w:rsidRPr="00093868" w14:paraId="695CEB48" w14:textId="77777777">
        <w:tc>
          <w:tcPr>
            <w:tcW w:w="649" w:type="dxa"/>
            <w:shd w:val="clear" w:color="auto" w:fill="auto"/>
            <w:tcMar>
              <w:top w:w="0" w:type="dxa"/>
              <w:bottom w:w="0" w:type="dxa"/>
            </w:tcMar>
            <w:vAlign w:val="center"/>
          </w:tcPr>
          <w:p w14:paraId="101EA91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2644" w:type="dxa"/>
            <w:shd w:val="clear" w:color="auto" w:fill="auto"/>
            <w:tcMar>
              <w:top w:w="0" w:type="dxa"/>
              <w:bottom w:w="0" w:type="dxa"/>
            </w:tcMar>
            <w:vAlign w:val="center"/>
          </w:tcPr>
          <w:p w14:paraId="0349230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Phung Van Sy</w:t>
            </w:r>
          </w:p>
        </w:tc>
        <w:tc>
          <w:tcPr>
            <w:tcW w:w="1131" w:type="dxa"/>
            <w:shd w:val="clear" w:color="auto" w:fill="auto"/>
            <w:tcMar>
              <w:top w:w="0" w:type="dxa"/>
              <w:bottom w:w="0" w:type="dxa"/>
            </w:tcMar>
            <w:vAlign w:val="center"/>
          </w:tcPr>
          <w:p w14:paraId="5909EC8B" w14:textId="4B42E465" w:rsidR="005018AE" w:rsidRPr="00093868" w:rsidRDefault="00D421F3"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s="Arial"/>
                <w:color w:val="010000"/>
                <w:sz w:val="20"/>
                <w:szCs w:val="20"/>
              </w:rPr>
              <w:t>N</w:t>
            </w:r>
            <w:r w:rsidRPr="00D421F3">
              <w:rPr>
                <w:rFonts w:ascii="Arial" w:hAnsi="Arial" w:cs="Arial"/>
                <w:color w:val="010000"/>
                <w:sz w:val="20"/>
                <w:szCs w:val="20"/>
              </w:rPr>
              <w:t>on-executive member</w:t>
            </w:r>
          </w:p>
        </w:tc>
        <w:tc>
          <w:tcPr>
            <w:tcW w:w="2163" w:type="dxa"/>
            <w:shd w:val="clear" w:color="auto" w:fill="auto"/>
            <w:tcMar>
              <w:top w:w="0" w:type="dxa"/>
              <w:bottom w:w="0" w:type="dxa"/>
            </w:tcMar>
            <w:vAlign w:val="center"/>
          </w:tcPr>
          <w:p w14:paraId="6CC487E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July 1, 2021</w:t>
            </w:r>
          </w:p>
        </w:tc>
        <w:tc>
          <w:tcPr>
            <w:tcW w:w="2432" w:type="dxa"/>
            <w:shd w:val="clear" w:color="auto" w:fill="auto"/>
            <w:tcMar>
              <w:top w:w="0" w:type="dxa"/>
              <w:bottom w:w="0" w:type="dxa"/>
            </w:tcMar>
            <w:vAlign w:val="center"/>
          </w:tcPr>
          <w:p w14:paraId="4A9FA3D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Engineer majoring in Control and Automation of Refining Petrochemical Technologies.</w:t>
            </w:r>
          </w:p>
        </w:tc>
      </w:tr>
      <w:tr w:rsidR="005018AE" w:rsidRPr="00093868" w14:paraId="008F7D75" w14:textId="77777777">
        <w:tc>
          <w:tcPr>
            <w:tcW w:w="649" w:type="dxa"/>
            <w:shd w:val="clear" w:color="auto" w:fill="auto"/>
            <w:tcMar>
              <w:top w:w="0" w:type="dxa"/>
              <w:bottom w:w="0" w:type="dxa"/>
            </w:tcMar>
            <w:vAlign w:val="center"/>
          </w:tcPr>
          <w:p w14:paraId="2CBB1F3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w:t>
            </w:r>
          </w:p>
        </w:tc>
        <w:tc>
          <w:tcPr>
            <w:tcW w:w="2644" w:type="dxa"/>
            <w:shd w:val="clear" w:color="auto" w:fill="auto"/>
            <w:tcMar>
              <w:top w:w="0" w:type="dxa"/>
              <w:bottom w:w="0" w:type="dxa"/>
            </w:tcMar>
            <w:vAlign w:val="center"/>
          </w:tcPr>
          <w:p w14:paraId="21AA718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Nguyen Ngoc </w:t>
            </w:r>
            <w:proofErr w:type="spellStart"/>
            <w:r w:rsidRPr="00093868">
              <w:rPr>
                <w:rFonts w:ascii="Arial" w:hAnsi="Arial" w:cs="Arial"/>
                <w:color w:val="010000"/>
                <w:sz w:val="20"/>
                <w:szCs w:val="20"/>
              </w:rPr>
              <w:t>Cuong</w:t>
            </w:r>
            <w:proofErr w:type="spellEnd"/>
          </w:p>
        </w:tc>
        <w:tc>
          <w:tcPr>
            <w:tcW w:w="1131" w:type="dxa"/>
            <w:shd w:val="clear" w:color="auto" w:fill="auto"/>
            <w:tcMar>
              <w:top w:w="0" w:type="dxa"/>
              <w:bottom w:w="0" w:type="dxa"/>
            </w:tcMar>
            <w:vAlign w:val="center"/>
          </w:tcPr>
          <w:p w14:paraId="17BA9F07" w14:textId="05331C43" w:rsidR="005018AE" w:rsidRPr="00093868" w:rsidRDefault="00BA5505"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s="Arial"/>
                <w:color w:val="010000"/>
                <w:sz w:val="20"/>
                <w:szCs w:val="20"/>
              </w:rPr>
              <w:t>N</w:t>
            </w:r>
            <w:r w:rsidRPr="00D421F3">
              <w:rPr>
                <w:rFonts w:ascii="Arial" w:hAnsi="Arial" w:cs="Arial"/>
                <w:color w:val="010000"/>
                <w:sz w:val="20"/>
                <w:szCs w:val="20"/>
              </w:rPr>
              <w:t>on-executive member</w:t>
            </w:r>
          </w:p>
        </w:tc>
        <w:tc>
          <w:tcPr>
            <w:tcW w:w="2163" w:type="dxa"/>
            <w:shd w:val="clear" w:color="auto" w:fill="auto"/>
            <w:tcMar>
              <w:top w:w="0" w:type="dxa"/>
              <w:bottom w:w="0" w:type="dxa"/>
            </w:tcMar>
            <w:vAlign w:val="center"/>
          </w:tcPr>
          <w:p w14:paraId="6D7383F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7/1/2021</w:t>
            </w:r>
          </w:p>
        </w:tc>
        <w:tc>
          <w:tcPr>
            <w:tcW w:w="2432" w:type="dxa"/>
            <w:shd w:val="clear" w:color="auto" w:fill="auto"/>
            <w:tcMar>
              <w:top w:w="0" w:type="dxa"/>
              <w:bottom w:w="0" w:type="dxa"/>
            </w:tcMar>
            <w:vAlign w:val="center"/>
          </w:tcPr>
          <w:p w14:paraId="039B86D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Thermal Electrical Engineer, Bachelor in Investment Economics</w:t>
            </w:r>
          </w:p>
        </w:tc>
      </w:tr>
    </w:tbl>
    <w:p w14:paraId="14EAA27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IV. The Executive Board.</w:t>
      </w:r>
    </w:p>
    <w:tbl>
      <w:tblPr>
        <w:tblStyle w:val="a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3"/>
        <w:gridCol w:w="2441"/>
        <w:gridCol w:w="1331"/>
        <w:gridCol w:w="2143"/>
        <w:gridCol w:w="1347"/>
        <w:gridCol w:w="1174"/>
      </w:tblGrid>
      <w:tr w:rsidR="005018AE" w:rsidRPr="00093868" w14:paraId="43A35B68" w14:textId="77777777" w:rsidTr="0061721E">
        <w:tc>
          <w:tcPr>
            <w:tcW w:w="583" w:type="dxa"/>
            <w:vMerge w:val="restart"/>
            <w:shd w:val="clear" w:color="auto" w:fill="auto"/>
            <w:tcMar>
              <w:top w:w="0" w:type="dxa"/>
              <w:bottom w:w="0" w:type="dxa"/>
            </w:tcMar>
            <w:vAlign w:val="center"/>
          </w:tcPr>
          <w:p w14:paraId="0867AE2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2441" w:type="dxa"/>
            <w:vMerge w:val="restart"/>
            <w:shd w:val="clear" w:color="auto" w:fill="auto"/>
            <w:tcMar>
              <w:top w:w="0" w:type="dxa"/>
              <w:bottom w:w="0" w:type="dxa"/>
            </w:tcMar>
            <w:vAlign w:val="center"/>
          </w:tcPr>
          <w:p w14:paraId="0C8FB94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 of the Executive Board</w:t>
            </w:r>
          </w:p>
        </w:tc>
        <w:tc>
          <w:tcPr>
            <w:tcW w:w="1331" w:type="dxa"/>
            <w:vMerge w:val="restart"/>
            <w:shd w:val="clear" w:color="auto" w:fill="auto"/>
            <w:tcMar>
              <w:top w:w="0" w:type="dxa"/>
              <w:bottom w:w="0" w:type="dxa"/>
            </w:tcMar>
            <w:vAlign w:val="center"/>
          </w:tcPr>
          <w:p w14:paraId="00C300F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birth</w:t>
            </w:r>
          </w:p>
        </w:tc>
        <w:tc>
          <w:tcPr>
            <w:tcW w:w="2143" w:type="dxa"/>
            <w:vMerge w:val="restart"/>
            <w:shd w:val="clear" w:color="auto" w:fill="auto"/>
            <w:tcMar>
              <w:top w:w="0" w:type="dxa"/>
              <w:bottom w:w="0" w:type="dxa"/>
            </w:tcMar>
            <w:vAlign w:val="center"/>
          </w:tcPr>
          <w:p w14:paraId="5407E53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Qualification</w:t>
            </w:r>
          </w:p>
        </w:tc>
        <w:tc>
          <w:tcPr>
            <w:tcW w:w="2521" w:type="dxa"/>
            <w:gridSpan w:val="2"/>
            <w:shd w:val="clear" w:color="auto" w:fill="auto"/>
            <w:tcMar>
              <w:top w:w="0" w:type="dxa"/>
              <w:bottom w:w="0" w:type="dxa"/>
            </w:tcMar>
            <w:vAlign w:val="center"/>
          </w:tcPr>
          <w:p w14:paraId="4DF1785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appointment/dismissal as member of the Executive Board</w:t>
            </w:r>
          </w:p>
        </w:tc>
      </w:tr>
      <w:tr w:rsidR="005018AE" w:rsidRPr="00093868" w14:paraId="78A70D85" w14:textId="77777777" w:rsidTr="0061721E">
        <w:tc>
          <w:tcPr>
            <w:tcW w:w="583" w:type="dxa"/>
            <w:vMerge/>
            <w:shd w:val="clear" w:color="auto" w:fill="auto"/>
            <w:tcMar>
              <w:top w:w="0" w:type="dxa"/>
              <w:bottom w:w="0" w:type="dxa"/>
            </w:tcMar>
            <w:vAlign w:val="center"/>
          </w:tcPr>
          <w:p w14:paraId="6CF67387"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41" w:type="dxa"/>
            <w:vMerge/>
            <w:shd w:val="clear" w:color="auto" w:fill="auto"/>
            <w:tcMar>
              <w:top w:w="0" w:type="dxa"/>
              <w:bottom w:w="0" w:type="dxa"/>
            </w:tcMar>
            <w:vAlign w:val="center"/>
          </w:tcPr>
          <w:p w14:paraId="45BAFE93"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31" w:type="dxa"/>
            <w:vMerge/>
            <w:shd w:val="clear" w:color="auto" w:fill="auto"/>
            <w:tcMar>
              <w:top w:w="0" w:type="dxa"/>
              <w:bottom w:w="0" w:type="dxa"/>
            </w:tcMar>
            <w:vAlign w:val="center"/>
          </w:tcPr>
          <w:p w14:paraId="31C5230C"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43" w:type="dxa"/>
            <w:vMerge/>
            <w:shd w:val="clear" w:color="auto" w:fill="auto"/>
            <w:tcMar>
              <w:top w:w="0" w:type="dxa"/>
              <w:bottom w:w="0" w:type="dxa"/>
            </w:tcMar>
            <w:vAlign w:val="center"/>
          </w:tcPr>
          <w:p w14:paraId="72DE4E6F"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47" w:type="dxa"/>
            <w:shd w:val="clear" w:color="auto" w:fill="auto"/>
            <w:tcMar>
              <w:top w:w="0" w:type="dxa"/>
              <w:bottom w:w="0" w:type="dxa"/>
            </w:tcMar>
            <w:vAlign w:val="center"/>
          </w:tcPr>
          <w:p w14:paraId="5573F8A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Appointment date</w:t>
            </w:r>
          </w:p>
        </w:tc>
        <w:tc>
          <w:tcPr>
            <w:tcW w:w="1174" w:type="dxa"/>
            <w:shd w:val="clear" w:color="auto" w:fill="auto"/>
            <w:tcMar>
              <w:top w:w="0" w:type="dxa"/>
              <w:bottom w:w="0" w:type="dxa"/>
            </w:tcMar>
            <w:vAlign w:val="center"/>
          </w:tcPr>
          <w:p w14:paraId="5D17E48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Dismissal date</w:t>
            </w:r>
          </w:p>
        </w:tc>
      </w:tr>
      <w:tr w:rsidR="005018AE" w:rsidRPr="00093868" w14:paraId="7C1D0223" w14:textId="77777777" w:rsidTr="0061721E">
        <w:tc>
          <w:tcPr>
            <w:tcW w:w="583" w:type="dxa"/>
            <w:shd w:val="clear" w:color="auto" w:fill="auto"/>
            <w:tcMar>
              <w:top w:w="0" w:type="dxa"/>
              <w:bottom w:w="0" w:type="dxa"/>
            </w:tcMar>
            <w:vAlign w:val="center"/>
          </w:tcPr>
          <w:p w14:paraId="3BBE988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2441" w:type="dxa"/>
            <w:shd w:val="clear" w:color="auto" w:fill="auto"/>
            <w:tcMar>
              <w:top w:w="0" w:type="dxa"/>
              <w:bottom w:w="0" w:type="dxa"/>
            </w:tcMar>
            <w:vAlign w:val="center"/>
          </w:tcPr>
          <w:p w14:paraId="19EE84E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Phan Tu </w:t>
            </w:r>
            <w:proofErr w:type="spellStart"/>
            <w:r w:rsidRPr="00093868">
              <w:rPr>
                <w:rFonts w:ascii="Arial" w:hAnsi="Arial" w:cs="Arial"/>
                <w:color w:val="010000"/>
                <w:sz w:val="20"/>
                <w:szCs w:val="20"/>
              </w:rPr>
              <w:t>Giang</w:t>
            </w:r>
            <w:proofErr w:type="spellEnd"/>
          </w:p>
        </w:tc>
        <w:tc>
          <w:tcPr>
            <w:tcW w:w="1331" w:type="dxa"/>
            <w:shd w:val="clear" w:color="auto" w:fill="auto"/>
            <w:tcMar>
              <w:top w:w="0" w:type="dxa"/>
              <w:bottom w:w="0" w:type="dxa"/>
            </w:tcMar>
            <w:vAlign w:val="center"/>
          </w:tcPr>
          <w:p w14:paraId="6E6E6B0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7, 1972</w:t>
            </w:r>
          </w:p>
        </w:tc>
        <w:tc>
          <w:tcPr>
            <w:tcW w:w="2143" w:type="dxa"/>
            <w:shd w:val="clear" w:color="auto" w:fill="auto"/>
            <w:tcMar>
              <w:top w:w="0" w:type="dxa"/>
              <w:bottom w:w="0" w:type="dxa"/>
            </w:tcMar>
            <w:vAlign w:val="center"/>
          </w:tcPr>
          <w:p w14:paraId="1D0D2A8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Electrical Equipment Engineer</w:t>
            </w:r>
          </w:p>
        </w:tc>
        <w:tc>
          <w:tcPr>
            <w:tcW w:w="1347" w:type="dxa"/>
            <w:shd w:val="clear" w:color="auto" w:fill="auto"/>
            <w:tcMar>
              <w:top w:w="0" w:type="dxa"/>
              <w:bottom w:w="0" w:type="dxa"/>
            </w:tcMar>
            <w:vAlign w:val="center"/>
          </w:tcPr>
          <w:p w14:paraId="1D25A3C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August 6, 2021</w:t>
            </w:r>
          </w:p>
        </w:tc>
        <w:tc>
          <w:tcPr>
            <w:tcW w:w="1174" w:type="dxa"/>
            <w:shd w:val="clear" w:color="auto" w:fill="auto"/>
            <w:tcMar>
              <w:top w:w="0" w:type="dxa"/>
              <w:bottom w:w="0" w:type="dxa"/>
            </w:tcMar>
            <w:vAlign w:val="center"/>
          </w:tcPr>
          <w:p w14:paraId="48082916"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3AE6CF29" w14:textId="77777777" w:rsidTr="0061721E">
        <w:tc>
          <w:tcPr>
            <w:tcW w:w="583" w:type="dxa"/>
            <w:shd w:val="clear" w:color="auto" w:fill="auto"/>
            <w:tcMar>
              <w:top w:w="0" w:type="dxa"/>
              <w:bottom w:w="0" w:type="dxa"/>
            </w:tcMar>
            <w:vAlign w:val="center"/>
          </w:tcPr>
          <w:p w14:paraId="7FE7EE0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2</w:t>
            </w:r>
          </w:p>
        </w:tc>
        <w:tc>
          <w:tcPr>
            <w:tcW w:w="2441" w:type="dxa"/>
            <w:shd w:val="clear" w:color="auto" w:fill="auto"/>
            <w:tcMar>
              <w:top w:w="0" w:type="dxa"/>
              <w:bottom w:w="0" w:type="dxa"/>
            </w:tcMar>
            <w:vAlign w:val="center"/>
          </w:tcPr>
          <w:p w14:paraId="7FA453F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Mr. Nguyen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Tri</w:t>
            </w:r>
          </w:p>
        </w:tc>
        <w:tc>
          <w:tcPr>
            <w:tcW w:w="1331" w:type="dxa"/>
            <w:shd w:val="clear" w:color="auto" w:fill="auto"/>
            <w:tcMar>
              <w:top w:w="0" w:type="dxa"/>
              <w:bottom w:w="0" w:type="dxa"/>
            </w:tcMar>
            <w:vAlign w:val="center"/>
          </w:tcPr>
          <w:p w14:paraId="5E35420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May 15, 1972</w:t>
            </w:r>
          </w:p>
        </w:tc>
        <w:tc>
          <w:tcPr>
            <w:tcW w:w="2143" w:type="dxa"/>
            <w:shd w:val="clear" w:color="auto" w:fill="auto"/>
            <w:tcMar>
              <w:top w:w="0" w:type="dxa"/>
              <w:bottom w:w="0" w:type="dxa"/>
            </w:tcMar>
            <w:vAlign w:val="center"/>
          </w:tcPr>
          <w:p w14:paraId="3C33F68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Master of Business Administration</w:t>
            </w:r>
          </w:p>
          <w:p w14:paraId="798C7DF5" w14:textId="49AACCC1"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Architect</w:t>
            </w:r>
          </w:p>
          <w:p w14:paraId="1DC91E3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Bachelor of Politics</w:t>
            </w:r>
          </w:p>
        </w:tc>
        <w:tc>
          <w:tcPr>
            <w:tcW w:w="1347" w:type="dxa"/>
            <w:shd w:val="clear" w:color="auto" w:fill="auto"/>
            <w:tcMar>
              <w:top w:w="0" w:type="dxa"/>
              <w:bottom w:w="0" w:type="dxa"/>
            </w:tcMar>
            <w:vAlign w:val="center"/>
          </w:tcPr>
          <w:p w14:paraId="4797C66B"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c>
          <w:tcPr>
            <w:tcW w:w="1174" w:type="dxa"/>
            <w:shd w:val="clear" w:color="auto" w:fill="auto"/>
            <w:tcMar>
              <w:top w:w="0" w:type="dxa"/>
              <w:bottom w:w="0" w:type="dxa"/>
            </w:tcMar>
            <w:vAlign w:val="center"/>
          </w:tcPr>
          <w:p w14:paraId="24A3CC7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July 1, 2023</w:t>
            </w:r>
          </w:p>
        </w:tc>
      </w:tr>
      <w:tr w:rsidR="005018AE" w:rsidRPr="00093868" w14:paraId="4C07D64D" w14:textId="77777777" w:rsidTr="0061721E">
        <w:tc>
          <w:tcPr>
            <w:tcW w:w="583" w:type="dxa"/>
            <w:shd w:val="clear" w:color="auto" w:fill="auto"/>
            <w:tcMar>
              <w:top w:w="0" w:type="dxa"/>
              <w:bottom w:w="0" w:type="dxa"/>
            </w:tcMar>
            <w:vAlign w:val="center"/>
          </w:tcPr>
          <w:p w14:paraId="43A6360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3</w:t>
            </w:r>
          </w:p>
        </w:tc>
        <w:tc>
          <w:tcPr>
            <w:tcW w:w="2441" w:type="dxa"/>
            <w:shd w:val="clear" w:color="auto" w:fill="auto"/>
            <w:tcMar>
              <w:top w:w="0" w:type="dxa"/>
              <w:bottom w:w="0" w:type="dxa"/>
            </w:tcMar>
            <w:vAlign w:val="center"/>
          </w:tcPr>
          <w:p w14:paraId="5A72A39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Nguyen Van Dong</w:t>
            </w:r>
          </w:p>
        </w:tc>
        <w:tc>
          <w:tcPr>
            <w:tcW w:w="1331" w:type="dxa"/>
            <w:shd w:val="clear" w:color="auto" w:fill="auto"/>
            <w:tcMar>
              <w:top w:w="0" w:type="dxa"/>
              <w:bottom w:w="0" w:type="dxa"/>
            </w:tcMar>
            <w:vAlign w:val="center"/>
          </w:tcPr>
          <w:p w14:paraId="7AFAF93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April 30, 1965</w:t>
            </w:r>
          </w:p>
        </w:tc>
        <w:tc>
          <w:tcPr>
            <w:tcW w:w="2143" w:type="dxa"/>
            <w:shd w:val="clear" w:color="auto" w:fill="auto"/>
            <w:tcMar>
              <w:top w:w="0" w:type="dxa"/>
              <w:bottom w:w="0" w:type="dxa"/>
            </w:tcMar>
            <w:vAlign w:val="center"/>
          </w:tcPr>
          <w:p w14:paraId="0938EFD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Bachelor of Economics</w:t>
            </w:r>
          </w:p>
        </w:tc>
        <w:tc>
          <w:tcPr>
            <w:tcW w:w="1347" w:type="dxa"/>
            <w:shd w:val="clear" w:color="auto" w:fill="auto"/>
            <w:tcMar>
              <w:top w:w="0" w:type="dxa"/>
              <w:bottom w:w="0" w:type="dxa"/>
            </w:tcMar>
            <w:vAlign w:val="center"/>
          </w:tcPr>
          <w:p w14:paraId="6855814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July 08, 2011</w:t>
            </w:r>
          </w:p>
        </w:tc>
        <w:tc>
          <w:tcPr>
            <w:tcW w:w="1174" w:type="dxa"/>
            <w:shd w:val="clear" w:color="auto" w:fill="auto"/>
            <w:tcMar>
              <w:top w:w="0" w:type="dxa"/>
              <w:bottom w:w="0" w:type="dxa"/>
            </w:tcMar>
            <w:vAlign w:val="center"/>
          </w:tcPr>
          <w:p w14:paraId="334DD597"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66AE3804" w14:textId="77777777" w:rsidTr="0061721E">
        <w:tc>
          <w:tcPr>
            <w:tcW w:w="583" w:type="dxa"/>
            <w:shd w:val="clear" w:color="auto" w:fill="auto"/>
            <w:tcMar>
              <w:top w:w="0" w:type="dxa"/>
              <w:bottom w:w="0" w:type="dxa"/>
            </w:tcMar>
            <w:vAlign w:val="center"/>
          </w:tcPr>
          <w:p w14:paraId="63B516A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4</w:t>
            </w:r>
          </w:p>
        </w:tc>
        <w:tc>
          <w:tcPr>
            <w:tcW w:w="2441" w:type="dxa"/>
            <w:shd w:val="clear" w:color="auto" w:fill="auto"/>
            <w:tcMar>
              <w:top w:w="0" w:type="dxa"/>
              <w:bottom w:w="0" w:type="dxa"/>
            </w:tcMar>
            <w:vAlign w:val="center"/>
          </w:tcPr>
          <w:p w14:paraId="3532AD8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Mr. Bui Son Truong</w:t>
            </w:r>
          </w:p>
        </w:tc>
        <w:tc>
          <w:tcPr>
            <w:tcW w:w="1331" w:type="dxa"/>
            <w:shd w:val="clear" w:color="auto" w:fill="auto"/>
            <w:tcMar>
              <w:top w:w="0" w:type="dxa"/>
              <w:bottom w:w="0" w:type="dxa"/>
            </w:tcMar>
            <w:vAlign w:val="center"/>
          </w:tcPr>
          <w:p w14:paraId="7437077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March 24, 1970</w:t>
            </w:r>
          </w:p>
        </w:tc>
        <w:tc>
          <w:tcPr>
            <w:tcW w:w="2143" w:type="dxa"/>
            <w:shd w:val="clear" w:color="auto" w:fill="auto"/>
            <w:tcMar>
              <w:top w:w="0" w:type="dxa"/>
              <w:bottom w:w="0" w:type="dxa"/>
            </w:tcMar>
            <w:vAlign w:val="center"/>
          </w:tcPr>
          <w:p w14:paraId="7E26B67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Master in Business Administration</w:t>
            </w:r>
          </w:p>
          <w:p w14:paraId="2E323F9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Manufacturing Mechanical Engineer</w:t>
            </w:r>
          </w:p>
        </w:tc>
        <w:tc>
          <w:tcPr>
            <w:tcW w:w="1347" w:type="dxa"/>
            <w:shd w:val="clear" w:color="auto" w:fill="auto"/>
            <w:tcMar>
              <w:top w:w="0" w:type="dxa"/>
              <w:bottom w:w="0" w:type="dxa"/>
            </w:tcMar>
            <w:vAlign w:val="center"/>
          </w:tcPr>
          <w:p w14:paraId="58BEF17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29, 2018</w:t>
            </w:r>
          </w:p>
        </w:tc>
        <w:tc>
          <w:tcPr>
            <w:tcW w:w="1174" w:type="dxa"/>
            <w:shd w:val="clear" w:color="auto" w:fill="auto"/>
            <w:tcMar>
              <w:top w:w="0" w:type="dxa"/>
              <w:bottom w:w="0" w:type="dxa"/>
            </w:tcMar>
            <w:vAlign w:val="center"/>
          </w:tcPr>
          <w:p w14:paraId="3041C84E"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38957E95" w14:textId="77777777" w:rsidTr="0061721E">
        <w:tc>
          <w:tcPr>
            <w:tcW w:w="583" w:type="dxa"/>
            <w:shd w:val="clear" w:color="auto" w:fill="auto"/>
            <w:tcMar>
              <w:top w:w="0" w:type="dxa"/>
              <w:bottom w:w="0" w:type="dxa"/>
            </w:tcMar>
            <w:vAlign w:val="center"/>
          </w:tcPr>
          <w:p w14:paraId="44A7EFE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5</w:t>
            </w:r>
          </w:p>
        </w:tc>
        <w:tc>
          <w:tcPr>
            <w:tcW w:w="2441" w:type="dxa"/>
            <w:shd w:val="clear" w:color="auto" w:fill="auto"/>
            <w:tcMar>
              <w:top w:w="0" w:type="dxa"/>
              <w:bottom w:w="0" w:type="dxa"/>
            </w:tcMar>
            <w:vAlign w:val="center"/>
          </w:tcPr>
          <w:p w14:paraId="79AC6EA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Vu </w:t>
            </w:r>
            <w:proofErr w:type="spellStart"/>
            <w:r w:rsidRPr="00093868">
              <w:rPr>
                <w:rFonts w:ascii="Arial" w:hAnsi="Arial" w:cs="Arial"/>
                <w:color w:val="010000"/>
                <w:sz w:val="20"/>
                <w:szCs w:val="20"/>
              </w:rPr>
              <w:t>Manh</w:t>
            </w:r>
            <w:proofErr w:type="spellEnd"/>
            <w:r w:rsidRPr="00093868">
              <w:rPr>
                <w:rFonts w:ascii="Arial" w:hAnsi="Arial" w:cs="Arial"/>
                <w:color w:val="010000"/>
                <w:sz w:val="20"/>
                <w:szCs w:val="20"/>
              </w:rPr>
              <w:t xml:space="preserve"> Quang</w:t>
            </w:r>
          </w:p>
        </w:tc>
        <w:tc>
          <w:tcPr>
            <w:tcW w:w="1331" w:type="dxa"/>
            <w:shd w:val="clear" w:color="auto" w:fill="auto"/>
            <w:tcMar>
              <w:top w:w="0" w:type="dxa"/>
              <w:bottom w:w="0" w:type="dxa"/>
            </w:tcMar>
            <w:vAlign w:val="center"/>
          </w:tcPr>
          <w:p w14:paraId="671ECE4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12, 1979</w:t>
            </w:r>
          </w:p>
        </w:tc>
        <w:tc>
          <w:tcPr>
            <w:tcW w:w="2143" w:type="dxa"/>
            <w:shd w:val="clear" w:color="auto" w:fill="auto"/>
            <w:tcMar>
              <w:top w:w="0" w:type="dxa"/>
              <w:bottom w:w="0" w:type="dxa"/>
            </w:tcMar>
            <w:vAlign w:val="center"/>
          </w:tcPr>
          <w:p w14:paraId="23DCFF5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Thermal Engineer</w:t>
            </w:r>
          </w:p>
        </w:tc>
        <w:tc>
          <w:tcPr>
            <w:tcW w:w="1347" w:type="dxa"/>
            <w:shd w:val="clear" w:color="auto" w:fill="auto"/>
            <w:tcMar>
              <w:top w:w="0" w:type="dxa"/>
              <w:bottom w:w="0" w:type="dxa"/>
            </w:tcMar>
            <w:vAlign w:val="center"/>
          </w:tcPr>
          <w:p w14:paraId="703D971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September 16, 2021</w:t>
            </w:r>
          </w:p>
        </w:tc>
        <w:tc>
          <w:tcPr>
            <w:tcW w:w="1174" w:type="dxa"/>
            <w:shd w:val="clear" w:color="auto" w:fill="auto"/>
            <w:tcMar>
              <w:top w:w="0" w:type="dxa"/>
              <w:bottom w:w="0" w:type="dxa"/>
            </w:tcMar>
            <w:vAlign w:val="center"/>
          </w:tcPr>
          <w:p w14:paraId="05DADE79"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r w:rsidR="005018AE" w:rsidRPr="00093868" w14:paraId="74F58DC2" w14:textId="77777777" w:rsidTr="0061721E">
        <w:tc>
          <w:tcPr>
            <w:tcW w:w="583" w:type="dxa"/>
            <w:shd w:val="clear" w:color="auto" w:fill="auto"/>
            <w:tcMar>
              <w:top w:w="0" w:type="dxa"/>
              <w:bottom w:w="0" w:type="dxa"/>
            </w:tcMar>
            <w:vAlign w:val="center"/>
          </w:tcPr>
          <w:p w14:paraId="5A25DD90"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6</w:t>
            </w:r>
          </w:p>
        </w:tc>
        <w:tc>
          <w:tcPr>
            <w:tcW w:w="2441" w:type="dxa"/>
            <w:shd w:val="clear" w:color="auto" w:fill="auto"/>
            <w:tcMar>
              <w:top w:w="0" w:type="dxa"/>
              <w:bottom w:w="0" w:type="dxa"/>
            </w:tcMar>
            <w:vAlign w:val="center"/>
          </w:tcPr>
          <w:p w14:paraId="79B1C96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Hoang </w:t>
            </w:r>
            <w:proofErr w:type="spellStart"/>
            <w:r w:rsidRPr="00093868">
              <w:rPr>
                <w:rFonts w:ascii="Arial" w:hAnsi="Arial" w:cs="Arial"/>
                <w:color w:val="010000"/>
                <w:sz w:val="20"/>
                <w:szCs w:val="20"/>
              </w:rPr>
              <w:t>Quyet</w:t>
            </w:r>
            <w:proofErr w:type="spellEnd"/>
            <w:r w:rsidRPr="00093868">
              <w:rPr>
                <w:rFonts w:ascii="Arial" w:hAnsi="Arial" w:cs="Arial"/>
                <w:color w:val="010000"/>
                <w:sz w:val="20"/>
                <w:szCs w:val="20"/>
              </w:rPr>
              <w:t xml:space="preserve"> Thang</w:t>
            </w:r>
          </w:p>
        </w:tc>
        <w:tc>
          <w:tcPr>
            <w:tcW w:w="1331" w:type="dxa"/>
            <w:shd w:val="clear" w:color="auto" w:fill="auto"/>
            <w:tcMar>
              <w:top w:w="0" w:type="dxa"/>
              <w:bottom w:w="0" w:type="dxa"/>
            </w:tcMar>
            <w:vAlign w:val="center"/>
          </w:tcPr>
          <w:p w14:paraId="3489854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December 12, 1979</w:t>
            </w:r>
          </w:p>
        </w:tc>
        <w:tc>
          <w:tcPr>
            <w:tcW w:w="2143" w:type="dxa"/>
            <w:shd w:val="clear" w:color="auto" w:fill="auto"/>
            <w:tcMar>
              <w:top w:w="0" w:type="dxa"/>
              <w:bottom w:w="0" w:type="dxa"/>
            </w:tcMar>
            <w:vAlign w:val="center"/>
          </w:tcPr>
          <w:p w14:paraId="1ACB12F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Welding technology and metal materials technology engineer</w:t>
            </w:r>
          </w:p>
        </w:tc>
        <w:tc>
          <w:tcPr>
            <w:tcW w:w="1347" w:type="dxa"/>
            <w:shd w:val="clear" w:color="auto" w:fill="auto"/>
            <w:tcMar>
              <w:top w:w="0" w:type="dxa"/>
              <w:bottom w:w="0" w:type="dxa"/>
            </w:tcMar>
            <w:vAlign w:val="center"/>
          </w:tcPr>
          <w:p w14:paraId="7BA37893"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c>
          <w:tcPr>
            <w:tcW w:w="1174" w:type="dxa"/>
            <w:shd w:val="clear" w:color="auto" w:fill="auto"/>
            <w:tcMar>
              <w:top w:w="0" w:type="dxa"/>
              <w:bottom w:w="0" w:type="dxa"/>
            </w:tcMar>
            <w:vAlign w:val="center"/>
          </w:tcPr>
          <w:p w14:paraId="4955A05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November 1, 2023</w:t>
            </w:r>
          </w:p>
        </w:tc>
      </w:tr>
      <w:tr w:rsidR="005018AE" w:rsidRPr="00093868" w14:paraId="4DDA6005" w14:textId="77777777" w:rsidTr="0061721E">
        <w:tc>
          <w:tcPr>
            <w:tcW w:w="583" w:type="dxa"/>
            <w:shd w:val="clear" w:color="auto" w:fill="auto"/>
            <w:tcMar>
              <w:top w:w="0" w:type="dxa"/>
              <w:bottom w:w="0" w:type="dxa"/>
            </w:tcMar>
            <w:vAlign w:val="center"/>
          </w:tcPr>
          <w:p w14:paraId="0B4C4F5B"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7</w:t>
            </w:r>
          </w:p>
        </w:tc>
        <w:tc>
          <w:tcPr>
            <w:tcW w:w="2441" w:type="dxa"/>
            <w:shd w:val="clear" w:color="auto" w:fill="auto"/>
            <w:tcMar>
              <w:top w:w="0" w:type="dxa"/>
              <w:bottom w:w="0" w:type="dxa"/>
            </w:tcMar>
            <w:vAlign w:val="center"/>
          </w:tcPr>
          <w:p w14:paraId="098CFD8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Pham </w:t>
            </w:r>
            <w:proofErr w:type="spellStart"/>
            <w:r w:rsidRPr="00093868">
              <w:rPr>
                <w:rFonts w:ascii="Arial" w:hAnsi="Arial" w:cs="Arial"/>
                <w:color w:val="010000"/>
                <w:sz w:val="20"/>
                <w:szCs w:val="20"/>
              </w:rPr>
              <w:t>Trung</w:t>
            </w:r>
            <w:proofErr w:type="spellEnd"/>
            <w:r w:rsidRPr="00093868">
              <w:rPr>
                <w:rFonts w:ascii="Arial" w:hAnsi="Arial" w:cs="Arial"/>
                <w:color w:val="010000"/>
                <w:sz w:val="20"/>
                <w:szCs w:val="20"/>
              </w:rPr>
              <w:t xml:space="preserve"> </w:t>
            </w:r>
            <w:proofErr w:type="spellStart"/>
            <w:r w:rsidRPr="00093868">
              <w:rPr>
                <w:rFonts w:ascii="Arial" w:hAnsi="Arial" w:cs="Arial"/>
                <w:color w:val="010000"/>
                <w:sz w:val="20"/>
                <w:szCs w:val="20"/>
              </w:rPr>
              <w:t>Kien</w:t>
            </w:r>
            <w:proofErr w:type="spellEnd"/>
          </w:p>
        </w:tc>
        <w:tc>
          <w:tcPr>
            <w:tcW w:w="1331" w:type="dxa"/>
            <w:shd w:val="clear" w:color="auto" w:fill="auto"/>
            <w:tcMar>
              <w:top w:w="0" w:type="dxa"/>
              <w:bottom w:w="0" w:type="dxa"/>
            </w:tcMar>
            <w:vAlign w:val="center"/>
          </w:tcPr>
          <w:p w14:paraId="00E7B323"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June 26, 1978</w:t>
            </w:r>
          </w:p>
        </w:tc>
        <w:tc>
          <w:tcPr>
            <w:tcW w:w="2143" w:type="dxa"/>
            <w:shd w:val="clear" w:color="auto" w:fill="auto"/>
            <w:tcMar>
              <w:top w:w="0" w:type="dxa"/>
              <w:bottom w:w="0" w:type="dxa"/>
            </w:tcMar>
            <w:vAlign w:val="center"/>
          </w:tcPr>
          <w:p w14:paraId="53CFFFE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Petroleum Machinery and Chemical Equipment Engineer</w:t>
            </w:r>
          </w:p>
        </w:tc>
        <w:tc>
          <w:tcPr>
            <w:tcW w:w="1347" w:type="dxa"/>
            <w:shd w:val="clear" w:color="auto" w:fill="auto"/>
            <w:tcMar>
              <w:top w:w="0" w:type="dxa"/>
              <w:bottom w:w="0" w:type="dxa"/>
            </w:tcMar>
            <w:vAlign w:val="center"/>
          </w:tcPr>
          <w:p w14:paraId="6D9A52D5"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October 2, 2023</w:t>
            </w:r>
          </w:p>
        </w:tc>
        <w:tc>
          <w:tcPr>
            <w:tcW w:w="1174" w:type="dxa"/>
            <w:shd w:val="clear" w:color="auto" w:fill="auto"/>
            <w:tcMar>
              <w:top w:w="0" w:type="dxa"/>
              <w:bottom w:w="0" w:type="dxa"/>
            </w:tcMar>
            <w:vAlign w:val="center"/>
          </w:tcPr>
          <w:p w14:paraId="5468A6F8"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bl>
    <w:p w14:paraId="6CC317F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V. The Chief accountant</w:t>
      </w:r>
    </w:p>
    <w:tbl>
      <w:tblPr>
        <w:tblStyle w:val="a4"/>
        <w:tblW w:w="9018" w:type="dxa"/>
        <w:tblLayout w:type="fixed"/>
        <w:tblLook w:val="0400" w:firstRow="0" w:lastRow="0" w:firstColumn="0" w:lastColumn="0" w:noHBand="0" w:noVBand="1"/>
      </w:tblPr>
      <w:tblGrid>
        <w:gridCol w:w="661"/>
        <w:gridCol w:w="2170"/>
        <w:gridCol w:w="1277"/>
        <w:gridCol w:w="1964"/>
        <w:gridCol w:w="1418"/>
        <w:gridCol w:w="1528"/>
      </w:tblGrid>
      <w:tr w:rsidR="005018AE" w:rsidRPr="00093868" w14:paraId="6E3C2E05" w14:textId="77777777">
        <w:tc>
          <w:tcPr>
            <w:tcW w:w="662" w:type="dxa"/>
            <w:vMerge w:val="restart"/>
            <w:tcBorders>
              <w:top w:val="single" w:sz="4" w:space="0" w:color="000000"/>
              <w:left w:val="single" w:sz="4" w:space="0" w:color="000000"/>
            </w:tcBorders>
            <w:shd w:val="clear" w:color="auto" w:fill="auto"/>
            <w:tcMar>
              <w:top w:w="0" w:type="dxa"/>
              <w:bottom w:w="0" w:type="dxa"/>
            </w:tcMar>
            <w:vAlign w:val="center"/>
          </w:tcPr>
          <w:p w14:paraId="137B7364"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No.</w:t>
            </w:r>
          </w:p>
        </w:tc>
        <w:tc>
          <w:tcPr>
            <w:tcW w:w="2170" w:type="dxa"/>
            <w:vMerge w:val="restart"/>
            <w:tcBorders>
              <w:top w:val="single" w:sz="4" w:space="0" w:color="000000"/>
              <w:left w:val="single" w:sz="4" w:space="0" w:color="000000"/>
            </w:tcBorders>
            <w:shd w:val="clear" w:color="auto" w:fill="auto"/>
            <w:tcMar>
              <w:top w:w="0" w:type="dxa"/>
              <w:bottom w:w="0" w:type="dxa"/>
            </w:tcMar>
            <w:vAlign w:val="center"/>
          </w:tcPr>
          <w:p w14:paraId="0206853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Member of the Executive Board</w:t>
            </w:r>
          </w:p>
        </w:tc>
        <w:tc>
          <w:tcPr>
            <w:tcW w:w="1277" w:type="dxa"/>
            <w:vMerge w:val="restart"/>
            <w:tcBorders>
              <w:top w:val="single" w:sz="4" w:space="0" w:color="000000"/>
              <w:left w:val="single" w:sz="4" w:space="0" w:color="000000"/>
            </w:tcBorders>
            <w:shd w:val="clear" w:color="auto" w:fill="auto"/>
            <w:tcMar>
              <w:top w:w="0" w:type="dxa"/>
              <w:bottom w:w="0" w:type="dxa"/>
            </w:tcMar>
            <w:vAlign w:val="center"/>
          </w:tcPr>
          <w:p w14:paraId="4F3075AD"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birth</w:t>
            </w:r>
          </w:p>
        </w:tc>
        <w:tc>
          <w:tcPr>
            <w:tcW w:w="1964" w:type="dxa"/>
            <w:vMerge w:val="restart"/>
            <w:tcBorders>
              <w:top w:val="single" w:sz="4" w:space="0" w:color="000000"/>
              <w:left w:val="single" w:sz="4" w:space="0" w:color="000000"/>
            </w:tcBorders>
            <w:shd w:val="clear" w:color="auto" w:fill="auto"/>
            <w:tcMar>
              <w:top w:w="0" w:type="dxa"/>
              <w:bottom w:w="0" w:type="dxa"/>
            </w:tcMar>
            <w:vAlign w:val="center"/>
          </w:tcPr>
          <w:p w14:paraId="111F55A1"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Qualification</w:t>
            </w:r>
          </w:p>
        </w:tc>
        <w:tc>
          <w:tcPr>
            <w:tcW w:w="294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24BB8E"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Date of appointment/dismissal as member of the Executive Board</w:t>
            </w:r>
          </w:p>
        </w:tc>
      </w:tr>
      <w:tr w:rsidR="005018AE" w:rsidRPr="00093868" w14:paraId="2CA4155C" w14:textId="77777777">
        <w:tc>
          <w:tcPr>
            <w:tcW w:w="662" w:type="dxa"/>
            <w:vMerge/>
            <w:tcBorders>
              <w:top w:val="single" w:sz="4" w:space="0" w:color="000000"/>
              <w:left w:val="single" w:sz="4" w:space="0" w:color="000000"/>
            </w:tcBorders>
            <w:shd w:val="clear" w:color="auto" w:fill="auto"/>
            <w:tcMar>
              <w:top w:w="0" w:type="dxa"/>
              <w:bottom w:w="0" w:type="dxa"/>
            </w:tcMar>
            <w:vAlign w:val="center"/>
          </w:tcPr>
          <w:p w14:paraId="15BE6457"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70" w:type="dxa"/>
            <w:vMerge/>
            <w:tcBorders>
              <w:top w:val="single" w:sz="4" w:space="0" w:color="000000"/>
              <w:left w:val="single" w:sz="4" w:space="0" w:color="000000"/>
            </w:tcBorders>
            <w:shd w:val="clear" w:color="auto" w:fill="auto"/>
            <w:tcMar>
              <w:top w:w="0" w:type="dxa"/>
              <w:bottom w:w="0" w:type="dxa"/>
            </w:tcMar>
            <w:vAlign w:val="center"/>
          </w:tcPr>
          <w:p w14:paraId="441C0E16"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7" w:type="dxa"/>
            <w:vMerge/>
            <w:tcBorders>
              <w:top w:val="single" w:sz="4" w:space="0" w:color="000000"/>
              <w:left w:val="single" w:sz="4" w:space="0" w:color="000000"/>
            </w:tcBorders>
            <w:shd w:val="clear" w:color="auto" w:fill="auto"/>
            <w:tcMar>
              <w:top w:w="0" w:type="dxa"/>
              <w:bottom w:w="0" w:type="dxa"/>
            </w:tcMar>
            <w:vAlign w:val="center"/>
          </w:tcPr>
          <w:p w14:paraId="0355297A"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64" w:type="dxa"/>
            <w:vMerge/>
            <w:tcBorders>
              <w:top w:val="single" w:sz="4" w:space="0" w:color="000000"/>
              <w:left w:val="single" w:sz="4" w:space="0" w:color="000000"/>
            </w:tcBorders>
            <w:shd w:val="clear" w:color="auto" w:fill="auto"/>
            <w:tcMar>
              <w:top w:w="0" w:type="dxa"/>
              <w:bottom w:w="0" w:type="dxa"/>
            </w:tcMar>
            <w:vAlign w:val="center"/>
          </w:tcPr>
          <w:p w14:paraId="7524EBBC" w14:textId="77777777" w:rsidR="005018AE" w:rsidRPr="00093868" w:rsidRDefault="005018AE" w:rsidP="00E44D9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18" w:type="dxa"/>
            <w:tcBorders>
              <w:top w:val="single" w:sz="4" w:space="0" w:color="000000"/>
              <w:left w:val="single" w:sz="4" w:space="0" w:color="000000"/>
            </w:tcBorders>
            <w:shd w:val="clear" w:color="auto" w:fill="auto"/>
            <w:tcMar>
              <w:top w:w="0" w:type="dxa"/>
              <w:bottom w:w="0" w:type="dxa"/>
            </w:tcMar>
            <w:vAlign w:val="center"/>
          </w:tcPr>
          <w:p w14:paraId="247470E7"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Appointment date</w:t>
            </w:r>
          </w:p>
        </w:tc>
        <w:tc>
          <w:tcPr>
            <w:tcW w:w="152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1C242A"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Dismissal date</w:t>
            </w:r>
          </w:p>
        </w:tc>
      </w:tr>
      <w:tr w:rsidR="005018AE" w:rsidRPr="00093868" w14:paraId="62525F22" w14:textId="77777777">
        <w:tc>
          <w:tcPr>
            <w:tcW w:w="6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D42372"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1</w:t>
            </w:r>
          </w:p>
        </w:tc>
        <w:tc>
          <w:tcPr>
            <w:tcW w:w="2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6088A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Vu Minh Cong</w:t>
            </w:r>
          </w:p>
        </w:tc>
        <w:tc>
          <w:tcPr>
            <w:tcW w:w="12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67705F"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30, 1979</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4EB019"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Bachelor of Economics</w:t>
            </w:r>
          </w:p>
        </w:tc>
        <w:tc>
          <w:tcPr>
            <w:tcW w:w="14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C682C8" w14:textId="77777777" w:rsidR="005018AE" w:rsidRPr="00093868" w:rsidRDefault="00074001" w:rsidP="00E44D99">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January 04, 2022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93E203" w14:textId="77777777" w:rsidR="005018AE" w:rsidRPr="00093868" w:rsidRDefault="005018AE" w:rsidP="00E44D99">
            <w:pPr>
              <w:tabs>
                <w:tab w:val="left" w:pos="360"/>
                <w:tab w:val="left" w:pos="567"/>
              </w:tabs>
              <w:spacing w:after="120" w:line="360" w:lineRule="auto"/>
              <w:rPr>
                <w:rFonts w:ascii="Arial" w:eastAsia="Arial" w:hAnsi="Arial" w:cs="Arial"/>
                <w:color w:val="010000"/>
                <w:sz w:val="20"/>
                <w:szCs w:val="20"/>
              </w:rPr>
            </w:pPr>
          </w:p>
        </w:tc>
      </w:tr>
    </w:tbl>
    <w:p w14:paraId="037C0F1E" w14:textId="77777777" w:rsidR="005018AE" w:rsidRPr="00093868" w:rsidRDefault="00074001" w:rsidP="00E44D99">
      <w:pPr>
        <w:keepNext/>
        <w:keepLines/>
        <w:numPr>
          <w:ilvl w:val="0"/>
          <w:numId w:val="3"/>
        </w:numPr>
        <w:pBdr>
          <w:top w:val="nil"/>
          <w:left w:val="nil"/>
          <w:bottom w:val="nil"/>
          <w:right w:val="nil"/>
          <w:between w:val="nil"/>
        </w:pBdr>
        <w:tabs>
          <w:tab w:val="left" w:pos="360"/>
          <w:tab w:val="left" w:pos="512"/>
          <w:tab w:val="left" w:pos="567"/>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Training course on corporate governance:</w:t>
      </w:r>
    </w:p>
    <w:p w14:paraId="495C9929" w14:textId="536F02E1" w:rsidR="005018AE" w:rsidRPr="00093868" w:rsidRDefault="00074001" w:rsidP="00E44D99">
      <w:pPr>
        <w:numPr>
          <w:ilvl w:val="0"/>
          <w:numId w:val="3"/>
        </w:numPr>
        <w:pBdr>
          <w:top w:val="nil"/>
          <w:left w:val="nil"/>
          <w:bottom w:val="nil"/>
          <w:right w:val="nil"/>
          <w:between w:val="nil"/>
        </w:pBdr>
        <w:tabs>
          <w:tab w:val="left" w:pos="360"/>
          <w:tab w:val="left" w:pos="567"/>
          <w:tab w:val="left" w:pos="613"/>
        </w:tabs>
        <w:spacing w:after="120" w:line="360" w:lineRule="auto"/>
        <w:rPr>
          <w:rFonts w:ascii="Arial" w:eastAsia="Arial" w:hAnsi="Arial" w:cs="Arial"/>
          <w:color w:val="010000"/>
          <w:sz w:val="20"/>
          <w:szCs w:val="20"/>
        </w:rPr>
      </w:pPr>
      <w:r w:rsidRPr="00093868">
        <w:rPr>
          <w:rFonts w:ascii="Arial" w:hAnsi="Arial" w:cs="Arial"/>
          <w:color w:val="010000"/>
          <w:sz w:val="20"/>
          <w:szCs w:val="20"/>
        </w:rPr>
        <w:t>List of affiliated person</w:t>
      </w:r>
      <w:r w:rsidR="00D577AC">
        <w:rPr>
          <w:rFonts w:ascii="Arial" w:hAnsi="Arial" w:cs="Arial"/>
          <w:color w:val="010000"/>
          <w:sz w:val="20"/>
          <w:szCs w:val="20"/>
        </w:rPr>
        <w:t>s</w:t>
      </w:r>
      <w:r w:rsidRPr="00093868">
        <w:rPr>
          <w:rFonts w:ascii="Arial" w:hAnsi="Arial" w:cs="Arial"/>
          <w:color w:val="010000"/>
          <w:sz w:val="20"/>
          <w:szCs w:val="20"/>
        </w:rPr>
        <w:t xml:space="preserve"> of the public company (2023) and transactions between the affiliated person of the Company with the Company itself:</w:t>
      </w:r>
    </w:p>
    <w:p w14:paraId="006C9AA2" w14:textId="77777777" w:rsidR="005018AE" w:rsidRPr="00093868" w:rsidRDefault="00074001" w:rsidP="00E44D99">
      <w:pPr>
        <w:numPr>
          <w:ilvl w:val="0"/>
          <w:numId w:val="4"/>
        </w:numPr>
        <w:pBdr>
          <w:top w:val="nil"/>
          <w:left w:val="nil"/>
          <w:bottom w:val="nil"/>
          <w:right w:val="nil"/>
          <w:between w:val="nil"/>
        </w:pBdr>
        <w:tabs>
          <w:tab w:val="left" w:pos="360"/>
          <w:tab w:val="left" w:pos="567"/>
          <w:tab w:val="left" w:pos="896"/>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between the Company and affiliated persons of the Company; o</w:t>
      </w:r>
      <w:r w:rsidRPr="00093868">
        <w:rPr>
          <w:rFonts w:ascii="Arial" w:hAnsi="Arial" w:cs="Arial"/>
          <w:color w:val="010000"/>
          <w:sz w:val="20"/>
          <w:szCs w:val="20"/>
        </w:rPr>
        <w:t>r between the Company and major shareholders, PDMR, affiliated persons of PDMR: None.</w:t>
      </w:r>
    </w:p>
    <w:p w14:paraId="6174D912" w14:textId="77777777" w:rsidR="005018AE" w:rsidRPr="00093868" w:rsidRDefault="00074001" w:rsidP="00E44D99">
      <w:pPr>
        <w:numPr>
          <w:ilvl w:val="0"/>
          <w:numId w:val="4"/>
        </w:numPr>
        <w:pBdr>
          <w:top w:val="nil"/>
          <w:left w:val="nil"/>
          <w:bottom w:val="nil"/>
          <w:right w:val="nil"/>
          <w:between w:val="nil"/>
        </w:pBdr>
        <w:tabs>
          <w:tab w:val="left" w:pos="360"/>
          <w:tab w:val="left" w:pos="567"/>
          <w:tab w:val="left" w:pos="891"/>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between PDMR of the listed company, affiliated persons of PDMR and subsidiaries, companies controlled by the listed company: None.</w:t>
      </w:r>
    </w:p>
    <w:p w14:paraId="5AB8656D" w14:textId="77777777" w:rsidR="005018AE" w:rsidRPr="00093868" w:rsidRDefault="00074001" w:rsidP="00E44D99">
      <w:pPr>
        <w:numPr>
          <w:ilvl w:val="0"/>
          <w:numId w:val="4"/>
        </w:numPr>
        <w:pBdr>
          <w:top w:val="nil"/>
          <w:left w:val="nil"/>
          <w:bottom w:val="nil"/>
          <w:right w:val="nil"/>
          <w:between w:val="nil"/>
        </w:pBdr>
        <w:tabs>
          <w:tab w:val="left" w:pos="360"/>
          <w:tab w:val="left" w:pos="567"/>
          <w:tab w:val="left" w:pos="978"/>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between the Company and other entities:</w:t>
      </w:r>
    </w:p>
    <w:p w14:paraId="6F17DC63" w14:textId="77777777" w:rsidR="005018AE" w:rsidRPr="00093868" w:rsidRDefault="00074001" w:rsidP="00E44D99">
      <w:pPr>
        <w:numPr>
          <w:ilvl w:val="1"/>
          <w:numId w:val="4"/>
        </w:numPr>
        <w:pBdr>
          <w:top w:val="nil"/>
          <w:left w:val="nil"/>
          <w:bottom w:val="nil"/>
          <w:right w:val="nil"/>
          <w:between w:val="nil"/>
        </w:pBdr>
        <w:tabs>
          <w:tab w:val="left" w:pos="360"/>
          <w:tab w:val="left" w:pos="567"/>
          <w:tab w:val="left" w:pos="1076"/>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between the Company and the company in which m</w:t>
      </w:r>
      <w:r w:rsidRPr="00093868">
        <w:rPr>
          <w:rFonts w:ascii="Arial" w:hAnsi="Arial" w:cs="Arial"/>
          <w:color w:val="010000"/>
          <w:sz w:val="20"/>
          <w:szCs w:val="20"/>
        </w:rPr>
        <w:t xml:space="preserve">embers of the Board of Directors, members of the Supervisory Board, the Executive General Manager have been being founding members or members of the Board of Directors, the Executive General Manager for the past three (03) years (calculated at the time of </w:t>
      </w:r>
      <w:r w:rsidRPr="00093868">
        <w:rPr>
          <w:rFonts w:ascii="Arial" w:hAnsi="Arial" w:cs="Arial"/>
          <w:color w:val="010000"/>
          <w:sz w:val="20"/>
          <w:szCs w:val="20"/>
        </w:rPr>
        <w:t>reporting): None.</w:t>
      </w:r>
    </w:p>
    <w:p w14:paraId="016EC159" w14:textId="77777777" w:rsidR="005018AE" w:rsidRPr="00093868" w:rsidRDefault="00074001" w:rsidP="00E44D99">
      <w:pPr>
        <w:numPr>
          <w:ilvl w:val="1"/>
          <w:numId w:val="4"/>
        </w:numPr>
        <w:pBdr>
          <w:top w:val="nil"/>
          <w:left w:val="nil"/>
          <w:bottom w:val="nil"/>
          <w:right w:val="nil"/>
          <w:between w:val="nil"/>
        </w:pBdr>
        <w:tabs>
          <w:tab w:val="left" w:pos="360"/>
          <w:tab w:val="left" w:pos="567"/>
          <w:tab w:val="left" w:pos="1076"/>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between the Company and the companies where affiliated persons of members of the Board of Directors, members of the Supervisory Board, the Executive General Manager are members of the Board of Directors, the Executive General</w:t>
      </w:r>
      <w:r w:rsidRPr="00093868">
        <w:rPr>
          <w:rFonts w:ascii="Arial" w:hAnsi="Arial" w:cs="Arial"/>
          <w:color w:val="010000"/>
          <w:sz w:val="20"/>
          <w:szCs w:val="20"/>
        </w:rPr>
        <w:t xml:space="preserve"> Manager: None.</w:t>
      </w:r>
    </w:p>
    <w:p w14:paraId="10FC1EB8" w14:textId="77777777" w:rsidR="005018AE" w:rsidRPr="00093868" w:rsidRDefault="00074001" w:rsidP="00E44D99">
      <w:pPr>
        <w:numPr>
          <w:ilvl w:val="1"/>
          <w:numId w:val="4"/>
        </w:numPr>
        <w:pBdr>
          <w:top w:val="nil"/>
          <w:left w:val="nil"/>
          <w:bottom w:val="nil"/>
          <w:right w:val="nil"/>
          <w:between w:val="nil"/>
        </w:pBdr>
        <w:tabs>
          <w:tab w:val="left" w:pos="360"/>
          <w:tab w:val="left" w:pos="567"/>
          <w:tab w:val="left" w:pos="1080"/>
        </w:tabs>
        <w:spacing w:after="120" w:line="360" w:lineRule="auto"/>
        <w:rPr>
          <w:rFonts w:ascii="Arial" w:eastAsia="Arial" w:hAnsi="Arial" w:cs="Arial"/>
          <w:color w:val="010000"/>
          <w:sz w:val="20"/>
          <w:szCs w:val="20"/>
        </w:rPr>
      </w:pPr>
      <w:r w:rsidRPr="00093868">
        <w:rPr>
          <w:rFonts w:ascii="Arial" w:hAnsi="Arial" w:cs="Arial"/>
          <w:color w:val="010000"/>
          <w:sz w:val="20"/>
          <w:szCs w:val="20"/>
        </w:rPr>
        <w:lastRenderedPageBreak/>
        <w:t>Other transactions (if any) that can bring about material or non-material benefits to the members of the Board of Directors, the members of the Supervisory Board and the Executive General Manager: None.</w:t>
      </w:r>
    </w:p>
    <w:p w14:paraId="333332D7" w14:textId="77777777" w:rsidR="005018AE" w:rsidRPr="00093868" w:rsidRDefault="00074001" w:rsidP="00E44D99">
      <w:pPr>
        <w:numPr>
          <w:ilvl w:val="0"/>
          <w:numId w:val="3"/>
        </w:numPr>
        <w:pBdr>
          <w:top w:val="nil"/>
          <w:left w:val="nil"/>
          <w:bottom w:val="nil"/>
          <w:right w:val="nil"/>
          <w:between w:val="nil"/>
        </w:pBdr>
        <w:tabs>
          <w:tab w:val="left" w:pos="360"/>
          <w:tab w:val="left" w:pos="567"/>
          <w:tab w:val="left" w:pos="706"/>
        </w:tabs>
        <w:spacing w:after="120" w:line="360" w:lineRule="auto"/>
        <w:rPr>
          <w:rFonts w:ascii="Arial" w:eastAsia="Arial" w:hAnsi="Arial" w:cs="Arial"/>
          <w:color w:val="010000"/>
          <w:sz w:val="20"/>
          <w:szCs w:val="20"/>
        </w:rPr>
      </w:pPr>
      <w:r w:rsidRPr="00093868">
        <w:rPr>
          <w:rFonts w:ascii="Arial" w:hAnsi="Arial" w:cs="Arial"/>
          <w:color w:val="010000"/>
          <w:sz w:val="20"/>
          <w:szCs w:val="20"/>
        </w:rPr>
        <w:t xml:space="preserve">Stock transactions of PDMR and affiliated persons of </w:t>
      </w:r>
      <w:r w:rsidRPr="00093868">
        <w:rPr>
          <w:rFonts w:ascii="Arial" w:hAnsi="Arial" w:cs="Arial"/>
          <w:color w:val="010000"/>
          <w:sz w:val="20"/>
          <w:szCs w:val="20"/>
        </w:rPr>
        <w:t>PDMR (Annual Report)</w:t>
      </w:r>
    </w:p>
    <w:p w14:paraId="4E3237B6" w14:textId="77777777" w:rsidR="005018AE" w:rsidRPr="00093868" w:rsidRDefault="00074001" w:rsidP="00E44D99">
      <w:pPr>
        <w:numPr>
          <w:ilvl w:val="0"/>
          <w:numId w:val="5"/>
        </w:numPr>
        <w:pBdr>
          <w:top w:val="nil"/>
          <w:left w:val="nil"/>
          <w:bottom w:val="nil"/>
          <w:right w:val="nil"/>
          <w:between w:val="nil"/>
        </w:pBdr>
        <w:tabs>
          <w:tab w:val="left" w:pos="360"/>
          <w:tab w:val="left" w:pos="567"/>
          <w:tab w:val="left" w:pos="933"/>
        </w:tabs>
        <w:spacing w:after="120" w:line="360" w:lineRule="auto"/>
        <w:rPr>
          <w:rFonts w:ascii="Arial" w:eastAsia="Arial" w:hAnsi="Arial" w:cs="Arial"/>
          <w:color w:val="010000"/>
          <w:sz w:val="20"/>
          <w:szCs w:val="20"/>
        </w:rPr>
      </w:pPr>
      <w:r w:rsidRPr="00093868">
        <w:rPr>
          <w:rFonts w:ascii="Arial" w:hAnsi="Arial" w:cs="Arial"/>
          <w:color w:val="010000"/>
          <w:sz w:val="20"/>
          <w:szCs w:val="20"/>
        </w:rPr>
        <w:t>Transactions of PDMR and persons related to shares of listed company None.</w:t>
      </w:r>
    </w:p>
    <w:p w14:paraId="7D7F57CC" w14:textId="151CF512" w:rsidR="00093868" w:rsidRPr="00074001" w:rsidRDefault="00074001" w:rsidP="00074001">
      <w:pPr>
        <w:numPr>
          <w:ilvl w:val="0"/>
          <w:numId w:val="3"/>
        </w:numPr>
        <w:pBdr>
          <w:top w:val="nil"/>
          <w:left w:val="nil"/>
          <w:bottom w:val="nil"/>
          <w:right w:val="nil"/>
          <w:between w:val="nil"/>
        </w:pBdr>
        <w:tabs>
          <w:tab w:val="left" w:pos="360"/>
          <w:tab w:val="left" w:pos="567"/>
          <w:tab w:val="left" w:pos="706"/>
        </w:tabs>
        <w:spacing w:after="120" w:line="360" w:lineRule="auto"/>
        <w:rPr>
          <w:rFonts w:ascii="Arial" w:eastAsia="Arial" w:hAnsi="Arial" w:cs="Arial"/>
          <w:color w:val="010000"/>
          <w:sz w:val="20"/>
          <w:szCs w:val="20"/>
        </w:rPr>
      </w:pPr>
      <w:r w:rsidRPr="00093868">
        <w:rPr>
          <w:rFonts w:ascii="Arial" w:hAnsi="Arial" w:cs="Arial"/>
          <w:color w:val="010000"/>
          <w:sz w:val="20"/>
          <w:szCs w:val="20"/>
        </w:rPr>
        <w:t>Other significant issues None.</w:t>
      </w:r>
    </w:p>
    <w:sectPr w:rsidR="00093868" w:rsidRPr="00074001">
      <w:pgSz w:w="11909"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D82"/>
    <w:multiLevelType w:val="multilevel"/>
    <w:tmpl w:val="306AB07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82296E"/>
    <w:multiLevelType w:val="multilevel"/>
    <w:tmpl w:val="24F8C7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8F5D2A"/>
    <w:multiLevelType w:val="multilevel"/>
    <w:tmpl w:val="B324F19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F0132B"/>
    <w:multiLevelType w:val="multilevel"/>
    <w:tmpl w:val="037622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9377CD"/>
    <w:multiLevelType w:val="multilevel"/>
    <w:tmpl w:val="84AEAC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CE2030A"/>
    <w:multiLevelType w:val="multilevel"/>
    <w:tmpl w:val="809C4F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AE"/>
    <w:rsid w:val="00056CA4"/>
    <w:rsid w:val="00074001"/>
    <w:rsid w:val="00093868"/>
    <w:rsid w:val="0024654E"/>
    <w:rsid w:val="00363D92"/>
    <w:rsid w:val="005018AE"/>
    <w:rsid w:val="00571307"/>
    <w:rsid w:val="005C3FCD"/>
    <w:rsid w:val="0061721E"/>
    <w:rsid w:val="0072266E"/>
    <w:rsid w:val="0087241B"/>
    <w:rsid w:val="009B2602"/>
    <w:rsid w:val="009C1B95"/>
    <w:rsid w:val="00BA5505"/>
    <w:rsid w:val="00D421F3"/>
    <w:rsid w:val="00D577AC"/>
    <w:rsid w:val="00E44D99"/>
    <w:rsid w:val="00ED0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E00D"/>
  <w15:docId w15:val="{85965D25-A175-4A4C-B37F-C1F73FF9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5"/>
      <w:szCs w:val="15"/>
      <w:u w:val="none"/>
      <w:shd w:val="clear" w:color="auto" w:fill="auto"/>
    </w:rPr>
  </w:style>
  <w:style w:type="paragraph" w:customStyle="1" w:styleId="Bodytext20">
    <w:name w:val="Body text (2)"/>
    <w:basedOn w:val="Normal"/>
    <w:link w:val="Bodytext2"/>
    <w:pPr>
      <w:spacing w:line="276" w:lineRule="auto"/>
      <w:ind w:left="1360"/>
    </w:pPr>
    <w:rPr>
      <w:rFonts w:ascii="Times New Roman" w:eastAsia="Times New Roman" w:hAnsi="Times New Roman" w:cs="Times New Roman"/>
      <w:i/>
      <w:iCs/>
    </w:rPr>
  </w:style>
  <w:style w:type="paragraph" w:customStyle="1" w:styleId="Heading11">
    <w:name w:val="Heading #1"/>
    <w:basedOn w:val="Normal"/>
    <w:link w:val="Heading10"/>
    <w:pPr>
      <w:spacing w:line="209" w:lineRule="auto"/>
      <w:ind w:left="1360"/>
      <w:outlineLvl w:val="0"/>
    </w:pPr>
    <w:rPr>
      <w:rFonts w:ascii="Times New Roman" w:eastAsia="Times New Roman" w:hAnsi="Times New Roman" w:cs="Times New Roman"/>
      <w:b/>
      <w:bCs/>
      <w:smallCaps/>
      <w:sz w:val="30"/>
      <w:szCs w:val="30"/>
    </w:rPr>
  </w:style>
  <w:style w:type="paragraph" w:customStyle="1" w:styleId="Heading21">
    <w:name w:val="Heading #2"/>
    <w:basedOn w:val="Normal"/>
    <w:link w:val="Heading20"/>
    <w:pPr>
      <w:ind w:left="3620"/>
      <w:outlineLvl w:val="1"/>
    </w:pPr>
    <w:rPr>
      <w:rFonts w:ascii="Times New Roman" w:eastAsia="Times New Roman" w:hAnsi="Times New Roman" w:cs="Times New Roman"/>
      <w:b/>
      <w:bCs/>
      <w:sz w:val="32"/>
      <w:szCs w:val="32"/>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247" w:lineRule="auto"/>
      <w:ind w:firstLine="620"/>
      <w:outlineLvl w:val="2"/>
    </w:pPr>
    <w:rPr>
      <w:rFonts w:ascii="Times New Roman" w:eastAsia="Times New Roman" w:hAnsi="Times New Roman" w:cs="Times New Roman"/>
      <w:b/>
      <w:bCs/>
    </w:rPr>
  </w:style>
  <w:style w:type="paragraph" w:customStyle="1" w:styleId="Bodytext60">
    <w:name w:val="Body text (6)"/>
    <w:basedOn w:val="Normal"/>
    <w:link w:val="Bodytext6"/>
    <w:rPr>
      <w:rFonts w:ascii="Times New Roman" w:eastAsia="Times New Roman" w:hAnsi="Times New Roman" w:cs="Times New Roman"/>
      <w:color w:val="FF0000"/>
      <w:sz w:val="10"/>
      <w:szCs w:val="10"/>
    </w:rPr>
  </w:style>
  <w:style w:type="paragraph" w:customStyle="1" w:styleId="Bodytext50">
    <w:name w:val="Body text (5)"/>
    <w:basedOn w:val="Normal"/>
    <w:link w:val="Bodytext5"/>
    <w:pPr>
      <w:spacing w:line="226" w:lineRule="auto"/>
    </w:pPr>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vc.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iU8iDnuLct2PLlgo8/6uI1hzg==">CgMxLjA4AHIhMU5jN3c4SndIS2JnQVZCN3pQd2pBY3dubW9iMlBmbGVz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2700</Words>
  <Characters>15390</Characters>
  <Application>Microsoft Office Word</Application>
  <DocSecurity>0</DocSecurity>
  <Lines>128</Lines>
  <Paragraphs>36</Paragraphs>
  <ScaleCrop>false</ScaleCrop>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20</cp:revision>
  <dcterms:created xsi:type="dcterms:W3CDTF">2024-01-28T09:07:00Z</dcterms:created>
  <dcterms:modified xsi:type="dcterms:W3CDTF">2024-01-31T02:27:00Z</dcterms:modified>
</cp:coreProperties>
</file>