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8E94" w14:textId="77777777" w:rsidR="00E87CEF" w:rsidRDefault="009716D1" w:rsidP="009446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TMC: Annual Corporate Governance 2023</w:t>
      </w:r>
    </w:p>
    <w:p w14:paraId="67388F84" w14:textId="29C986F2" w:rsidR="00E87CEF" w:rsidRDefault="009716D1" w:rsidP="009446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25, 2024, Thu Duc Trading and Import - Export Joint Stock Company announced Report No. 04/CBTT-TMC on the corporate governance in 2023 as follows:</w:t>
      </w:r>
    </w:p>
    <w:p w14:paraId="7FE6AD4A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company: Thu Duc Trading and Import - Export Joint Stock Company</w:t>
      </w:r>
    </w:p>
    <w:p w14:paraId="4F92F721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Headquarters address: No. 231 Vo Van </w:t>
      </w:r>
      <w:proofErr w:type="spellStart"/>
      <w:r>
        <w:rPr>
          <w:rFonts w:ascii="Arial" w:hAnsi="Arial"/>
          <w:sz w:val="20"/>
        </w:rPr>
        <w:t>Ngan</w:t>
      </w:r>
      <w:proofErr w:type="spellEnd"/>
      <w:r>
        <w:rPr>
          <w:rFonts w:ascii="Arial" w:hAnsi="Arial"/>
          <w:sz w:val="20"/>
        </w:rPr>
        <w:t xml:space="preserve"> Street, Linh </w:t>
      </w:r>
      <w:proofErr w:type="spellStart"/>
      <w:r>
        <w:rPr>
          <w:rFonts w:ascii="Arial" w:hAnsi="Arial"/>
          <w:sz w:val="20"/>
        </w:rPr>
        <w:t>Chieu</w:t>
      </w:r>
      <w:proofErr w:type="spellEnd"/>
      <w:r>
        <w:rPr>
          <w:rFonts w:ascii="Arial" w:hAnsi="Arial"/>
          <w:sz w:val="20"/>
        </w:rPr>
        <w:t xml:space="preserve"> Ward, Thu Duc City, </w:t>
      </w:r>
      <w:proofErr w:type="gramStart"/>
      <w:r>
        <w:rPr>
          <w:rFonts w:ascii="Arial" w:hAnsi="Arial"/>
          <w:sz w:val="20"/>
        </w:rPr>
        <w:t>Ho</w:t>
      </w:r>
      <w:proofErr w:type="gramEnd"/>
      <w:r>
        <w:rPr>
          <w:rFonts w:ascii="Arial" w:hAnsi="Arial"/>
          <w:sz w:val="20"/>
        </w:rPr>
        <w:t xml:space="preserve"> Chi Minh City.</w:t>
      </w:r>
    </w:p>
    <w:p w14:paraId="541F8195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Tel: 028 38966819 </w:t>
      </w:r>
      <w:r>
        <w:rPr>
          <w:rFonts w:ascii="Arial" w:hAnsi="Arial"/>
          <w:sz w:val="20"/>
        </w:rPr>
        <w:tab/>
        <w:t xml:space="preserve">Fax: 028 38963210                 Email: </w:t>
      </w:r>
      <w:hyperlink r:id="rId7">
        <w:r>
          <w:rPr>
            <w:rFonts w:ascii="Arial" w:hAnsi="Arial"/>
            <w:sz w:val="20"/>
          </w:rPr>
          <w:t>timexco.cbtt@timexco.pvoil.vn</w:t>
        </w:r>
      </w:hyperlink>
    </w:p>
    <w:p w14:paraId="57BB0DBD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124 billion</w:t>
      </w:r>
    </w:p>
    <w:p w14:paraId="3E0AF8FB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TMC</w:t>
      </w:r>
    </w:p>
    <w:p w14:paraId="45FE8F8C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 The General Meeting of Shareholders, the Board of Directors, the Supervisory Board and the Manager</w:t>
      </w:r>
    </w:p>
    <w:p w14:paraId="51D5C9F2" w14:textId="77777777" w:rsidR="00E87CEF" w:rsidRDefault="009716D1" w:rsidP="00944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Not executed.</w:t>
      </w:r>
    </w:p>
    <w:p w14:paraId="11B12BD3" w14:textId="77777777" w:rsidR="00E87CEF" w:rsidRDefault="009716D1" w:rsidP="009446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General Meeting of Shareholders</w:t>
      </w:r>
    </w:p>
    <w:p w14:paraId="54EAE823" w14:textId="77777777" w:rsidR="00E87CEF" w:rsidRDefault="009716D1" w:rsidP="009446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Annual General Meeting of Shareholders 2023 of Thu Duc Trading and Import - Export Joint Stock Company held on March 31, 2023 has approved the following contents: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40"/>
        <w:gridCol w:w="4059"/>
      </w:tblGrid>
      <w:tr w:rsidR="00E87CEF" w14:paraId="2C627D5C" w14:textId="77777777"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</w:tcPr>
          <w:p w14:paraId="52D8602E" w14:textId="61123358" w:rsidR="00E87CEF" w:rsidRDefault="00F82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 of the General Meeting of Shareholders</w:t>
            </w:r>
            <w:r w:rsidR="009716D1">
              <w:rPr>
                <w:rFonts w:ascii="Arial" w:hAnsi="Arial"/>
                <w:sz w:val="20"/>
              </w:rPr>
              <w:t xml:space="preserve"> No.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</w:tcPr>
          <w:p w14:paraId="51EE99E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059" w:type="dxa"/>
            <w:shd w:val="clear" w:color="auto" w:fill="auto"/>
            <w:tcMar>
              <w:top w:w="0" w:type="dxa"/>
              <w:bottom w:w="0" w:type="dxa"/>
            </w:tcMar>
          </w:tcPr>
          <w:p w14:paraId="499320E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</w:t>
            </w:r>
          </w:p>
        </w:tc>
      </w:tr>
      <w:tr w:rsidR="00E87CEF" w14:paraId="792D8A70" w14:textId="77777777">
        <w:tc>
          <w:tcPr>
            <w:tcW w:w="27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00FC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06/NQ-TMC-DHDCD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A51E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4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155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Annual General Mandate 2023 </w:t>
            </w:r>
          </w:p>
        </w:tc>
      </w:tr>
    </w:tbl>
    <w:p w14:paraId="6324D0D0" w14:textId="77777777" w:rsidR="00E87CEF" w:rsidRDefault="009716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Directors:</w:t>
      </w:r>
    </w:p>
    <w:p w14:paraId="166BAB95" w14:textId="77777777" w:rsidR="00E87CEF" w:rsidRDefault="009716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the members of the Board of Directors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12"/>
        <w:gridCol w:w="2233"/>
        <w:gridCol w:w="1677"/>
        <w:gridCol w:w="1931"/>
      </w:tblGrid>
      <w:tr w:rsidR="00E87CEF" w14:paraId="48397D06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3BA23BC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59DD556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1B215AA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699EBE0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09EC45A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E87CEF" w14:paraId="4713DD8A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607E291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62FB565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Hoang </w:t>
            </w:r>
            <w:proofErr w:type="spellStart"/>
            <w:r>
              <w:rPr>
                <w:rFonts w:ascii="Arial" w:hAnsi="Arial"/>
                <w:sz w:val="20"/>
              </w:rPr>
              <w:t>Phuc</w:t>
            </w:r>
            <w:proofErr w:type="spellEnd"/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5F2CDCB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571B40E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4B95A626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4C89618A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6026D9E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4D81C2B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Hoang Dinh Son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0618AE5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7BE6209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467D35E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</w:tr>
      <w:tr w:rsidR="00E87CEF" w14:paraId="7DD3FF66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4D6FD2A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55F25E7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Cong </w:t>
            </w:r>
            <w:proofErr w:type="spellStart"/>
            <w:r>
              <w:rPr>
                <w:rFonts w:ascii="Arial" w:hAnsi="Arial"/>
                <w:sz w:val="20"/>
              </w:rPr>
              <w:t>Lanh</w:t>
            </w:r>
            <w:proofErr w:type="spellEnd"/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4E1EBB5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Non-executive member of the Board of Directors 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0C06F19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016E4183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0A3A862C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48F9F0D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3798D54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Quoc Cuong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7D3BAE1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Non-executive member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2E0B698B" w14:textId="77777777" w:rsidR="0004665C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  <w:p w14:paraId="06DCD656" w14:textId="77777777" w:rsidR="0004665C" w:rsidRDefault="0004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</w:p>
          <w:p w14:paraId="7593386B" w14:textId="104B265D" w:rsidR="0004665C" w:rsidRPr="0004665C" w:rsidRDefault="00046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2BE84F64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37BD7283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023A0D7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0823730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Pham Xuan Phong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52FFF95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Independent member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410D080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2BFA2DD8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6FFFF3EC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79DEEA8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77D7F5D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Lai The </w:t>
            </w:r>
            <w:proofErr w:type="spellStart"/>
            <w:r>
              <w:rPr>
                <w:rFonts w:ascii="Arial" w:hAnsi="Arial"/>
                <w:sz w:val="20"/>
              </w:rPr>
              <w:t>Nghia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32FF06F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7CBAB45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21A5C840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223B6D91" w14:textId="77777777">
        <w:tc>
          <w:tcPr>
            <w:tcW w:w="564" w:type="dxa"/>
            <w:shd w:val="clear" w:color="auto" w:fill="auto"/>
            <w:tcMar>
              <w:top w:w="0" w:type="dxa"/>
              <w:bottom w:w="0" w:type="dxa"/>
            </w:tcMar>
          </w:tcPr>
          <w:p w14:paraId="493D992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bottom w:w="0" w:type="dxa"/>
            </w:tcMar>
          </w:tcPr>
          <w:p w14:paraId="5B2A115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Thanh Binh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bottom w:w="0" w:type="dxa"/>
            </w:tcMar>
          </w:tcPr>
          <w:p w14:paraId="77E70C3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bottom w:w="0" w:type="dxa"/>
            </w:tcMar>
          </w:tcPr>
          <w:p w14:paraId="75CC983B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bottom w:w="0" w:type="dxa"/>
            </w:tcMar>
          </w:tcPr>
          <w:p w14:paraId="44F9122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</w:tr>
    </w:tbl>
    <w:p w14:paraId="5CE71B02" w14:textId="77777777" w:rsidR="00E87CEF" w:rsidRDefault="009716D1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</w:t>
      </w:r>
    </w:p>
    <w:p w14:paraId="2903F292" w14:textId="77777777" w:rsidR="00E87CEF" w:rsidRDefault="009716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 2023, the Company's Board of Directors held meetings and approved collecting opinions of the Board of Directors on the following main contents: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218"/>
        <w:gridCol w:w="1304"/>
        <w:gridCol w:w="4844"/>
      </w:tblGrid>
      <w:tr w:rsidR="00E87CEF" w14:paraId="27F053FD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177D928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476ADD1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Resolution/Board Decision No.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69B0C75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3DDB7A5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Main contents:</w:t>
            </w:r>
          </w:p>
        </w:tc>
      </w:tr>
      <w:tr w:rsidR="00E87CEF" w14:paraId="466DBE10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49D2CD3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37180C6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01/NQ-TMC-HDQT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309FA4B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17,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777E617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 on approving the 2022 Financial Statements, the 2023 production and business plan; approving the schedule, content, and program for organizing the 2023 Annual General Meeting of Shareholders.</w:t>
            </w:r>
          </w:p>
        </w:tc>
      </w:tr>
      <w:tr w:rsidR="00E87CEF" w14:paraId="3215187C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7B214FB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47FB180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02/QD-TMC-HDQT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06D4F55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24,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32D50B0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establishing the Organizing Committee of the Annual General Meeting of Shareholders 2023. </w:t>
            </w:r>
          </w:p>
        </w:tc>
      </w:tr>
      <w:tr w:rsidR="00E87CEF" w14:paraId="2C7BD0B0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6E591A1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6B4A1A4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04/QD-TMC-HDQT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14DDF0E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13,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216EA34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establishing the Election Committee at the 2023 Annual General Meeting of Shareholders. </w:t>
            </w:r>
          </w:p>
        </w:tc>
      </w:tr>
      <w:tr w:rsidR="00E87CEF" w14:paraId="3210F14D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2501B24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4D20119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07/NQ-TMC-HDQT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624F037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0C4444D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electing the Chair of the Board of Directors and the Head of the Supervisory Board for the 2023-2028 </w:t>
            </w:r>
            <w:proofErr w:type="gramStart"/>
            <w:r>
              <w:rPr>
                <w:rFonts w:ascii="Arial" w:hAnsi="Arial"/>
                <w:sz w:val="20"/>
              </w:rPr>
              <w:t>period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E87CEF" w14:paraId="24003591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4F05D59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2DE0BC2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08/QD-TMC-HDQT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21A009E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13A7B61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Decision on assigning tasks to members of the Board of Directors.</w:t>
            </w:r>
          </w:p>
        </w:tc>
      </w:tr>
      <w:tr w:rsidR="00E87CEF" w14:paraId="374579AA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3713C68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0CB4147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09/QD-TMC-HDQT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7382EB6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008CDEA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strengthening personnel for 02 subcommittees under the Board of Directors. </w:t>
            </w:r>
          </w:p>
        </w:tc>
      </w:tr>
      <w:tr w:rsidR="00E87CEF" w14:paraId="5EB0F9DA" w14:textId="77777777"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14:paraId="7F594AE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bottom w:w="0" w:type="dxa"/>
            </w:tcMar>
          </w:tcPr>
          <w:p w14:paraId="1F9C0EB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10/NQ-TMC-HDQT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bottom w:w="0" w:type="dxa"/>
            </w:tcMar>
          </w:tcPr>
          <w:p w14:paraId="40ED20F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bottom w:w="0" w:type="dxa"/>
            </w:tcMar>
          </w:tcPr>
          <w:p w14:paraId="6416EDE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 on adjusting the progress of implementing the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Huu</w:t>
            </w:r>
            <w:proofErr w:type="spellEnd"/>
            <w:r>
              <w:rPr>
                <w:rFonts w:ascii="Arial" w:hAnsi="Arial"/>
                <w:sz w:val="20"/>
              </w:rPr>
              <w:t xml:space="preserve"> petrol station investment project.</w:t>
            </w:r>
          </w:p>
        </w:tc>
      </w:tr>
      <w:tr w:rsidR="00E87CEF" w14:paraId="7F671308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6DF89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75F6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43A70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31,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6B31E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approving the settlement of the 2022 salary fund. </w:t>
            </w:r>
          </w:p>
        </w:tc>
      </w:tr>
      <w:tr w:rsidR="00E87CEF" w14:paraId="7E65E650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141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DA804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77817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22,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AEF7D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 on approving the audit company for the 2023 Financial Statements.</w:t>
            </w:r>
          </w:p>
        </w:tc>
      </w:tr>
      <w:tr w:rsidR="00E87CEF" w14:paraId="21FCF705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417FA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CAF56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35FC3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22,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19848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 on approving business results estimated for the first 6 months of 2023 and implementing the business plan for the last 6 months of 2023.</w:t>
            </w:r>
          </w:p>
        </w:tc>
      </w:tr>
      <w:tr w:rsidR="00E87CEF" w14:paraId="2560234E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9D507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2489F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CE2E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18,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29A30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Decision on supplementing concurrent job titles under the Company's Salary and Bonus Regulations.</w:t>
            </w:r>
          </w:p>
        </w:tc>
      </w:tr>
      <w:tr w:rsidR="00E87CEF" w14:paraId="3F15DD6B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37200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D5A63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551E8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812FD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 on personnel work (dismissing Mr. Hoang Dinh Son, appointing Mr. Lai The </w:t>
            </w:r>
            <w:proofErr w:type="spellStart"/>
            <w:r>
              <w:rPr>
                <w:rFonts w:ascii="Arial" w:hAnsi="Arial"/>
                <w:sz w:val="20"/>
              </w:rPr>
              <w:t>Nghia</w:t>
            </w:r>
            <w:proofErr w:type="spellEnd"/>
            <w:r>
              <w:rPr>
                <w:rFonts w:ascii="Arial" w:hAnsi="Arial"/>
                <w:sz w:val="20"/>
              </w:rPr>
              <w:t xml:space="preserve"> as member of the Board of Directors and holding the position of the Company’s Manager).</w:t>
            </w:r>
          </w:p>
        </w:tc>
      </w:tr>
      <w:tr w:rsidR="00E87CEF" w14:paraId="210454B4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DC2B3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7197B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5578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8C14B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Mr. Hoang Dinh Son's resignation from the position of the Company’s Manager. </w:t>
            </w:r>
          </w:p>
        </w:tc>
      </w:tr>
      <w:tr w:rsidR="00E87CEF" w14:paraId="14178B72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32402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D3EBF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0F32D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E32537" w14:textId="4A9E2BEA" w:rsidR="00E87CEF" w:rsidRDefault="009716D1" w:rsidP="0027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appointing Mr. Lai The </w:t>
            </w:r>
            <w:proofErr w:type="spellStart"/>
            <w:r>
              <w:rPr>
                <w:rFonts w:ascii="Arial" w:hAnsi="Arial"/>
                <w:sz w:val="20"/>
              </w:rPr>
              <w:t>Nghia</w:t>
            </w:r>
            <w:proofErr w:type="spellEnd"/>
            <w:r>
              <w:rPr>
                <w:rFonts w:ascii="Arial" w:hAnsi="Arial"/>
                <w:sz w:val="20"/>
              </w:rPr>
              <w:t xml:space="preserve"> as the Company’s General Manager. </w:t>
            </w:r>
          </w:p>
        </w:tc>
      </w:tr>
      <w:tr w:rsidR="00E87CEF" w14:paraId="7656FD24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4D4D6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A07DE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0BEEC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21,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D4F21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Decision on strengthening the Customer Debt Review Council.</w:t>
            </w:r>
          </w:p>
        </w:tc>
      </w:tr>
      <w:tr w:rsidR="00E87CEF" w14:paraId="2B51627C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3A4A2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3BD8F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FE6B6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6BDED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strengthening personnel for 02 subcommittees under the Board of Directors. </w:t>
            </w:r>
          </w:p>
        </w:tc>
      </w:tr>
      <w:tr w:rsidR="00E87CEF" w14:paraId="521938FE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3BEA3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96130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4F0E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7A7CF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of the Board of Directors on assigning tasks to members of the Board of Directors. </w:t>
            </w:r>
          </w:p>
        </w:tc>
      </w:tr>
      <w:tr w:rsidR="00E87CEF" w14:paraId="449C71FF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AC4EA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512E9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75F26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09,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E0800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 on approving the policy of renting a gas station at DT 741, </w:t>
            </w:r>
            <w:proofErr w:type="spellStart"/>
            <w:r>
              <w:rPr>
                <w:rFonts w:ascii="Arial" w:hAnsi="Arial"/>
                <w:sz w:val="20"/>
              </w:rPr>
              <w:t>Thuan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Hai</w:t>
            </w:r>
            <w:proofErr w:type="spellEnd"/>
            <w:r>
              <w:rPr>
                <w:rFonts w:ascii="Arial" w:hAnsi="Arial"/>
                <w:sz w:val="20"/>
              </w:rPr>
              <w:t xml:space="preserve"> Hamlet, </w:t>
            </w:r>
            <w:proofErr w:type="spellStart"/>
            <w:r>
              <w:rPr>
                <w:rFonts w:ascii="Arial" w:hAnsi="Arial"/>
                <w:sz w:val="20"/>
              </w:rPr>
              <w:t>Thuan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, Dong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gramStart"/>
            <w:r>
              <w:rPr>
                <w:rFonts w:ascii="Arial" w:hAnsi="Arial"/>
                <w:sz w:val="20"/>
              </w:rPr>
              <w:t>Binh</w:t>
            </w:r>
            <w:proofErr w:type="gramEnd"/>
            <w:r>
              <w:rPr>
                <w:rFonts w:ascii="Arial" w:hAnsi="Arial"/>
                <w:sz w:val="20"/>
              </w:rPr>
              <w:t xml:space="preserve"> Phuoc.</w:t>
            </w:r>
          </w:p>
        </w:tc>
      </w:tr>
      <w:tr w:rsidR="00E87CEF" w14:paraId="0BDD383C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CE1B3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F766D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325AF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D7B8E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 on approving the report of estimated business results for the first 9 months of 2023, approving the 2023 planned salary fund. </w:t>
            </w:r>
          </w:p>
        </w:tc>
      </w:tr>
      <w:tr w:rsidR="00E87CEF" w14:paraId="0A3F32FD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C2FFC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DA848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1AFAB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11503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approving the 2023 planned salary fund. </w:t>
            </w:r>
          </w:p>
        </w:tc>
      </w:tr>
      <w:tr w:rsidR="00E87CEF" w14:paraId="41530704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93C1B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7A7C7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05C0E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25,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C6A92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of the Board of Directors approving the policy of leasing land use rights and assets attached to land ownership in Binh </w:t>
            </w:r>
            <w:proofErr w:type="spellStart"/>
            <w:r>
              <w:rPr>
                <w:rFonts w:ascii="Arial" w:hAnsi="Arial"/>
                <w:sz w:val="20"/>
              </w:rPr>
              <w:t>Thung</w:t>
            </w:r>
            <w:proofErr w:type="spellEnd"/>
            <w:r>
              <w:rPr>
                <w:rFonts w:ascii="Arial" w:hAnsi="Arial"/>
                <w:sz w:val="20"/>
              </w:rPr>
              <w:t xml:space="preserve"> 2 Quarter, Binh An Ward, Di An Town, Binh Duong Province to use as business location.</w:t>
            </w:r>
          </w:p>
        </w:tc>
      </w:tr>
      <w:tr w:rsidR="00E87CEF" w14:paraId="246E037A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410ED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E3985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57FE9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10,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CF07E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Decision on establishing the business location of Petrol Station No. 25.</w:t>
            </w:r>
          </w:p>
        </w:tc>
      </w:tr>
      <w:tr w:rsidR="00E87CEF" w14:paraId="370F8C5D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8836C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A9AFB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28/QD-TMC-HDQT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C6769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F5AE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Decision on promulgating the Regulation on salary remuneration of Thu Duc Trading and Import - Export Joint Stock Company. </w:t>
            </w:r>
          </w:p>
        </w:tc>
      </w:tr>
      <w:tr w:rsidR="00E87CEF" w14:paraId="4A9C067B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889EF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46E84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4AE73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9595A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 on approving the policy of leasing land use rights and assets attached to land ownership at 1164/2A Dong </w:t>
            </w:r>
            <w:proofErr w:type="spellStart"/>
            <w:r>
              <w:rPr>
                <w:rFonts w:ascii="Arial" w:hAnsi="Arial"/>
                <w:sz w:val="20"/>
              </w:rPr>
              <w:t>Chieu</w:t>
            </w:r>
            <w:proofErr w:type="spellEnd"/>
            <w:r>
              <w:rPr>
                <w:rFonts w:ascii="Arial" w:hAnsi="Arial"/>
                <w:sz w:val="20"/>
              </w:rPr>
              <w:t xml:space="preserve"> Quarter, Tan Dong Hiep Ward, Di An, Binh Duong as business location.</w:t>
            </w:r>
          </w:p>
        </w:tc>
      </w:tr>
      <w:tr w:rsidR="00E87CEF" w14:paraId="53A41D7D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B1877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A6671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30/NQ-TMC-HDQT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CF056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1December 29, 2023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0E0A0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 on approving the signing of a credit limit contract with Corporate bond of Vietnam Joint Stock Commercial Bank of Industry and Trade.</w:t>
            </w:r>
          </w:p>
        </w:tc>
      </w:tr>
    </w:tbl>
    <w:p w14:paraId="5A0C27EA" w14:textId="0B8E109B" w:rsidR="00E87CEF" w:rsidRDefault="00F826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</w:t>
      </w:r>
      <w:r w:rsidR="009716D1">
        <w:rPr>
          <w:rFonts w:ascii="Arial" w:hAnsi="Arial"/>
          <w:sz w:val="20"/>
        </w:rPr>
        <w:t>Supervisory Board:</w:t>
      </w:r>
    </w:p>
    <w:p w14:paraId="1F641E3E" w14:textId="77777777" w:rsidR="00E87CEF" w:rsidRDefault="009716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343"/>
        <w:gridCol w:w="1172"/>
        <w:gridCol w:w="1414"/>
        <w:gridCol w:w="1324"/>
        <w:gridCol w:w="2085"/>
      </w:tblGrid>
      <w:tr w:rsidR="00E87CEF" w14:paraId="49CAED49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5EE8E90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28403D0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Board: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4371478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0C4AD06D" w14:textId="0A5F8E93" w:rsidR="00E87CEF" w:rsidRDefault="009716D1" w:rsidP="0027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Board.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2D2A8BE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 as member of the Supervisory Board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5445565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  <w:p w14:paraId="030DF70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E87CEF" w14:paraId="2A0BE792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08FDDB4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0DD1B71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My Dung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4168C837" w14:textId="52B93CFC" w:rsidR="00E87CEF" w:rsidRDefault="007B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  <w:r w:rsidR="009716D1">
              <w:rPr>
                <w:rFonts w:ascii="Arial" w:hAnsi="Arial"/>
                <w:sz w:val="20"/>
              </w:rPr>
              <w:t xml:space="preserve"> of the Supervisory Board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6BD5B2E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003E4336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6FA50DB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 (Accounting Major)</w:t>
            </w:r>
          </w:p>
        </w:tc>
      </w:tr>
      <w:tr w:rsidR="00E87CEF" w14:paraId="056A3DF3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25BF95D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41E4561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Ngo Phuong Hanh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6FC762E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4F2B359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47B43993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6811941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</w:t>
            </w:r>
          </w:p>
        </w:tc>
      </w:tr>
      <w:tr w:rsidR="00E87CEF" w14:paraId="397F29B0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57D74AB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795A84E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Thanh Binh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20AA839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4888004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247F0F90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3984DF8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Finance and Accounting</w:t>
            </w:r>
          </w:p>
        </w:tc>
      </w:tr>
      <w:tr w:rsidR="00E87CEF" w14:paraId="20288667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5E6F05E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644234E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sz w:val="20"/>
              </w:rPr>
              <w:t>Khac</w:t>
            </w:r>
            <w:proofErr w:type="spellEnd"/>
            <w:r>
              <w:rPr>
                <w:rFonts w:ascii="Arial" w:hAnsi="Arial"/>
                <w:sz w:val="20"/>
              </w:rPr>
              <w:t xml:space="preserve"> Vu Thuy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5AF44E6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69714A2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24, 2018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3A3731A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7278D24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State Finance</w:t>
            </w:r>
          </w:p>
        </w:tc>
      </w:tr>
      <w:tr w:rsidR="00E87CEF" w14:paraId="03C91213" w14:textId="77777777"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14:paraId="4DB8DA5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bottom w:w="0" w:type="dxa"/>
            </w:tcMar>
          </w:tcPr>
          <w:p w14:paraId="479CE29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 Khanh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bottom w:w="0" w:type="dxa"/>
            </w:tcMar>
          </w:tcPr>
          <w:p w14:paraId="68ACBFE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464AB19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2020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bottom w:w="0" w:type="dxa"/>
            </w:tcMar>
          </w:tcPr>
          <w:p w14:paraId="3A8CFD2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bottom w:w="0" w:type="dxa"/>
            </w:tcMar>
          </w:tcPr>
          <w:p w14:paraId="4DD8733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Economics (Corporate Finance Major)</w:t>
            </w:r>
          </w:p>
        </w:tc>
      </w:tr>
    </w:tbl>
    <w:p w14:paraId="53C71780" w14:textId="77777777" w:rsidR="00E87CEF" w:rsidRDefault="009716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766"/>
        <w:gridCol w:w="1237"/>
        <w:gridCol w:w="1749"/>
        <w:gridCol w:w="1306"/>
        <w:gridCol w:w="1376"/>
      </w:tblGrid>
      <w:tr w:rsidR="00E87CEF" w14:paraId="48981436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17DD76F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2629F06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31F8268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17EB396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3606D46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3F0F4A0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E87CEF" w14:paraId="423171A0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0D4C266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3D69D52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Lai The </w:t>
            </w:r>
            <w:proofErr w:type="spellStart"/>
            <w:r>
              <w:rPr>
                <w:rFonts w:ascii="Arial" w:hAnsi="Arial"/>
                <w:sz w:val="20"/>
              </w:rPr>
              <w:t>Nghia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2023C2B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June 15, </w:t>
            </w:r>
            <w:r>
              <w:rPr>
                <w:rFonts w:ascii="Arial" w:hAnsi="Arial"/>
                <w:sz w:val="20"/>
              </w:rPr>
              <w:lastRenderedPageBreak/>
              <w:t>1978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16F1B62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Economics </w:t>
            </w:r>
            <w:r>
              <w:rPr>
                <w:rFonts w:ascii="Arial" w:hAnsi="Arial"/>
                <w:sz w:val="20"/>
              </w:rPr>
              <w:lastRenderedPageBreak/>
              <w:t>Engineer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51E4ED0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July 20, 2023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5666D620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4803685F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7DE0E57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37CFADA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Hoang Dinh Son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35455B6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18, 1976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40D0245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Economics Engineer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0C0EA74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16, 2015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2933EC7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</w:tr>
      <w:tr w:rsidR="00E87CEF" w14:paraId="2D13F265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45C7E7D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211703F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Nghiem</w:t>
            </w:r>
            <w:proofErr w:type="spellEnd"/>
            <w:r>
              <w:rPr>
                <w:rFonts w:ascii="Arial" w:hAnsi="Arial"/>
                <w:sz w:val="20"/>
              </w:rPr>
              <w:t xml:space="preserve"> Thi Thanh Mai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0AFF1BA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10, 1982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77D4AD1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Business Administration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3501E40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25, 2016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24961798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52F6588E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7146CDC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44522BC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Anh Tuan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1F6575B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04, 1981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1262995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6BA19BF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31E901C9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7CEF" w14:paraId="531ED7B9" w14:textId="77777777">
        <w:tc>
          <w:tcPr>
            <w:tcW w:w="583" w:type="dxa"/>
            <w:shd w:val="clear" w:color="auto" w:fill="auto"/>
            <w:tcMar>
              <w:top w:w="0" w:type="dxa"/>
              <w:bottom w:w="0" w:type="dxa"/>
            </w:tcMar>
          </w:tcPr>
          <w:p w14:paraId="4FB025F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bottom w:w="0" w:type="dxa"/>
            </w:tcMar>
          </w:tcPr>
          <w:p w14:paraId="33AC46A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Bui Minh Hiep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</w:tcPr>
          <w:p w14:paraId="7320103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10, 1982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</w:tcPr>
          <w:p w14:paraId="301A349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in Business Administration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</w:tcPr>
          <w:p w14:paraId="78606A6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01, 2022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bottom w:w="0" w:type="dxa"/>
            </w:tcMar>
          </w:tcPr>
          <w:p w14:paraId="25DE102A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46C473" w14:textId="77777777" w:rsidR="00E87CEF" w:rsidRDefault="009716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28"/>
        <w:gridCol w:w="1429"/>
        <w:gridCol w:w="1300"/>
        <w:gridCol w:w="1273"/>
        <w:gridCol w:w="1340"/>
        <w:gridCol w:w="1179"/>
      </w:tblGrid>
      <w:tr w:rsidR="00E87CEF" w14:paraId="2904BF86" w14:textId="77777777">
        <w:tc>
          <w:tcPr>
            <w:tcW w:w="468" w:type="dxa"/>
            <w:shd w:val="clear" w:color="auto" w:fill="auto"/>
            <w:tcMar>
              <w:top w:w="0" w:type="dxa"/>
              <w:bottom w:w="0" w:type="dxa"/>
            </w:tcMar>
          </w:tcPr>
          <w:p w14:paraId="72EB4D5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bottom w:w="0" w:type="dxa"/>
            </w:tcMar>
          </w:tcPr>
          <w:p w14:paraId="4803BD9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</w:tcPr>
          <w:p w14:paraId="528DAE7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bottom w:w="0" w:type="dxa"/>
            </w:tcMar>
          </w:tcPr>
          <w:p w14:paraId="206AC5D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</w:tcPr>
          <w:p w14:paraId="3B340B2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bottom w:w="0" w:type="dxa"/>
            </w:tcMar>
          </w:tcPr>
          <w:p w14:paraId="569C359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</w:tcPr>
          <w:p w14:paraId="41C1206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</w:t>
            </w:r>
          </w:p>
        </w:tc>
      </w:tr>
      <w:tr w:rsidR="00E87CEF" w14:paraId="72C3298A" w14:textId="77777777">
        <w:tc>
          <w:tcPr>
            <w:tcW w:w="468" w:type="dxa"/>
            <w:shd w:val="clear" w:color="auto" w:fill="auto"/>
            <w:tcMar>
              <w:top w:w="0" w:type="dxa"/>
              <w:bottom w:w="0" w:type="dxa"/>
            </w:tcMar>
          </w:tcPr>
          <w:p w14:paraId="363442A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bottom w:w="0" w:type="dxa"/>
            </w:tcMar>
          </w:tcPr>
          <w:p w14:paraId="0DEF069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Vu Hien Linh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bottom w:w="0" w:type="dxa"/>
            </w:tcMar>
          </w:tcPr>
          <w:p w14:paraId="25DCD8F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Deputy Head in charge of Accounting and Finance Department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bottom w:w="0" w:type="dxa"/>
            </w:tcMar>
          </w:tcPr>
          <w:p w14:paraId="247BB30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13, 1983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bottom w:w="0" w:type="dxa"/>
            </w:tcMar>
          </w:tcPr>
          <w:p w14:paraId="3890CC3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of Accounting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bottom w:w="0" w:type="dxa"/>
            </w:tcMar>
          </w:tcPr>
          <w:p w14:paraId="25F759A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25, 2022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bottom w:w="0" w:type="dxa"/>
            </w:tcMar>
          </w:tcPr>
          <w:p w14:paraId="1D376FA7" w14:textId="77777777" w:rsidR="00E87CEF" w:rsidRDefault="00E87CEF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1D8519" w14:textId="77777777" w:rsidR="00E87CEF" w:rsidRDefault="009716D1" w:rsidP="0066428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3B87F490" w14:textId="77777777" w:rsidR="00E87CEF" w:rsidRDefault="009716D1" w:rsidP="0066428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affiliated persons of the Company and transactions between affiliated persons of the Company and the Company itself:</w:t>
      </w:r>
    </w:p>
    <w:p w14:paraId="69BE020A" w14:textId="77777777" w:rsidR="00E87CEF" w:rsidRDefault="009716D1" w:rsidP="00664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8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affiliated persons of the Company; or between the Company and major shareholders, PDMR, or affiliated persons of PDMR:</w:t>
      </w:r>
    </w:p>
    <w:p w14:paraId="39612FA5" w14:textId="77777777" w:rsidR="00E87CEF" w:rsidRDefault="009716D1" w:rsidP="00664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Petroleum purchase transaction from Saigon Petro </w:t>
      </w:r>
      <w:proofErr w:type="spellStart"/>
      <w:r>
        <w:rPr>
          <w:rFonts w:ascii="Arial" w:hAnsi="Arial"/>
          <w:sz w:val="20"/>
        </w:rPr>
        <w:t>Co.</w:t>
      </w:r>
      <w:proofErr w:type="gramStart"/>
      <w:r>
        <w:rPr>
          <w:rFonts w:ascii="Arial" w:hAnsi="Arial"/>
          <w:sz w:val="20"/>
        </w:rPr>
        <w:t>,Ltd</w:t>
      </w:r>
      <w:proofErr w:type="spellEnd"/>
      <w:proofErr w:type="gramEnd"/>
      <w:r>
        <w:rPr>
          <w:rFonts w:ascii="Arial" w:hAnsi="Arial"/>
          <w:sz w:val="20"/>
        </w:rPr>
        <w:t xml:space="preserve">. (SAIGON PETRO) for business. Saigon Petro </w:t>
      </w:r>
      <w:proofErr w:type="spellStart"/>
      <w:r>
        <w:rPr>
          <w:rFonts w:ascii="Arial" w:hAnsi="Arial"/>
          <w:sz w:val="20"/>
        </w:rPr>
        <w:t>Co.</w:t>
      </w:r>
      <w:proofErr w:type="gramStart"/>
      <w:r>
        <w:rPr>
          <w:rFonts w:ascii="Arial" w:hAnsi="Arial"/>
          <w:sz w:val="20"/>
        </w:rPr>
        <w:t>,Ltd</w:t>
      </w:r>
      <w:proofErr w:type="spellEnd"/>
      <w:proofErr w:type="gramEnd"/>
      <w:r>
        <w:rPr>
          <w:rFonts w:ascii="Arial" w:hAnsi="Arial"/>
          <w:sz w:val="20"/>
        </w:rPr>
        <w:t xml:space="preserve">. is the major shareholder of Thu Duc Trading and Import - Export Joint Stock Company.  Total value of transactions carried out in 2023 is VND 297,919,890,455 </w:t>
      </w:r>
    </w:p>
    <w:p w14:paraId="606DAA00" w14:textId="77777777" w:rsidR="00E87CEF" w:rsidRDefault="009716D1" w:rsidP="00664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of buying and selling gasoline with member units of </w:t>
      </w:r>
      <w:proofErr w:type="spellStart"/>
      <w:r>
        <w:rPr>
          <w:rFonts w:ascii="Arial" w:hAnsi="Arial"/>
          <w:sz w:val="20"/>
        </w:rPr>
        <w:t>PetroVietnam</w:t>
      </w:r>
      <w:proofErr w:type="spellEnd"/>
      <w:r>
        <w:rPr>
          <w:rFonts w:ascii="Arial" w:hAnsi="Arial"/>
          <w:sz w:val="20"/>
        </w:rPr>
        <w:t xml:space="preserve"> Oil Corporation (PVOIL) for business. </w:t>
      </w:r>
      <w:proofErr w:type="spellStart"/>
      <w:r>
        <w:rPr>
          <w:rFonts w:ascii="Arial" w:hAnsi="Arial"/>
          <w:sz w:val="20"/>
        </w:rPr>
        <w:t>PetroVietnam</w:t>
      </w:r>
      <w:proofErr w:type="spellEnd"/>
      <w:r>
        <w:rPr>
          <w:rFonts w:ascii="Arial" w:hAnsi="Arial"/>
          <w:sz w:val="20"/>
        </w:rPr>
        <w:t xml:space="preserve"> Oil Corporation is the major shareholder of Thu Duc Trading and Import - Export Joint Stock Company.  Total value of transactions carried out in 2023 is VND 2,003,386,203,950, specifically as follows: </w:t>
      </w:r>
    </w:p>
    <w:p w14:paraId="6A1FB2C4" w14:textId="77777777" w:rsidR="00E87CEF" w:rsidRDefault="009716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 VND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934"/>
        <w:gridCol w:w="1922"/>
        <w:gridCol w:w="1701"/>
      </w:tblGrid>
      <w:tr w:rsidR="00E87CEF" w14:paraId="606F186B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5D19F134" w14:textId="77777777" w:rsidR="00E87CEF" w:rsidRPr="00B742A5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4747363A" w14:textId="77777777" w:rsidR="00E87CEF" w:rsidRPr="00B742A5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Related parties: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11F81CD9" w14:textId="77777777" w:rsidR="00E87CEF" w:rsidRPr="00B742A5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Buying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76777923" w14:textId="77777777" w:rsidR="00E87CEF" w:rsidRPr="00B742A5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Selling</w:t>
            </w:r>
          </w:p>
        </w:tc>
      </w:tr>
      <w:tr w:rsidR="00E87CEF" w14:paraId="788FAEE5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21089F8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62DC018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Corporation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2D32DCC7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357,067,130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134C7E2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15,267,726</w:t>
            </w:r>
          </w:p>
        </w:tc>
      </w:tr>
      <w:tr w:rsidR="00E87CEF" w14:paraId="1D0BAE74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3B35918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111C0E0F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SaiGon</w:t>
            </w:r>
            <w:proofErr w:type="spellEnd"/>
            <w:r>
              <w:rPr>
                <w:rFonts w:ascii="Arial" w:hAnsi="Arial"/>
                <w:sz w:val="20"/>
              </w:rPr>
              <w:t xml:space="preserve"> Petro Vietnam Oil Joint Stock Company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7C540327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1,830,890,405,147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3E09E7BA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20,930,632</w:t>
            </w:r>
          </w:p>
        </w:tc>
      </w:tr>
      <w:tr w:rsidR="00E87CEF" w14:paraId="1BC54BAD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6430507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2C8C95A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Petec</w:t>
            </w:r>
            <w:proofErr w:type="spellEnd"/>
            <w:r>
              <w:rPr>
                <w:rFonts w:ascii="Arial" w:hAnsi="Arial"/>
                <w:sz w:val="20"/>
              </w:rPr>
              <w:t xml:space="preserve"> Trading and Investment Corporation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285674D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113,597,844,394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17CC82DE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76,880,009</w:t>
            </w:r>
          </w:p>
        </w:tc>
      </w:tr>
      <w:tr w:rsidR="00E87CEF" w14:paraId="623ECF81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7AF4FB3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235594B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Vung</w:t>
            </w:r>
            <w:proofErr w:type="spellEnd"/>
            <w:r>
              <w:rPr>
                <w:rFonts w:ascii="Arial" w:hAnsi="Arial"/>
                <w:sz w:val="20"/>
              </w:rPr>
              <w:t xml:space="preserve"> Tau Joint Stock Company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25370B85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1,083,289,238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4BC1BB64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54,691,437</w:t>
            </w:r>
          </w:p>
        </w:tc>
      </w:tr>
      <w:tr w:rsidR="00E87CEF" w14:paraId="5F9E22E7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1EAB827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34B82F8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PV Oil Mien Trung Joint Stock Company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1904E96D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9,089,612,881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6C7BACB9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618,742,849</w:t>
            </w:r>
          </w:p>
        </w:tc>
      </w:tr>
      <w:tr w:rsidR="00E87CEF" w14:paraId="2DBFF552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50ADCEC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36E1D65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Hai</w:t>
            </w:r>
            <w:proofErr w:type="spellEnd"/>
            <w:r>
              <w:rPr>
                <w:rFonts w:ascii="Arial" w:hAnsi="Arial"/>
                <w:sz w:val="20"/>
              </w:rPr>
              <w:t xml:space="preserve"> Phong </w:t>
            </w:r>
            <w:proofErr w:type="spellStart"/>
            <w:r>
              <w:rPr>
                <w:rFonts w:ascii="Arial" w:hAnsi="Arial"/>
                <w:sz w:val="20"/>
              </w:rPr>
              <w:t>PVOil</w:t>
            </w:r>
            <w:proofErr w:type="spellEnd"/>
            <w:r>
              <w:rPr>
                <w:rFonts w:ascii="Arial" w:hAnsi="Arial"/>
                <w:sz w:val="20"/>
              </w:rPr>
              <w:t xml:space="preserve"> Petroleum Joint Stock Company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10E7EC92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68,182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2C6B5C48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19,964,591</w:t>
            </w:r>
          </w:p>
        </w:tc>
      </w:tr>
      <w:tr w:rsidR="00E87CEF" w14:paraId="3406FD63" w14:textId="77777777">
        <w:tc>
          <w:tcPr>
            <w:tcW w:w="460" w:type="dxa"/>
            <w:shd w:val="clear" w:color="auto" w:fill="auto"/>
            <w:tcMar>
              <w:top w:w="0" w:type="dxa"/>
              <w:bottom w:w="0" w:type="dxa"/>
            </w:tcMar>
          </w:tcPr>
          <w:p w14:paraId="3833295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934" w:type="dxa"/>
            <w:shd w:val="clear" w:color="auto" w:fill="auto"/>
            <w:tcMar>
              <w:top w:w="0" w:type="dxa"/>
              <w:bottom w:w="0" w:type="dxa"/>
            </w:tcMar>
          </w:tcPr>
          <w:p w14:paraId="1DC61E0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Dongthap</w:t>
            </w:r>
            <w:proofErr w:type="spellEnd"/>
            <w:r>
              <w:rPr>
                <w:rFonts w:ascii="Arial" w:hAnsi="Arial"/>
                <w:sz w:val="20"/>
              </w:rPr>
              <w:t xml:space="preserve"> Petroleum Transportations Joint Stock Company</w:t>
            </w:r>
          </w:p>
        </w:tc>
        <w:tc>
          <w:tcPr>
            <w:tcW w:w="1922" w:type="dxa"/>
            <w:shd w:val="clear" w:color="auto" w:fill="auto"/>
            <w:tcMar>
              <w:top w:w="0" w:type="dxa"/>
              <w:bottom w:w="0" w:type="dxa"/>
            </w:tcMar>
          </w:tcPr>
          <w:p w14:paraId="547A3B65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68,562,351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14:paraId="70457784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49,050,011</w:t>
            </w:r>
          </w:p>
        </w:tc>
      </w:tr>
      <w:tr w:rsidR="00E87CEF" w14:paraId="41DACFFA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33915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A757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Mekong Petroleum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583F8D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11,457,155,919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8AD359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476,762,512</w:t>
            </w:r>
          </w:p>
        </w:tc>
      </w:tr>
      <w:tr w:rsidR="00E87CEF" w14:paraId="53FADA04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9911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EF44E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Thanh Hoa JSC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33BBFF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1,221,273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C00134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1,373,727</w:t>
            </w:r>
          </w:p>
        </w:tc>
      </w:tr>
      <w:tr w:rsidR="00E87CEF" w14:paraId="36655ECA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8AB92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EDBDA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Thanh Hoa - One - Member Limited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9150C9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3,839,243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513CD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209,016,850</w:t>
            </w:r>
          </w:p>
        </w:tc>
      </w:tr>
      <w:tr w:rsidR="00E87CEF" w14:paraId="655B7F2F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F2318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26F6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 Yen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583262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1,489,652,437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91B864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45,419,592</w:t>
            </w:r>
          </w:p>
        </w:tc>
      </w:tr>
      <w:tr w:rsidR="00E87CEF" w14:paraId="045A60DA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2B2A62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05B23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Transportation - One- Member Limited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91CB4E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1,757,770,565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316772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131,399,565</w:t>
            </w:r>
          </w:p>
        </w:tc>
      </w:tr>
      <w:tr w:rsidR="00E87CEF" w14:paraId="7B9E3EF2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235E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1ACD49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 Yen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4258B7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56,025,056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522D3C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149,538,837</w:t>
            </w:r>
          </w:p>
        </w:tc>
      </w:tr>
      <w:tr w:rsidR="00E87CEF" w14:paraId="75A39752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1B63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17150B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Binh </w:t>
            </w:r>
            <w:proofErr w:type="spellStart"/>
            <w:r>
              <w:rPr>
                <w:rFonts w:ascii="Arial" w:hAnsi="Arial"/>
                <w:sz w:val="20"/>
              </w:rPr>
              <w:t>Thuan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8F3D6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17,013,299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32BDAE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23,379,338</w:t>
            </w:r>
          </w:p>
        </w:tc>
      </w:tr>
      <w:tr w:rsidR="00E87CEF" w14:paraId="03EC3845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F1203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6CFE4D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PV OIL LUBE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64852B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3,640,097,249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55C179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59,104,783</w:t>
            </w:r>
          </w:p>
        </w:tc>
      </w:tr>
      <w:tr w:rsidR="00E87CEF" w14:paraId="4F927E92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37657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3C5B2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Tay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80ACBF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17,190,181,819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6FF839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8,309,590</w:t>
            </w:r>
          </w:p>
        </w:tc>
      </w:tr>
      <w:tr w:rsidR="00E87CEF" w14:paraId="71612116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E750A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CDDD8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Thai Binh </w:t>
            </w: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C77FCF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432,303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7F07F5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12,088,226</w:t>
            </w:r>
          </w:p>
        </w:tc>
      </w:tr>
      <w:tr w:rsidR="00E87CEF" w14:paraId="357BA76D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3F361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AD5D1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Tra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Vinh</w:t>
            </w:r>
            <w:proofErr w:type="spellEnd"/>
            <w:r>
              <w:rPr>
                <w:rFonts w:ascii="Arial" w:hAnsi="Arial"/>
                <w:sz w:val="20"/>
              </w:rPr>
              <w:t xml:space="preserve"> - One- Member Limited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B9750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10,359,090,909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CAD5DF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190,054</w:t>
            </w:r>
          </w:p>
        </w:tc>
      </w:tr>
      <w:tr w:rsidR="00E87CEF" w14:paraId="333014DC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D2CB2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C866BE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Ha </w:t>
            </w:r>
            <w:proofErr w:type="spellStart"/>
            <w:r>
              <w:rPr>
                <w:rFonts w:ascii="Arial" w:hAnsi="Arial"/>
                <w:sz w:val="20"/>
              </w:rPr>
              <w:t>Noi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1A5D1E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154,968,119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73166D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87,284,789</w:t>
            </w:r>
          </w:p>
        </w:tc>
      </w:tr>
      <w:tr w:rsidR="00E87CEF" w14:paraId="316E8C75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9D1DC7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C3DAC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Nam Dinh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26DC47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D861B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68,646,681</w:t>
            </w:r>
          </w:p>
        </w:tc>
      </w:tr>
      <w:tr w:rsidR="00E87CEF" w14:paraId="1DE9E08F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0F2563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A52B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Ninh</w:t>
            </w:r>
            <w:proofErr w:type="spellEnd"/>
            <w:r>
              <w:rPr>
                <w:rFonts w:ascii="Arial" w:hAnsi="Arial"/>
                <w:sz w:val="20"/>
              </w:rPr>
              <w:t xml:space="preserve"> Binh </w:t>
            </w: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E3BA7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74BFAB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42,309,546</w:t>
            </w:r>
          </w:p>
        </w:tc>
      </w:tr>
      <w:tr w:rsidR="00E87CEF" w14:paraId="0582B843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894D5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5282C6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Bac</w:t>
            </w:r>
            <w:proofErr w:type="spellEnd"/>
            <w:r>
              <w:rPr>
                <w:rFonts w:ascii="Arial" w:hAnsi="Arial"/>
                <w:sz w:val="20"/>
              </w:rPr>
              <w:t xml:space="preserve"> Lieu - One- Member Limited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6FC623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110F40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181,364</w:t>
            </w:r>
          </w:p>
        </w:tc>
      </w:tr>
      <w:tr w:rsidR="00E87CEF" w14:paraId="076F9655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E383B0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3FA3E4" w14:textId="77777777" w:rsidR="00E87CEF" w:rsidRDefault="009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PetroVietnam</w:t>
            </w:r>
            <w:proofErr w:type="spellEnd"/>
            <w:r>
              <w:rPr>
                <w:rFonts w:ascii="Arial" w:hAnsi="Arial"/>
                <w:sz w:val="20"/>
              </w:rPr>
              <w:t xml:space="preserve"> Oil </w:t>
            </w:r>
            <w:proofErr w:type="spellStart"/>
            <w:r>
              <w:rPr>
                <w:rFonts w:ascii="Arial" w:hAnsi="Arial"/>
                <w:sz w:val="20"/>
              </w:rPr>
              <w:t>Cai</w:t>
            </w:r>
            <w:proofErr w:type="spellEnd"/>
            <w:r>
              <w:rPr>
                <w:rFonts w:ascii="Arial" w:hAnsi="Arial"/>
                <w:sz w:val="20"/>
              </w:rPr>
              <w:t xml:space="preserve"> Lan Joint Stock Company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F616F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C9B69D" w14:textId="77777777" w:rsidR="00E87CEF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1,373,727</w:t>
            </w:r>
          </w:p>
        </w:tc>
      </w:tr>
      <w:tr w:rsidR="00E87CEF" w14:paraId="4208B819" w14:textId="7777777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E6E091" w14:textId="77777777" w:rsidR="00E87CEF" w:rsidRDefault="00E8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20286" w14:textId="77777777" w:rsidR="00E87CEF" w:rsidRPr="00B742A5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67C571" w14:textId="77777777" w:rsidR="00E87CEF" w:rsidRPr="00B742A5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2,001,214,297,514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0E5611" w14:textId="77777777" w:rsidR="00E87CEF" w:rsidRPr="00B742A5" w:rsidRDefault="009716D1" w:rsidP="00B74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A5">
              <w:rPr>
                <w:rFonts w:ascii="Arial" w:hAnsi="Arial"/>
                <w:b/>
                <w:sz w:val="20"/>
              </w:rPr>
              <w:t>2,171,906,436</w:t>
            </w:r>
          </w:p>
        </w:tc>
      </w:tr>
    </w:tbl>
    <w:p w14:paraId="638B5C8A" w14:textId="59AF9879" w:rsidR="00E87CEF" w:rsidRDefault="009716D1" w:rsidP="00495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Company’s PDMR, affiliated persons of PDMR and subsidiaries or companies controlled by the Company</w:t>
      </w:r>
      <w:r w:rsidR="0008606F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None</w:t>
      </w:r>
    </w:p>
    <w:p w14:paraId="746A0294" w14:textId="77777777" w:rsidR="00E87CEF" w:rsidRDefault="009716D1" w:rsidP="00495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  <w:tab w:val="left" w:pos="1110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other entities: None </w:t>
      </w:r>
    </w:p>
    <w:p w14:paraId="21F1EFEA" w14:textId="77777777" w:rsidR="00E87CEF" w:rsidRDefault="009716D1" w:rsidP="00495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Share transactions of PDMR and affiliated persons of PDMR</w:t>
      </w:r>
      <w:bookmarkStart w:id="0" w:name="_GoBack"/>
      <w:bookmarkEnd w:id="0"/>
    </w:p>
    <w:p w14:paraId="598D9921" w14:textId="77777777" w:rsidR="00E87CEF" w:rsidRDefault="009716D1" w:rsidP="004951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Transaction of PDMR and affiliated persons related to the Company’s shares: None </w:t>
      </w:r>
    </w:p>
    <w:p w14:paraId="28387EE0" w14:textId="1311DBF2" w:rsidR="00E87CEF" w:rsidRDefault="009716D1" w:rsidP="004951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Others</w:t>
      </w:r>
      <w:r w:rsidR="005B24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significant issues: None.</w:t>
      </w:r>
    </w:p>
    <w:sectPr w:rsidR="00E87CE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A67"/>
    <w:multiLevelType w:val="multilevel"/>
    <w:tmpl w:val="D868CD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7D1960"/>
    <w:multiLevelType w:val="multilevel"/>
    <w:tmpl w:val="469ACDE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044AC3"/>
    <w:multiLevelType w:val="multilevel"/>
    <w:tmpl w:val="CD4C7C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DA7595"/>
    <w:multiLevelType w:val="multilevel"/>
    <w:tmpl w:val="2F1A3D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07D"/>
    <w:multiLevelType w:val="multilevel"/>
    <w:tmpl w:val="6C9614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C0710A"/>
    <w:multiLevelType w:val="multilevel"/>
    <w:tmpl w:val="B8AE8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396"/>
    <w:multiLevelType w:val="multilevel"/>
    <w:tmpl w:val="39D0556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8CF0ADF"/>
    <w:multiLevelType w:val="multilevel"/>
    <w:tmpl w:val="6B783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E5E"/>
    <w:multiLevelType w:val="multilevel"/>
    <w:tmpl w:val="A25A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EF"/>
    <w:rsid w:val="0004665C"/>
    <w:rsid w:val="0008606F"/>
    <w:rsid w:val="0027348D"/>
    <w:rsid w:val="00495128"/>
    <w:rsid w:val="005B2432"/>
    <w:rsid w:val="00664285"/>
    <w:rsid w:val="007B0772"/>
    <w:rsid w:val="0094462A"/>
    <w:rsid w:val="009716D1"/>
    <w:rsid w:val="00B742A5"/>
    <w:rsid w:val="00E87CEF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24" w:lineRule="auto"/>
      <w:ind w:firstLine="4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al"/>
    <w:link w:val="Bodytext3"/>
    <w:pPr>
      <w:ind w:left="7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8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E89"/>
    <w:rPr>
      <w:b/>
      <w:bCs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24" w:lineRule="auto"/>
      <w:ind w:firstLine="4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al"/>
    <w:link w:val="Bodytext3"/>
    <w:pPr>
      <w:ind w:left="7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E8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E89"/>
    <w:rPr>
      <w:b/>
      <w:bCs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exco.cbtt@timexco.pvoil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3zekuN7xWdbISR4+ijnEKf4eOw==">CgMxLjA4AHIhMU5KUzJDYmZ3NWZFUG54OUhPNU5pa1FfWGNSdXp4TVg1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2024-01-28T03:34:00Z</dcterms:created>
  <dcterms:modified xsi:type="dcterms:W3CDTF">2024-01-31T06:07:00Z</dcterms:modified>
</cp:coreProperties>
</file>