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03FB0">
        <w:rPr>
          <w:rFonts w:ascii="Arial" w:hAnsi="Arial" w:cs="Arial"/>
          <w:b/>
          <w:color w:val="010000"/>
          <w:sz w:val="20"/>
        </w:rPr>
        <w:t>NDT: Board Resolution</w:t>
      </w:r>
    </w:p>
    <w:p w14:paraId="00000002" w14:textId="0AC1EAF3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On December 28, 2023, Nam Dinh Textile Garment Joint Stock Corporation announced Resolution No. 36/NQ-HDQT-DMND on establishing</w:t>
      </w:r>
      <w:r w:rsidR="00A95FAF" w:rsidRPr="00903FB0">
        <w:rPr>
          <w:rFonts w:ascii="Arial" w:hAnsi="Arial" w:cs="Arial"/>
          <w:color w:val="010000"/>
          <w:sz w:val="20"/>
        </w:rPr>
        <w:t xml:space="preserve"> Công ty TNHH MTV May 2 – Dệt May Nam Định (tentatively translated as</w:t>
      </w:r>
      <w:r w:rsidRPr="00903FB0">
        <w:rPr>
          <w:rFonts w:ascii="Arial" w:hAnsi="Arial" w:cs="Arial"/>
          <w:color w:val="010000"/>
          <w:sz w:val="20"/>
        </w:rPr>
        <w:t xml:space="preserve"> Garment Limited Company 2 - Nam Dinh Textile Garment</w:t>
      </w:r>
      <w:r w:rsidR="00A95FAF" w:rsidRPr="00903FB0">
        <w:rPr>
          <w:rFonts w:ascii="Arial" w:hAnsi="Arial" w:cs="Arial"/>
          <w:color w:val="010000"/>
          <w:sz w:val="20"/>
        </w:rPr>
        <w:t>)</w:t>
      </w:r>
      <w:r w:rsidRPr="00903FB0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0060D951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 xml:space="preserve">‎‎Article 1. Approve the establishment of Garment Limited Company 2 - Nam Dinh Textile Garment (Garment Limited Company 2) with the owner </w:t>
      </w:r>
      <w:r w:rsidR="00A95FAF" w:rsidRPr="00903FB0">
        <w:rPr>
          <w:rFonts w:ascii="Arial" w:hAnsi="Arial" w:cs="Arial"/>
          <w:color w:val="010000"/>
          <w:sz w:val="20"/>
        </w:rPr>
        <w:t>being</w:t>
      </w:r>
      <w:r w:rsidRPr="00903FB0">
        <w:rPr>
          <w:rFonts w:ascii="Arial" w:hAnsi="Arial" w:cs="Arial"/>
          <w:color w:val="010000"/>
          <w:sz w:val="20"/>
        </w:rPr>
        <w:t xml:space="preserve"> Nam Dinh Textile Garment Joint Stock Corporation.</w:t>
      </w:r>
    </w:p>
    <w:p w14:paraId="00000004" w14:textId="77777777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Charter capital: VND 8,000,000,000.</w:t>
      </w:r>
    </w:p>
    <w:p w14:paraId="00000005" w14:textId="77777777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In which: State capital: VND 2,297,000,000; Private capital: VND 5,703,000,000.</w:t>
      </w:r>
    </w:p>
    <w:p w14:paraId="00000006" w14:textId="77777777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Capital contribution method: In cash (VND).</w:t>
      </w:r>
    </w:p>
    <w:p w14:paraId="00000007" w14:textId="39D95F91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 xml:space="preserve">‎‎Article 2. Approve the assignment of participating </w:t>
      </w:r>
      <w:r w:rsidR="00A95FAF" w:rsidRPr="00903FB0">
        <w:rPr>
          <w:rFonts w:ascii="Arial" w:hAnsi="Arial" w:cs="Arial"/>
          <w:color w:val="010000"/>
          <w:sz w:val="20"/>
        </w:rPr>
        <w:t xml:space="preserve">in </w:t>
      </w:r>
      <w:r w:rsidRPr="00903FB0">
        <w:rPr>
          <w:rFonts w:ascii="Arial" w:hAnsi="Arial" w:cs="Arial"/>
          <w:color w:val="010000"/>
          <w:sz w:val="20"/>
        </w:rPr>
        <w:t xml:space="preserve">the Board of Members, the Supervisory Board and holding the position of Manager and Chief Accountant of Garment Limited Company 2, </w:t>
      </w:r>
      <w:r w:rsidR="00A95FAF" w:rsidRPr="00903FB0">
        <w:rPr>
          <w:rFonts w:ascii="Arial" w:hAnsi="Arial" w:cs="Arial"/>
          <w:color w:val="010000"/>
          <w:sz w:val="20"/>
        </w:rPr>
        <w:t>including</w:t>
      </w:r>
      <w:r w:rsidRPr="00903FB0">
        <w:rPr>
          <w:rFonts w:ascii="Arial" w:hAnsi="Arial" w:cs="Arial"/>
          <w:color w:val="010000"/>
          <w:sz w:val="20"/>
        </w:rPr>
        <w:t xml:space="preserve"> the following persons:</w:t>
      </w:r>
    </w:p>
    <w:p w14:paraId="00000008" w14:textId="77777777" w:rsidR="00472633" w:rsidRPr="00903FB0" w:rsidRDefault="006254D4" w:rsidP="00625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Board of Members: 3 members</w:t>
      </w:r>
    </w:p>
    <w:p w14:paraId="00000009" w14:textId="633410D8" w:rsidR="00472633" w:rsidRPr="00903FB0" w:rsidRDefault="006254D4" w:rsidP="00625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 xml:space="preserve">Assign Ms. Nguyen Thi Khanh - the Deputy General Manager of the Corporation to participate </w:t>
      </w:r>
      <w:r w:rsidR="00A95FAF" w:rsidRPr="00903FB0">
        <w:rPr>
          <w:rFonts w:ascii="Arial" w:hAnsi="Arial" w:cs="Arial"/>
          <w:color w:val="010000"/>
          <w:sz w:val="20"/>
        </w:rPr>
        <w:t xml:space="preserve">in </w:t>
      </w:r>
      <w:r w:rsidRPr="00903FB0">
        <w:rPr>
          <w:rFonts w:ascii="Arial" w:hAnsi="Arial" w:cs="Arial"/>
          <w:color w:val="010000"/>
          <w:sz w:val="20"/>
        </w:rPr>
        <w:t>the Board of Members, hold the position of Chair of the Board of Members of Garment Limited Company 2; to be the Corporation’s representative of 50% of contributed capital, equivalent to: VND 4.0 billion.</w:t>
      </w:r>
    </w:p>
    <w:p w14:paraId="0000000A" w14:textId="77777777" w:rsidR="00472633" w:rsidRPr="00903FB0" w:rsidRDefault="006254D4" w:rsidP="00625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Assign Mr. Lai Tat Dat - the Manager of Garment Factory 2 to participate in the Board of Members; to be the Corporation’s representative of 30% of contributed capital, equivalent to: VND 2.4 billion;</w:t>
      </w:r>
    </w:p>
    <w:p w14:paraId="0000000B" w14:textId="446A454F" w:rsidR="00472633" w:rsidRPr="00903FB0" w:rsidRDefault="006254D4" w:rsidP="00625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Assign Mr. Nguyen Phu Hoa - the Production Manager of Garment Factory 2 to participate in the Board of Members; to be the Corporation’s representative of 20% of contributed capital, equivalent to: VND 1.6 billion;</w:t>
      </w:r>
    </w:p>
    <w:p w14:paraId="0000000C" w14:textId="77777777" w:rsidR="00472633" w:rsidRPr="00903FB0" w:rsidRDefault="006254D4" w:rsidP="00625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The Supervisory Board: 2 members</w:t>
      </w:r>
    </w:p>
    <w:p w14:paraId="0000000D" w14:textId="15B82D66" w:rsidR="00472633" w:rsidRPr="00903FB0" w:rsidRDefault="006254D4" w:rsidP="00625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 xml:space="preserve">Assign Ms. Dinh Thi Thu Huong - the Head of </w:t>
      </w:r>
      <w:r w:rsidR="00A95FAF" w:rsidRPr="00903FB0">
        <w:rPr>
          <w:rFonts w:ascii="Arial" w:hAnsi="Arial" w:cs="Arial"/>
          <w:color w:val="010000"/>
          <w:sz w:val="20"/>
        </w:rPr>
        <w:t xml:space="preserve">the </w:t>
      </w:r>
      <w:r w:rsidRPr="00903FB0">
        <w:rPr>
          <w:rFonts w:ascii="Arial" w:hAnsi="Arial" w:cs="Arial"/>
          <w:color w:val="010000"/>
          <w:sz w:val="20"/>
        </w:rPr>
        <w:t xml:space="preserve">Finance and Accounting </w:t>
      </w:r>
      <w:r w:rsidR="00A95FAF" w:rsidRPr="00903FB0">
        <w:rPr>
          <w:rFonts w:ascii="Arial" w:hAnsi="Arial" w:cs="Arial"/>
          <w:color w:val="010000"/>
          <w:sz w:val="20"/>
        </w:rPr>
        <w:t>Department</w:t>
      </w:r>
      <w:r w:rsidRPr="00903FB0">
        <w:rPr>
          <w:rFonts w:ascii="Arial" w:hAnsi="Arial" w:cs="Arial"/>
          <w:color w:val="010000"/>
          <w:sz w:val="20"/>
        </w:rPr>
        <w:t xml:space="preserve"> of the Corporation to participate in the Supervisory Board, </w:t>
      </w:r>
      <w:r w:rsidR="00A95FAF" w:rsidRPr="00903FB0">
        <w:rPr>
          <w:rFonts w:ascii="Arial" w:hAnsi="Arial" w:cs="Arial"/>
          <w:color w:val="010000"/>
          <w:sz w:val="20"/>
        </w:rPr>
        <w:t xml:space="preserve">and </w:t>
      </w:r>
      <w:r w:rsidRPr="00903FB0">
        <w:rPr>
          <w:rFonts w:ascii="Arial" w:hAnsi="Arial" w:cs="Arial"/>
          <w:color w:val="010000"/>
          <w:sz w:val="20"/>
        </w:rPr>
        <w:t>hold the position of: Chief of the Supervisory Board</w:t>
      </w:r>
    </w:p>
    <w:p w14:paraId="0000000E" w14:textId="77777777" w:rsidR="00472633" w:rsidRPr="00903FB0" w:rsidRDefault="006254D4" w:rsidP="00625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Assign Ms. Pham Thi Mai - the Deputy Head of Accounting, Personnel Organization and Administration Division of Garment Factory 2 to participate in the Supervisory Board, to be a member of the Supervisory Board.</w:t>
      </w:r>
    </w:p>
    <w:p w14:paraId="0000000F" w14:textId="77777777" w:rsidR="00472633" w:rsidRPr="00903FB0" w:rsidRDefault="006254D4" w:rsidP="00625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Manager, Legal Representative of the Company: Assign Mr. Lai Tat Dat - the Manager of Garment Factory 2 to hold the position of Manager, to be the Legal Representative of Garment Limited Company 2.</w:t>
      </w:r>
    </w:p>
    <w:p w14:paraId="00000010" w14:textId="0136E251" w:rsidR="00472633" w:rsidRPr="00903FB0" w:rsidRDefault="006254D4" w:rsidP="00625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Chief Accountant</w:t>
      </w:r>
      <w:r w:rsidR="00A95FAF" w:rsidRPr="00903FB0">
        <w:rPr>
          <w:rFonts w:ascii="Arial" w:hAnsi="Arial" w:cs="Arial"/>
          <w:color w:val="010000"/>
          <w:sz w:val="20"/>
        </w:rPr>
        <w:t>:</w:t>
      </w:r>
      <w:r w:rsidRPr="00903FB0">
        <w:rPr>
          <w:rFonts w:ascii="Arial" w:hAnsi="Arial" w:cs="Arial"/>
          <w:color w:val="010000"/>
          <w:sz w:val="20"/>
        </w:rPr>
        <w:t xml:space="preserve"> Assign Ms. Pham Thi Thuy - the Head of </w:t>
      </w:r>
      <w:r w:rsidR="00A95FAF" w:rsidRPr="00903FB0">
        <w:rPr>
          <w:rFonts w:ascii="Arial" w:hAnsi="Arial" w:cs="Arial"/>
          <w:color w:val="010000"/>
          <w:sz w:val="20"/>
        </w:rPr>
        <w:t xml:space="preserve">the </w:t>
      </w:r>
      <w:r w:rsidRPr="00903FB0">
        <w:rPr>
          <w:rFonts w:ascii="Arial" w:hAnsi="Arial" w:cs="Arial"/>
          <w:color w:val="010000"/>
          <w:sz w:val="20"/>
        </w:rPr>
        <w:t xml:space="preserve">Accounting, Personnel </w:t>
      </w:r>
      <w:r w:rsidRPr="00903FB0">
        <w:rPr>
          <w:rFonts w:ascii="Arial" w:hAnsi="Arial" w:cs="Arial"/>
          <w:color w:val="010000"/>
          <w:sz w:val="20"/>
        </w:rPr>
        <w:lastRenderedPageBreak/>
        <w:t xml:space="preserve">Organization and Administration </w:t>
      </w:r>
      <w:r w:rsidR="00A95FAF" w:rsidRPr="00903FB0">
        <w:rPr>
          <w:rFonts w:ascii="Arial" w:hAnsi="Arial" w:cs="Arial"/>
          <w:color w:val="010000"/>
          <w:sz w:val="20"/>
        </w:rPr>
        <w:t>Department</w:t>
      </w:r>
      <w:r w:rsidRPr="00903FB0">
        <w:rPr>
          <w:rFonts w:ascii="Arial" w:hAnsi="Arial" w:cs="Arial"/>
          <w:color w:val="010000"/>
          <w:sz w:val="20"/>
        </w:rPr>
        <w:t xml:space="preserve"> of Garment Factory 2 to hold the position of Chief Accountant of Garment Limited Company 2.</w:t>
      </w:r>
    </w:p>
    <w:p w14:paraId="00000011" w14:textId="3A607A4A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 xml:space="preserve">‎‎Article 3. Garment Limited Company 2 is a member unit of Nam Dinh Textile Garment Joint Stock Corporation, </w:t>
      </w:r>
      <w:r w:rsidR="00A95FAF" w:rsidRPr="00903FB0">
        <w:rPr>
          <w:rFonts w:ascii="Arial" w:hAnsi="Arial" w:cs="Arial"/>
          <w:color w:val="010000"/>
          <w:sz w:val="20"/>
        </w:rPr>
        <w:t>operates</w:t>
      </w:r>
      <w:r w:rsidRPr="00903FB0">
        <w:rPr>
          <w:rFonts w:ascii="Arial" w:hAnsi="Arial" w:cs="Arial"/>
          <w:color w:val="010000"/>
          <w:sz w:val="20"/>
        </w:rPr>
        <w:t xml:space="preserve"> according to the Law on Enterprises and the Company’s Charter.</w:t>
      </w:r>
    </w:p>
    <w:p w14:paraId="00000012" w14:textId="22403E44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tabs>
          <w:tab w:val="left" w:pos="88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 xml:space="preserve">Garment Limited Company 2 inherits all the legal rights and interests, </w:t>
      </w:r>
      <w:r w:rsidR="00A95FAF" w:rsidRPr="00903FB0">
        <w:rPr>
          <w:rFonts w:ascii="Arial" w:hAnsi="Arial" w:cs="Arial"/>
          <w:color w:val="010000"/>
          <w:sz w:val="20"/>
        </w:rPr>
        <w:t xml:space="preserve">and </w:t>
      </w:r>
      <w:r w:rsidRPr="00903FB0">
        <w:rPr>
          <w:rFonts w:ascii="Arial" w:hAnsi="Arial" w:cs="Arial"/>
          <w:color w:val="010000"/>
          <w:sz w:val="20"/>
        </w:rPr>
        <w:t>is responsible for the loans, including tax debts, social insurance, labor duty and other duties of Garment Factory 2 - Nam Dinh Textile Garment Joint Stock Corporation.</w:t>
      </w:r>
    </w:p>
    <w:p w14:paraId="00000013" w14:textId="15A17C8A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 xml:space="preserve">Article 4: Assign the Executive Agency of the Corporation to establish </w:t>
      </w:r>
      <w:r w:rsidR="00A95FAF" w:rsidRPr="00903FB0">
        <w:rPr>
          <w:rFonts w:ascii="Arial" w:hAnsi="Arial" w:cs="Arial"/>
          <w:color w:val="010000"/>
          <w:sz w:val="20"/>
        </w:rPr>
        <w:t xml:space="preserve">the </w:t>
      </w:r>
      <w:r w:rsidRPr="00903FB0">
        <w:rPr>
          <w:rFonts w:ascii="Arial" w:hAnsi="Arial" w:cs="Arial"/>
          <w:color w:val="010000"/>
          <w:sz w:val="20"/>
        </w:rPr>
        <w:t>Company in compliance with legal regulations.</w:t>
      </w:r>
    </w:p>
    <w:p w14:paraId="00000014" w14:textId="77777777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>‎‎Article 5. The Executive Agency, the Corporation’s functional departments, Garment Limited Company 2, relevant units and individuals are responsible for the implementation of this Resolution.</w:t>
      </w:r>
    </w:p>
    <w:p w14:paraId="00000015" w14:textId="12364CFD" w:rsidR="00472633" w:rsidRPr="00903FB0" w:rsidRDefault="006254D4" w:rsidP="00625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3FB0">
        <w:rPr>
          <w:rFonts w:ascii="Arial" w:hAnsi="Arial" w:cs="Arial"/>
          <w:color w:val="010000"/>
          <w:sz w:val="20"/>
        </w:rPr>
        <w:t xml:space="preserve">The Decision </w:t>
      </w:r>
      <w:r w:rsidR="00A95FAF" w:rsidRPr="00903FB0">
        <w:rPr>
          <w:rFonts w:ascii="Arial" w:hAnsi="Arial" w:cs="Arial"/>
          <w:color w:val="010000"/>
          <w:sz w:val="20"/>
        </w:rPr>
        <w:t>takes</w:t>
      </w:r>
      <w:r w:rsidRPr="00903FB0">
        <w:rPr>
          <w:rFonts w:ascii="Arial" w:hAnsi="Arial" w:cs="Arial"/>
          <w:color w:val="010000"/>
          <w:sz w:val="20"/>
        </w:rPr>
        <w:t xml:space="preserve"> effect from January 01, 2024./.</w:t>
      </w:r>
    </w:p>
    <w:sectPr w:rsidR="00472633" w:rsidRPr="00903FB0" w:rsidSect="006254D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8736F"/>
    <w:multiLevelType w:val="multilevel"/>
    <w:tmpl w:val="062882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54F2C63"/>
    <w:multiLevelType w:val="multilevel"/>
    <w:tmpl w:val="66B0D2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33"/>
    <w:rsid w:val="00472633"/>
    <w:rsid w:val="006254D4"/>
    <w:rsid w:val="00903FB0"/>
    <w:rsid w:val="00A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5667C"/>
  <w15:docId w15:val="{F870FAFC-61C6-41CF-A6BF-F838B1A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ystpAdmI6WG3o4ludEILKrcQTA==">CgMxLjA4AHIhMTRqWkN5eDRqV1B1YU1hTjdxWGtsZ3EySVBkX0tzZEZK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2737</Characters>
  <Application>Microsoft Office Word</Application>
  <DocSecurity>0</DocSecurity>
  <Lines>48</Lines>
  <Paragraphs>25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2024-01-03T11:19:00Z</dcterms:created>
  <dcterms:modified xsi:type="dcterms:W3CDTF">2024-01-04T02:37:00Z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73437268328db2edacb1ddd0cd57f7a61ed1069b7811233213b7dfd64bebe767</vt:lpwstr>
  </property>
</Properties>
</file>