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172B" w14:textId="77777777" w:rsidR="00CC3C25" w:rsidRPr="003666E2" w:rsidRDefault="00CC3C25" w:rsidP="00FE5892">
      <w:pPr>
        <w:pStyle w:val="Vnbnnidung0"/>
        <w:tabs>
          <w:tab w:val="left" w:pos="5126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2"/>
        </w:rPr>
      </w:pPr>
      <w:r w:rsidRPr="003666E2">
        <w:rPr>
          <w:rFonts w:ascii="Arial" w:hAnsi="Arial" w:cs="Arial"/>
          <w:b/>
          <w:color w:val="010000"/>
          <w:sz w:val="20"/>
        </w:rPr>
        <w:t>PLE: Extraordinary General Mandate 2023</w:t>
      </w:r>
    </w:p>
    <w:p w14:paraId="7A2B97AE" w14:textId="2A0CE4D2" w:rsidR="00CC3C25" w:rsidRPr="003666E2" w:rsidRDefault="00CC3C25" w:rsidP="00FE5892">
      <w:pPr>
        <w:pStyle w:val="Vnbnnidung0"/>
        <w:tabs>
          <w:tab w:val="left" w:pos="5126"/>
        </w:tabs>
        <w:spacing w:after="120" w:line="360" w:lineRule="auto"/>
        <w:ind w:firstLine="0"/>
        <w:rPr>
          <w:rFonts w:ascii="Arial" w:hAnsi="Arial" w:cs="Arial"/>
          <w:bCs/>
          <w:color w:val="010000"/>
          <w:sz w:val="20"/>
          <w:szCs w:val="22"/>
        </w:rPr>
      </w:pPr>
      <w:r w:rsidRPr="003666E2">
        <w:rPr>
          <w:rFonts w:ascii="Arial" w:hAnsi="Arial" w:cs="Arial"/>
          <w:color w:val="010000"/>
          <w:sz w:val="20"/>
        </w:rPr>
        <w:t>On December 28, 2023, Petrolimex Engineering Joint Stock Company announced General Mandate No. 109/PEC-NQ-DHDCDBT as follows:</w:t>
      </w:r>
    </w:p>
    <w:p w14:paraId="05068985" w14:textId="77777777" w:rsidR="007F2E3E" w:rsidRPr="003666E2" w:rsidRDefault="00630FE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 xml:space="preserve">‎‎Article </w:t>
      </w:r>
      <w:r w:rsidRPr="003666E2">
        <w:rPr>
          <w:rFonts w:ascii="Arial" w:hAnsi="Arial" w:cs="Arial"/>
          <w:color w:val="010000"/>
          <w:sz w:val="20"/>
        </w:rPr>
        <w:t>1</w:t>
      </w:r>
      <w:r w:rsidRPr="003666E2">
        <w:rPr>
          <w:rFonts w:ascii="Arial" w:hAnsi="Arial" w:cs="Arial"/>
          <w:color w:val="010000"/>
          <w:sz w:val="20"/>
        </w:rPr>
        <w:t xml:space="preserve">. Approve the dismissal of Mr. Nguyen Thanh Nam from the Board of Directors for the term </w:t>
      </w:r>
      <w:r w:rsidRPr="003666E2">
        <w:rPr>
          <w:rFonts w:ascii="Arial" w:hAnsi="Arial" w:cs="Arial"/>
          <w:color w:val="010000"/>
          <w:sz w:val="20"/>
        </w:rPr>
        <w:t>2020</w:t>
      </w:r>
      <w:r w:rsidRPr="003666E2">
        <w:rPr>
          <w:rFonts w:ascii="Arial" w:hAnsi="Arial" w:cs="Arial"/>
          <w:color w:val="010000"/>
          <w:sz w:val="20"/>
        </w:rPr>
        <w:t xml:space="preserve">- </w:t>
      </w:r>
      <w:r w:rsidRPr="003666E2">
        <w:rPr>
          <w:rFonts w:ascii="Arial" w:hAnsi="Arial" w:cs="Arial"/>
          <w:color w:val="010000"/>
          <w:sz w:val="20"/>
        </w:rPr>
        <w:t>2025</w:t>
      </w:r>
      <w:r w:rsidRPr="003666E2">
        <w:rPr>
          <w:rFonts w:ascii="Arial" w:hAnsi="Arial" w:cs="Arial"/>
          <w:color w:val="010000"/>
          <w:sz w:val="20"/>
        </w:rPr>
        <w:t xml:space="preserve"> from </w:t>
      </w:r>
      <w:r w:rsidRPr="003666E2">
        <w:rPr>
          <w:rFonts w:ascii="Arial" w:hAnsi="Arial" w:cs="Arial"/>
          <w:color w:val="010000"/>
          <w:sz w:val="20"/>
        </w:rPr>
        <w:t>December</w:t>
      </w:r>
      <w:r w:rsidRPr="003666E2">
        <w:rPr>
          <w:rFonts w:ascii="Arial" w:hAnsi="Arial" w:cs="Arial"/>
          <w:color w:val="010000"/>
          <w:sz w:val="20"/>
        </w:rPr>
        <w:t xml:space="preserve"> </w:t>
      </w:r>
      <w:r w:rsidRPr="003666E2">
        <w:rPr>
          <w:rFonts w:ascii="Arial" w:hAnsi="Arial" w:cs="Arial"/>
          <w:color w:val="010000"/>
          <w:sz w:val="20"/>
        </w:rPr>
        <w:t>28</w:t>
      </w:r>
      <w:r w:rsidRPr="003666E2">
        <w:rPr>
          <w:rFonts w:ascii="Arial" w:hAnsi="Arial" w:cs="Arial"/>
          <w:color w:val="010000"/>
          <w:sz w:val="20"/>
        </w:rPr>
        <w:t xml:space="preserve">, </w:t>
      </w:r>
      <w:r w:rsidRPr="003666E2">
        <w:rPr>
          <w:rFonts w:ascii="Arial" w:hAnsi="Arial" w:cs="Arial"/>
          <w:color w:val="010000"/>
          <w:sz w:val="20"/>
        </w:rPr>
        <w:t>2</w:t>
      </w:r>
      <w:r w:rsidRPr="003666E2">
        <w:rPr>
          <w:rFonts w:ascii="Arial" w:hAnsi="Arial" w:cs="Arial"/>
          <w:color w:val="010000"/>
          <w:sz w:val="20"/>
        </w:rPr>
        <w:t>023</w:t>
      </w:r>
      <w:r w:rsidRPr="003666E2">
        <w:rPr>
          <w:rFonts w:ascii="Arial" w:hAnsi="Arial" w:cs="Arial"/>
          <w:color w:val="010000"/>
          <w:sz w:val="20"/>
        </w:rPr>
        <w:t>.</w:t>
      </w:r>
    </w:p>
    <w:p w14:paraId="66D67627" w14:textId="2D989FDF" w:rsidR="007F2E3E" w:rsidRPr="003666E2" w:rsidRDefault="00630FE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 xml:space="preserve">‎‎Article </w:t>
      </w:r>
      <w:r w:rsidRPr="003666E2">
        <w:rPr>
          <w:rFonts w:ascii="Arial" w:hAnsi="Arial" w:cs="Arial"/>
          <w:color w:val="010000"/>
          <w:sz w:val="20"/>
        </w:rPr>
        <w:t>2</w:t>
      </w:r>
      <w:r w:rsidRPr="003666E2">
        <w:rPr>
          <w:rFonts w:ascii="Arial" w:hAnsi="Arial" w:cs="Arial"/>
          <w:color w:val="010000"/>
          <w:sz w:val="20"/>
        </w:rPr>
        <w:t xml:space="preserve">. Approve the election of </w:t>
      </w:r>
      <w:r w:rsidR="00B65B17" w:rsidRPr="003666E2">
        <w:rPr>
          <w:rFonts w:ascii="Arial" w:hAnsi="Arial" w:cs="Arial"/>
          <w:color w:val="010000"/>
          <w:sz w:val="20"/>
        </w:rPr>
        <w:t xml:space="preserve">an </w:t>
      </w:r>
      <w:r w:rsidRPr="003666E2">
        <w:rPr>
          <w:rFonts w:ascii="Arial" w:hAnsi="Arial" w:cs="Arial"/>
          <w:color w:val="010000"/>
          <w:sz w:val="20"/>
        </w:rPr>
        <w:t xml:space="preserve">additional member of the Board of Directors for the term </w:t>
      </w:r>
      <w:r w:rsidRPr="003666E2">
        <w:rPr>
          <w:rFonts w:ascii="Arial" w:hAnsi="Arial" w:cs="Arial"/>
          <w:color w:val="010000"/>
          <w:sz w:val="20"/>
        </w:rPr>
        <w:t>2020</w:t>
      </w:r>
      <w:r w:rsidRPr="003666E2">
        <w:rPr>
          <w:rFonts w:ascii="Arial" w:hAnsi="Arial" w:cs="Arial"/>
          <w:color w:val="010000"/>
          <w:sz w:val="20"/>
        </w:rPr>
        <w:t xml:space="preserve"> - </w:t>
      </w:r>
      <w:r w:rsidRPr="003666E2">
        <w:rPr>
          <w:rFonts w:ascii="Arial" w:hAnsi="Arial" w:cs="Arial"/>
          <w:color w:val="010000"/>
          <w:sz w:val="20"/>
        </w:rPr>
        <w:t>2025</w:t>
      </w:r>
      <w:r w:rsidRPr="003666E2">
        <w:rPr>
          <w:rFonts w:ascii="Arial" w:hAnsi="Arial" w:cs="Arial"/>
          <w:color w:val="010000"/>
          <w:sz w:val="20"/>
        </w:rPr>
        <w:t xml:space="preserve"> for Mr. Luong Quang Hieu from </w:t>
      </w:r>
      <w:r w:rsidRPr="003666E2">
        <w:rPr>
          <w:rFonts w:ascii="Arial" w:hAnsi="Arial" w:cs="Arial"/>
          <w:color w:val="010000"/>
          <w:sz w:val="20"/>
        </w:rPr>
        <w:t>December</w:t>
      </w:r>
      <w:r w:rsidRPr="003666E2">
        <w:rPr>
          <w:rFonts w:ascii="Arial" w:hAnsi="Arial" w:cs="Arial"/>
          <w:color w:val="010000"/>
          <w:sz w:val="20"/>
        </w:rPr>
        <w:t xml:space="preserve"> </w:t>
      </w:r>
      <w:r w:rsidRPr="003666E2">
        <w:rPr>
          <w:rFonts w:ascii="Arial" w:hAnsi="Arial" w:cs="Arial"/>
          <w:color w:val="010000"/>
          <w:sz w:val="20"/>
        </w:rPr>
        <w:t>28</w:t>
      </w:r>
      <w:r w:rsidRPr="003666E2">
        <w:rPr>
          <w:rFonts w:ascii="Arial" w:hAnsi="Arial" w:cs="Arial"/>
          <w:color w:val="010000"/>
          <w:sz w:val="20"/>
        </w:rPr>
        <w:t xml:space="preserve">, </w:t>
      </w:r>
      <w:r w:rsidRPr="003666E2">
        <w:rPr>
          <w:rFonts w:ascii="Arial" w:hAnsi="Arial" w:cs="Arial"/>
          <w:color w:val="010000"/>
          <w:sz w:val="20"/>
        </w:rPr>
        <w:t>2023</w:t>
      </w:r>
      <w:r w:rsidRPr="003666E2">
        <w:rPr>
          <w:rFonts w:ascii="Arial" w:hAnsi="Arial" w:cs="Arial"/>
          <w:color w:val="010000"/>
          <w:sz w:val="20"/>
        </w:rPr>
        <w:t>.</w:t>
      </w:r>
    </w:p>
    <w:p w14:paraId="4C7F90E8" w14:textId="5339EDDA" w:rsidR="007F2E3E" w:rsidRPr="003666E2" w:rsidRDefault="00CC3C2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>‎‎Article 3. Approve the update and supplement to business lines of the Company</w:t>
      </w:r>
      <w:r w:rsidR="00B65B17" w:rsidRPr="003666E2">
        <w:rPr>
          <w:rFonts w:ascii="Arial" w:hAnsi="Arial" w:cs="Arial"/>
          <w:color w:val="010000"/>
          <w:sz w:val="20"/>
        </w:rPr>
        <w:t>.</w:t>
      </w:r>
      <w:r w:rsidRPr="003666E2">
        <w:rPr>
          <w:rFonts w:ascii="Arial" w:hAnsi="Arial" w:cs="Arial"/>
          <w:color w:val="010000"/>
          <w:sz w:val="20"/>
        </w:rPr>
        <w:t xml:space="preserve"> </w:t>
      </w:r>
    </w:p>
    <w:p w14:paraId="54E6ECD8" w14:textId="1F5E4B6A" w:rsidR="007F2E3E" w:rsidRPr="003666E2" w:rsidRDefault="00630FE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 xml:space="preserve">‎‎Article </w:t>
      </w:r>
      <w:r w:rsidRPr="003666E2">
        <w:rPr>
          <w:rFonts w:ascii="Arial" w:hAnsi="Arial" w:cs="Arial"/>
          <w:color w:val="010000"/>
          <w:sz w:val="20"/>
        </w:rPr>
        <w:t>4</w:t>
      </w:r>
      <w:r w:rsidRPr="003666E2">
        <w:rPr>
          <w:rFonts w:ascii="Arial" w:hAnsi="Arial" w:cs="Arial"/>
          <w:color w:val="010000"/>
          <w:sz w:val="20"/>
        </w:rPr>
        <w:t xml:space="preserve">. </w:t>
      </w:r>
      <w:r w:rsidRPr="003666E2">
        <w:rPr>
          <w:rFonts w:ascii="Arial" w:hAnsi="Arial" w:cs="Arial"/>
          <w:color w:val="010000"/>
          <w:sz w:val="20"/>
        </w:rPr>
        <w:t xml:space="preserve">This General Mandate was </w:t>
      </w:r>
      <w:r w:rsidR="00B65B17" w:rsidRPr="003666E2">
        <w:rPr>
          <w:rFonts w:ascii="Arial" w:hAnsi="Arial" w:cs="Arial"/>
          <w:color w:val="010000"/>
          <w:sz w:val="20"/>
        </w:rPr>
        <w:t xml:space="preserve">read </w:t>
      </w:r>
      <w:r w:rsidR="003666E2" w:rsidRPr="003666E2">
        <w:rPr>
          <w:rFonts w:ascii="Arial" w:hAnsi="Arial" w:cs="Arial"/>
          <w:color w:val="010000"/>
          <w:sz w:val="20"/>
        </w:rPr>
        <w:t xml:space="preserve">and approved </w:t>
      </w:r>
      <w:r w:rsidRPr="003666E2">
        <w:rPr>
          <w:rFonts w:ascii="Arial" w:hAnsi="Arial" w:cs="Arial"/>
          <w:color w:val="010000"/>
          <w:sz w:val="20"/>
        </w:rPr>
        <w:t xml:space="preserve">at the Extraordinary General Meeting of Shareholders </w:t>
      </w:r>
      <w:r w:rsidRPr="003666E2">
        <w:rPr>
          <w:rFonts w:ascii="Arial" w:hAnsi="Arial" w:cs="Arial"/>
          <w:color w:val="010000"/>
          <w:sz w:val="20"/>
        </w:rPr>
        <w:t>2023</w:t>
      </w:r>
      <w:r w:rsidR="00FE5892" w:rsidRPr="003666E2">
        <w:rPr>
          <w:rFonts w:ascii="Arial" w:hAnsi="Arial" w:cs="Arial"/>
          <w:color w:val="010000"/>
          <w:sz w:val="20"/>
        </w:rPr>
        <w:t xml:space="preserve"> </w:t>
      </w:r>
      <w:r w:rsidRPr="003666E2">
        <w:rPr>
          <w:rFonts w:ascii="Arial" w:hAnsi="Arial" w:cs="Arial"/>
          <w:color w:val="010000"/>
          <w:sz w:val="20"/>
        </w:rPr>
        <w:t>of Petrolimex Engineering Joint Stock Company</w:t>
      </w:r>
      <w:r w:rsidR="003666E2" w:rsidRPr="003666E2">
        <w:rPr>
          <w:rFonts w:ascii="Arial" w:hAnsi="Arial" w:cs="Arial"/>
          <w:color w:val="010000"/>
          <w:sz w:val="20"/>
        </w:rPr>
        <w:t>.</w:t>
      </w:r>
    </w:p>
    <w:p w14:paraId="3A190F22" w14:textId="77777777" w:rsidR="007F2E3E" w:rsidRPr="003666E2" w:rsidRDefault="00630FE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 xml:space="preserve">‎‎Article </w:t>
      </w:r>
      <w:r w:rsidRPr="003666E2">
        <w:rPr>
          <w:rFonts w:ascii="Arial" w:hAnsi="Arial" w:cs="Arial"/>
          <w:color w:val="010000"/>
          <w:sz w:val="20"/>
        </w:rPr>
        <w:t>5</w:t>
      </w:r>
      <w:r w:rsidRPr="003666E2">
        <w:rPr>
          <w:rFonts w:ascii="Arial" w:hAnsi="Arial" w:cs="Arial"/>
          <w:color w:val="010000"/>
          <w:sz w:val="20"/>
        </w:rPr>
        <w:t>. This G</w:t>
      </w:r>
      <w:r w:rsidRPr="003666E2">
        <w:rPr>
          <w:rFonts w:ascii="Arial" w:hAnsi="Arial" w:cs="Arial"/>
          <w:color w:val="010000"/>
          <w:sz w:val="20"/>
        </w:rPr>
        <w:t xml:space="preserve">eneral Mandate takes effect from </w:t>
      </w:r>
      <w:r w:rsidRPr="003666E2">
        <w:rPr>
          <w:rFonts w:ascii="Arial" w:hAnsi="Arial" w:cs="Arial"/>
          <w:color w:val="010000"/>
          <w:sz w:val="20"/>
        </w:rPr>
        <w:t>December</w:t>
      </w:r>
      <w:r w:rsidRPr="003666E2">
        <w:rPr>
          <w:rFonts w:ascii="Arial" w:hAnsi="Arial" w:cs="Arial"/>
          <w:color w:val="010000"/>
          <w:sz w:val="20"/>
        </w:rPr>
        <w:t xml:space="preserve"> </w:t>
      </w:r>
      <w:r w:rsidRPr="003666E2">
        <w:rPr>
          <w:rFonts w:ascii="Arial" w:hAnsi="Arial" w:cs="Arial"/>
          <w:color w:val="010000"/>
          <w:sz w:val="20"/>
        </w:rPr>
        <w:t>28</w:t>
      </w:r>
      <w:r w:rsidRPr="003666E2">
        <w:rPr>
          <w:rFonts w:ascii="Arial" w:hAnsi="Arial" w:cs="Arial"/>
          <w:color w:val="010000"/>
          <w:sz w:val="20"/>
        </w:rPr>
        <w:t xml:space="preserve">, </w:t>
      </w:r>
      <w:r w:rsidRPr="003666E2">
        <w:rPr>
          <w:rFonts w:ascii="Arial" w:hAnsi="Arial" w:cs="Arial"/>
          <w:color w:val="010000"/>
          <w:sz w:val="20"/>
        </w:rPr>
        <w:t>2023</w:t>
      </w:r>
      <w:r w:rsidRPr="003666E2">
        <w:rPr>
          <w:rFonts w:ascii="Arial" w:hAnsi="Arial" w:cs="Arial"/>
          <w:color w:val="010000"/>
          <w:sz w:val="20"/>
        </w:rPr>
        <w:t>.</w:t>
      </w:r>
    </w:p>
    <w:p w14:paraId="6E665E12" w14:textId="01BF1BB9" w:rsidR="007F2E3E" w:rsidRPr="003666E2" w:rsidRDefault="00630FE5" w:rsidP="00FE5892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666E2">
        <w:rPr>
          <w:rFonts w:ascii="Arial" w:hAnsi="Arial" w:cs="Arial"/>
          <w:color w:val="010000"/>
          <w:sz w:val="20"/>
        </w:rPr>
        <w:t xml:space="preserve">‎‎Article </w:t>
      </w:r>
      <w:r w:rsidRPr="003666E2">
        <w:rPr>
          <w:rFonts w:ascii="Arial" w:hAnsi="Arial" w:cs="Arial"/>
          <w:color w:val="010000"/>
          <w:sz w:val="20"/>
        </w:rPr>
        <w:t>6</w:t>
      </w:r>
      <w:r w:rsidRPr="003666E2">
        <w:rPr>
          <w:rFonts w:ascii="Arial" w:hAnsi="Arial" w:cs="Arial"/>
          <w:color w:val="010000"/>
          <w:sz w:val="20"/>
        </w:rPr>
        <w:t xml:space="preserve">. All </w:t>
      </w:r>
      <w:r w:rsidRPr="003666E2">
        <w:rPr>
          <w:rFonts w:ascii="Arial" w:hAnsi="Arial" w:cs="Arial"/>
          <w:color w:val="010000"/>
          <w:sz w:val="20"/>
        </w:rPr>
        <w:t>shareholders, members of the Board of Directors</w:t>
      </w:r>
      <w:r w:rsidR="003666E2" w:rsidRPr="003666E2">
        <w:rPr>
          <w:rFonts w:ascii="Arial" w:hAnsi="Arial" w:cs="Arial"/>
          <w:color w:val="010000"/>
          <w:sz w:val="20"/>
        </w:rPr>
        <w:t>,</w:t>
      </w:r>
      <w:r w:rsidRPr="003666E2">
        <w:rPr>
          <w:rFonts w:ascii="Arial" w:hAnsi="Arial" w:cs="Arial"/>
          <w:color w:val="010000"/>
          <w:sz w:val="20"/>
        </w:rPr>
        <w:t xml:space="preserve"> </w:t>
      </w:r>
      <w:r w:rsidRPr="003666E2">
        <w:rPr>
          <w:rFonts w:ascii="Arial" w:hAnsi="Arial" w:cs="Arial"/>
          <w:color w:val="010000"/>
          <w:sz w:val="20"/>
        </w:rPr>
        <w:t xml:space="preserve">the Board of Managers, the Heads </w:t>
      </w:r>
      <w:r w:rsidR="003666E2" w:rsidRPr="003666E2">
        <w:rPr>
          <w:rFonts w:ascii="Arial" w:hAnsi="Arial" w:cs="Arial"/>
          <w:color w:val="010000"/>
          <w:sz w:val="20"/>
        </w:rPr>
        <w:t>of professional departments; Managers of Branches, Enterprises and employees of the Company</w:t>
      </w:r>
      <w:r w:rsidRPr="003666E2">
        <w:rPr>
          <w:rFonts w:ascii="Arial" w:hAnsi="Arial" w:cs="Arial"/>
          <w:color w:val="010000"/>
          <w:sz w:val="20"/>
        </w:rPr>
        <w:t xml:space="preserve"> are responsible for implementing this General </w:t>
      </w:r>
      <w:r w:rsidRPr="003666E2">
        <w:rPr>
          <w:rFonts w:ascii="Arial" w:hAnsi="Arial" w:cs="Arial"/>
          <w:color w:val="010000"/>
          <w:sz w:val="20"/>
        </w:rPr>
        <w:t>Mandate.</w:t>
      </w:r>
    </w:p>
    <w:sectPr w:rsidR="007F2E3E" w:rsidRPr="003666E2" w:rsidSect="00FE5892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B462" w14:textId="77777777" w:rsidR="00630FE5" w:rsidRDefault="00630FE5">
      <w:r>
        <w:separator/>
      </w:r>
    </w:p>
  </w:endnote>
  <w:endnote w:type="continuationSeparator" w:id="0">
    <w:p w14:paraId="61D0371E" w14:textId="77777777" w:rsidR="00630FE5" w:rsidRDefault="006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5E81" w14:textId="77777777" w:rsidR="00630FE5" w:rsidRDefault="00630FE5"/>
  </w:footnote>
  <w:footnote w:type="continuationSeparator" w:id="0">
    <w:p w14:paraId="518CBFE4" w14:textId="77777777" w:rsidR="00630FE5" w:rsidRDefault="00630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4C3"/>
    <w:multiLevelType w:val="hybridMultilevel"/>
    <w:tmpl w:val="E8046862"/>
    <w:lvl w:ilvl="0" w:tplc="1338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C1127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ED09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D09"/>
    <w:multiLevelType w:val="multilevel"/>
    <w:tmpl w:val="3E3E46A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A1808"/>
    <w:multiLevelType w:val="hybridMultilevel"/>
    <w:tmpl w:val="A9D6133E"/>
    <w:lvl w:ilvl="0" w:tplc="282A3D4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802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55AD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E"/>
    <w:rsid w:val="000B51C2"/>
    <w:rsid w:val="003666E2"/>
    <w:rsid w:val="005C3A63"/>
    <w:rsid w:val="00630FE5"/>
    <w:rsid w:val="007F2E3E"/>
    <w:rsid w:val="00B65B17"/>
    <w:rsid w:val="00CC3C2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60665"/>
  <w15:docId w15:val="{13875B9B-0C26-4D00-8D46-DBEA5D6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hc0">
    <w:name w:val="Khác"/>
    <w:basedOn w:val="Normal"/>
    <w:link w:val="Khc"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863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2023-12-31T04:14:00Z</dcterms:created>
  <dcterms:modified xsi:type="dcterms:W3CDTF">2024-01-03T09:54:00Z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6e19e48f49a76e1beaa9799cfd1d42566654f096ad00257856a3b58327c5f5cb</vt:lpwstr>
  </property>
</Properties>
</file>