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94AAD" w14:textId="785E64D9" w:rsidR="006A478B" w:rsidRPr="00FB4A1E" w:rsidRDefault="009F42FE" w:rsidP="007F7F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B4A1E">
        <w:rPr>
          <w:rFonts w:ascii="Arial" w:hAnsi="Arial" w:cs="Arial"/>
          <w:b/>
          <w:color w:val="010000"/>
          <w:sz w:val="20"/>
        </w:rPr>
        <w:t>MCM: Board Resolution</w:t>
      </w:r>
      <w:r w:rsidR="000879DD">
        <w:rPr>
          <w:rFonts w:ascii="Arial" w:hAnsi="Arial" w:cs="Arial"/>
          <w:b/>
          <w:color w:val="010000"/>
          <w:sz w:val="20"/>
        </w:rPr>
        <w:t>s</w:t>
      </w:r>
      <w:bookmarkStart w:id="0" w:name="_GoBack"/>
      <w:bookmarkEnd w:id="0"/>
    </w:p>
    <w:p w14:paraId="50729E1F" w14:textId="77777777" w:rsidR="006A478B" w:rsidRPr="00FB4A1E" w:rsidRDefault="009F42FE" w:rsidP="007F7F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On January 2, 2024, </w:t>
      </w:r>
      <w:proofErr w:type="spellStart"/>
      <w:r w:rsidRPr="00FB4A1E">
        <w:rPr>
          <w:rFonts w:ascii="Arial" w:hAnsi="Arial" w:cs="Arial"/>
          <w:color w:val="010000"/>
          <w:sz w:val="20"/>
        </w:rPr>
        <w:t>MocChau</w:t>
      </w:r>
      <w:proofErr w:type="spellEnd"/>
      <w:r w:rsidRPr="00FB4A1E">
        <w:rPr>
          <w:rFonts w:ascii="Arial" w:hAnsi="Arial" w:cs="Arial"/>
          <w:color w:val="010000"/>
          <w:sz w:val="20"/>
        </w:rPr>
        <w:t xml:space="preserve"> Dairy Cattle Breeding Joint Stock Company announced Resolution No. 02/NQ-HDQT/GBS/2024 as follows:</w:t>
      </w:r>
    </w:p>
    <w:p w14:paraId="5828EBD8" w14:textId="77777777" w:rsidR="006A478B" w:rsidRPr="00FB4A1E" w:rsidRDefault="009F42FE" w:rsidP="007F7F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‎‎Article 1. The Board of Directors approves the transactions with related parties, as follows:</w:t>
      </w:r>
    </w:p>
    <w:p w14:paraId="34EC9C7B" w14:textId="77777777" w:rsidR="006A478B" w:rsidRPr="00FB4A1E" w:rsidRDefault="009F42FE" w:rsidP="008020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0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Related party: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98"/>
        <w:gridCol w:w="1867"/>
        <w:gridCol w:w="1209"/>
        <w:gridCol w:w="1075"/>
        <w:gridCol w:w="1701"/>
        <w:gridCol w:w="869"/>
      </w:tblGrid>
      <w:tr w:rsidR="006A478B" w:rsidRPr="00FB4A1E" w14:paraId="4E77BA9D" w14:textId="77777777" w:rsidTr="0080205C">
        <w:tc>
          <w:tcPr>
            <w:tcW w:w="12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3BDA72" w14:textId="77777777" w:rsidR="006A478B" w:rsidRPr="00FB4A1E" w:rsidRDefault="009F42FE" w:rsidP="0080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0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8375C" w14:textId="481EC81A" w:rsidR="006A478B" w:rsidRPr="00FB4A1E" w:rsidRDefault="009F42FE" w:rsidP="0080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>Head office</w:t>
            </w:r>
          </w:p>
        </w:tc>
        <w:tc>
          <w:tcPr>
            <w:tcW w:w="6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B0864A" w14:textId="77777777" w:rsidR="006A478B" w:rsidRPr="00FB4A1E" w:rsidRDefault="009F42FE" w:rsidP="0080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>Tax Code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C6B65" w14:textId="2DDF8D9C" w:rsidR="006A478B" w:rsidRPr="00FB4A1E" w:rsidRDefault="00022250" w:rsidP="0080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eastAsia="Arial" w:hAnsi="Arial" w:cs="Arial"/>
                <w:color w:val="010000"/>
                <w:sz w:val="20"/>
                <w:szCs w:val="20"/>
              </w:rPr>
              <w:t>Form of relation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0E978" w14:textId="77777777" w:rsidR="006A478B" w:rsidRPr="00FB4A1E" w:rsidRDefault="009F42FE" w:rsidP="0080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>Economic benefits</w:t>
            </w: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98107" w14:textId="77777777" w:rsidR="006A478B" w:rsidRPr="00FB4A1E" w:rsidRDefault="009F42FE" w:rsidP="0080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6A478B" w:rsidRPr="00FB4A1E" w14:paraId="53E46A71" w14:textId="77777777" w:rsidTr="0080205C">
        <w:tc>
          <w:tcPr>
            <w:tcW w:w="12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F0767" w14:textId="3BDDA82F" w:rsidR="006A478B" w:rsidRPr="00FB4A1E" w:rsidRDefault="00F05729" w:rsidP="0080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>Vietnam Dairy Products Joint Stock Company</w:t>
            </w:r>
            <w:r w:rsidR="009F42FE" w:rsidRPr="00FB4A1E">
              <w:rPr>
                <w:rFonts w:ascii="Arial" w:hAnsi="Arial" w:cs="Arial"/>
                <w:color w:val="010000"/>
                <w:sz w:val="20"/>
              </w:rPr>
              <w:t xml:space="preserve"> (VNM</w:t>
            </w:r>
            <w:r w:rsidR="0080205C" w:rsidRPr="00FB4A1E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10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BE99D" w14:textId="77777777" w:rsidR="006A478B" w:rsidRPr="00FB4A1E" w:rsidRDefault="009F42FE" w:rsidP="0080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 xml:space="preserve">No. 10 Tan </w:t>
            </w:r>
            <w:proofErr w:type="spellStart"/>
            <w:r w:rsidRPr="00FB4A1E">
              <w:rPr>
                <w:rFonts w:ascii="Arial" w:hAnsi="Arial" w:cs="Arial"/>
                <w:color w:val="010000"/>
                <w:sz w:val="20"/>
              </w:rPr>
              <w:t>Trao</w:t>
            </w:r>
            <w:proofErr w:type="spellEnd"/>
            <w:r w:rsidRPr="00FB4A1E">
              <w:rPr>
                <w:rFonts w:ascii="Arial" w:hAnsi="Arial" w:cs="Arial"/>
                <w:color w:val="010000"/>
                <w:sz w:val="20"/>
              </w:rPr>
              <w:t xml:space="preserve">, Tan </w:t>
            </w:r>
            <w:proofErr w:type="spellStart"/>
            <w:r w:rsidRPr="00FB4A1E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FB4A1E">
              <w:rPr>
                <w:rFonts w:ascii="Arial" w:hAnsi="Arial" w:cs="Arial"/>
                <w:color w:val="010000"/>
                <w:sz w:val="20"/>
              </w:rPr>
              <w:t xml:space="preserve"> Ward, District 7, Ho Chi Minh City, Vietnam</w:t>
            </w:r>
          </w:p>
        </w:tc>
        <w:tc>
          <w:tcPr>
            <w:tcW w:w="6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DF4CB" w14:textId="77777777" w:rsidR="006A478B" w:rsidRPr="00FB4A1E" w:rsidRDefault="009F42FE" w:rsidP="0080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bCs/>
                <w:color w:val="010000"/>
                <w:sz w:val="20"/>
              </w:rPr>
              <w:t>0300588569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74D189" w14:textId="77777777" w:rsidR="006A478B" w:rsidRPr="00FB4A1E" w:rsidRDefault="009F42FE" w:rsidP="0080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>Related company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73AAE" w14:textId="77777777" w:rsidR="006A478B" w:rsidRPr="00FB4A1E" w:rsidRDefault="009F42FE" w:rsidP="0080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FB4A1E">
              <w:rPr>
                <w:rFonts w:ascii="Arial" w:hAnsi="Arial" w:cs="Arial"/>
                <w:color w:val="010000"/>
                <w:sz w:val="20"/>
              </w:rPr>
              <w:t>Vinamilk</w:t>
            </w:r>
            <w:proofErr w:type="spellEnd"/>
            <w:r w:rsidRPr="00FB4A1E">
              <w:rPr>
                <w:rFonts w:ascii="Arial" w:hAnsi="Arial" w:cs="Arial"/>
                <w:color w:val="010000"/>
                <w:sz w:val="20"/>
              </w:rPr>
              <w:t xml:space="preserve"> holds 49.73% in MCM (8.85% directly;</w:t>
            </w:r>
            <w:r w:rsidR="0080205C" w:rsidRPr="00FB4A1E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B4A1E">
              <w:rPr>
                <w:rFonts w:ascii="Arial" w:hAnsi="Arial" w:cs="Arial"/>
                <w:color w:val="010000"/>
                <w:sz w:val="20"/>
              </w:rPr>
              <w:t>40.88% indirectly).</w:t>
            </w: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2EABE" w14:textId="77777777" w:rsidR="006A478B" w:rsidRPr="00FB4A1E" w:rsidRDefault="006A478B" w:rsidP="0080205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CD44EC8" w14:textId="5796C130" w:rsidR="006A478B" w:rsidRPr="00FB4A1E" w:rsidRDefault="00022250" w:rsidP="007F7F6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Related-party transaction</w:t>
      </w:r>
      <w:r w:rsidR="009F42FE" w:rsidRPr="00FB4A1E">
        <w:rPr>
          <w:rFonts w:ascii="Arial" w:hAnsi="Arial" w:cs="Arial"/>
          <w:color w:val="010000"/>
          <w:sz w:val="20"/>
        </w:rPr>
        <w:t>:</w:t>
      </w:r>
    </w:p>
    <w:p w14:paraId="77DF57C6" w14:textId="24A0555D" w:rsidR="006A478B" w:rsidRPr="00FB4A1E" w:rsidRDefault="009F42FE" w:rsidP="007F7F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The estimated total value of </w:t>
      </w:r>
      <w:r w:rsidR="00022250" w:rsidRPr="00FB4A1E">
        <w:rPr>
          <w:rFonts w:ascii="Arial" w:hAnsi="Arial" w:cs="Arial"/>
          <w:color w:val="010000"/>
          <w:sz w:val="20"/>
        </w:rPr>
        <w:t>related-party transactions with</w:t>
      </w:r>
      <w:r w:rsidRPr="00FB4A1E">
        <w:rPr>
          <w:rFonts w:ascii="Arial" w:hAnsi="Arial" w:cs="Arial"/>
          <w:color w:val="010000"/>
          <w:sz w:val="20"/>
        </w:rPr>
        <w:t xml:space="preserve"> VNM in 2024 is approximately: VND 497.30 billion</w:t>
      </w:r>
      <w:r w:rsidR="0080205C" w:rsidRPr="00FB4A1E">
        <w:rPr>
          <w:rFonts w:ascii="Arial" w:hAnsi="Arial" w:cs="Arial"/>
          <w:color w:val="010000"/>
          <w:sz w:val="20"/>
        </w:rPr>
        <w:t>;</w:t>
      </w:r>
    </w:p>
    <w:p w14:paraId="4E37305A" w14:textId="77777777" w:rsidR="006A478B" w:rsidRPr="00FB4A1E" w:rsidRDefault="009F42FE" w:rsidP="007F7F6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Transaction of raw milk sales</w:t>
      </w:r>
    </w:p>
    <w:p w14:paraId="3646DC6A" w14:textId="77777777" w:rsidR="006A478B" w:rsidRPr="00FB4A1E" w:rsidRDefault="009F42FE" w:rsidP="007F7F6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Transaction subject:</w:t>
      </w:r>
    </w:p>
    <w:p w14:paraId="5782A1AD" w14:textId="4F653360" w:rsidR="006A478B" w:rsidRPr="00FB4A1E" w:rsidRDefault="009F42FE" w:rsidP="007F7F6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Transactions</w:t>
      </w:r>
      <w:r w:rsidR="00022250" w:rsidRPr="00FB4A1E">
        <w:rPr>
          <w:rFonts w:ascii="Arial" w:hAnsi="Arial" w:cs="Arial"/>
          <w:color w:val="010000"/>
          <w:sz w:val="20"/>
        </w:rPr>
        <w:t xml:space="preserve"> description:</w:t>
      </w:r>
      <w:r w:rsidRPr="00FB4A1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B4A1E">
        <w:rPr>
          <w:rFonts w:ascii="Arial" w:hAnsi="Arial" w:cs="Arial"/>
          <w:color w:val="010000"/>
          <w:sz w:val="20"/>
        </w:rPr>
        <w:t>MocChau</w:t>
      </w:r>
      <w:proofErr w:type="spellEnd"/>
      <w:r w:rsidRPr="00FB4A1E">
        <w:rPr>
          <w:rFonts w:ascii="Arial" w:hAnsi="Arial" w:cs="Arial"/>
          <w:color w:val="010000"/>
          <w:sz w:val="20"/>
        </w:rPr>
        <w:t xml:space="preserve"> Dairy Cattle Breeding Joint Stock Company</w:t>
      </w:r>
      <w:r w:rsidR="00DB22E9" w:rsidRPr="00FB4A1E">
        <w:rPr>
          <w:rFonts w:ascii="Arial" w:hAnsi="Arial" w:cs="Arial"/>
          <w:color w:val="010000"/>
          <w:sz w:val="20"/>
        </w:rPr>
        <w:t xml:space="preserve"> (MCM)</w:t>
      </w:r>
      <w:r w:rsidRPr="00FB4A1E">
        <w:rPr>
          <w:rFonts w:ascii="Arial" w:hAnsi="Arial" w:cs="Arial"/>
          <w:color w:val="010000"/>
          <w:sz w:val="20"/>
        </w:rPr>
        <w:t xml:space="preserve"> sells raw fresh milk to Vietnam Dairy Products Joint Stock Company.</w:t>
      </w:r>
    </w:p>
    <w:p w14:paraId="49815B83" w14:textId="13356E53" w:rsidR="006A478B" w:rsidRPr="00FB4A1E" w:rsidRDefault="00022250" w:rsidP="007F7F6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Technical r</w:t>
      </w:r>
      <w:r w:rsidR="009F42FE" w:rsidRPr="00FB4A1E">
        <w:rPr>
          <w:rFonts w:ascii="Arial" w:hAnsi="Arial" w:cs="Arial"/>
          <w:color w:val="010000"/>
          <w:sz w:val="20"/>
        </w:rPr>
        <w:t xml:space="preserve">equirements: Ensure compliance with </w:t>
      </w:r>
      <w:proofErr w:type="spellStart"/>
      <w:r w:rsidR="009F42FE" w:rsidRPr="00FB4A1E">
        <w:rPr>
          <w:rFonts w:ascii="Arial" w:hAnsi="Arial" w:cs="Arial"/>
          <w:color w:val="010000"/>
          <w:sz w:val="20"/>
        </w:rPr>
        <w:t>Vinamilk</w:t>
      </w:r>
      <w:proofErr w:type="spellEnd"/>
      <w:r w:rsidR="009F42FE" w:rsidRPr="00FB4A1E">
        <w:rPr>
          <w:rFonts w:ascii="Arial" w:hAnsi="Arial" w:cs="Arial"/>
          <w:color w:val="010000"/>
          <w:sz w:val="20"/>
        </w:rPr>
        <w:t xml:space="preserve"> Standards and Vietnam standards.</w:t>
      </w:r>
    </w:p>
    <w:p w14:paraId="02A09F7D" w14:textId="5DD6553C" w:rsidR="006A478B" w:rsidRPr="00FB4A1E" w:rsidRDefault="009F42FE" w:rsidP="007F7F6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Total expected transaction value: VND 450,000,000,000 (VAT</w:t>
      </w:r>
      <w:r w:rsidR="007F7F6F">
        <w:rPr>
          <w:rFonts w:ascii="Arial" w:hAnsi="Arial" w:cs="Arial"/>
          <w:color w:val="010000"/>
          <w:sz w:val="20"/>
        </w:rPr>
        <w:t xml:space="preserve"> excluded</w:t>
      </w:r>
      <w:r w:rsidRPr="00FB4A1E">
        <w:rPr>
          <w:rFonts w:ascii="Arial" w:hAnsi="Arial" w:cs="Arial"/>
          <w:color w:val="010000"/>
          <w:sz w:val="20"/>
        </w:rPr>
        <w:t>)</w:t>
      </w:r>
    </w:p>
    <w:p w14:paraId="67132B4A" w14:textId="77777777" w:rsidR="006A478B" w:rsidRPr="00FB4A1E" w:rsidRDefault="009F42FE" w:rsidP="007F7F6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Commercial terms:</w:t>
      </w:r>
    </w:p>
    <w:p w14:paraId="6570AE85" w14:textId="50098F33" w:rsidR="006A478B" w:rsidRPr="00FB4A1E" w:rsidRDefault="009F42FE" w:rsidP="007F7F6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Payment time/method: Within (40) days from the last day of each purchasing week, VINAMILK will pay </w:t>
      </w:r>
      <w:proofErr w:type="spellStart"/>
      <w:r w:rsidRPr="00FB4A1E">
        <w:rPr>
          <w:rFonts w:ascii="Arial" w:hAnsi="Arial" w:cs="Arial"/>
          <w:color w:val="010000"/>
          <w:sz w:val="20"/>
        </w:rPr>
        <w:t>MocChau</w:t>
      </w:r>
      <w:proofErr w:type="spellEnd"/>
      <w:r w:rsidRPr="00FB4A1E">
        <w:rPr>
          <w:rFonts w:ascii="Arial" w:hAnsi="Arial" w:cs="Arial"/>
          <w:color w:val="010000"/>
          <w:sz w:val="20"/>
        </w:rPr>
        <w:t xml:space="preserve"> Dairy Cattle Breeding Joint Stock Company the value of the entire amount of milk purchased during the purchasing week in one of the following forms: Cash payment or transfer</w:t>
      </w:r>
      <w:r w:rsidR="00F05729" w:rsidRPr="00FB4A1E">
        <w:rPr>
          <w:rFonts w:ascii="Arial" w:hAnsi="Arial" w:cs="Arial"/>
          <w:color w:val="010000"/>
          <w:sz w:val="20"/>
        </w:rPr>
        <w:t>, which</w:t>
      </w:r>
      <w:r w:rsidRPr="00FB4A1E">
        <w:rPr>
          <w:rFonts w:ascii="Arial" w:hAnsi="Arial" w:cs="Arial"/>
          <w:color w:val="010000"/>
          <w:sz w:val="20"/>
        </w:rPr>
        <w:t xml:space="preserve"> is specified in the contract of fresh cow's milk</w:t>
      </w:r>
      <w:r w:rsidR="00F05729" w:rsidRPr="00FB4A1E">
        <w:rPr>
          <w:rFonts w:ascii="Arial" w:hAnsi="Arial" w:cs="Arial"/>
          <w:color w:val="010000"/>
          <w:sz w:val="20"/>
        </w:rPr>
        <w:t xml:space="preserve"> sale</w:t>
      </w:r>
    </w:p>
    <w:p w14:paraId="2EE3FFBB" w14:textId="3FDEF3B8" w:rsidR="006A478B" w:rsidRPr="00FB4A1E" w:rsidRDefault="00F05729" w:rsidP="007F7F6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B4A1E">
        <w:rPr>
          <w:rFonts w:ascii="Arial" w:hAnsi="Arial" w:cs="Arial"/>
          <w:color w:val="010000"/>
          <w:sz w:val="20"/>
        </w:rPr>
        <w:t>Transactions of p</w:t>
      </w:r>
      <w:r w:rsidR="009F42FE" w:rsidRPr="00FB4A1E">
        <w:rPr>
          <w:rFonts w:ascii="Arial" w:hAnsi="Arial" w:cs="Arial"/>
          <w:color w:val="010000"/>
          <w:sz w:val="20"/>
        </w:rPr>
        <w:t>urchas</w:t>
      </w:r>
      <w:r w:rsidRPr="00FB4A1E">
        <w:rPr>
          <w:rFonts w:ascii="Arial" w:hAnsi="Arial" w:cs="Arial"/>
          <w:color w:val="010000"/>
          <w:sz w:val="20"/>
        </w:rPr>
        <w:t>ing</w:t>
      </w:r>
      <w:r w:rsidR="009F42FE" w:rsidRPr="00FB4A1E">
        <w:rPr>
          <w:rFonts w:ascii="Arial" w:hAnsi="Arial" w:cs="Arial"/>
          <w:color w:val="010000"/>
          <w:sz w:val="20"/>
        </w:rPr>
        <w:t xml:space="preserve"> packaging materials, chemicals for milk production, and other products</w:t>
      </w:r>
    </w:p>
    <w:p w14:paraId="7BD6737C" w14:textId="77777777" w:rsidR="006A478B" w:rsidRPr="00FB4A1E" w:rsidRDefault="009F42FE" w:rsidP="007F7F6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Transaction subject:</w:t>
      </w:r>
    </w:p>
    <w:p w14:paraId="6D1951FB" w14:textId="7CE42644" w:rsidR="006A478B" w:rsidRPr="00FB4A1E" w:rsidRDefault="009F42FE" w:rsidP="007F7F6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Transaction</w:t>
      </w:r>
      <w:r w:rsidR="00F05729" w:rsidRPr="00FB4A1E">
        <w:rPr>
          <w:rFonts w:ascii="Arial" w:hAnsi="Arial" w:cs="Arial"/>
          <w:color w:val="010000"/>
          <w:sz w:val="20"/>
        </w:rPr>
        <w:t xml:space="preserve"> description:</w:t>
      </w:r>
      <w:r w:rsidRPr="00FB4A1E">
        <w:rPr>
          <w:rFonts w:ascii="Arial" w:hAnsi="Arial" w:cs="Arial"/>
          <w:color w:val="010000"/>
          <w:sz w:val="20"/>
        </w:rPr>
        <w:t xml:space="preserve"> </w:t>
      </w:r>
      <w:r w:rsidR="00F05729" w:rsidRPr="00FB4A1E">
        <w:rPr>
          <w:rFonts w:ascii="Arial" w:hAnsi="Arial" w:cs="Arial"/>
          <w:color w:val="010000"/>
          <w:sz w:val="20"/>
        </w:rPr>
        <w:t>Vietnam Dairy Products Joint Stock Company</w:t>
      </w:r>
      <w:r w:rsidRPr="00FB4A1E">
        <w:rPr>
          <w:rFonts w:ascii="Arial" w:hAnsi="Arial" w:cs="Arial"/>
          <w:color w:val="010000"/>
          <w:sz w:val="20"/>
        </w:rPr>
        <w:t xml:space="preserve"> sells raw materials to </w:t>
      </w:r>
      <w:proofErr w:type="spellStart"/>
      <w:r w:rsidRPr="00FB4A1E">
        <w:rPr>
          <w:rFonts w:ascii="Arial" w:hAnsi="Arial" w:cs="Arial"/>
          <w:color w:val="010000"/>
          <w:sz w:val="20"/>
        </w:rPr>
        <w:t>MocChau</w:t>
      </w:r>
      <w:proofErr w:type="spellEnd"/>
      <w:r w:rsidRPr="00FB4A1E">
        <w:rPr>
          <w:rFonts w:ascii="Arial" w:hAnsi="Arial" w:cs="Arial"/>
          <w:color w:val="010000"/>
          <w:sz w:val="20"/>
        </w:rPr>
        <w:t xml:space="preserve"> Dairy Cattle Breeding Joint Stock Company.</w:t>
      </w:r>
    </w:p>
    <w:p w14:paraId="7F6B06C9" w14:textId="1AE4886F" w:rsidR="006A478B" w:rsidRPr="00FB4A1E" w:rsidRDefault="004F7CE9" w:rsidP="007F7F6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Technical requirements:</w:t>
      </w:r>
      <w:r w:rsidR="009F42FE" w:rsidRPr="00FB4A1E">
        <w:rPr>
          <w:rFonts w:ascii="Arial" w:hAnsi="Arial" w:cs="Arial"/>
          <w:color w:val="010000"/>
          <w:sz w:val="20"/>
        </w:rPr>
        <w:t xml:space="preserve"> As per the request of </w:t>
      </w:r>
      <w:proofErr w:type="spellStart"/>
      <w:r w:rsidR="009F42FE" w:rsidRPr="00FB4A1E">
        <w:rPr>
          <w:rFonts w:ascii="Arial" w:hAnsi="Arial" w:cs="Arial"/>
          <w:color w:val="010000"/>
          <w:sz w:val="20"/>
        </w:rPr>
        <w:t>MocChau</w:t>
      </w:r>
      <w:proofErr w:type="spellEnd"/>
      <w:r w:rsidR="009F42FE" w:rsidRPr="00FB4A1E">
        <w:rPr>
          <w:rFonts w:ascii="Arial" w:hAnsi="Arial" w:cs="Arial"/>
          <w:color w:val="010000"/>
          <w:sz w:val="20"/>
        </w:rPr>
        <w:t xml:space="preserve"> Dairy Cattle Breeding Joint Stock Company</w:t>
      </w:r>
    </w:p>
    <w:p w14:paraId="47F04FEB" w14:textId="67A36C47" w:rsidR="006A478B" w:rsidRPr="00FB4A1E" w:rsidRDefault="009F42FE" w:rsidP="007F7F6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Total expected transaction value: VND 27,300,000,000/year (</w:t>
      </w:r>
      <w:r w:rsidR="00F05729" w:rsidRPr="00FB4A1E">
        <w:rPr>
          <w:rFonts w:ascii="Arial" w:hAnsi="Arial" w:cs="Arial"/>
          <w:color w:val="010000"/>
          <w:sz w:val="20"/>
        </w:rPr>
        <w:t>VAT</w:t>
      </w:r>
      <w:r w:rsidRPr="00FB4A1E">
        <w:rPr>
          <w:rFonts w:ascii="Arial" w:hAnsi="Arial" w:cs="Arial"/>
          <w:color w:val="010000"/>
          <w:sz w:val="20"/>
        </w:rPr>
        <w:t xml:space="preserve"> not included)</w:t>
      </w:r>
    </w:p>
    <w:p w14:paraId="6936D0CC" w14:textId="35F3652C" w:rsidR="006A478B" w:rsidRPr="00FB4A1E" w:rsidRDefault="00F05729" w:rsidP="007F7F6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Transaction of p</w:t>
      </w:r>
      <w:r w:rsidR="009F42FE" w:rsidRPr="00FB4A1E">
        <w:rPr>
          <w:rFonts w:ascii="Arial" w:hAnsi="Arial" w:cs="Arial"/>
          <w:color w:val="010000"/>
          <w:sz w:val="20"/>
        </w:rPr>
        <w:t>urchas</w:t>
      </w:r>
      <w:r w:rsidRPr="00FB4A1E">
        <w:rPr>
          <w:rFonts w:ascii="Arial" w:hAnsi="Arial" w:cs="Arial"/>
          <w:color w:val="010000"/>
          <w:sz w:val="20"/>
        </w:rPr>
        <w:t>ing</w:t>
      </w:r>
      <w:r w:rsidR="009F42FE" w:rsidRPr="00FB4A1E">
        <w:rPr>
          <w:rFonts w:ascii="Arial" w:hAnsi="Arial" w:cs="Arial"/>
          <w:color w:val="010000"/>
          <w:sz w:val="20"/>
        </w:rPr>
        <w:t xml:space="preserve"> product processing services</w:t>
      </w:r>
    </w:p>
    <w:p w14:paraId="76F5078F" w14:textId="77777777" w:rsidR="006A478B" w:rsidRPr="00FB4A1E" w:rsidRDefault="009F42FE" w:rsidP="007F7F6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Transaction subject:</w:t>
      </w:r>
    </w:p>
    <w:p w14:paraId="312FF6E8" w14:textId="774CFD9E" w:rsidR="006A478B" w:rsidRPr="00FB4A1E" w:rsidRDefault="00F05729" w:rsidP="007F7F6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lastRenderedPageBreak/>
        <w:t xml:space="preserve">Transaction description: </w:t>
      </w:r>
      <w:r w:rsidR="009F42FE" w:rsidRPr="00FB4A1E">
        <w:rPr>
          <w:rFonts w:ascii="Arial" w:hAnsi="Arial" w:cs="Arial"/>
          <w:color w:val="010000"/>
          <w:sz w:val="20"/>
        </w:rPr>
        <w:t xml:space="preserve">Vietnam Dairy Products Joint Stock Company provides product processing services </w:t>
      </w:r>
      <w:r w:rsidRPr="00FB4A1E">
        <w:rPr>
          <w:rFonts w:ascii="Arial" w:hAnsi="Arial" w:cs="Arial"/>
          <w:color w:val="010000"/>
          <w:sz w:val="20"/>
        </w:rPr>
        <w:t>to</w:t>
      </w:r>
      <w:r w:rsidR="009F42FE" w:rsidRPr="00FB4A1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9F42FE" w:rsidRPr="00FB4A1E">
        <w:rPr>
          <w:rFonts w:ascii="Arial" w:hAnsi="Arial" w:cs="Arial"/>
          <w:color w:val="010000"/>
          <w:sz w:val="20"/>
        </w:rPr>
        <w:t>MocChau</w:t>
      </w:r>
      <w:proofErr w:type="spellEnd"/>
      <w:r w:rsidR="009F42FE" w:rsidRPr="00FB4A1E">
        <w:rPr>
          <w:rFonts w:ascii="Arial" w:hAnsi="Arial" w:cs="Arial"/>
          <w:color w:val="010000"/>
          <w:sz w:val="20"/>
        </w:rPr>
        <w:t xml:space="preserve"> Dairy Cattle Breeding Joint Stock Company.</w:t>
      </w:r>
    </w:p>
    <w:p w14:paraId="181FE2CC" w14:textId="20A68C59" w:rsidR="006A478B" w:rsidRPr="00FB4A1E" w:rsidRDefault="004F7CE9" w:rsidP="007F7F6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Technical requirements:</w:t>
      </w:r>
      <w:r w:rsidR="009F42FE" w:rsidRPr="00FB4A1E">
        <w:rPr>
          <w:rFonts w:ascii="Arial" w:hAnsi="Arial" w:cs="Arial"/>
          <w:color w:val="010000"/>
          <w:sz w:val="20"/>
        </w:rPr>
        <w:t xml:space="preserve"> As per the request of </w:t>
      </w:r>
      <w:proofErr w:type="spellStart"/>
      <w:r w:rsidR="009F42FE" w:rsidRPr="00FB4A1E">
        <w:rPr>
          <w:rFonts w:ascii="Arial" w:hAnsi="Arial" w:cs="Arial"/>
          <w:color w:val="010000"/>
          <w:sz w:val="20"/>
        </w:rPr>
        <w:t>MocChau</w:t>
      </w:r>
      <w:proofErr w:type="spellEnd"/>
      <w:r w:rsidR="009F42FE" w:rsidRPr="00FB4A1E">
        <w:rPr>
          <w:rFonts w:ascii="Arial" w:hAnsi="Arial" w:cs="Arial"/>
          <w:color w:val="010000"/>
          <w:sz w:val="20"/>
        </w:rPr>
        <w:t xml:space="preserve"> Dairy Cattle Breeding Joint Stock Company</w:t>
      </w:r>
    </w:p>
    <w:p w14:paraId="1A4C6EA6" w14:textId="77777777" w:rsidR="006A478B" w:rsidRPr="00FB4A1E" w:rsidRDefault="009F42FE" w:rsidP="007F7F6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Total expected transaction value: About VND 20 billion per year (excluding VAT) - Based on AOP 2024 figures</w:t>
      </w:r>
    </w:p>
    <w:p w14:paraId="013D952C" w14:textId="77777777" w:rsidR="006A478B" w:rsidRPr="00FB4A1E" w:rsidRDefault="009F42FE" w:rsidP="007F7F6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Commercial terms:</w:t>
      </w:r>
    </w:p>
    <w:p w14:paraId="32907BAC" w14:textId="1A6F0CE5" w:rsidR="006A478B" w:rsidRPr="00FB4A1E" w:rsidRDefault="009F42FE" w:rsidP="007F7F6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Payment time/method: Transfer 30 days from the </w:t>
      </w:r>
      <w:r w:rsidR="00B0119F" w:rsidRPr="00FB4A1E">
        <w:rPr>
          <w:rFonts w:ascii="Arial" w:hAnsi="Arial" w:cs="Arial"/>
          <w:color w:val="010000"/>
          <w:sz w:val="20"/>
        </w:rPr>
        <w:t xml:space="preserve">date of </w:t>
      </w:r>
      <w:r w:rsidRPr="00FB4A1E">
        <w:rPr>
          <w:rFonts w:ascii="Arial" w:hAnsi="Arial" w:cs="Arial"/>
          <w:color w:val="010000"/>
          <w:sz w:val="20"/>
        </w:rPr>
        <w:t xml:space="preserve">delivery and </w:t>
      </w:r>
      <w:r w:rsidR="00B0119F" w:rsidRPr="00FB4A1E">
        <w:rPr>
          <w:rFonts w:ascii="Arial" w:hAnsi="Arial" w:cs="Arial"/>
          <w:color w:val="010000"/>
          <w:sz w:val="20"/>
        </w:rPr>
        <w:t xml:space="preserve">issuing </w:t>
      </w:r>
      <w:r w:rsidRPr="00FB4A1E">
        <w:rPr>
          <w:rFonts w:ascii="Arial" w:hAnsi="Arial" w:cs="Arial"/>
          <w:color w:val="010000"/>
          <w:sz w:val="20"/>
        </w:rPr>
        <w:t>invoice.</w:t>
      </w:r>
    </w:p>
    <w:p w14:paraId="6BE54249" w14:textId="70847AF9" w:rsidR="006A478B" w:rsidRPr="00FB4A1E" w:rsidRDefault="009F42FE" w:rsidP="007F7F6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Place of delivery/receipt: Vietnam Dairy Products Joint Stock Company</w:t>
      </w:r>
      <w:r w:rsidR="00B0119F" w:rsidRPr="00FB4A1E">
        <w:rPr>
          <w:rFonts w:ascii="Arial" w:hAnsi="Arial" w:cs="Arial"/>
          <w:color w:val="010000"/>
          <w:sz w:val="20"/>
        </w:rPr>
        <w:t>:</w:t>
      </w:r>
      <w:r w:rsidRPr="00FB4A1E">
        <w:rPr>
          <w:rFonts w:ascii="Arial" w:hAnsi="Arial" w:cs="Arial"/>
          <w:color w:val="010000"/>
          <w:sz w:val="20"/>
        </w:rPr>
        <w:t xml:space="preserve"> The </w:t>
      </w:r>
      <w:r w:rsidR="00B0119F" w:rsidRPr="00FB4A1E">
        <w:rPr>
          <w:rFonts w:ascii="Arial" w:hAnsi="Arial" w:cs="Arial"/>
          <w:color w:val="010000"/>
          <w:sz w:val="20"/>
        </w:rPr>
        <w:t>processing</w:t>
      </w:r>
      <w:r w:rsidRPr="00FB4A1E">
        <w:rPr>
          <w:rFonts w:ascii="Arial" w:hAnsi="Arial" w:cs="Arial"/>
          <w:color w:val="010000"/>
          <w:sz w:val="20"/>
        </w:rPr>
        <w:t xml:space="preserve"> units under the Group</w:t>
      </w:r>
    </w:p>
    <w:p w14:paraId="552CD6D4" w14:textId="723D92E7" w:rsidR="006A478B" w:rsidRPr="00FB4A1E" w:rsidRDefault="009F42FE" w:rsidP="007F7F6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The processed products: New products aris</w:t>
      </w:r>
      <w:r w:rsidR="0086519D" w:rsidRPr="00FB4A1E">
        <w:rPr>
          <w:rFonts w:ascii="Arial" w:hAnsi="Arial" w:cs="Arial"/>
          <w:color w:val="010000"/>
          <w:sz w:val="20"/>
        </w:rPr>
        <w:t xml:space="preserve">ing </w:t>
      </w:r>
      <w:r w:rsidRPr="00FB4A1E">
        <w:rPr>
          <w:rFonts w:ascii="Arial" w:hAnsi="Arial" w:cs="Arial"/>
          <w:color w:val="010000"/>
          <w:sz w:val="20"/>
        </w:rPr>
        <w:t>during the year.</w:t>
      </w:r>
    </w:p>
    <w:p w14:paraId="343A5F41" w14:textId="6EA69465" w:rsidR="006A478B" w:rsidRPr="00FB4A1E" w:rsidRDefault="0037477E" w:rsidP="007F7F6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7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Principle of price d</w:t>
      </w:r>
      <w:r w:rsidR="009F42FE" w:rsidRPr="00FB4A1E">
        <w:rPr>
          <w:rFonts w:ascii="Arial" w:hAnsi="Arial" w:cs="Arial"/>
          <w:color w:val="010000"/>
          <w:sz w:val="20"/>
        </w:rPr>
        <w:t>etermin</w:t>
      </w:r>
      <w:r w:rsidRPr="00FB4A1E">
        <w:rPr>
          <w:rFonts w:ascii="Arial" w:hAnsi="Arial" w:cs="Arial"/>
          <w:color w:val="010000"/>
          <w:sz w:val="20"/>
        </w:rPr>
        <w:t>ation</w:t>
      </w:r>
      <w:r w:rsidR="009F42FE" w:rsidRPr="00FB4A1E">
        <w:rPr>
          <w:rFonts w:ascii="Arial" w:hAnsi="Arial" w:cs="Arial"/>
          <w:color w:val="010000"/>
          <w:sz w:val="20"/>
        </w:rPr>
        <w:t>:</w:t>
      </w:r>
    </w:p>
    <w:p w14:paraId="3E650B18" w14:textId="77777777" w:rsidR="006A478B" w:rsidRPr="00FB4A1E" w:rsidRDefault="009F42FE" w:rsidP="007F7F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7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Transaction of raw milk sales</w:t>
      </w:r>
    </w:p>
    <w:p w14:paraId="45676053" w14:textId="65759472" w:rsidR="006A478B" w:rsidRPr="00FB4A1E" w:rsidRDefault="009F42FE" w:rsidP="007F7F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Payment value = Purchase price X </w:t>
      </w:r>
      <w:r w:rsidR="005C4172" w:rsidRPr="00FB4A1E">
        <w:rPr>
          <w:rFonts w:ascii="Arial" w:hAnsi="Arial" w:cs="Arial"/>
          <w:color w:val="010000"/>
          <w:sz w:val="20"/>
        </w:rPr>
        <w:t>purchase</w:t>
      </w:r>
      <w:r w:rsidRPr="00FB4A1E">
        <w:rPr>
          <w:rFonts w:ascii="Arial" w:hAnsi="Arial" w:cs="Arial"/>
          <w:color w:val="010000"/>
          <w:sz w:val="20"/>
        </w:rPr>
        <w:t xml:space="preserve"> volume</w:t>
      </w:r>
    </w:p>
    <w:p w14:paraId="29E72A5E" w14:textId="5FFB6FD0" w:rsidR="006A478B" w:rsidRPr="00FB4A1E" w:rsidRDefault="009F42FE" w:rsidP="007F7F6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The </w:t>
      </w:r>
      <w:r w:rsidR="00707331" w:rsidRPr="00FB4A1E">
        <w:rPr>
          <w:rFonts w:ascii="Arial" w:hAnsi="Arial" w:cs="Arial"/>
          <w:color w:val="010000"/>
          <w:sz w:val="20"/>
        </w:rPr>
        <w:t>Purchase price</w:t>
      </w:r>
      <w:r w:rsidRPr="00FB4A1E">
        <w:rPr>
          <w:rFonts w:ascii="Arial" w:hAnsi="Arial" w:cs="Arial"/>
          <w:color w:val="010000"/>
          <w:sz w:val="20"/>
        </w:rPr>
        <w:t xml:space="preserve"> is the actual amount that </w:t>
      </w:r>
      <w:proofErr w:type="spellStart"/>
      <w:r w:rsidRPr="00FB4A1E">
        <w:rPr>
          <w:rFonts w:ascii="Arial" w:hAnsi="Arial" w:cs="Arial"/>
          <w:color w:val="010000"/>
          <w:sz w:val="20"/>
        </w:rPr>
        <w:t>Vinamilk</w:t>
      </w:r>
      <w:proofErr w:type="spellEnd"/>
      <w:r w:rsidRPr="00FB4A1E">
        <w:rPr>
          <w:rFonts w:ascii="Arial" w:hAnsi="Arial" w:cs="Arial"/>
          <w:color w:val="010000"/>
          <w:sz w:val="20"/>
        </w:rPr>
        <w:t xml:space="preserve"> will pay for each kilogram of milk purchased and </w:t>
      </w:r>
      <w:r w:rsidR="00707331" w:rsidRPr="00FB4A1E">
        <w:rPr>
          <w:rFonts w:ascii="Arial" w:hAnsi="Arial" w:cs="Arial"/>
          <w:color w:val="010000"/>
          <w:sz w:val="20"/>
        </w:rPr>
        <w:t>is calculated</w:t>
      </w:r>
      <w:r w:rsidRPr="00FB4A1E">
        <w:rPr>
          <w:rFonts w:ascii="Arial" w:hAnsi="Arial" w:cs="Arial"/>
          <w:color w:val="010000"/>
          <w:sz w:val="20"/>
        </w:rPr>
        <w:t xml:space="preserve"> as follows:</w:t>
      </w:r>
    </w:p>
    <w:p w14:paraId="2451264D" w14:textId="5E2DF432" w:rsidR="006A478B" w:rsidRPr="00FB4A1E" w:rsidRDefault="009F42FE" w:rsidP="007F7F6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If the milk output to </w:t>
      </w:r>
      <w:proofErr w:type="spellStart"/>
      <w:r w:rsidRPr="00FB4A1E">
        <w:rPr>
          <w:rFonts w:ascii="Arial" w:hAnsi="Arial" w:cs="Arial"/>
          <w:color w:val="010000"/>
          <w:sz w:val="20"/>
        </w:rPr>
        <w:t>Vinamilk</w:t>
      </w:r>
      <w:proofErr w:type="spellEnd"/>
      <w:r w:rsidRPr="00FB4A1E">
        <w:rPr>
          <w:rFonts w:ascii="Arial" w:hAnsi="Arial" w:cs="Arial"/>
          <w:color w:val="010000"/>
          <w:sz w:val="20"/>
        </w:rPr>
        <w:t xml:space="preserve"> is transported </w:t>
      </w:r>
      <w:r w:rsidR="00707331" w:rsidRPr="00FB4A1E">
        <w:rPr>
          <w:rFonts w:ascii="Arial" w:hAnsi="Arial" w:cs="Arial"/>
          <w:color w:val="010000"/>
          <w:sz w:val="20"/>
        </w:rPr>
        <w:t xml:space="preserve">by </w:t>
      </w:r>
      <w:proofErr w:type="spellStart"/>
      <w:r w:rsidR="00707331" w:rsidRPr="00FB4A1E">
        <w:rPr>
          <w:rFonts w:ascii="Arial" w:hAnsi="Arial" w:cs="Arial"/>
          <w:color w:val="010000"/>
          <w:sz w:val="20"/>
        </w:rPr>
        <w:t>Vinamilk</w:t>
      </w:r>
      <w:proofErr w:type="spellEnd"/>
      <w:r w:rsidR="00707331" w:rsidRPr="00FB4A1E">
        <w:rPr>
          <w:rFonts w:ascii="Arial" w:hAnsi="Arial" w:cs="Arial"/>
          <w:color w:val="010000"/>
          <w:sz w:val="20"/>
        </w:rPr>
        <w:t xml:space="preserve"> and the transportation fee is undertaken </w:t>
      </w:r>
      <w:r w:rsidRPr="00FB4A1E">
        <w:rPr>
          <w:rFonts w:ascii="Arial" w:hAnsi="Arial" w:cs="Arial"/>
          <w:color w:val="010000"/>
          <w:sz w:val="20"/>
        </w:rPr>
        <w:t xml:space="preserve">by </w:t>
      </w:r>
      <w:proofErr w:type="spellStart"/>
      <w:r w:rsidRPr="00FB4A1E">
        <w:rPr>
          <w:rFonts w:ascii="Arial" w:hAnsi="Arial" w:cs="Arial"/>
          <w:color w:val="010000"/>
          <w:sz w:val="20"/>
        </w:rPr>
        <w:t>Vinamilk</w:t>
      </w:r>
      <w:proofErr w:type="spellEnd"/>
      <w:r w:rsidRPr="00FB4A1E">
        <w:rPr>
          <w:rFonts w:ascii="Arial" w:hAnsi="Arial" w:cs="Arial"/>
          <w:color w:val="010000"/>
          <w:sz w:val="20"/>
        </w:rPr>
        <w:t>:</w:t>
      </w:r>
    </w:p>
    <w:p w14:paraId="58371CC1" w14:textId="69B16A04" w:rsidR="006A478B" w:rsidRPr="00FB4A1E" w:rsidRDefault="009F42FE" w:rsidP="007F7F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Purchase price = </w:t>
      </w:r>
      <w:r w:rsidR="00707331" w:rsidRPr="00FB4A1E">
        <w:rPr>
          <w:rFonts w:ascii="Arial" w:hAnsi="Arial" w:cs="Arial"/>
          <w:color w:val="010000"/>
          <w:sz w:val="20"/>
        </w:rPr>
        <w:t>Quality-based milk price</w:t>
      </w:r>
      <w:r w:rsidRPr="00FB4A1E">
        <w:rPr>
          <w:rFonts w:ascii="Arial" w:hAnsi="Arial" w:cs="Arial"/>
          <w:color w:val="010000"/>
          <w:sz w:val="20"/>
        </w:rPr>
        <w:t xml:space="preserve"> + Milk </w:t>
      </w:r>
      <w:r w:rsidR="00707331" w:rsidRPr="00FB4A1E">
        <w:rPr>
          <w:rFonts w:ascii="Arial" w:hAnsi="Arial" w:cs="Arial"/>
          <w:color w:val="010000"/>
          <w:sz w:val="20"/>
        </w:rPr>
        <w:t>preservation</w:t>
      </w:r>
      <w:r w:rsidRPr="00FB4A1E">
        <w:rPr>
          <w:rFonts w:ascii="Arial" w:hAnsi="Arial" w:cs="Arial"/>
          <w:color w:val="010000"/>
          <w:sz w:val="20"/>
        </w:rPr>
        <w:t xml:space="preserve"> cost</w:t>
      </w:r>
    </w:p>
    <w:p w14:paraId="55570E93" w14:textId="6AA72478" w:rsidR="006A478B" w:rsidRPr="00FB4A1E" w:rsidRDefault="009F42FE" w:rsidP="007F7F6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If the milk output to </w:t>
      </w:r>
      <w:proofErr w:type="spellStart"/>
      <w:r w:rsidRPr="00FB4A1E">
        <w:rPr>
          <w:rFonts w:ascii="Arial" w:hAnsi="Arial" w:cs="Arial"/>
          <w:color w:val="010000"/>
          <w:sz w:val="20"/>
        </w:rPr>
        <w:t>Vinamilk</w:t>
      </w:r>
      <w:proofErr w:type="spellEnd"/>
      <w:r w:rsidRPr="00FB4A1E">
        <w:rPr>
          <w:rFonts w:ascii="Arial" w:hAnsi="Arial" w:cs="Arial"/>
          <w:color w:val="010000"/>
          <w:sz w:val="20"/>
        </w:rPr>
        <w:t xml:space="preserve"> is transported by </w:t>
      </w:r>
      <w:proofErr w:type="spellStart"/>
      <w:r w:rsidRPr="00FB4A1E">
        <w:rPr>
          <w:rFonts w:ascii="Arial" w:hAnsi="Arial" w:cs="Arial"/>
          <w:color w:val="010000"/>
          <w:sz w:val="20"/>
        </w:rPr>
        <w:t>MocChau</w:t>
      </w:r>
      <w:proofErr w:type="spellEnd"/>
      <w:r w:rsidRPr="00FB4A1E">
        <w:rPr>
          <w:rFonts w:ascii="Arial" w:hAnsi="Arial" w:cs="Arial"/>
          <w:color w:val="010000"/>
          <w:sz w:val="20"/>
        </w:rPr>
        <w:t xml:space="preserve"> Dairy Cattle Breeding Joint Stock Company</w:t>
      </w:r>
      <w:r w:rsidR="00707331" w:rsidRPr="00FB4A1E">
        <w:rPr>
          <w:rFonts w:ascii="Arial" w:hAnsi="Arial" w:cs="Arial"/>
          <w:color w:val="010000"/>
          <w:sz w:val="20"/>
        </w:rPr>
        <w:t xml:space="preserve"> and the transportation fee is undertaken by </w:t>
      </w:r>
      <w:proofErr w:type="spellStart"/>
      <w:r w:rsidR="00707331" w:rsidRPr="00FB4A1E">
        <w:rPr>
          <w:rFonts w:ascii="Arial" w:hAnsi="Arial" w:cs="Arial"/>
          <w:color w:val="010000"/>
          <w:sz w:val="20"/>
        </w:rPr>
        <w:t>MocChau</w:t>
      </w:r>
      <w:proofErr w:type="spellEnd"/>
      <w:r w:rsidR="00707331" w:rsidRPr="00FB4A1E">
        <w:rPr>
          <w:rFonts w:ascii="Arial" w:hAnsi="Arial" w:cs="Arial"/>
          <w:color w:val="010000"/>
          <w:sz w:val="20"/>
        </w:rPr>
        <w:t xml:space="preserve"> Dairy Cattle Breeding Joint Stock Company</w:t>
      </w:r>
      <w:r w:rsidRPr="00FB4A1E">
        <w:rPr>
          <w:rFonts w:ascii="Arial" w:hAnsi="Arial" w:cs="Arial"/>
          <w:color w:val="010000"/>
          <w:sz w:val="20"/>
        </w:rPr>
        <w:t>:</w:t>
      </w:r>
    </w:p>
    <w:p w14:paraId="43E64C31" w14:textId="77777777" w:rsidR="00707331" w:rsidRPr="00FB4A1E" w:rsidRDefault="009F42FE" w:rsidP="007F7F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B4A1E">
        <w:rPr>
          <w:rFonts w:ascii="Arial" w:hAnsi="Arial" w:cs="Arial"/>
          <w:color w:val="010000"/>
          <w:sz w:val="20"/>
        </w:rPr>
        <w:t xml:space="preserve">Purchase price = Quality-based milk price + Milk </w:t>
      </w:r>
      <w:r w:rsidR="00707331" w:rsidRPr="00FB4A1E">
        <w:rPr>
          <w:rFonts w:ascii="Arial" w:hAnsi="Arial" w:cs="Arial"/>
          <w:color w:val="010000"/>
          <w:sz w:val="20"/>
        </w:rPr>
        <w:t xml:space="preserve">preservation </w:t>
      </w:r>
      <w:r w:rsidRPr="00FB4A1E">
        <w:rPr>
          <w:rFonts w:ascii="Arial" w:hAnsi="Arial" w:cs="Arial"/>
          <w:color w:val="010000"/>
          <w:sz w:val="20"/>
        </w:rPr>
        <w:t>cost + Transportation service price.</w:t>
      </w:r>
    </w:p>
    <w:p w14:paraId="07D6FDEA" w14:textId="35E2410C" w:rsidR="006A478B" w:rsidRPr="00FB4A1E" w:rsidRDefault="009F42FE" w:rsidP="007F7F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The quality-based milk price is determined according to the monthly milk quality price specified in the contract.</w:t>
      </w:r>
    </w:p>
    <w:p w14:paraId="5DD7ABAF" w14:textId="05A2125F" w:rsidR="006A478B" w:rsidRPr="00FB4A1E" w:rsidRDefault="00707331" w:rsidP="007F7F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Transaction of p</w:t>
      </w:r>
      <w:r w:rsidR="009F42FE" w:rsidRPr="00FB4A1E">
        <w:rPr>
          <w:rFonts w:ascii="Arial" w:hAnsi="Arial" w:cs="Arial"/>
          <w:color w:val="010000"/>
          <w:sz w:val="20"/>
        </w:rPr>
        <w:t>urchas</w:t>
      </w:r>
      <w:r w:rsidRPr="00FB4A1E">
        <w:rPr>
          <w:rFonts w:ascii="Arial" w:hAnsi="Arial" w:cs="Arial"/>
          <w:color w:val="010000"/>
          <w:sz w:val="20"/>
        </w:rPr>
        <w:t>ing</w:t>
      </w:r>
      <w:r w:rsidR="009F42FE" w:rsidRPr="00FB4A1E">
        <w:rPr>
          <w:rFonts w:ascii="Arial" w:hAnsi="Arial" w:cs="Arial"/>
          <w:color w:val="010000"/>
          <w:sz w:val="20"/>
        </w:rPr>
        <w:t xml:space="preserve"> packaging materials, chemicals for milk production, and other products</w:t>
      </w:r>
    </w:p>
    <w:p w14:paraId="35E242D3" w14:textId="08552267" w:rsidR="006A478B" w:rsidRPr="00FB4A1E" w:rsidRDefault="00DB22E9" w:rsidP="007F7F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Price of s</w:t>
      </w:r>
      <w:r w:rsidR="009F42FE" w:rsidRPr="00FB4A1E">
        <w:rPr>
          <w:rFonts w:ascii="Arial" w:hAnsi="Arial" w:cs="Arial"/>
          <w:color w:val="010000"/>
          <w:sz w:val="20"/>
        </w:rPr>
        <w:t>elling raw materials to MCM = Purchase price from VNM + Transportation costs + Operational costs</w:t>
      </w:r>
    </w:p>
    <w:p w14:paraId="442A61DB" w14:textId="5FDA2C7E" w:rsidR="006A478B" w:rsidRPr="00FB4A1E" w:rsidRDefault="00DB22E9" w:rsidP="007F7F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Transaction of purchasing </w:t>
      </w:r>
      <w:r w:rsidR="009F42FE" w:rsidRPr="00FB4A1E">
        <w:rPr>
          <w:rFonts w:ascii="Arial" w:hAnsi="Arial" w:cs="Arial"/>
          <w:color w:val="010000"/>
          <w:sz w:val="20"/>
        </w:rPr>
        <w:t>product processing services</w:t>
      </w:r>
    </w:p>
    <w:p w14:paraId="28F8FA28" w14:textId="4FE9B943" w:rsidR="006A478B" w:rsidRPr="00FB4A1E" w:rsidRDefault="009F42FE" w:rsidP="007F7F6F">
      <w:pPr>
        <w:pBdr>
          <w:top w:val="nil"/>
          <w:left w:val="nil"/>
          <w:bottom w:val="nil"/>
          <w:right w:val="nil"/>
          <w:between w:val="nil"/>
        </w:pBdr>
        <w:tabs>
          <w:tab w:val="left" w:pos="91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The processing price = Estimated production cost + % of profit:</w:t>
      </w:r>
    </w:p>
    <w:p w14:paraId="72A1A413" w14:textId="77777777" w:rsidR="006A478B" w:rsidRPr="00FB4A1E" w:rsidRDefault="009F42FE" w:rsidP="007F7F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4. Comparison method to determine market price:</w:t>
      </w:r>
    </w:p>
    <w:p w14:paraId="3E205B0C" w14:textId="77777777" w:rsidR="006A478B" w:rsidRPr="00FB4A1E" w:rsidRDefault="009F42FE" w:rsidP="007F7F6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Transaction of raw milk sales</w:t>
      </w:r>
    </w:p>
    <w:p w14:paraId="7A51B5CB" w14:textId="4D460DCE" w:rsidR="006A478B" w:rsidRPr="00FB4A1E" w:rsidRDefault="009F42FE" w:rsidP="007F7F6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4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Comparison method to determine market price: </w:t>
      </w:r>
      <w:r w:rsidR="00F9672B" w:rsidRPr="00FB4A1E">
        <w:rPr>
          <w:rFonts w:ascii="Arial" w:hAnsi="Arial" w:cs="Arial"/>
          <w:color w:val="010000"/>
          <w:sz w:val="20"/>
        </w:rPr>
        <w:t>Comparable Uncontrolled Price Method</w:t>
      </w:r>
    </w:p>
    <w:p w14:paraId="2BB8362B" w14:textId="6DA387BF" w:rsidR="006A478B" w:rsidRPr="00FB4A1E" w:rsidRDefault="00F9672B" w:rsidP="007F7F6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Transaction is conducted in accordance with the applicable Policy of determining Market price in </w:t>
      </w:r>
      <w:r w:rsidRPr="00FB4A1E">
        <w:rPr>
          <w:rFonts w:ascii="Arial" w:hAnsi="Arial" w:cs="Arial"/>
          <w:color w:val="010000"/>
          <w:sz w:val="20"/>
        </w:rPr>
        <w:lastRenderedPageBreak/>
        <w:t>related party transactions</w:t>
      </w:r>
      <w:r w:rsidR="009F42FE" w:rsidRPr="00FB4A1E">
        <w:rPr>
          <w:rFonts w:ascii="Arial" w:hAnsi="Arial" w:cs="Arial"/>
          <w:color w:val="010000"/>
          <w:sz w:val="20"/>
        </w:rPr>
        <w:t>: Yes</w:t>
      </w:r>
    </w:p>
    <w:p w14:paraId="5502C831" w14:textId="77777777" w:rsidR="006A478B" w:rsidRPr="00FB4A1E" w:rsidRDefault="009F42FE" w:rsidP="007F7F6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Notes: None</w:t>
      </w:r>
    </w:p>
    <w:p w14:paraId="66C6DEF5" w14:textId="1BD3FEA7" w:rsidR="006A478B" w:rsidRPr="00FB4A1E" w:rsidRDefault="00F9672B" w:rsidP="007F7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Transaction of purchasing </w:t>
      </w:r>
      <w:r w:rsidR="009F42FE" w:rsidRPr="00FB4A1E">
        <w:rPr>
          <w:rFonts w:ascii="Arial" w:hAnsi="Arial" w:cs="Arial"/>
          <w:color w:val="010000"/>
          <w:sz w:val="20"/>
        </w:rPr>
        <w:t>packaging materials, chemicals for milk production, and other products</w:t>
      </w:r>
    </w:p>
    <w:p w14:paraId="76645111" w14:textId="0D289493" w:rsidR="006A478B" w:rsidRPr="00FB4A1E" w:rsidRDefault="009F42FE" w:rsidP="007F7F6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Comparison method to determine market price: </w:t>
      </w:r>
      <w:r w:rsidR="00F9672B" w:rsidRPr="00FB4A1E">
        <w:rPr>
          <w:rFonts w:ascii="Arial" w:hAnsi="Arial" w:cs="Arial"/>
          <w:color w:val="010000"/>
          <w:sz w:val="20"/>
        </w:rPr>
        <w:t>Comparable Uncontrolled Price Method</w:t>
      </w:r>
    </w:p>
    <w:p w14:paraId="0186E0E1" w14:textId="304550AB" w:rsidR="006A478B" w:rsidRPr="00FB4A1E" w:rsidRDefault="00F9672B" w:rsidP="007F7F6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Transaction is conducted in accordance with the applicable Policy of determining Market price in related party transactions</w:t>
      </w:r>
      <w:r w:rsidR="009F42FE" w:rsidRPr="00FB4A1E">
        <w:rPr>
          <w:rFonts w:ascii="Arial" w:hAnsi="Arial" w:cs="Arial"/>
          <w:color w:val="010000"/>
          <w:sz w:val="20"/>
        </w:rPr>
        <w:t>: Yes</w:t>
      </w:r>
    </w:p>
    <w:p w14:paraId="2E6DDA33" w14:textId="77777777" w:rsidR="006A478B" w:rsidRPr="00FB4A1E" w:rsidRDefault="009F42FE" w:rsidP="007F7F6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Notes: None</w:t>
      </w:r>
    </w:p>
    <w:p w14:paraId="4758B4CA" w14:textId="77777777" w:rsidR="006A478B" w:rsidRPr="00FB4A1E" w:rsidRDefault="009F42FE" w:rsidP="007F7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Purchase of product processing services</w:t>
      </w:r>
    </w:p>
    <w:p w14:paraId="311C7BB1" w14:textId="0121BF1F" w:rsidR="006A478B" w:rsidRPr="00FB4A1E" w:rsidRDefault="009F42FE" w:rsidP="007F7F6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Comparison method to determine market price: </w:t>
      </w:r>
      <w:r w:rsidR="003720B3" w:rsidRPr="00FB4A1E">
        <w:rPr>
          <w:rFonts w:ascii="Arial" w:hAnsi="Arial" w:cs="Arial"/>
          <w:color w:val="010000"/>
          <w:sz w:val="20"/>
        </w:rPr>
        <w:t>Transactional Net Margin Method</w:t>
      </w:r>
      <w:r w:rsidRPr="00FB4A1E">
        <w:rPr>
          <w:rFonts w:ascii="Arial" w:hAnsi="Arial" w:cs="Arial"/>
          <w:color w:val="010000"/>
          <w:sz w:val="20"/>
        </w:rPr>
        <w:t>.</w:t>
      </w:r>
    </w:p>
    <w:p w14:paraId="2CC2106A" w14:textId="70BD129D" w:rsidR="006A478B" w:rsidRPr="00FB4A1E" w:rsidRDefault="00F9672B" w:rsidP="007F7F6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Transaction is conducted in accordance with the applicable Policy of determining Market price in related party transactions</w:t>
      </w:r>
      <w:r w:rsidR="009F42FE" w:rsidRPr="00FB4A1E">
        <w:rPr>
          <w:rFonts w:ascii="Arial" w:hAnsi="Arial" w:cs="Arial"/>
          <w:color w:val="010000"/>
          <w:sz w:val="20"/>
        </w:rPr>
        <w:t xml:space="preserve">: Yes </w:t>
      </w:r>
    </w:p>
    <w:p w14:paraId="2BFC878E" w14:textId="77777777" w:rsidR="006A478B" w:rsidRPr="00FB4A1E" w:rsidRDefault="009F42FE" w:rsidP="007F7F6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Note: None</w:t>
      </w:r>
    </w:p>
    <w:p w14:paraId="11E90C49" w14:textId="77777777" w:rsidR="006A478B" w:rsidRPr="00FB4A1E" w:rsidRDefault="009F42FE" w:rsidP="007F7F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5. Applicable period:</w:t>
      </w:r>
    </w:p>
    <w:p w14:paraId="3488FAC0" w14:textId="541E1650" w:rsidR="006A478B" w:rsidRPr="00FB4A1E" w:rsidRDefault="009F42FE" w:rsidP="007F7F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This Board Resolution takes effect from</w:t>
      </w:r>
      <w:r w:rsidR="003720B3" w:rsidRPr="00FB4A1E">
        <w:rPr>
          <w:rFonts w:ascii="Arial" w:hAnsi="Arial" w:cs="Arial"/>
          <w:color w:val="010000"/>
          <w:sz w:val="20"/>
        </w:rPr>
        <w:t xml:space="preserve"> the date of its signing</w:t>
      </w:r>
      <w:r w:rsidRPr="00FB4A1E">
        <w:rPr>
          <w:rFonts w:ascii="Arial" w:hAnsi="Arial" w:cs="Arial"/>
          <w:color w:val="010000"/>
          <w:sz w:val="20"/>
        </w:rPr>
        <w:t xml:space="preserve"> to December 31, 2024 or </w:t>
      </w:r>
      <w:r w:rsidR="003720B3" w:rsidRPr="00FB4A1E">
        <w:rPr>
          <w:rFonts w:ascii="Arial" w:hAnsi="Arial" w:cs="Arial"/>
          <w:color w:val="010000"/>
          <w:sz w:val="20"/>
        </w:rPr>
        <w:t xml:space="preserve">until </w:t>
      </w:r>
      <w:r w:rsidRPr="00FB4A1E">
        <w:rPr>
          <w:rFonts w:ascii="Arial" w:hAnsi="Arial" w:cs="Arial"/>
          <w:color w:val="010000"/>
          <w:sz w:val="20"/>
        </w:rPr>
        <w:t>replaced by another adjustment</w:t>
      </w:r>
    </w:p>
    <w:p w14:paraId="0608745D" w14:textId="4E3CDDB7" w:rsidR="006A478B" w:rsidRPr="00FB4A1E" w:rsidRDefault="009F42FE" w:rsidP="007F7F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Notes: When there's an arising approval transaction within the year, the </w:t>
      </w:r>
      <w:r w:rsidR="00074216" w:rsidRPr="00FB4A1E">
        <w:rPr>
          <w:rFonts w:ascii="Arial" w:hAnsi="Arial" w:cs="Arial"/>
          <w:color w:val="010000"/>
          <w:sz w:val="20"/>
        </w:rPr>
        <w:t>authorized Purchase Order Officer</w:t>
      </w:r>
      <w:r w:rsidRPr="00FB4A1E">
        <w:rPr>
          <w:rFonts w:ascii="Arial" w:hAnsi="Arial" w:cs="Arial"/>
          <w:color w:val="010000"/>
          <w:sz w:val="20"/>
        </w:rPr>
        <w:t xml:space="preserve"> </w:t>
      </w:r>
      <w:r w:rsidR="00074216" w:rsidRPr="00FB4A1E">
        <w:rPr>
          <w:rFonts w:ascii="Arial" w:hAnsi="Arial" w:cs="Arial"/>
          <w:color w:val="010000"/>
          <w:sz w:val="20"/>
        </w:rPr>
        <w:t xml:space="preserve">shall approve the transaction </w:t>
      </w:r>
      <w:r w:rsidRPr="00FB4A1E">
        <w:rPr>
          <w:rFonts w:ascii="Arial" w:hAnsi="Arial" w:cs="Arial"/>
          <w:color w:val="010000"/>
          <w:sz w:val="20"/>
        </w:rPr>
        <w:t xml:space="preserve">following the company's </w:t>
      </w:r>
      <w:r w:rsidR="00051B6A" w:rsidRPr="00FB4A1E">
        <w:rPr>
          <w:rFonts w:ascii="Arial" w:hAnsi="Arial" w:cs="Arial"/>
          <w:color w:val="010000"/>
          <w:sz w:val="20"/>
        </w:rPr>
        <w:t>decentralization</w:t>
      </w:r>
      <w:r w:rsidRPr="00FB4A1E">
        <w:rPr>
          <w:rFonts w:ascii="Arial" w:hAnsi="Arial" w:cs="Arial"/>
          <w:color w:val="010000"/>
          <w:sz w:val="20"/>
        </w:rPr>
        <w:t xml:space="preserve"> regulations.</w:t>
      </w:r>
    </w:p>
    <w:p w14:paraId="0D64DABF" w14:textId="3971E7E2" w:rsidR="006A478B" w:rsidRPr="00FB4A1E" w:rsidRDefault="009F42FE" w:rsidP="007F7F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‎‎Article 2. This Board Resolution takes effect from the date of its signing. Mem</w:t>
      </w:r>
      <w:r w:rsidR="007F7F6F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Pr="00FB4A1E">
        <w:rPr>
          <w:rFonts w:ascii="Arial" w:hAnsi="Arial" w:cs="Arial"/>
          <w:color w:val="010000"/>
          <w:sz w:val="20"/>
        </w:rPr>
        <w:t>and relevant organizations and individuals are responsible for the implementation of this Resolution.</w:t>
      </w:r>
    </w:p>
    <w:p w14:paraId="4B650B26" w14:textId="7E697F2D" w:rsidR="00022250" w:rsidRPr="00FB4A1E" w:rsidRDefault="00022250" w:rsidP="007F7F6F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878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3A92030D" w14:textId="4BF3C9AB" w:rsidR="006A478B" w:rsidRPr="00FB4A1E" w:rsidRDefault="009F42FE" w:rsidP="007F7F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On January 2, 2024, </w:t>
      </w:r>
      <w:proofErr w:type="spellStart"/>
      <w:r w:rsidRPr="00FB4A1E">
        <w:rPr>
          <w:rFonts w:ascii="Arial" w:hAnsi="Arial" w:cs="Arial"/>
          <w:color w:val="010000"/>
          <w:sz w:val="20"/>
        </w:rPr>
        <w:t>Moc</w:t>
      </w:r>
      <w:proofErr w:type="spellEnd"/>
      <w:r w:rsidRPr="00FB4A1E">
        <w:rPr>
          <w:rFonts w:ascii="Arial" w:hAnsi="Arial" w:cs="Arial"/>
          <w:color w:val="010000"/>
          <w:sz w:val="20"/>
        </w:rPr>
        <w:t xml:space="preserve"> Chau Dairy Cattle Breeding Joint Stock Company announced Resolution No. 04/NQ-HDQT/GBS/2024 as follows:</w:t>
      </w:r>
    </w:p>
    <w:p w14:paraId="0E8BECB5" w14:textId="77777777" w:rsidR="006A478B" w:rsidRPr="00FB4A1E" w:rsidRDefault="009F42FE" w:rsidP="007F7F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‎‎Article 1. The Board of Directors approves the transactions with related parties, as follows:</w:t>
      </w:r>
    </w:p>
    <w:p w14:paraId="29048D35" w14:textId="77777777" w:rsidR="006A478B" w:rsidRPr="00FB4A1E" w:rsidRDefault="009F42FE" w:rsidP="007F7F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Related party: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07"/>
        <w:gridCol w:w="1973"/>
        <w:gridCol w:w="1402"/>
        <w:gridCol w:w="1160"/>
        <w:gridCol w:w="1553"/>
        <w:gridCol w:w="824"/>
      </w:tblGrid>
      <w:tr w:rsidR="00022250" w:rsidRPr="00FB4A1E" w14:paraId="455BE552" w14:textId="77777777" w:rsidTr="00022250">
        <w:tc>
          <w:tcPr>
            <w:tcW w:w="11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9FF99" w14:textId="77777777" w:rsidR="00022250" w:rsidRPr="00FB4A1E" w:rsidRDefault="00022250" w:rsidP="00022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F6626" w14:textId="138FB41C" w:rsidR="00022250" w:rsidRPr="00FB4A1E" w:rsidRDefault="00022250" w:rsidP="00022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>Head office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BEAA48" w14:textId="77777777" w:rsidR="00022250" w:rsidRPr="00FB4A1E" w:rsidRDefault="00022250" w:rsidP="00022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>Tax Code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9743E7" w14:textId="21C166C1" w:rsidR="00022250" w:rsidRPr="00FB4A1E" w:rsidRDefault="00022250" w:rsidP="00022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eastAsia="Arial" w:hAnsi="Arial" w:cs="Arial"/>
                <w:color w:val="010000"/>
                <w:sz w:val="20"/>
                <w:szCs w:val="20"/>
              </w:rPr>
              <w:t>Form of relation</w:t>
            </w:r>
          </w:p>
        </w:tc>
        <w:tc>
          <w:tcPr>
            <w:tcW w:w="8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14D426" w14:textId="77777777" w:rsidR="00022250" w:rsidRPr="00FB4A1E" w:rsidRDefault="00022250" w:rsidP="00022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>Economic benefits</w:t>
            </w:r>
          </w:p>
        </w:tc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1BB0D6" w14:textId="77777777" w:rsidR="00022250" w:rsidRPr="00FB4A1E" w:rsidRDefault="00022250" w:rsidP="00022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022250" w:rsidRPr="00FB4A1E" w14:paraId="2F52D301" w14:textId="77777777" w:rsidTr="00022250">
        <w:tc>
          <w:tcPr>
            <w:tcW w:w="11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7963FC" w14:textId="77777777" w:rsidR="00022250" w:rsidRPr="00FB4A1E" w:rsidRDefault="00022250" w:rsidP="00022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>Vietnam Livestock Corporation ( VILICO) – Joint Stock Company</w:t>
            </w:r>
          </w:p>
        </w:tc>
        <w:tc>
          <w:tcPr>
            <w:tcW w:w="1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FDBBA6" w14:textId="77777777" w:rsidR="00022250" w:rsidRPr="00FB4A1E" w:rsidRDefault="00022250" w:rsidP="00022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 xml:space="preserve">No. 519, Minh </w:t>
            </w:r>
            <w:proofErr w:type="spellStart"/>
            <w:r w:rsidRPr="00FB4A1E">
              <w:rPr>
                <w:rFonts w:ascii="Arial" w:hAnsi="Arial" w:cs="Arial"/>
                <w:color w:val="010000"/>
                <w:sz w:val="20"/>
              </w:rPr>
              <w:t>Khai</w:t>
            </w:r>
            <w:proofErr w:type="spellEnd"/>
            <w:r w:rsidRPr="00FB4A1E">
              <w:rPr>
                <w:rFonts w:ascii="Arial" w:hAnsi="Arial" w:cs="Arial"/>
                <w:color w:val="010000"/>
                <w:sz w:val="20"/>
              </w:rPr>
              <w:t xml:space="preserve"> Street, </w:t>
            </w:r>
            <w:proofErr w:type="spellStart"/>
            <w:r w:rsidRPr="00FB4A1E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FB4A1E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FB4A1E">
              <w:rPr>
                <w:rFonts w:ascii="Arial" w:hAnsi="Arial" w:cs="Arial"/>
                <w:color w:val="010000"/>
                <w:sz w:val="20"/>
              </w:rPr>
              <w:t>Tuy</w:t>
            </w:r>
            <w:proofErr w:type="spellEnd"/>
            <w:r w:rsidRPr="00FB4A1E">
              <w:rPr>
                <w:rFonts w:ascii="Arial" w:hAnsi="Arial" w:cs="Arial"/>
                <w:color w:val="010000"/>
                <w:sz w:val="20"/>
              </w:rPr>
              <w:t xml:space="preserve"> Ward, Hai Ba </w:t>
            </w:r>
            <w:proofErr w:type="spellStart"/>
            <w:r w:rsidRPr="00FB4A1E">
              <w:rPr>
                <w:rFonts w:ascii="Arial" w:hAnsi="Arial" w:cs="Arial"/>
                <w:color w:val="010000"/>
                <w:sz w:val="20"/>
              </w:rPr>
              <w:t>Trung</w:t>
            </w:r>
            <w:proofErr w:type="spellEnd"/>
            <w:r w:rsidRPr="00FB4A1E">
              <w:rPr>
                <w:rFonts w:ascii="Arial" w:hAnsi="Arial" w:cs="Arial"/>
                <w:color w:val="010000"/>
                <w:sz w:val="20"/>
              </w:rPr>
              <w:t xml:space="preserve"> District, Hanoi.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4A7F3" w14:textId="77777777" w:rsidR="00022250" w:rsidRPr="00FB4A1E" w:rsidRDefault="00022250" w:rsidP="00022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bCs/>
                <w:color w:val="010000"/>
                <w:sz w:val="20"/>
              </w:rPr>
              <w:t>0100104443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BC42F" w14:textId="1E9F5366" w:rsidR="00022250" w:rsidRPr="00FB4A1E" w:rsidRDefault="00022250" w:rsidP="00022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>The Holding Company</w:t>
            </w:r>
          </w:p>
        </w:tc>
        <w:tc>
          <w:tcPr>
            <w:tcW w:w="8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220DAC" w14:textId="614F300B" w:rsidR="00022250" w:rsidRPr="00FB4A1E" w:rsidRDefault="00022250" w:rsidP="00022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FB4A1E">
              <w:rPr>
                <w:rFonts w:ascii="Arial" w:hAnsi="Arial" w:cs="Arial"/>
                <w:color w:val="010000"/>
                <w:sz w:val="20"/>
              </w:rPr>
              <w:t>Vilico</w:t>
            </w:r>
            <w:proofErr w:type="spellEnd"/>
            <w:r w:rsidRPr="00FB4A1E">
              <w:rPr>
                <w:rFonts w:ascii="Arial" w:hAnsi="Arial" w:cs="Arial"/>
                <w:color w:val="010000"/>
                <w:sz w:val="20"/>
              </w:rPr>
              <w:t xml:space="preserve"> holds 59.3% of MCM</w:t>
            </w:r>
          </w:p>
        </w:tc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736E14" w14:textId="77777777" w:rsidR="00022250" w:rsidRPr="00FB4A1E" w:rsidRDefault="00022250" w:rsidP="00022250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77589C2" w14:textId="14264091" w:rsidR="006A478B" w:rsidRPr="00FB4A1E" w:rsidRDefault="00692723" w:rsidP="007F7F6F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Related-party transaction</w:t>
      </w:r>
      <w:r w:rsidR="009F42FE" w:rsidRPr="00FB4A1E">
        <w:rPr>
          <w:rFonts w:ascii="Arial" w:hAnsi="Arial" w:cs="Arial"/>
          <w:color w:val="010000"/>
          <w:sz w:val="20"/>
        </w:rPr>
        <w:t>:</w:t>
      </w:r>
    </w:p>
    <w:p w14:paraId="13329A64" w14:textId="77777777" w:rsidR="006A478B" w:rsidRPr="00FB4A1E" w:rsidRDefault="009F42FE" w:rsidP="007F7F6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Transaction subject:</w:t>
      </w:r>
    </w:p>
    <w:p w14:paraId="1759A9AD" w14:textId="66369A72" w:rsidR="006A478B" w:rsidRPr="00FB4A1E" w:rsidRDefault="00022250" w:rsidP="007F7F6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lastRenderedPageBreak/>
        <w:t xml:space="preserve">Transactions description: </w:t>
      </w:r>
      <w:proofErr w:type="spellStart"/>
      <w:r w:rsidR="009F42FE" w:rsidRPr="00FB4A1E">
        <w:rPr>
          <w:rFonts w:ascii="Arial" w:hAnsi="Arial" w:cs="Arial"/>
          <w:color w:val="010000"/>
          <w:sz w:val="20"/>
        </w:rPr>
        <w:t>MocChau</w:t>
      </w:r>
      <w:proofErr w:type="spellEnd"/>
      <w:r w:rsidR="009F42FE" w:rsidRPr="00FB4A1E">
        <w:rPr>
          <w:rFonts w:ascii="Arial" w:hAnsi="Arial" w:cs="Arial"/>
          <w:color w:val="010000"/>
          <w:sz w:val="20"/>
        </w:rPr>
        <w:t xml:space="preserve"> Dairy Cattle Breeding Joint Stock Company rents office and warehouse space from </w:t>
      </w:r>
      <w:proofErr w:type="spellStart"/>
      <w:r w:rsidR="009F42FE" w:rsidRPr="00FB4A1E">
        <w:rPr>
          <w:rFonts w:ascii="Arial" w:hAnsi="Arial" w:cs="Arial"/>
          <w:color w:val="010000"/>
          <w:sz w:val="20"/>
        </w:rPr>
        <w:t>Vilico</w:t>
      </w:r>
      <w:proofErr w:type="spellEnd"/>
      <w:r w:rsidR="009F42FE" w:rsidRPr="00FB4A1E">
        <w:rPr>
          <w:rFonts w:ascii="Arial" w:hAnsi="Arial" w:cs="Arial"/>
          <w:color w:val="010000"/>
          <w:sz w:val="20"/>
        </w:rPr>
        <w:t xml:space="preserve"> at 519 Minh </w:t>
      </w:r>
      <w:proofErr w:type="spellStart"/>
      <w:r w:rsidR="009F42FE" w:rsidRPr="00FB4A1E">
        <w:rPr>
          <w:rFonts w:ascii="Arial" w:hAnsi="Arial" w:cs="Arial"/>
          <w:color w:val="010000"/>
          <w:sz w:val="20"/>
        </w:rPr>
        <w:t>Khai</w:t>
      </w:r>
      <w:proofErr w:type="spellEnd"/>
      <w:r w:rsidR="007F7F6F">
        <w:rPr>
          <w:rFonts w:ascii="Arial" w:hAnsi="Arial" w:cs="Arial"/>
          <w:color w:val="010000"/>
          <w:sz w:val="20"/>
        </w:rPr>
        <w:t xml:space="preserve"> Street</w:t>
      </w:r>
      <w:r w:rsidR="009F42FE" w:rsidRPr="00FB4A1E">
        <w:rPr>
          <w:rFonts w:ascii="Arial" w:hAnsi="Arial" w:cs="Arial"/>
          <w:color w:val="010000"/>
          <w:sz w:val="20"/>
        </w:rPr>
        <w:t xml:space="preserve"> - Hai Ba </w:t>
      </w:r>
      <w:proofErr w:type="spellStart"/>
      <w:r w:rsidR="009F42FE" w:rsidRPr="00FB4A1E">
        <w:rPr>
          <w:rFonts w:ascii="Arial" w:hAnsi="Arial" w:cs="Arial"/>
          <w:color w:val="010000"/>
          <w:sz w:val="20"/>
        </w:rPr>
        <w:t>Trung</w:t>
      </w:r>
      <w:proofErr w:type="spellEnd"/>
      <w:r w:rsidR="009F42FE" w:rsidRPr="00FB4A1E">
        <w:rPr>
          <w:rFonts w:ascii="Arial" w:hAnsi="Arial" w:cs="Arial"/>
          <w:color w:val="010000"/>
          <w:sz w:val="20"/>
        </w:rPr>
        <w:t xml:space="preserve"> </w:t>
      </w:r>
      <w:r w:rsidR="007F7F6F">
        <w:rPr>
          <w:rFonts w:ascii="Arial" w:hAnsi="Arial" w:cs="Arial"/>
          <w:color w:val="010000"/>
          <w:sz w:val="20"/>
        </w:rPr>
        <w:t xml:space="preserve">District </w:t>
      </w:r>
      <w:r w:rsidR="009F42FE" w:rsidRPr="00FB4A1E">
        <w:rPr>
          <w:rFonts w:ascii="Arial" w:hAnsi="Arial" w:cs="Arial"/>
          <w:color w:val="010000"/>
          <w:sz w:val="20"/>
        </w:rPr>
        <w:t>- Hanoi.</w:t>
      </w:r>
    </w:p>
    <w:p w14:paraId="65CEFFED" w14:textId="33BF2895" w:rsidR="006A478B" w:rsidRPr="00FB4A1E" w:rsidRDefault="00022250" w:rsidP="007F7F6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Technical requirements</w:t>
      </w:r>
      <w:r w:rsidR="009F42FE" w:rsidRPr="00FB4A1E">
        <w:rPr>
          <w:rFonts w:ascii="Arial" w:hAnsi="Arial" w:cs="Arial"/>
          <w:color w:val="010000"/>
          <w:sz w:val="20"/>
        </w:rPr>
        <w:t>: None</w:t>
      </w:r>
    </w:p>
    <w:p w14:paraId="513D1C23" w14:textId="234A2B39" w:rsidR="006A478B" w:rsidRPr="00FB4A1E" w:rsidRDefault="009F42FE" w:rsidP="007F7F6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Total expected transaction value: Approximately VND 1 billion (The price does not include VAT and all related taxes that may arise; and excludes </w:t>
      </w:r>
      <w:r w:rsidR="00692723" w:rsidRPr="00FB4A1E">
        <w:rPr>
          <w:rFonts w:ascii="Arial" w:hAnsi="Arial" w:cs="Arial"/>
          <w:color w:val="010000"/>
          <w:sz w:val="20"/>
        </w:rPr>
        <w:t xml:space="preserve">costs and fees of </w:t>
      </w:r>
      <w:r w:rsidRPr="00FB4A1E">
        <w:rPr>
          <w:rFonts w:ascii="Arial" w:hAnsi="Arial" w:cs="Arial"/>
          <w:color w:val="010000"/>
          <w:sz w:val="20"/>
        </w:rPr>
        <w:t xml:space="preserve">electricity, telephone, fax, office cleaning service, and other </w:t>
      </w:r>
      <w:r w:rsidR="00692723" w:rsidRPr="00FB4A1E">
        <w:rPr>
          <w:rFonts w:ascii="Arial" w:hAnsi="Arial" w:cs="Arial"/>
          <w:color w:val="010000"/>
          <w:sz w:val="20"/>
        </w:rPr>
        <w:t>services</w:t>
      </w:r>
      <w:r w:rsidRPr="00FB4A1E">
        <w:rPr>
          <w:rFonts w:ascii="Arial" w:hAnsi="Arial" w:cs="Arial"/>
          <w:color w:val="010000"/>
          <w:sz w:val="20"/>
        </w:rPr>
        <w:t xml:space="preserve"> incurred by MCM).</w:t>
      </w:r>
    </w:p>
    <w:p w14:paraId="306D39EA" w14:textId="77777777" w:rsidR="006A478B" w:rsidRPr="00FB4A1E" w:rsidRDefault="009F42FE" w:rsidP="007F7F6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Commercial terms:</w:t>
      </w:r>
    </w:p>
    <w:p w14:paraId="69539F9F" w14:textId="2FA726E4" w:rsidR="006A478B" w:rsidRPr="00FB4A1E" w:rsidRDefault="009F42FE" w:rsidP="007F7F6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Payment time/method: The office and warehouse rent </w:t>
      </w:r>
      <w:r w:rsidR="0033445F" w:rsidRPr="00FB4A1E">
        <w:rPr>
          <w:rFonts w:ascii="Arial" w:hAnsi="Arial" w:cs="Arial"/>
          <w:color w:val="010000"/>
          <w:sz w:val="20"/>
        </w:rPr>
        <w:t xml:space="preserve">and </w:t>
      </w:r>
      <w:r w:rsidRPr="00FB4A1E">
        <w:rPr>
          <w:rFonts w:ascii="Arial" w:hAnsi="Arial" w:cs="Arial"/>
          <w:color w:val="010000"/>
          <w:sz w:val="20"/>
        </w:rPr>
        <w:t xml:space="preserve">security fees will be paid by MCM to </w:t>
      </w:r>
      <w:proofErr w:type="spellStart"/>
      <w:r w:rsidRPr="00FB4A1E">
        <w:rPr>
          <w:rFonts w:ascii="Arial" w:hAnsi="Arial" w:cs="Arial"/>
          <w:color w:val="010000"/>
          <w:sz w:val="20"/>
        </w:rPr>
        <w:t>Vilico</w:t>
      </w:r>
      <w:proofErr w:type="spellEnd"/>
      <w:r w:rsidRPr="00FB4A1E">
        <w:rPr>
          <w:rFonts w:ascii="Arial" w:hAnsi="Arial" w:cs="Arial"/>
          <w:color w:val="010000"/>
          <w:sz w:val="20"/>
        </w:rPr>
        <w:t xml:space="preserve"> quarterly, no later than the 10th day of the first month of the following quarter via bank transfer.</w:t>
      </w:r>
    </w:p>
    <w:p w14:paraId="481F79E4" w14:textId="27A772D7" w:rsidR="006A478B" w:rsidRPr="00FB4A1E" w:rsidRDefault="0033445F" w:rsidP="007F7F6F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Principle of price determination</w:t>
      </w:r>
      <w:r w:rsidR="009F42FE" w:rsidRPr="00FB4A1E">
        <w:rPr>
          <w:rFonts w:ascii="Arial" w:hAnsi="Arial" w:cs="Arial"/>
          <w:color w:val="010000"/>
          <w:sz w:val="20"/>
        </w:rPr>
        <w:t>:</w:t>
      </w:r>
    </w:p>
    <w:p w14:paraId="7A940594" w14:textId="77777777" w:rsidR="006A478B" w:rsidRPr="00FB4A1E" w:rsidRDefault="009F42FE" w:rsidP="007F7F6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Rental costs: Unit price * area (m2)</w:t>
      </w:r>
    </w:p>
    <w:p w14:paraId="1BA6F23C" w14:textId="1069229E" w:rsidR="006A478B" w:rsidRPr="00FB4A1E" w:rsidRDefault="009F42FE" w:rsidP="007F7F6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The rental rate for warehouse and office space </w:t>
      </w:r>
      <w:r w:rsidR="0033445F" w:rsidRPr="00FB4A1E">
        <w:rPr>
          <w:rFonts w:ascii="Arial" w:hAnsi="Arial" w:cs="Arial"/>
          <w:color w:val="010000"/>
          <w:sz w:val="20"/>
        </w:rPr>
        <w:t>rented</w:t>
      </w:r>
      <w:r w:rsidRPr="00FB4A1E">
        <w:rPr>
          <w:rFonts w:ascii="Arial" w:hAnsi="Arial" w:cs="Arial"/>
          <w:color w:val="010000"/>
          <w:sz w:val="20"/>
        </w:rPr>
        <w:t xml:space="preserve"> by MCM from </w:t>
      </w:r>
      <w:proofErr w:type="spellStart"/>
      <w:r w:rsidRPr="00FB4A1E">
        <w:rPr>
          <w:rFonts w:ascii="Arial" w:hAnsi="Arial" w:cs="Arial"/>
          <w:color w:val="010000"/>
          <w:sz w:val="20"/>
        </w:rPr>
        <w:t>Vilico</w:t>
      </w:r>
      <w:proofErr w:type="spellEnd"/>
      <w:r w:rsidR="006114FF" w:rsidRPr="00FB4A1E">
        <w:rPr>
          <w:rFonts w:ascii="Arial" w:hAnsi="Arial" w:cs="Arial"/>
          <w:color w:val="010000"/>
          <w:sz w:val="20"/>
        </w:rPr>
        <w:t>:</w:t>
      </w:r>
      <w:r w:rsidRPr="00FB4A1E">
        <w:rPr>
          <w:rFonts w:ascii="Arial" w:hAnsi="Arial" w:cs="Arial"/>
          <w:color w:val="010000"/>
          <w:sz w:val="20"/>
        </w:rPr>
        <w:t xml:space="preserve"> Negotiate</w:t>
      </w:r>
      <w:r w:rsidR="006114FF" w:rsidRPr="00FB4A1E">
        <w:rPr>
          <w:rFonts w:ascii="Arial" w:hAnsi="Arial" w:cs="Arial"/>
          <w:color w:val="010000"/>
          <w:sz w:val="20"/>
        </w:rPr>
        <w:t>d</w:t>
      </w:r>
      <w:r w:rsidRPr="00FB4A1E">
        <w:rPr>
          <w:rFonts w:ascii="Arial" w:hAnsi="Arial" w:cs="Arial"/>
          <w:color w:val="010000"/>
          <w:sz w:val="20"/>
        </w:rPr>
        <w:t xml:space="preserve"> between the two parties.</w:t>
      </w:r>
    </w:p>
    <w:p w14:paraId="6EA797D3" w14:textId="636C4DDA" w:rsidR="006A478B" w:rsidRPr="00FB4A1E" w:rsidRDefault="009F42FE" w:rsidP="007F7F6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The area that MCM is renting from </w:t>
      </w:r>
      <w:proofErr w:type="spellStart"/>
      <w:r w:rsidRPr="00FB4A1E">
        <w:rPr>
          <w:rFonts w:ascii="Arial" w:hAnsi="Arial" w:cs="Arial"/>
          <w:color w:val="010000"/>
          <w:sz w:val="20"/>
        </w:rPr>
        <w:t>Vilico</w:t>
      </w:r>
      <w:proofErr w:type="spellEnd"/>
      <w:r w:rsidR="00846474" w:rsidRPr="00FB4A1E">
        <w:rPr>
          <w:rFonts w:ascii="Arial" w:hAnsi="Arial" w:cs="Arial"/>
          <w:color w:val="010000"/>
          <w:sz w:val="20"/>
        </w:rPr>
        <w:t>:</w:t>
      </w:r>
      <w:r w:rsidRPr="00FB4A1E">
        <w:rPr>
          <w:rFonts w:ascii="Arial" w:hAnsi="Arial" w:cs="Arial"/>
          <w:color w:val="010000"/>
          <w:sz w:val="20"/>
        </w:rPr>
        <w:t xml:space="preserve"> 250m2</w:t>
      </w:r>
    </w:p>
    <w:p w14:paraId="2E78640D" w14:textId="77777777" w:rsidR="006A478B" w:rsidRPr="00FB4A1E" w:rsidRDefault="009F42FE" w:rsidP="007F7F6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The comprehensive security fee: 24/7, including one staff member during the day and another at night.</w:t>
      </w:r>
    </w:p>
    <w:p w14:paraId="5BA31DDD" w14:textId="77777777" w:rsidR="006A478B" w:rsidRPr="00FB4A1E" w:rsidRDefault="009F42FE" w:rsidP="007F7F6F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Comparison method to determine market price:</w:t>
      </w:r>
    </w:p>
    <w:p w14:paraId="1BBD8AA5" w14:textId="5773ADC9" w:rsidR="006A478B" w:rsidRPr="00FB4A1E" w:rsidRDefault="009F42FE" w:rsidP="007F7F6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Comparison method to determine market price: </w:t>
      </w:r>
      <w:r w:rsidR="00F9672B" w:rsidRPr="00FB4A1E">
        <w:rPr>
          <w:rFonts w:ascii="Arial" w:hAnsi="Arial" w:cs="Arial"/>
          <w:color w:val="010000"/>
          <w:sz w:val="20"/>
        </w:rPr>
        <w:t>Comparable Uncontrolled Price Method</w:t>
      </w:r>
    </w:p>
    <w:p w14:paraId="517C89DF" w14:textId="6B086F94" w:rsidR="006A478B" w:rsidRPr="00FB4A1E" w:rsidRDefault="00F9672B" w:rsidP="007F7F6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Transaction is conducted in accordance with the applicable Policy of determining Market price in related party transactions</w:t>
      </w:r>
      <w:r w:rsidR="009F42FE" w:rsidRPr="00FB4A1E">
        <w:rPr>
          <w:rFonts w:ascii="Arial" w:hAnsi="Arial" w:cs="Arial"/>
          <w:color w:val="010000"/>
          <w:sz w:val="20"/>
        </w:rPr>
        <w:t>: Yes</w:t>
      </w:r>
    </w:p>
    <w:p w14:paraId="31C2171D" w14:textId="77777777" w:rsidR="006A478B" w:rsidRPr="00FB4A1E" w:rsidRDefault="009F42FE" w:rsidP="007F7F6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Notes: None</w:t>
      </w:r>
    </w:p>
    <w:p w14:paraId="7DFD8AF9" w14:textId="026E0AA8" w:rsidR="006A478B" w:rsidRPr="00FB4A1E" w:rsidRDefault="009F42FE" w:rsidP="007F7F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‎‎Article 2. This Board Resolution takes effect from the date of its signing. Mem</w:t>
      </w:r>
      <w:r w:rsidR="007F7F6F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Pr="00FB4A1E">
        <w:rPr>
          <w:rFonts w:ascii="Arial" w:hAnsi="Arial" w:cs="Arial"/>
          <w:color w:val="010000"/>
          <w:sz w:val="20"/>
        </w:rPr>
        <w:t>and relevant organizations and individuals are responsible for the implementation of this Resolution.</w:t>
      </w:r>
    </w:p>
    <w:p w14:paraId="38AAACF7" w14:textId="06BA5C92" w:rsidR="00846474" w:rsidRPr="00FB4A1E" w:rsidRDefault="00846474" w:rsidP="007F7F6F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878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051B30E7" w14:textId="57C7EBF3" w:rsidR="006A478B" w:rsidRPr="00FB4A1E" w:rsidRDefault="009F42FE" w:rsidP="007F7F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On January 2, 2024, </w:t>
      </w:r>
      <w:proofErr w:type="spellStart"/>
      <w:r w:rsidR="00051B6A" w:rsidRPr="00FB4A1E">
        <w:rPr>
          <w:rFonts w:ascii="Arial" w:hAnsi="Arial" w:cs="Arial"/>
          <w:color w:val="010000"/>
          <w:sz w:val="20"/>
        </w:rPr>
        <w:t>MocChau</w:t>
      </w:r>
      <w:proofErr w:type="spellEnd"/>
      <w:r w:rsidR="00051B6A" w:rsidRPr="00FB4A1E">
        <w:rPr>
          <w:rFonts w:ascii="Arial" w:hAnsi="Arial" w:cs="Arial"/>
          <w:color w:val="010000"/>
          <w:sz w:val="20"/>
        </w:rPr>
        <w:t xml:space="preserve"> Dairy Cattle Breeding Joint Stock Company</w:t>
      </w:r>
      <w:r w:rsidRPr="00FB4A1E">
        <w:rPr>
          <w:rFonts w:ascii="Arial" w:hAnsi="Arial" w:cs="Arial"/>
          <w:color w:val="010000"/>
          <w:sz w:val="20"/>
        </w:rPr>
        <w:t xml:space="preserve"> announced Resolution No. 06/NQ-HDQT/GBS/2024 as follows:</w:t>
      </w:r>
    </w:p>
    <w:p w14:paraId="7F2FB7BA" w14:textId="77777777" w:rsidR="006A478B" w:rsidRPr="00FB4A1E" w:rsidRDefault="009F42FE" w:rsidP="007F7F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‎‎Article 1. The Board of Directors approves the transactions with related parties, as follows:</w:t>
      </w:r>
    </w:p>
    <w:p w14:paraId="64A8590A" w14:textId="77777777" w:rsidR="006A478B" w:rsidRPr="00FB4A1E" w:rsidRDefault="009F42FE" w:rsidP="007F7F6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Related party: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85"/>
        <w:gridCol w:w="1899"/>
        <w:gridCol w:w="1335"/>
        <w:gridCol w:w="1100"/>
        <w:gridCol w:w="1589"/>
        <w:gridCol w:w="911"/>
      </w:tblGrid>
      <w:tr w:rsidR="00022250" w:rsidRPr="00FB4A1E" w14:paraId="78FCD2EB" w14:textId="77777777" w:rsidTr="0080205C"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6CB6B7" w14:textId="77777777" w:rsidR="00022250" w:rsidRPr="00FB4A1E" w:rsidRDefault="00022250" w:rsidP="00022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AA5B67" w14:textId="63BC3164" w:rsidR="00022250" w:rsidRPr="00FB4A1E" w:rsidRDefault="00022250" w:rsidP="00022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>Head office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815EDB" w14:textId="77777777" w:rsidR="00022250" w:rsidRPr="00FB4A1E" w:rsidRDefault="00022250" w:rsidP="00022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>Tax Code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0A244" w14:textId="2965F96E" w:rsidR="00022250" w:rsidRPr="00FB4A1E" w:rsidRDefault="00022250" w:rsidP="00022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eastAsia="Arial" w:hAnsi="Arial" w:cs="Arial"/>
                <w:color w:val="010000"/>
                <w:sz w:val="20"/>
                <w:szCs w:val="20"/>
              </w:rPr>
              <w:t>Form of relation</w:t>
            </w:r>
          </w:p>
        </w:tc>
        <w:tc>
          <w:tcPr>
            <w:tcW w:w="8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FDF912" w14:textId="77777777" w:rsidR="00022250" w:rsidRPr="00FB4A1E" w:rsidRDefault="00022250" w:rsidP="00022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>Economic benefits</w:t>
            </w:r>
          </w:p>
        </w:tc>
        <w:tc>
          <w:tcPr>
            <w:tcW w:w="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916CE" w14:textId="77777777" w:rsidR="00022250" w:rsidRPr="00FB4A1E" w:rsidRDefault="00022250" w:rsidP="00022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022250" w:rsidRPr="00FB4A1E" w14:paraId="488CE837" w14:textId="77777777" w:rsidTr="0080205C"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348BC4" w14:textId="7421A56C" w:rsidR="00022250" w:rsidRPr="00FB4A1E" w:rsidRDefault="00A139C7" w:rsidP="00022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 xml:space="preserve">Hanoi Peter Hand Animal Developing </w:t>
            </w:r>
            <w:r w:rsidRPr="00FB4A1E">
              <w:rPr>
                <w:rFonts w:ascii="Arial" w:hAnsi="Arial" w:cs="Arial"/>
                <w:color w:val="010000"/>
                <w:sz w:val="20"/>
              </w:rPr>
              <w:lastRenderedPageBreak/>
              <w:t>Limited Liability Company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2A48F" w14:textId="77777777" w:rsidR="00022250" w:rsidRPr="00FB4A1E" w:rsidRDefault="00022250" w:rsidP="00022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lastRenderedPageBreak/>
              <w:t xml:space="preserve">No. 36 Hoang Ngan Street, </w:t>
            </w:r>
            <w:proofErr w:type="spellStart"/>
            <w:r w:rsidRPr="00FB4A1E">
              <w:rPr>
                <w:rFonts w:ascii="Arial" w:hAnsi="Arial" w:cs="Arial"/>
                <w:color w:val="010000"/>
                <w:sz w:val="20"/>
              </w:rPr>
              <w:t>Trung</w:t>
            </w:r>
            <w:proofErr w:type="spellEnd"/>
            <w:r w:rsidRPr="00FB4A1E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FB4A1E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FB4A1E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B4A1E">
              <w:rPr>
                <w:rFonts w:ascii="Arial" w:hAnsi="Arial" w:cs="Arial"/>
                <w:color w:val="010000"/>
                <w:sz w:val="20"/>
              </w:rPr>
              <w:lastRenderedPageBreak/>
              <w:t xml:space="preserve">Ward, </w:t>
            </w:r>
            <w:proofErr w:type="spellStart"/>
            <w:r w:rsidRPr="00FB4A1E">
              <w:rPr>
                <w:rFonts w:ascii="Arial" w:hAnsi="Arial" w:cs="Arial"/>
                <w:color w:val="010000"/>
                <w:sz w:val="20"/>
              </w:rPr>
              <w:t>Cau</w:t>
            </w:r>
            <w:proofErr w:type="spellEnd"/>
            <w:r w:rsidRPr="00FB4A1E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FB4A1E">
              <w:rPr>
                <w:rFonts w:ascii="Arial" w:hAnsi="Arial" w:cs="Arial"/>
                <w:color w:val="010000"/>
                <w:sz w:val="20"/>
              </w:rPr>
              <w:t>Giay</w:t>
            </w:r>
            <w:proofErr w:type="spellEnd"/>
            <w:r w:rsidRPr="00FB4A1E">
              <w:rPr>
                <w:rFonts w:ascii="Arial" w:hAnsi="Arial" w:cs="Arial"/>
                <w:color w:val="010000"/>
                <w:sz w:val="20"/>
              </w:rPr>
              <w:t xml:space="preserve"> District, Hanoi.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CFF14B" w14:textId="77777777" w:rsidR="00022250" w:rsidRPr="00FB4A1E" w:rsidRDefault="00022250" w:rsidP="00022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bCs/>
                <w:color w:val="010000"/>
                <w:sz w:val="20"/>
              </w:rPr>
              <w:lastRenderedPageBreak/>
              <w:t>0100149691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68A117" w14:textId="77777777" w:rsidR="00022250" w:rsidRPr="00FB4A1E" w:rsidRDefault="00022250" w:rsidP="00022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 xml:space="preserve">Related company of </w:t>
            </w:r>
            <w:r w:rsidRPr="00FB4A1E">
              <w:rPr>
                <w:rFonts w:ascii="Arial" w:hAnsi="Arial" w:cs="Arial"/>
                <w:color w:val="010000"/>
                <w:sz w:val="20"/>
              </w:rPr>
              <w:lastRenderedPageBreak/>
              <w:t xml:space="preserve">the </w:t>
            </w:r>
            <w:proofErr w:type="spellStart"/>
            <w:r w:rsidRPr="00FB4A1E">
              <w:rPr>
                <w:rFonts w:ascii="Arial" w:hAnsi="Arial" w:cs="Arial"/>
                <w:color w:val="010000"/>
                <w:sz w:val="20"/>
              </w:rPr>
              <w:t>Vilico</w:t>
            </w:r>
            <w:proofErr w:type="spellEnd"/>
          </w:p>
        </w:tc>
        <w:tc>
          <w:tcPr>
            <w:tcW w:w="8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6577E7" w14:textId="295F2F7F" w:rsidR="00022250" w:rsidRPr="00FB4A1E" w:rsidRDefault="00022250" w:rsidP="00A1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FB4A1E">
              <w:rPr>
                <w:rFonts w:ascii="Arial" w:hAnsi="Arial" w:cs="Arial"/>
                <w:color w:val="010000"/>
                <w:sz w:val="20"/>
              </w:rPr>
              <w:lastRenderedPageBreak/>
              <w:t>Vilico</w:t>
            </w:r>
            <w:proofErr w:type="spellEnd"/>
            <w:r w:rsidRPr="00FB4A1E">
              <w:rPr>
                <w:rFonts w:ascii="Arial" w:hAnsi="Arial" w:cs="Arial"/>
                <w:color w:val="010000"/>
                <w:sz w:val="20"/>
              </w:rPr>
              <w:t xml:space="preserve"> holds 30% of</w:t>
            </w:r>
            <w:r w:rsidR="00A139C7" w:rsidRPr="00FB4A1E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B4A1E">
              <w:rPr>
                <w:rFonts w:ascii="Arial" w:hAnsi="Arial" w:cs="Arial"/>
                <w:color w:val="010000"/>
                <w:sz w:val="20"/>
              </w:rPr>
              <w:t>Peter Hand</w:t>
            </w:r>
            <w:r w:rsidR="00A139C7" w:rsidRPr="00FB4A1E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A139C7" w:rsidRPr="00FB4A1E">
              <w:rPr>
                <w:rFonts w:ascii="Arial" w:hAnsi="Arial" w:cs="Arial"/>
                <w:color w:val="010000"/>
                <w:sz w:val="20"/>
              </w:rPr>
              <w:lastRenderedPageBreak/>
              <w:t xml:space="preserve">and </w:t>
            </w:r>
            <w:r w:rsidRPr="00FB4A1E">
              <w:rPr>
                <w:rFonts w:ascii="Arial" w:hAnsi="Arial" w:cs="Arial"/>
                <w:color w:val="010000"/>
                <w:sz w:val="20"/>
              </w:rPr>
              <w:t>59.3% of</w:t>
            </w:r>
            <w:r w:rsidR="00A139C7" w:rsidRPr="00FB4A1E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B4A1E">
              <w:rPr>
                <w:rFonts w:ascii="Arial" w:hAnsi="Arial" w:cs="Arial"/>
                <w:color w:val="010000"/>
                <w:sz w:val="20"/>
              </w:rPr>
              <w:t>MCM</w:t>
            </w:r>
          </w:p>
        </w:tc>
        <w:tc>
          <w:tcPr>
            <w:tcW w:w="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B5911D" w14:textId="77777777" w:rsidR="00022250" w:rsidRPr="00FB4A1E" w:rsidRDefault="00022250" w:rsidP="00022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0B56849" w14:textId="3A167797" w:rsidR="006A478B" w:rsidRPr="00FB4A1E" w:rsidRDefault="00A139C7" w:rsidP="007F7F6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lastRenderedPageBreak/>
        <w:t>Related-party transaction</w:t>
      </w:r>
      <w:r w:rsidR="009F42FE" w:rsidRPr="00FB4A1E">
        <w:rPr>
          <w:rFonts w:ascii="Arial" w:hAnsi="Arial" w:cs="Arial"/>
          <w:color w:val="010000"/>
          <w:sz w:val="20"/>
        </w:rPr>
        <w:t>:</w:t>
      </w:r>
    </w:p>
    <w:p w14:paraId="2A6E9E59" w14:textId="77777777" w:rsidR="006A478B" w:rsidRPr="00FB4A1E" w:rsidRDefault="009F42FE" w:rsidP="007F7F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Transaction subject:</w:t>
      </w:r>
    </w:p>
    <w:p w14:paraId="70BD9066" w14:textId="27690C15" w:rsidR="006A478B" w:rsidRPr="00FB4A1E" w:rsidRDefault="00A139C7" w:rsidP="007F7F6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Transactions description: Hanoi Peter Hand Animal Developing Limited Liability Company</w:t>
      </w:r>
      <w:r w:rsidR="009F42FE" w:rsidRPr="00FB4A1E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="009F42FE" w:rsidRPr="00FB4A1E">
        <w:rPr>
          <w:rFonts w:ascii="Arial" w:hAnsi="Arial" w:cs="Arial"/>
          <w:color w:val="010000"/>
          <w:sz w:val="20"/>
        </w:rPr>
        <w:t>sells</w:t>
      </w:r>
      <w:proofErr w:type="gramEnd"/>
      <w:r w:rsidR="009F42FE" w:rsidRPr="00FB4A1E">
        <w:rPr>
          <w:rFonts w:ascii="Arial" w:hAnsi="Arial" w:cs="Arial"/>
          <w:color w:val="010000"/>
          <w:sz w:val="20"/>
        </w:rPr>
        <w:t xml:space="preserve"> Premix to </w:t>
      </w:r>
      <w:proofErr w:type="spellStart"/>
      <w:r w:rsidR="00147F5D" w:rsidRPr="00FB4A1E">
        <w:rPr>
          <w:rFonts w:ascii="Arial" w:hAnsi="Arial" w:cs="Arial"/>
          <w:color w:val="010000"/>
          <w:sz w:val="20"/>
        </w:rPr>
        <w:t>MocChau</w:t>
      </w:r>
      <w:proofErr w:type="spellEnd"/>
      <w:r w:rsidR="00147F5D" w:rsidRPr="00FB4A1E">
        <w:rPr>
          <w:rFonts w:ascii="Arial" w:hAnsi="Arial" w:cs="Arial"/>
          <w:color w:val="010000"/>
          <w:sz w:val="20"/>
        </w:rPr>
        <w:t xml:space="preserve"> Dairy Cattle Breeding Joint Stock Company</w:t>
      </w:r>
      <w:r w:rsidR="009F42FE" w:rsidRPr="00FB4A1E">
        <w:rPr>
          <w:rFonts w:ascii="Arial" w:hAnsi="Arial" w:cs="Arial"/>
          <w:color w:val="010000"/>
          <w:sz w:val="20"/>
        </w:rPr>
        <w:t>.</w:t>
      </w:r>
    </w:p>
    <w:p w14:paraId="3359919E" w14:textId="1491FE0C" w:rsidR="006A478B" w:rsidRPr="00FB4A1E" w:rsidRDefault="004F7CE9" w:rsidP="007F7F6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Technical requirements:</w:t>
      </w:r>
      <w:r w:rsidR="009F42FE" w:rsidRPr="00FB4A1E">
        <w:rPr>
          <w:rFonts w:ascii="Arial" w:hAnsi="Arial" w:cs="Arial"/>
          <w:color w:val="010000"/>
          <w:sz w:val="20"/>
        </w:rPr>
        <w:t xml:space="preserve"> According to the request of </w:t>
      </w:r>
      <w:proofErr w:type="spellStart"/>
      <w:r w:rsidR="00051B6A" w:rsidRPr="00FB4A1E">
        <w:rPr>
          <w:rFonts w:ascii="Arial" w:hAnsi="Arial" w:cs="Arial"/>
          <w:color w:val="010000"/>
          <w:sz w:val="20"/>
        </w:rPr>
        <w:t>MocChau</w:t>
      </w:r>
      <w:proofErr w:type="spellEnd"/>
      <w:r w:rsidR="00051B6A" w:rsidRPr="00FB4A1E">
        <w:rPr>
          <w:rFonts w:ascii="Arial" w:hAnsi="Arial" w:cs="Arial"/>
          <w:color w:val="010000"/>
          <w:sz w:val="20"/>
        </w:rPr>
        <w:t xml:space="preserve"> Dairy Cattle Breeding Joint Stock Company</w:t>
      </w:r>
      <w:r w:rsidR="009F42FE" w:rsidRPr="00FB4A1E">
        <w:rPr>
          <w:rFonts w:ascii="Arial" w:hAnsi="Arial" w:cs="Arial"/>
          <w:color w:val="010000"/>
          <w:sz w:val="20"/>
        </w:rPr>
        <w:t>.</w:t>
      </w:r>
    </w:p>
    <w:p w14:paraId="0E3417EB" w14:textId="77777777" w:rsidR="006A478B" w:rsidRPr="00FB4A1E" w:rsidRDefault="009F42FE" w:rsidP="007F7F6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Total expected transaction value: About VND 15 billion</w:t>
      </w:r>
    </w:p>
    <w:p w14:paraId="7F864AB7" w14:textId="77777777" w:rsidR="006A478B" w:rsidRPr="00FB4A1E" w:rsidRDefault="009F42FE" w:rsidP="007F7F6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Commercial terms:</w:t>
      </w:r>
    </w:p>
    <w:p w14:paraId="5DED3F19" w14:textId="77777777" w:rsidR="006A478B" w:rsidRPr="00FB4A1E" w:rsidRDefault="009F42FE" w:rsidP="007F7F6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Payment time/method: Transfer after 30 days from the delivery date and upon receiving the complete payment documentation.</w:t>
      </w:r>
    </w:p>
    <w:p w14:paraId="719A7C38" w14:textId="0D61D472" w:rsidR="006A478B" w:rsidRPr="00FB4A1E" w:rsidRDefault="009F42FE" w:rsidP="007F7F6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Place of delivery/receipt: At the </w:t>
      </w:r>
      <w:r w:rsidR="00147F5D" w:rsidRPr="00FB4A1E">
        <w:rPr>
          <w:rFonts w:ascii="Arial" w:hAnsi="Arial" w:cs="Arial"/>
          <w:color w:val="010000"/>
          <w:sz w:val="20"/>
        </w:rPr>
        <w:t xml:space="preserve">Starch </w:t>
      </w:r>
      <w:r w:rsidRPr="00FB4A1E">
        <w:rPr>
          <w:rFonts w:ascii="Arial" w:hAnsi="Arial" w:cs="Arial"/>
          <w:color w:val="010000"/>
          <w:sz w:val="20"/>
        </w:rPr>
        <w:t xml:space="preserve">Feed Processing Plant </w:t>
      </w:r>
      <w:r w:rsidR="00147F5D" w:rsidRPr="00FB4A1E">
        <w:rPr>
          <w:rFonts w:ascii="Arial" w:hAnsi="Arial" w:cs="Arial"/>
          <w:color w:val="010000"/>
          <w:sz w:val="20"/>
        </w:rPr>
        <w:t>under</w:t>
      </w:r>
      <w:r w:rsidRPr="00FB4A1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051B6A" w:rsidRPr="00FB4A1E">
        <w:rPr>
          <w:rFonts w:ascii="Arial" w:hAnsi="Arial" w:cs="Arial"/>
          <w:color w:val="010000"/>
          <w:sz w:val="20"/>
        </w:rPr>
        <w:t>MocChau</w:t>
      </w:r>
      <w:proofErr w:type="spellEnd"/>
      <w:r w:rsidR="00051B6A" w:rsidRPr="00FB4A1E">
        <w:rPr>
          <w:rFonts w:ascii="Arial" w:hAnsi="Arial" w:cs="Arial"/>
          <w:color w:val="010000"/>
          <w:sz w:val="20"/>
        </w:rPr>
        <w:t xml:space="preserve"> Dairy Cattle Breeding Joint Stock Company</w:t>
      </w:r>
      <w:r w:rsidRPr="00FB4A1E">
        <w:rPr>
          <w:rFonts w:ascii="Arial" w:hAnsi="Arial" w:cs="Arial"/>
          <w:color w:val="010000"/>
          <w:sz w:val="20"/>
        </w:rPr>
        <w:t>.</w:t>
      </w:r>
    </w:p>
    <w:p w14:paraId="4E9C5DE3" w14:textId="591494D6" w:rsidR="006A478B" w:rsidRPr="00FB4A1E" w:rsidRDefault="009F42FE" w:rsidP="007F7F6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Unit price: Will be confirmed by the </w:t>
      </w:r>
      <w:r w:rsidR="00147F5D" w:rsidRPr="00FB4A1E">
        <w:rPr>
          <w:rFonts w:ascii="Arial" w:hAnsi="Arial" w:cs="Arial"/>
          <w:color w:val="010000"/>
          <w:sz w:val="20"/>
        </w:rPr>
        <w:t>actual invoice</w:t>
      </w:r>
      <w:r w:rsidR="00971F64" w:rsidRPr="00FB4A1E">
        <w:rPr>
          <w:rFonts w:ascii="Arial" w:hAnsi="Arial" w:cs="Arial"/>
          <w:color w:val="010000"/>
          <w:sz w:val="20"/>
        </w:rPr>
        <w:t xml:space="preserve"> arising</w:t>
      </w:r>
      <w:r w:rsidRPr="00FB4A1E">
        <w:rPr>
          <w:rFonts w:ascii="Arial" w:hAnsi="Arial" w:cs="Arial"/>
          <w:color w:val="010000"/>
          <w:sz w:val="20"/>
        </w:rPr>
        <w:t xml:space="preserve"> monthly/quarterly.</w:t>
      </w:r>
    </w:p>
    <w:p w14:paraId="5FCABCE2" w14:textId="59A64BBB" w:rsidR="006A478B" w:rsidRPr="00FB4A1E" w:rsidRDefault="00971F64" w:rsidP="007F7F6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Principle of </w:t>
      </w:r>
      <w:r w:rsidR="009F42FE" w:rsidRPr="00FB4A1E">
        <w:rPr>
          <w:rFonts w:ascii="Arial" w:hAnsi="Arial" w:cs="Arial"/>
          <w:color w:val="010000"/>
          <w:sz w:val="20"/>
        </w:rPr>
        <w:t>price</w:t>
      </w:r>
      <w:r w:rsidRPr="00FB4A1E">
        <w:rPr>
          <w:rFonts w:ascii="Arial" w:hAnsi="Arial" w:cs="Arial"/>
          <w:color w:val="010000"/>
          <w:sz w:val="20"/>
        </w:rPr>
        <w:t xml:space="preserve"> determination</w:t>
      </w:r>
      <w:r w:rsidR="009F42FE" w:rsidRPr="00FB4A1E">
        <w:rPr>
          <w:rFonts w:ascii="Arial" w:hAnsi="Arial" w:cs="Arial"/>
          <w:color w:val="010000"/>
          <w:sz w:val="20"/>
        </w:rPr>
        <w:t>:</w:t>
      </w:r>
    </w:p>
    <w:p w14:paraId="7FBD07C2" w14:textId="77777777" w:rsidR="006A478B" w:rsidRPr="00FB4A1E" w:rsidRDefault="009F42FE" w:rsidP="007F7F6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The price of Premix sold to MCM is determined through competitive bidding among suppliers.</w:t>
      </w:r>
    </w:p>
    <w:p w14:paraId="11DF9FA1" w14:textId="77777777" w:rsidR="006A478B" w:rsidRPr="00FB4A1E" w:rsidRDefault="009F42FE" w:rsidP="007F7F6F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Comparison method to determine market price:</w:t>
      </w:r>
    </w:p>
    <w:p w14:paraId="4AFBAA98" w14:textId="7E7BF2B6" w:rsidR="006A478B" w:rsidRPr="00FB4A1E" w:rsidRDefault="009F42FE" w:rsidP="007F7F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Comparison method to determine market price: </w:t>
      </w:r>
      <w:r w:rsidR="00F9672B" w:rsidRPr="00FB4A1E">
        <w:rPr>
          <w:rFonts w:ascii="Arial" w:hAnsi="Arial" w:cs="Arial"/>
          <w:color w:val="010000"/>
          <w:sz w:val="20"/>
        </w:rPr>
        <w:t>Comparable Uncontrolled Price Method</w:t>
      </w:r>
    </w:p>
    <w:p w14:paraId="33CC7185" w14:textId="427BEFD0" w:rsidR="006A478B" w:rsidRPr="00FB4A1E" w:rsidRDefault="00F9672B" w:rsidP="007F7F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Transaction is conducted in accordance with the applicable Policy of determining Market price in related party transactions</w:t>
      </w:r>
      <w:r w:rsidR="009F42FE" w:rsidRPr="00FB4A1E">
        <w:rPr>
          <w:rFonts w:ascii="Arial" w:hAnsi="Arial" w:cs="Arial"/>
          <w:color w:val="010000"/>
          <w:sz w:val="20"/>
        </w:rPr>
        <w:t>: Yes</w:t>
      </w:r>
    </w:p>
    <w:p w14:paraId="452BCF29" w14:textId="77777777" w:rsidR="006A478B" w:rsidRPr="00FB4A1E" w:rsidRDefault="009F42FE" w:rsidP="007F7F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Notes: None</w:t>
      </w:r>
    </w:p>
    <w:p w14:paraId="3CB73B8D" w14:textId="53A6062A" w:rsidR="006A478B" w:rsidRPr="00FB4A1E" w:rsidRDefault="009F42FE" w:rsidP="007F7F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‎‎Article 2. This Board Resolution takes effect from the date of its signing. Mem</w:t>
      </w:r>
      <w:r w:rsidR="007F7F6F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Pr="00FB4A1E">
        <w:rPr>
          <w:rFonts w:ascii="Arial" w:hAnsi="Arial" w:cs="Arial"/>
          <w:color w:val="010000"/>
          <w:sz w:val="20"/>
        </w:rPr>
        <w:t xml:space="preserve">and relevant organizations and individuals are responsible </w:t>
      </w:r>
      <w:r w:rsidR="007F7F6F">
        <w:rPr>
          <w:rFonts w:ascii="Arial" w:hAnsi="Arial" w:cs="Arial"/>
          <w:color w:val="010000"/>
          <w:sz w:val="20"/>
        </w:rPr>
        <w:t xml:space="preserve">for the implementation of this </w:t>
      </w:r>
      <w:r w:rsidRPr="00FB4A1E">
        <w:rPr>
          <w:rFonts w:ascii="Arial" w:hAnsi="Arial" w:cs="Arial"/>
          <w:color w:val="010000"/>
          <w:sz w:val="20"/>
        </w:rPr>
        <w:t>Resolution.</w:t>
      </w:r>
    </w:p>
    <w:p w14:paraId="5C745A07" w14:textId="1D993025" w:rsidR="006A478B" w:rsidRPr="00FB4A1E" w:rsidRDefault="006A478B" w:rsidP="007F7F6F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878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76AE9528" w14:textId="5EB81C23" w:rsidR="006A478B" w:rsidRPr="00FB4A1E" w:rsidRDefault="009F42FE" w:rsidP="007F7F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On January 2, 2024, </w:t>
      </w:r>
      <w:proofErr w:type="spellStart"/>
      <w:r w:rsidR="00051B6A" w:rsidRPr="00FB4A1E">
        <w:rPr>
          <w:rFonts w:ascii="Arial" w:hAnsi="Arial" w:cs="Arial"/>
          <w:color w:val="010000"/>
          <w:sz w:val="20"/>
        </w:rPr>
        <w:t>MocChau</w:t>
      </w:r>
      <w:proofErr w:type="spellEnd"/>
      <w:r w:rsidR="00051B6A" w:rsidRPr="00FB4A1E">
        <w:rPr>
          <w:rFonts w:ascii="Arial" w:hAnsi="Arial" w:cs="Arial"/>
          <w:color w:val="010000"/>
          <w:sz w:val="20"/>
        </w:rPr>
        <w:t xml:space="preserve"> Dairy Cattle Breeding Joint Stock Company</w:t>
      </w:r>
      <w:r w:rsidRPr="00FB4A1E">
        <w:rPr>
          <w:rFonts w:ascii="Arial" w:hAnsi="Arial" w:cs="Arial"/>
          <w:color w:val="010000"/>
          <w:sz w:val="20"/>
        </w:rPr>
        <w:t xml:space="preserve"> announced Resolution No. 08/NQ-HDQT/GBS/2024 as follows:</w:t>
      </w:r>
    </w:p>
    <w:p w14:paraId="229D1ED6" w14:textId="77777777" w:rsidR="006A478B" w:rsidRPr="00FB4A1E" w:rsidRDefault="009F42FE" w:rsidP="007F7F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‎‎Article 1. The Board of Directors approves the transactions with related parties, as follows:</w:t>
      </w:r>
    </w:p>
    <w:p w14:paraId="00B4C29A" w14:textId="16DE6235" w:rsidR="006A478B" w:rsidRPr="00FB4A1E" w:rsidRDefault="00E6523A" w:rsidP="007F7F6F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  <w:tab w:val="left" w:pos="50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eastAsia="Arial" w:hAnsi="Arial" w:cs="Arial"/>
          <w:color w:val="010000"/>
          <w:sz w:val="20"/>
          <w:szCs w:val="20"/>
        </w:rPr>
        <w:t xml:space="preserve">Thong </w:t>
      </w:r>
      <w:proofErr w:type="spellStart"/>
      <w:r w:rsidRPr="00FB4A1E">
        <w:rPr>
          <w:rFonts w:ascii="Arial" w:eastAsia="Arial" w:hAnsi="Arial" w:cs="Arial"/>
          <w:color w:val="010000"/>
          <w:sz w:val="20"/>
          <w:szCs w:val="20"/>
        </w:rPr>
        <w:t>Nhat</w:t>
      </w:r>
      <w:proofErr w:type="spellEnd"/>
      <w:r w:rsidRPr="00FB4A1E">
        <w:rPr>
          <w:rFonts w:ascii="Arial" w:eastAsia="Arial" w:hAnsi="Arial" w:cs="Arial"/>
          <w:color w:val="010000"/>
          <w:sz w:val="20"/>
          <w:szCs w:val="20"/>
        </w:rPr>
        <w:t xml:space="preserve"> Thanh </w:t>
      </w:r>
      <w:proofErr w:type="spellStart"/>
      <w:r w:rsidRPr="00FB4A1E">
        <w:rPr>
          <w:rFonts w:ascii="Arial" w:eastAsia="Arial" w:hAnsi="Arial" w:cs="Arial"/>
          <w:color w:val="010000"/>
          <w:sz w:val="20"/>
          <w:szCs w:val="20"/>
        </w:rPr>
        <w:t>Hoa</w:t>
      </w:r>
      <w:proofErr w:type="spellEnd"/>
      <w:r w:rsidRPr="00FB4A1E">
        <w:rPr>
          <w:rFonts w:ascii="Arial" w:eastAsia="Arial" w:hAnsi="Arial" w:cs="Arial"/>
          <w:color w:val="010000"/>
          <w:sz w:val="20"/>
          <w:szCs w:val="20"/>
        </w:rPr>
        <w:t xml:space="preserve"> Dairy Cow Limited Company</w:t>
      </w:r>
    </w:p>
    <w:p w14:paraId="319A2CAB" w14:textId="77777777" w:rsidR="006A478B" w:rsidRPr="00FB4A1E" w:rsidRDefault="009F42FE" w:rsidP="007F7F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Related party: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57"/>
        <w:gridCol w:w="1804"/>
        <w:gridCol w:w="1376"/>
        <w:gridCol w:w="1153"/>
        <w:gridCol w:w="1759"/>
        <w:gridCol w:w="770"/>
      </w:tblGrid>
      <w:tr w:rsidR="006A478B" w:rsidRPr="00FB4A1E" w14:paraId="6C00E7DA" w14:textId="77777777" w:rsidTr="0080205C">
        <w:tc>
          <w:tcPr>
            <w:tcW w:w="1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B061BC" w14:textId="77777777" w:rsidR="006A478B" w:rsidRPr="00FB4A1E" w:rsidRDefault="009F42FE" w:rsidP="0080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21E75" w14:textId="46541C4C" w:rsidR="006A478B" w:rsidRPr="00FB4A1E" w:rsidRDefault="009F42FE" w:rsidP="0080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>Head office</w:t>
            </w:r>
          </w:p>
        </w:tc>
        <w:tc>
          <w:tcPr>
            <w:tcW w:w="7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7756B2" w14:textId="77777777" w:rsidR="006A478B" w:rsidRPr="00FB4A1E" w:rsidRDefault="009F42FE" w:rsidP="0080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>Tax Code</w:t>
            </w:r>
          </w:p>
        </w:tc>
        <w:tc>
          <w:tcPr>
            <w:tcW w:w="6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5B7D8" w14:textId="27D13B44" w:rsidR="006A478B" w:rsidRPr="00FB4A1E" w:rsidRDefault="004F7CE9" w:rsidP="004F7CE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Form of </w:t>
            </w:r>
            <w:r w:rsidRPr="00FB4A1E">
              <w:rPr>
                <w:rFonts w:ascii="Arial" w:eastAsia="Arial" w:hAnsi="Arial" w:cs="Arial"/>
                <w:color w:val="010000"/>
                <w:sz w:val="20"/>
                <w:szCs w:val="20"/>
              </w:rPr>
              <w:lastRenderedPageBreak/>
              <w:t>relation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A9064" w14:textId="77777777" w:rsidR="006A478B" w:rsidRPr="00FB4A1E" w:rsidRDefault="009F42FE" w:rsidP="0080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lastRenderedPageBreak/>
              <w:t>Economic benefits</w:t>
            </w:r>
          </w:p>
        </w:tc>
        <w:tc>
          <w:tcPr>
            <w:tcW w:w="4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22BA3" w14:textId="77777777" w:rsidR="006A478B" w:rsidRPr="00FB4A1E" w:rsidRDefault="009F42FE" w:rsidP="0080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6A478B" w:rsidRPr="00FB4A1E" w14:paraId="50DA9197" w14:textId="77777777" w:rsidTr="0080205C">
        <w:tc>
          <w:tcPr>
            <w:tcW w:w="1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B75A7" w14:textId="0C6D964A" w:rsidR="006A478B" w:rsidRPr="00FB4A1E" w:rsidRDefault="00E6523A" w:rsidP="0080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eastAsia="Arial" w:hAnsi="Arial" w:cs="Arial"/>
                <w:color w:val="010000"/>
                <w:sz w:val="20"/>
                <w:szCs w:val="20"/>
              </w:rPr>
              <w:lastRenderedPageBreak/>
              <w:t xml:space="preserve">Thong </w:t>
            </w:r>
            <w:proofErr w:type="spellStart"/>
            <w:r w:rsidRPr="00FB4A1E">
              <w:rPr>
                <w:rFonts w:ascii="Arial" w:eastAsia="Arial" w:hAnsi="Arial" w:cs="Arial"/>
                <w:color w:val="010000"/>
                <w:sz w:val="20"/>
                <w:szCs w:val="20"/>
              </w:rPr>
              <w:t>Nhat</w:t>
            </w:r>
            <w:proofErr w:type="spellEnd"/>
            <w:r w:rsidRPr="00FB4A1E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Thanh </w:t>
            </w:r>
            <w:proofErr w:type="spellStart"/>
            <w:r w:rsidRPr="00FB4A1E">
              <w:rPr>
                <w:rFonts w:ascii="Arial" w:eastAsia="Arial" w:hAnsi="Arial" w:cs="Arial"/>
                <w:color w:val="010000"/>
                <w:sz w:val="20"/>
                <w:szCs w:val="20"/>
              </w:rPr>
              <w:t>Hoa</w:t>
            </w:r>
            <w:proofErr w:type="spellEnd"/>
            <w:r w:rsidRPr="00FB4A1E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Dairy Cow Limited Company</w:t>
            </w:r>
            <w:r w:rsidR="009F42FE" w:rsidRPr="00FB4A1E">
              <w:rPr>
                <w:rFonts w:ascii="Arial" w:hAnsi="Arial" w:cs="Arial"/>
                <w:color w:val="010000"/>
                <w:sz w:val="20"/>
              </w:rPr>
              <w:t xml:space="preserve"> (TNTH)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D7165" w14:textId="3261ACD4" w:rsidR="006A478B" w:rsidRPr="00FB4A1E" w:rsidRDefault="009F42FE" w:rsidP="0080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 xml:space="preserve">Sao Do </w:t>
            </w:r>
            <w:r w:rsidR="00E6523A" w:rsidRPr="00FB4A1E">
              <w:rPr>
                <w:rFonts w:ascii="Arial" w:hAnsi="Arial" w:cs="Arial"/>
                <w:color w:val="010000"/>
                <w:sz w:val="20"/>
              </w:rPr>
              <w:t>Quarter</w:t>
            </w:r>
            <w:r w:rsidRPr="00FB4A1E">
              <w:rPr>
                <w:rFonts w:ascii="Arial" w:hAnsi="Arial" w:cs="Arial"/>
                <w:color w:val="010000"/>
                <w:sz w:val="20"/>
              </w:rPr>
              <w:t xml:space="preserve">, Thong </w:t>
            </w:r>
            <w:proofErr w:type="spellStart"/>
            <w:r w:rsidRPr="00FB4A1E">
              <w:rPr>
                <w:rFonts w:ascii="Arial" w:hAnsi="Arial" w:cs="Arial"/>
                <w:color w:val="010000"/>
                <w:sz w:val="20"/>
              </w:rPr>
              <w:t>Nhat</w:t>
            </w:r>
            <w:proofErr w:type="spellEnd"/>
            <w:r w:rsidRPr="00FB4A1E">
              <w:rPr>
                <w:rFonts w:ascii="Arial" w:hAnsi="Arial" w:cs="Arial"/>
                <w:color w:val="010000"/>
                <w:sz w:val="20"/>
              </w:rPr>
              <w:t xml:space="preserve"> Town, Yen Dinh District, Thanh </w:t>
            </w:r>
            <w:proofErr w:type="spellStart"/>
            <w:r w:rsidRPr="00FB4A1E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FB4A1E">
              <w:rPr>
                <w:rFonts w:ascii="Arial" w:hAnsi="Arial" w:cs="Arial"/>
                <w:color w:val="010000"/>
                <w:sz w:val="20"/>
              </w:rPr>
              <w:t xml:space="preserve"> Province, Vietnam</w:t>
            </w:r>
          </w:p>
        </w:tc>
        <w:tc>
          <w:tcPr>
            <w:tcW w:w="7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3EE8F" w14:textId="77777777" w:rsidR="006A478B" w:rsidRPr="00FB4A1E" w:rsidRDefault="009F42FE" w:rsidP="0080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bCs/>
                <w:color w:val="010000"/>
                <w:sz w:val="20"/>
              </w:rPr>
              <w:t>2801971744</w:t>
            </w:r>
          </w:p>
        </w:tc>
        <w:tc>
          <w:tcPr>
            <w:tcW w:w="6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03A6A3" w14:textId="77777777" w:rsidR="006A478B" w:rsidRPr="00FB4A1E" w:rsidRDefault="009F42FE" w:rsidP="0080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FB4A1E">
              <w:rPr>
                <w:rFonts w:ascii="Arial" w:hAnsi="Arial" w:cs="Arial"/>
                <w:color w:val="010000"/>
                <w:sz w:val="20"/>
              </w:rPr>
              <w:t>Vinamilk's</w:t>
            </w:r>
            <w:proofErr w:type="spellEnd"/>
            <w:r w:rsidRPr="00FB4A1E">
              <w:rPr>
                <w:rFonts w:ascii="Arial" w:hAnsi="Arial" w:cs="Arial"/>
                <w:color w:val="010000"/>
                <w:sz w:val="20"/>
              </w:rPr>
              <w:t xml:space="preserve"> subsidiaries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9AE243" w14:textId="4ACFC3FD" w:rsidR="006A478B" w:rsidRPr="00FB4A1E" w:rsidRDefault="009F42FE" w:rsidP="00AC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FB4A1E">
              <w:rPr>
                <w:rFonts w:ascii="Arial" w:hAnsi="Arial" w:cs="Arial"/>
                <w:color w:val="010000"/>
                <w:sz w:val="20"/>
              </w:rPr>
              <w:t>Vinamilk</w:t>
            </w:r>
            <w:proofErr w:type="spellEnd"/>
            <w:r w:rsidRPr="00FB4A1E">
              <w:rPr>
                <w:rFonts w:ascii="Arial" w:hAnsi="Arial" w:cs="Arial"/>
                <w:color w:val="010000"/>
                <w:sz w:val="20"/>
              </w:rPr>
              <w:t xml:space="preserve"> holds 100% of</w:t>
            </w:r>
            <w:r w:rsidR="00E6523A" w:rsidRPr="00FB4A1E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B4A1E">
              <w:rPr>
                <w:rFonts w:ascii="Arial" w:hAnsi="Arial" w:cs="Arial"/>
                <w:color w:val="010000"/>
                <w:sz w:val="20"/>
              </w:rPr>
              <w:t>TNTH; 49.73% of MCM (8.85%</w:t>
            </w:r>
            <w:r w:rsidR="00E6523A" w:rsidRPr="00FB4A1E">
              <w:rPr>
                <w:rFonts w:ascii="Arial" w:hAnsi="Arial" w:cs="Arial"/>
                <w:color w:val="010000"/>
                <w:sz w:val="20"/>
              </w:rPr>
              <w:t xml:space="preserve"> directly and</w:t>
            </w:r>
            <w:r w:rsidRPr="00FB4A1E">
              <w:rPr>
                <w:rFonts w:ascii="Arial" w:hAnsi="Arial" w:cs="Arial"/>
                <w:color w:val="010000"/>
                <w:sz w:val="20"/>
              </w:rPr>
              <w:t xml:space="preserve"> 40.88%</w:t>
            </w:r>
            <w:r w:rsidR="00E6523A" w:rsidRPr="00FB4A1E">
              <w:rPr>
                <w:rFonts w:ascii="Arial" w:hAnsi="Arial" w:cs="Arial"/>
                <w:color w:val="010000"/>
                <w:sz w:val="20"/>
              </w:rPr>
              <w:t xml:space="preserve"> indirectly</w:t>
            </w:r>
            <w:r w:rsidRPr="00FB4A1E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4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E6F1E4" w14:textId="77777777" w:rsidR="006A478B" w:rsidRPr="00FB4A1E" w:rsidRDefault="006A478B" w:rsidP="0080205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C103EEB" w14:textId="717BD987" w:rsidR="006A478B" w:rsidRPr="00FB4A1E" w:rsidRDefault="00D7174D" w:rsidP="007F7F6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Related-party transaction</w:t>
      </w:r>
      <w:r w:rsidR="009F42FE" w:rsidRPr="00FB4A1E">
        <w:rPr>
          <w:rFonts w:ascii="Arial" w:hAnsi="Arial" w:cs="Arial"/>
          <w:color w:val="010000"/>
          <w:sz w:val="20"/>
        </w:rPr>
        <w:t>:</w:t>
      </w:r>
    </w:p>
    <w:p w14:paraId="464AC13F" w14:textId="77777777" w:rsidR="006A478B" w:rsidRPr="00FB4A1E" w:rsidRDefault="009F42FE" w:rsidP="007F7F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Transaction subject:</w:t>
      </w:r>
    </w:p>
    <w:p w14:paraId="3CE45BBD" w14:textId="25694E9E" w:rsidR="006A478B" w:rsidRPr="00FB4A1E" w:rsidRDefault="009F42FE" w:rsidP="007F7F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Transaction</w:t>
      </w:r>
      <w:r w:rsidR="00846474" w:rsidRPr="00FB4A1E">
        <w:rPr>
          <w:rFonts w:ascii="Arial" w:hAnsi="Arial" w:cs="Arial"/>
          <w:color w:val="010000"/>
          <w:sz w:val="20"/>
        </w:rPr>
        <w:t xml:space="preserve"> description:</w:t>
      </w:r>
      <w:r w:rsidRPr="00FB4A1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051B6A" w:rsidRPr="00FB4A1E">
        <w:rPr>
          <w:rFonts w:ascii="Arial" w:hAnsi="Arial" w:cs="Arial"/>
          <w:color w:val="010000"/>
          <w:sz w:val="20"/>
        </w:rPr>
        <w:t>MocChau</w:t>
      </w:r>
      <w:proofErr w:type="spellEnd"/>
      <w:r w:rsidR="00051B6A" w:rsidRPr="00FB4A1E">
        <w:rPr>
          <w:rFonts w:ascii="Arial" w:hAnsi="Arial" w:cs="Arial"/>
          <w:color w:val="010000"/>
          <w:sz w:val="20"/>
        </w:rPr>
        <w:t xml:space="preserve"> Dairy Cattle Breeding Joint Stock Company</w:t>
      </w:r>
      <w:r w:rsidRPr="00FB4A1E">
        <w:rPr>
          <w:rFonts w:ascii="Arial" w:hAnsi="Arial" w:cs="Arial"/>
          <w:color w:val="010000"/>
          <w:sz w:val="20"/>
        </w:rPr>
        <w:t xml:space="preserve"> purchases cattle semen from TNTH.</w:t>
      </w:r>
    </w:p>
    <w:p w14:paraId="1FA030F0" w14:textId="6601EC83" w:rsidR="006A478B" w:rsidRPr="00FB4A1E" w:rsidRDefault="00846474" w:rsidP="007F7F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Technical requirements:</w:t>
      </w:r>
      <w:r w:rsidR="009F42FE" w:rsidRPr="00FB4A1E">
        <w:rPr>
          <w:rFonts w:ascii="Arial" w:hAnsi="Arial" w:cs="Arial"/>
          <w:color w:val="010000"/>
          <w:sz w:val="20"/>
        </w:rPr>
        <w:t xml:space="preserve"> As per the request of </w:t>
      </w:r>
      <w:proofErr w:type="spellStart"/>
      <w:r w:rsidR="009F42FE" w:rsidRPr="00FB4A1E">
        <w:rPr>
          <w:rFonts w:ascii="Arial" w:hAnsi="Arial" w:cs="Arial"/>
          <w:color w:val="010000"/>
          <w:sz w:val="20"/>
        </w:rPr>
        <w:t>MocChau</w:t>
      </w:r>
      <w:proofErr w:type="spellEnd"/>
      <w:r w:rsidR="009F42FE" w:rsidRPr="00FB4A1E">
        <w:rPr>
          <w:rFonts w:ascii="Arial" w:hAnsi="Arial" w:cs="Arial"/>
          <w:color w:val="010000"/>
          <w:sz w:val="20"/>
        </w:rPr>
        <w:t xml:space="preserve"> Dairy Cattle Breeding Joint Stock Company</w:t>
      </w:r>
    </w:p>
    <w:p w14:paraId="5F822168" w14:textId="5A34640C" w:rsidR="006A478B" w:rsidRPr="00FB4A1E" w:rsidRDefault="009F42FE" w:rsidP="007F7F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Total expected transaction value: VND 4,000,000,000 (Price includes VAT and delivery costs </w:t>
      </w:r>
      <w:r w:rsidR="00D7174D" w:rsidRPr="00FB4A1E">
        <w:rPr>
          <w:rFonts w:ascii="Arial" w:hAnsi="Arial" w:cs="Arial"/>
          <w:color w:val="010000"/>
          <w:sz w:val="20"/>
        </w:rPr>
        <w:t>from</w:t>
      </w:r>
      <w:r w:rsidRPr="00FB4A1E">
        <w:rPr>
          <w:rFonts w:ascii="Arial" w:hAnsi="Arial" w:cs="Arial"/>
          <w:color w:val="010000"/>
          <w:sz w:val="20"/>
        </w:rPr>
        <w:t xml:space="preserve"> TNTH warehouse)</w:t>
      </w:r>
    </w:p>
    <w:p w14:paraId="1E4871CB" w14:textId="77777777" w:rsidR="006A478B" w:rsidRPr="00FB4A1E" w:rsidRDefault="009F42FE" w:rsidP="007F7F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Commercial terms:</w:t>
      </w:r>
    </w:p>
    <w:p w14:paraId="5C423882" w14:textId="0A38012F" w:rsidR="006A478B" w:rsidRPr="00FB4A1E" w:rsidRDefault="009F42FE" w:rsidP="007F7F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Payment time/method: Transfer 30 days after delivery date and upon receipt of complete payment documents.</w:t>
      </w:r>
    </w:p>
    <w:p w14:paraId="737EC32B" w14:textId="16422451" w:rsidR="006A478B" w:rsidRPr="00FB4A1E" w:rsidRDefault="00D7174D" w:rsidP="007F7F6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Principle of price determination</w:t>
      </w:r>
      <w:r w:rsidR="009F42FE" w:rsidRPr="00FB4A1E">
        <w:rPr>
          <w:rFonts w:ascii="Arial" w:hAnsi="Arial" w:cs="Arial"/>
          <w:color w:val="010000"/>
          <w:sz w:val="20"/>
        </w:rPr>
        <w:t>:</w:t>
      </w:r>
    </w:p>
    <w:p w14:paraId="611230B2" w14:textId="77777777" w:rsidR="006A478B" w:rsidRPr="00FB4A1E" w:rsidRDefault="009F42FE" w:rsidP="007F7F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Selling price = purchase price from supplier as per contract/invoice + import tax in Vietnam + related purchasing costs (handling, </w:t>
      </w:r>
      <w:proofErr w:type="gramStart"/>
      <w:r w:rsidRPr="00FB4A1E">
        <w:rPr>
          <w:rFonts w:ascii="Arial" w:hAnsi="Arial" w:cs="Arial"/>
          <w:color w:val="010000"/>
          <w:sz w:val="20"/>
        </w:rPr>
        <w:t>transportation,</w:t>
      </w:r>
      <w:r w:rsidR="0080205C" w:rsidRPr="00FB4A1E">
        <w:rPr>
          <w:rFonts w:ascii="Arial" w:hAnsi="Arial" w:cs="Arial"/>
          <w:color w:val="010000"/>
          <w:sz w:val="20"/>
        </w:rPr>
        <w:t>.</w:t>
      </w:r>
      <w:r w:rsidRPr="00FB4A1E">
        <w:rPr>
          <w:rFonts w:ascii="Arial" w:hAnsi="Arial" w:cs="Arial"/>
          <w:color w:val="010000"/>
          <w:sz w:val="20"/>
        </w:rPr>
        <w:t>..</w:t>
      </w:r>
      <w:proofErr w:type="gramEnd"/>
      <w:r w:rsidRPr="00FB4A1E">
        <w:rPr>
          <w:rFonts w:ascii="Arial" w:hAnsi="Arial" w:cs="Arial"/>
          <w:color w:val="010000"/>
          <w:sz w:val="20"/>
        </w:rPr>
        <w:t>)</w:t>
      </w:r>
    </w:p>
    <w:p w14:paraId="11E3020C" w14:textId="77777777" w:rsidR="006A478B" w:rsidRPr="00FB4A1E" w:rsidRDefault="009F42FE" w:rsidP="007F7F6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Comparison method to determine market price:</w:t>
      </w:r>
    </w:p>
    <w:p w14:paraId="4CD2309E" w14:textId="50C09B0E" w:rsidR="006A478B" w:rsidRPr="00FB4A1E" w:rsidRDefault="009F42FE" w:rsidP="007F7F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Comparison method to determine market price: </w:t>
      </w:r>
      <w:r w:rsidR="00F9672B" w:rsidRPr="00FB4A1E">
        <w:rPr>
          <w:rFonts w:ascii="Arial" w:hAnsi="Arial" w:cs="Arial"/>
          <w:color w:val="010000"/>
          <w:sz w:val="20"/>
        </w:rPr>
        <w:t>Comparable Uncontrolled Price Method</w:t>
      </w:r>
    </w:p>
    <w:p w14:paraId="36A00852" w14:textId="0485F105" w:rsidR="006A478B" w:rsidRPr="00FB4A1E" w:rsidRDefault="00F9672B" w:rsidP="007F7F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Transaction is conducted in accordance with the applicable Policy of determining Market price in related party transactions</w:t>
      </w:r>
      <w:r w:rsidR="009F42FE" w:rsidRPr="00FB4A1E">
        <w:rPr>
          <w:rFonts w:ascii="Arial" w:hAnsi="Arial" w:cs="Arial"/>
          <w:color w:val="010000"/>
          <w:sz w:val="20"/>
        </w:rPr>
        <w:t>: Yes</w:t>
      </w:r>
    </w:p>
    <w:p w14:paraId="346C1359" w14:textId="77777777" w:rsidR="006A478B" w:rsidRPr="00FB4A1E" w:rsidRDefault="009F42FE" w:rsidP="007F7F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Notes: None</w:t>
      </w:r>
    </w:p>
    <w:p w14:paraId="312F03D7" w14:textId="77777777" w:rsidR="006A478B" w:rsidRPr="00FB4A1E" w:rsidRDefault="009F42FE" w:rsidP="007F7F6F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  <w:tab w:val="left" w:pos="50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Vietnam Dairy Cow One - Member Company Limited</w:t>
      </w:r>
    </w:p>
    <w:p w14:paraId="73B32605" w14:textId="77777777" w:rsidR="006A478B" w:rsidRPr="00FB4A1E" w:rsidRDefault="009F42FE" w:rsidP="007F7F6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Related party: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67"/>
        <w:gridCol w:w="1706"/>
        <w:gridCol w:w="1385"/>
        <w:gridCol w:w="1151"/>
        <w:gridCol w:w="1863"/>
        <w:gridCol w:w="947"/>
      </w:tblGrid>
      <w:tr w:rsidR="006A478B" w:rsidRPr="00FB4A1E" w14:paraId="3BE0C292" w14:textId="77777777" w:rsidTr="0080205C"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C682A1" w14:textId="77777777" w:rsidR="006A478B" w:rsidRPr="00FB4A1E" w:rsidRDefault="009F42FE" w:rsidP="0080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1" w:name="_heading=h.gjdgxs"/>
            <w:bookmarkEnd w:id="1"/>
            <w:r w:rsidRPr="00FB4A1E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9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8E3B38" w14:textId="77777777" w:rsidR="006A478B" w:rsidRPr="00FB4A1E" w:rsidRDefault="009F42FE" w:rsidP="0080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>Head office: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2C04B" w14:textId="77777777" w:rsidR="006A478B" w:rsidRPr="00FB4A1E" w:rsidRDefault="009F42FE" w:rsidP="0080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>Tax Code</w:t>
            </w:r>
          </w:p>
        </w:tc>
        <w:tc>
          <w:tcPr>
            <w:tcW w:w="6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17B4EB" w14:textId="77777777" w:rsidR="006A478B" w:rsidRPr="00FB4A1E" w:rsidRDefault="009F42FE" w:rsidP="0080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>Related form:</w:t>
            </w:r>
          </w:p>
        </w:tc>
        <w:tc>
          <w:tcPr>
            <w:tcW w:w="10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8473A3" w14:textId="77777777" w:rsidR="006A478B" w:rsidRPr="00FB4A1E" w:rsidRDefault="009F42FE" w:rsidP="0080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>Economic benefits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50D01" w14:textId="77777777" w:rsidR="006A478B" w:rsidRPr="00FB4A1E" w:rsidRDefault="009F42FE" w:rsidP="0080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6A478B" w:rsidRPr="00FB4A1E" w14:paraId="4B5E7A7E" w14:textId="77777777" w:rsidTr="0080205C"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952166" w14:textId="674AF7B1" w:rsidR="006A478B" w:rsidRPr="00FB4A1E" w:rsidRDefault="00AC36A3" w:rsidP="0080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>Vietnam Dairy Cow One - Member Company Limited</w:t>
            </w:r>
            <w:r w:rsidR="009F42FE" w:rsidRPr="00FB4A1E">
              <w:rPr>
                <w:rFonts w:ascii="Arial" w:hAnsi="Arial" w:cs="Arial"/>
                <w:color w:val="010000"/>
                <w:sz w:val="20"/>
              </w:rPr>
              <w:t xml:space="preserve"> (BSVN)</w:t>
            </w:r>
          </w:p>
        </w:tc>
        <w:tc>
          <w:tcPr>
            <w:tcW w:w="9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F0F09" w14:textId="77777777" w:rsidR="006A478B" w:rsidRPr="00FB4A1E" w:rsidRDefault="009F42FE" w:rsidP="0080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 xml:space="preserve">No. 10 Tan </w:t>
            </w:r>
            <w:proofErr w:type="spellStart"/>
            <w:r w:rsidRPr="00FB4A1E">
              <w:rPr>
                <w:rFonts w:ascii="Arial" w:hAnsi="Arial" w:cs="Arial"/>
                <w:color w:val="010000"/>
                <w:sz w:val="20"/>
              </w:rPr>
              <w:t>Trao</w:t>
            </w:r>
            <w:proofErr w:type="spellEnd"/>
            <w:r w:rsidRPr="00FB4A1E">
              <w:rPr>
                <w:rFonts w:ascii="Arial" w:hAnsi="Arial" w:cs="Arial"/>
                <w:color w:val="010000"/>
                <w:sz w:val="20"/>
              </w:rPr>
              <w:t xml:space="preserve">, Tan </w:t>
            </w:r>
            <w:proofErr w:type="spellStart"/>
            <w:r w:rsidRPr="00FB4A1E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FB4A1E">
              <w:rPr>
                <w:rFonts w:ascii="Arial" w:hAnsi="Arial" w:cs="Arial"/>
                <w:color w:val="010000"/>
                <w:sz w:val="20"/>
              </w:rPr>
              <w:t xml:space="preserve"> Ward, District 7, Ho Chi Minh City, Vietnam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0A2F6" w14:textId="77777777" w:rsidR="006A478B" w:rsidRPr="00FB4A1E" w:rsidRDefault="009F42FE" w:rsidP="0080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bCs/>
                <w:color w:val="010000"/>
                <w:sz w:val="20"/>
              </w:rPr>
              <w:t>5000268824</w:t>
            </w:r>
          </w:p>
        </w:tc>
        <w:tc>
          <w:tcPr>
            <w:tcW w:w="6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04573" w14:textId="4B408FCB" w:rsidR="006A478B" w:rsidRPr="00FB4A1E" w:rsidRDefault="009F42FE" w:rsidP="00AC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A1E">
              <w:rPr>
                <w:rFonts w:ascii="Arial" w:hAnsi="Arial" w:cs="Arial"/>
                <w:color w:val="010000"/>
                <w:sz w:val="20"/>
              </w:rPr>
              <w:t>Subsidiar</w:t>
            </w:r>
            <w:r w:rsidR="00AC36A3" w:rsidRPr="00FB4A1E">
              <w:rPr>
                <w:rFonts w:ascii="Arial" w:hAnsi="Arial" w:cs="Arial"/>
                <w:color w:val="010000"/>
                <w:sz w:val="20"/>
              </w:rPr>
              <w:t>y</w:t>
            </w:r>
            <w:r w:rsidRPr="00FB4A1E">
              <w:rPr>
                <w:rFonts w:ascii="Arial" w:hAnsi="Arial" w:cs="Arial"/>
                <w:color w:val="010000"/>
                <w:sz w:val="20"/>
              </w:rPr>
              <w:t xml:space="preserve"> of</w:t>
            </w:r>
            <w:r w:rsidR="00AC36A3" w:rsidRPr="00FB4A1E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FB4A1E">
              <w:rPr>
                <w:rFonts w:ascii="Arial" w:hAnsi="Arial" w:cs="Arial"/>
                <w:color w:val="010000"/>
                <w:sz w:val="20"/>
              </w:rPr>
              <w:t>Vinamilk</w:t>
            </w:r>
            <w:proofErr w:type="spellEnd"/>
          </w:p>
        </w:tc>
        <w:tc>
          <w:tcPr>
            <w:tcW w:w="10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DDA10" w14:textId="44027511" w:rsidR="006A478B" w:rsidRPr="00FB4A1E" w:rsidRDefault="009F42FE" w:rsidP="00AC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FB4A1E">
              <w:rPr>
                <w:rFonts w:ascii="Arial" w:hAnsi="Arial" w:cs="Arial"/>
                <w:color w:val="010000"/>
                <w:sz w:val="20"/>
              </w:rPr>
              <w:t>Vinamilk</w:t>
            </w:r>
            <w:proofErr w:type="spellEnd"/>
            <w:r w:rsidRPr="00FB4A1E">
              <w:rPr>
                <w:rFonts w:ascii="Arial" w:hAnsi="Arial" w:cs="Arial"/>
                <w:color w:val="010000"/>
                <w:sz w:val="20"/>
              </w:rPr>
              <w:t xml:space="preserve"> holds 100% of </w:t>
            </w:r>
            <w:r w:rsidR="00AC36A3" w:rsidRPr="00FB4A1E">
              <w:rPr>
                <w:rFonts w:ascii="Arial" w:hAnsi="Arial" w:cs="Arial"/>
                <w:color w:val="010000"/>
                <w:sz w:val="20"/>
              </w:rPr>
              <w:t>TNTH</w:t>
            </w:r>
            <w:r w:rsidRPr="00FB4A1E">
              <w:rPr>
                <w:rFonts w:ascii="Arial" w:hAnsi="Arial" w:cs="Arial"/>
                <w:color w:val="010000"/>
                <w:sz w:val="20"/>
              </w:rPr>
              <w:t xml:space="preserve">; 49.73% of MCM </w:t>
            </w:r>
            <w:r w:rsidR="00AC36A3" w:rsidRPr="00FB4A1E">
              <w:rPr>
                <w:rFonts w:ascii="Arial" w:hAnsi="Arial" w:cs="Arial"/>
                <w:color w:val="010000"/>
                <w:sz w:val="20"/>
              </w:rPr>
              <w:t>(8.85% directly and 40.88% indirectly)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352DB" w14:textId="77777777" w:rsidR="006A478B" w:rsidRPr="00FB4A1E" w:rsidRDefault="006A478B" w:rsidP="0080205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28E12F0" w14:textId="02123A58" w:rsidR="006A478B" w:rsidRPr="00FB4A1E" w:rsidRDefault="007F7F6F" w:rsidP="007F7F6F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lastRenderedPageBreak/>
        <w:t>Related-party transaction</w:t>
      </w:r>
      <w:r w:rsidR="009F42FE" w:rsidRPr="00FB4A1E">
        <w:rPr>
          <w:rFonts w:ascii="Arial" w:hAnsi="Arial" w:cs="Arial"/>
          <w:color w:val="010000"/>
          <w:sz w:val="20"/>
        </w:rPr>
        <w:t>:</w:t>
      </w:r>
    </w:p>
    <w:p w14:paraId="1F792887" w14:textId="77777777" w:rsidR="006A478B" w:rsidRPr="00FB4A1E" w:rsidRDefault="009F42FE" w:rsidP="007F7F6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Transaction subject:</w:t>
      </w:r>
    </w:p>
    <w:p w14:paraId="06148463" w14:textId="70A74740" w:rsidR="006A478B" w:rsidRPr="00FB4A1E" w:rsidRDefault="009F42FE" w:rsidP="007F7F6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Transaction</w:t>
      </w:r>
      <w:r w:rsidR="00AC36A3" w:rsidRPr="00FB4A1E">
        <w:rPr>
          <w:rFonts w:ascii="Arial" w:hAnsi="Arial" w:cs="Arial"/>
          <w:color w:val="010000"/>
          <w:sz w:val="20"/>
        </w:rPr>
        <w:t xml:space="preserve"> description:</w:t>
      </w:r>
      <w:r w:rsidRPr="00FB4A1E">
        <w:rPr>
          <w:rFonts w:ascii="Arial" w:hAnsi="Arial" w:cs="Arial"/>
          <w:color w:val="010000"/>
          <w:sz w:val="20"/>
        </w:rPr>
        <w:t xml:space="preserve"> Vietnam Dairy Cow One - Member Company Limited</w:t>
      </w:r>
      <w:r w:rsidR="005D36E7" w:rsidRPr="00FB4A1E">
        <w:rPr>
          <w:rFonts w:ascii="Arial" w:hAnsi="Arial" w:cs="Arial"/>
          <w:color w:val="010000"/>
          <w:sz w:val="20"/>
        </w:rPr>
        <w:t xml:space="preserve"> sells</w:t>
      </w:r>
      <w:r w:rsidR="0080205C" w:rsidRPr="00FB4A1E">
        <w:rPr>
          <w:rFonts w:ascii="Arial" w:hAnsi="Arial" w:cs="Arial"/>
          <w:color w:val="010000"/>
          <w:sz w:val="20"/>
        </w:rPr>
        <w:t xml:space="preserve"> </w:t>
      </w:r>
      <w:r w:rsidRPr="00FB4A1E">
        <w:rPr>
          <w:rFonts w:ascii="Arial" w:hAnsi="Arial" w:cs="Arial"/>
          <w:color w:val="010000"/>
          <w:sz w:val="20"/>
        </w:rPr>
        <w:t xml:space="preserve">Feed, </w:t>
      </w:r>
      <w:r w:rsidR="005D36E7" w:rsidRPr="00FB4A1E">
        <w:rPr>
          <w:rFonts w:ascii="Arial" w:hAnsi="Arial" w:cs="Arial"/>
          <w:color w:val="010000"/>
          <w:sz w:val="20"/>
        </w:rPr>
        <w:t>Technical</w:t>
      </w:r>
      <w:r w:rsidRPr="00FB4A1E">
        <w:rPr>
          <w:rFonts w:ascii="Arial" w:hAnsi="Arial" w:cs="Arial"/>
          <w:color w:val="010000"/>
          <w:sz w:val="20"/>
        </w:rPr>
        <w:t xml:space="preserve"> Supplies, and </w:t>
      </w:r>
      <w:r w:rsidR="005D36E7" w:rsidRPr="00FB4A1E">
        <w:rPr>
          <w:rFonts w:ascii="Arial" w:hAnsi="Arial" w:cs="Arial"/>
          <w:color w:val="010000"/>
          <w:sz w:val="20"/>
        </w:rPr>
        <w:t>Cow</w:t>
      </w:r>
      <w:r w:rsidRPr="00FB4A1E">
        <w:rPr>
          <w:rFonts w:ascii="Arial" w:hAnsi="Arial" w:cs="Arial"/>
          <w:color w:val="010000"/>
          <w:sz w:val="20"/>
        </w:rPr>
        <w:t xml:space="preserve"> Semen to </w:t>
      </w:r>
      <w:proofErr w:type="spellStart"/>
      <w:r w:rsidR="00051B6A" w:rsidRPr="00FB4A1E">
        <w:rPr>
          <w:rFonts w:ascii="Arial" w:hAnsi="Arial" w:cs="Arial"/>
          <w:color w:val="010000"/>
          <w:sz w:val="20"/>
        </w:rPr>
        <w:t>MocChau</w:t>
      </w:r>
      <w:proofErr w:type="spellEnd"/>
      <w:r w:rsidR="00051B6A" w:rsidRPr="00FB4A1E">
        <w:rPr>
          <w:rFonts w:ascii="Arial" w:hAnsi="Arial" w:cs="Arial"/>
          <w:color w:val="010000"/>
          <w:sz w:val="20"/>
        </w:rPr>
        <w:t xml:space="preserve"> Dairy Cattle Breeding Joint Stock Company</w:t>
      </w:r>
      <w:r w:rsidRPr="00FB4A1E">
        <w:rPr>
          <w:rFonts w:ascii="Arial" w:hAnsi="Arial" w:cs="Arial"/>
          <w:color w:val="010000"/>
          <w:sz w:val="20"/>
        </w:rPr>
        <w:t>.</w:t>
      </w:r>
    </w:p>
    <w:p w14:paraId="5C277D11" w14:textId="6100FEF6" w:rsidR="006A478B" w:rsidRPr="00FB4A1E" w:rsidRDefault="00846474" w:rsidP="007F7F6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Technical requirements:</w:t>
      </w:r>
      <w:r w:rsidR="009F42FE" w:rsidRPr="00FB4A1E">
        <w:rPr>
          <w:rFonts w:ascii="Arial" w:hAnsi="Arial" w:cs="Arial"/>
          <w:color w:val="010000"/>
          <w:sz w:val="20"/>
        </w:rPr>
        <w:t xml:space="preserve"> As per the request of </w:t>
      </w:r>
      <w:proofErr w:type="spellStart"/>
      <w:r w:rsidR="009F42FE" w:rsidRPr="00FB4A1E">
        <w:rPr>
          <w:rFonts w:ascii="Arial" w:hAnsi="Arial" w:cs="Arial"/>
          <w:color w:val="010000"/>
          <w:sz w:val="20"/>
        </w:rPr>
        <w:t>MocChau</w:t>
      </w:r>
      <w:proofErr w:type="spellEnd"/>
      <w:r w:rsidR="009F42FE" w:rsidRPr="00FB4A1E">
        <w:rPr>
          <w:rFonts w:ascii="Arial" w:hAnsi="Arial" w:cs="Arial"/>
          <w:color w:val="010000"/>
          <w:sz w:val="20"/>
        </w:rPr>
        <w:t xml:space="preserve"> Dairy Cattle Breeding Joint Stock Company</w:t>
      </w:r>
    </w:p>
    <w:p w14:paraId="71F5CA5E" w14:textId="77777777" w:rsidR="006A478B" w:rsidRPr="00FB4A1E" w:rsidRDefault="009F42FE" w:rsidP="007F7F6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Total expected transaction value: About VND 80 billion</w:t>
      </w:r>
    </w:p>
    <w:p w14:paraId="7D616624" w14:textId="77777777" w:rsidR="006A478B" w:rsidRPr="00FB4A1E" w:rsidRDefault="009F42FE" w:rsidP="007F7F6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Commercial terms:</w:t>
      </w:r>
    </w:p>
    <w:p w14:paraId="1C9865CC" w14:textId="29927EB6" w:rsidR="006A478B" w:rsidRPr="00FB4A1E" w:rsidRDefault="009F42FE" w:rsidP="007F7F6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Payment time/method: </w:t>
      </w:r>
      <w:r w:rsidR="002721D0" w:rsidRPr="00FB4A1E">
        <w:rPr>
          <w:rFonts w:ascii="Arial" w:hAnsi="Arial" w:cs="Arial"/>
          <w:color w:val="010000"/>
          <w:sz w:val="20"/>
        </w:rPr>
        <w:t>Transfer 30 days from the date of delivery and issuing invoice.</w:t>
      </w:r>
    </w:p>
    <w:p w14:paraId="1D85FA2F" w14:textId="3487E0AB" w:rsidR="006A478B" w:rsidRPr="00FB4A1E" w:rsidRDefault="009F42FE" w:rsidP="007F7F6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Place of delivery/receipt: at the Factory Warehouse of </w:t>
      </w:r>
      <w:proofErr w:type="spellStart"/>
      <w:r w:rsidR="00051B6A" w:rsidRPr="00FB4A1E">
        <w:rPr>
          <w:rFonts w:ascii="Arial" w:hAnsi="Arial" w:cs="Arial"/>
          <w:color w:val="010000"/>
          <w:sz w:val="20"/>
        </w:rPr>
        <w:t>MocChau</w:t>
      </w:r>
      <w:proofErr w:type="spellEnd"/>
      <w:r w:rsidR="00051B6A" w:rsidRPr="00FB4A1E">
        <w:rPr>
          <w:rFonts w:ascii="Arial" w:hAnsi="Arial" w:cs="Arial"/>
          <w:color w:val="010000"/>
          <w:sz w:val="20"/>
        </w:rPr>
        <w:t xml:space="preserve"> Dairy Cattle Breeding Joint Stock Company</w:t>
      </w:r>
      <w:r w:rsidRPr="00FB4A1E">
        <w:rPr>
          <w:rFonts w:ascii="Arial" w:hAnsi="Arial" w:cs="Arial"/>
          <w:color w:val="010000"/>
          <w:sz w:val="20"/>
        </w:rPr>
        <w:t>.</w:t>
      </w:r>
    </w:p>
    <w:p w14:paraId="37DBA3F5" w14:textId="5D1FC28C" w:rsidR="006A478B" w:rsidRPr="00FB4A1E" w:rsidRDefault="009F42FE" w:rsidP="007F7F6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Unit price: Will </w:t>
      </w:r>
      <w:r w:rsidR="002721D0" w:rsidRPr="00FB4A1E">
        <w:rPr>
          <w:rFonts w:ascii="Arial" w:hAnsi="Arial" w:cs="Arial"/>
          <w:color w:val="010000"/>
          <w:sz w:val="20"/>
        </w:rPr>
        <w:t>be confirmed</w:t>
      </w:r>
      <w:r w:rsidRPr="00FB4A1E">
        <w:rPr>
          <w:rFonts w:ascii="Arial" w:hAnsi="Arial" w:cs="Arial"/>
          <w:color w:val="010000"/>
          <w:sz w:val="20"/>
        </w:rPr>
        <w:t xml:space="preserve"> </w:t>
      </w:r>
      <w:r w:rsidR="002721D0" w:rsidRPr="00FB4A1E">
        <w:rPr>
          <w:rFonts w:ascii="Arial" w:hAnsi="Arial" w:cs="Arial"/>
          <w:color w:val="010000"/>
          <w:sz w:val="20"/>
        </w:rPr>
        <w:t>by the actual related-party transaction arising monthly/quarterly.</w:t>
      </w:r>
    </w:p>
    <w:p w14:paraId="002DC167" w14:textId="480F1939" w:rsidR="006A478B" w:rsidRPr="00FB4A1E" w:rsidRDefault="002721D0" w:rsidP="007F7F6F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Principle of price determination</w:t>
      </w:r>
      <w:r w:rsidR="009F42FE" w:rsidRPr="00FB4A1E">
        <w:rPr>
          <w:rFonts w:ascii="Arial" w:hAnsi="Arial" w:cs="Arial"/>
          <w:color w:val="010000"/>
          <w:sz w:val="20"/>
        </w:rPr>
        <w:t>:</w:t>
      </w:r>
    </w:p>
    <w:p w14:paraId="76614642" w14:textId="507C29BB" w:rsidR="006A478B" w:rsidRPr="00FB4A1E" w:rsidRDefault="009F42FE" w:rsidP="007F7F6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Selling price of raw materials to MCM = price</w:t>
      </w:r>
      <w:r w:rsidR="00FD7810" w:rsidRPr="00FB4A1E">
        <w:rPr>
          <w:rFonts w:ascii="Arial" w:hAnsi="Arial" w:cs="Arial"/>
          <w:color w:val="010000"/>
          <w:sz w:val="20"/>
        </w:rPr>
        <w:t xml:space="preserve"> that</w:t>
      </w:r>
      <w:r w:rsidRPr="00FB4A1E">
        <w:rPr>
          <w:rFonts w:ascii="Arial" w:hAnsi="Arial" w:cs="Arial"/>
          <w:color w:val="010000"/>
          <w:sz w:val="20"/>
        </w:rPr>
        <w:t xml:space="preserve"> BSVN purchased from supplier</w:t>
      </w:r>
      <w:r w:rsidR="00FD7810" w:rsidRPr="00FB4A1E">
        <w:rPr>
          <w:rFonts w:ascii="Arial" w:hAnsi="Arial" w:cs="Arial"/>
          <w:color w:val="010000"/>
          <w:sz w:val="20"/>
        </w:rPr>
        <w:t>s</w:t>
      </w:r>
      <w:r w:rsidRPr="00FB4A1E">
        <w:rPr>
          <w:rFonts w:ascii="Arial" w:hAnsi="Arial" w:cs="Arial"/>
          <w:color w:val="010000"/>
          <w:sz w:val="20"/>
        </w:rPr>
        <w:t xml:space="preserve"> as per contract/invoice + related purchasing costs (handling, transportation, container storage, inspection, management, insurance, warehouse, payment...)</w:t>
      </w:r>
    </w:p>
    <w:p w14:paraId="0CD15AE0" w14:textId="77777777" w:rsidR="006A478B" w:rsidRPr="00FB4A1E" w:rsidRDefault="009F42FE" w:rsidP="007F7F6F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Comparison method to determine market price:</w:t>
      </w:r>
    </w:p>
    <w:p w14:paraId="5697FFD7" w14:textId="668EEEA1" w:rsidR="006A478B" w:rsidRPr="00FB4A1E" w:rsidRDefault="009F42FE" w:rsidP="007F7F6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Comparison method to determine market price: </w:t>
      </w:r>
      <w:r w:rsidR="00F9672B" w:rsidRPr="00FB4A1E">
        <w:rPr>
          <w:rFonts w:ascii="Arial" w:hAnsi="Arial" w:cs="Arial"/>
          <w:color w:val="010000"/>
          <w:sz w:val="20"/>
        </w:rPr>
        <w:t>Comparable Uncontrolled Price Method</w:t>
      </w:r>
    </w:p>
    <w:p w14:paraId="203ECB5A" w14:textId="2C57F81A" w:rsidR="006A478B" w:rsidRPr="00FB4A1E" w:rsidRDefault="00F9672B" w:rsidP="007F7F6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Transaction is conducted in accordance with the applicable Policy of determining Market price in related party transactions</w:t>
      </w:r>
      <w:r w:rsidR="009F42FE" w:rsidRPr="00FB4A1E">
        <w:rPr>
          <w:rFonts w:ascii="Arial" w:hAnsi="Arial" w:cs="Arial"/>
          <w:color w:val="010000"/>
          <w:sz w:val="20"/>
        </w:rPr>
        <w:t>:</w:t>
      </w:r>
    </w:p>
    <w:p w14:paraId="240BF2EB" w14:textId="24BF9B4C" w:rsidR="006A478B" w:rsidRPr="00FB4A1E" w:rsidRDefault="009F42FE" w:rsidP="007F7F6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 xml:space="preserve">Yes </w:t>
      </w:r>
    </w:p>
    <w:p w14:paraId="7972F630" w14:textId="77777777" w:rsidR="006A478B" w:rsidRPr="00FB4A1E" w:rsidRDefault="009F42FE" w:rsidP="007F7F6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Notes: None</w:t>
      </w:r>
    </w:p>
    <w:p w14:paraId="4A5B80F4" w14:textId="5027C209" w:rsidR="006A478B" w:rsidRPr="00FB4A1E" w:rsidRDefault="009F42FE" w:rsidP="007F7F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A1E">
        <w:rPr>
          <w:rFonts w:ascii="Arial" w:hAnsi="Arial" w:cs="Arial"/>
          <w:color w:val="010000"/>
          <w:sz w:val="20"/>
        </w:rPr>
        <w:t>‎‎Article 2. This Board Resolution takes effect from the date of its signing. Members o</w:t>
      </w:r>
      <w:r w:rsidR="007F7F6F">
        <w:rPr>
          <w:rFonts w:ascii="Arial" w:hAnsi="Arial" w:cs="Arial"/>
          <w:color w:val="010000"/>
          <w:sz w:val="20"/>
        </w:rPr>
        <w:t xml:space="preserve">f the Board of Directors and Executive Board </w:t>
      </w:r>
      <w:r w:rsidRPr="00FB4A1E">
        <w:rPr>
          <w:rFonts w:ascii="Arial" w:hAnsi="Arial" w:cs="Arial"/>
          <w:color w:val="010000"/>
          <w:sz w:val="20"/>
        </w:rPr>
        <w:t>and relevant organizations and individuals are responsible</w:t>
      </w:r>
      <w:r w:rsidR="007F7F6F">
        <w:rPr>
          <w:rFonts w:ascii="Arial" w:hAnsi="Arial" w:cs="Arial"/>
          <w:color w:val="010000"/>
          <w:sz w:val="20"/>
        </w:rPr>
        <w:t xml:space="preserve"> for the implementation of this</w:t>
      </w:r>
      <w:r w:rsidRPr="00FB4A1E">
        <w:rPr>
          <w:rFonts w:ascii="Arial" w:hAnsi="Arial" w:cs="Arial"/>
          <w:color w:val="010000"/>
          <w:sz w:val="20"/>
        </w:rPr>
        <w:t xml:space="preserve"> Resolution.</w:t>
      </w:r>
    </w:p>
    <w:sectPr w:rsidR="006A478B" w:rsidRPr="00FB4A1E" w:rsidSect="0080205C">
      <w:headerReference w:type="default" r:id="rId8"/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044D7" w14:textId="77777777" w:rsidR="009A09CD" w:rsidRDefault="009A09CD" w:rsidP="003720B3">
      <w:r>
        <w:separator/>
      </w:r>
    </w:p>
  </w:endnote>
  <w:endnote w:type="continuationSeparator" w:id="0">
    <w:p w14:paraId="55E6CAE9" w14:textId="77777777" w:rsidR="009A09CD" w:rsidRDefault="009A09CD" w:rsidP="0037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196AA" w14:textId="77777777" w:rsidR="009A09CD" w:rsidRDefault="009A09CD" w:rsidP="003720B3">
      <w:r>
        <w:separator/>
      </w:r>
    </w:p>
  </w:footnote>
  <w:footnote w:type="continuationSeparator" w:id="0">
    <w:p w14:paraId="2DD68F2C" w14:textId="77777777" w:rsidR="009A09CD" w:rsidRDefault="009A09CD" w:rsidP="00372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6F9E3" w14:textId="77777777" w:rsidR="003720B3" w:rsidRDefault="00372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896"/>
    <w:multiLevelType w:val="multilevel"/>
    <w:tmpl w:val="EA4629C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A816D6"/>
    <w:multiLevelType w:val="multilevel"/>
    <w:tmpl w:val="1520B27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E0480E"/>
    <w:multiLevelType w:val="multilevel"/>
    <w:tmpl w:val="EC5E7A9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2A6D11"/>
    <w:multiLevelType w:val="multilevel"/>
    <w:tmpl w:val="188879B8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0"/>
        <w:szCs w:val="19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FE676D0"/>
    <w:multiLevelType w:val="multilevel"/>
    <w:tmpl w:val="75E42DF8"/>
    <w:lvl w:ilvl="0">
      <w:start w:val="2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0"/>
        <w:szCs w:val="19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18362A5"/>
    <w:multiLevelType w:val="multilevel"/>
    <w:tmpl w:val="18EC9CC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351CE"/>
    <w:multiLevelType w:val="multilevel"/>
    <w:tmpl w:val="1EFCF26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5AA31C9"/>
    <w:multiLevelType w:val="multilevel"/>
    <w:tmpl w:val="8B22F9F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80F0C41"/>
    <w:multiLevelType w:val="multilevel"/>
    <w:tmpl w:val="4ECAEB4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8142EE6"/>
    <w:multiLevelType w:val="multilevel"/>
    <w:tmpl w:val="E014E43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85F5D43"/>
    <w:multiLevelType w:val="multilevel"/>
    <w:tmpl w:val="FF1ECB2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274C49"/>
    <w:multiLevelType w:val="multilevel"/>
    <w:tmpl w:val="0CB02DB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C63529E"/>
    <w:multiLevelType w:val="multilevel"/>
    <w:tmpl w:val="9CA6F5B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D0B02DD"/>
    <w:multiLevelType w:val="multilevel"/>
    <w:tmpl w:val="2CDE849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E9813AB"/>
    <w:multiLevelType w:val="multilevel"/>
    <w:tmpl w:val="6C06ABA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0861A9A"/>
    <w:multiLevelType w:val="multilevel"/>
    <w:tmpl w:val="515EF93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32C2A85"/>
    <w:multiLevelType w:val="multilevel"/>
    <w:tmpl w:val="F586C6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3D21B71"/>
    <w:multiLevelType w:val="multilevel"/>
    <w:tmpl w:val="4170DDD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E8B6765"/>
    <w:multiLevelType w:val="multilevel"/>
    <w:tmpl w:val="0E36774C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25D0E47"/>
    <w:multiLevelType w:val="multilevel"/>
    <w:tmpl w:val="4598316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4E34936"/>
    <w:multiLevelType w:val="multilevel"/>
    <w:tmpl w:val="72CEABE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E4E01"/>
    <w:multiLevelType w:val="multilevel"/>
    <w:tmpl w:val="65060BB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84800D5"/>
    <w:multiLevelType w:val="multilevel"/>
    <w:tmpl w:val="BED21F0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0"/>
        <w:szCs w:val="19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CAB56CC"/>
    <w:multiLevelType w:val="multilevel"/>
    <w:tmpl w:val="F35E244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CE63A7D"/>
    <w:multiLevelType w:val="multilevel"/>
    <w:tmpl w:val="32C298BC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E3B0D"/>
    <w:multiLevelType w:val="multilevel"/>
    <w:tmpl w:val="5924259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DEF598D"/>
    <w:multiLevelType w:val="hybridMultilevel"/>
    <w:tmpl w:val="801E82B4"/>
    <w:lvl w:ilvl="0" w:tplc="2ED86C42">
      <w:start w:val="1"/>
      <w:numFmt w:val="upperRoman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553C1"/>
    <w:multiLevelType w:val="multilevel"/>
    <w:tmpl w:val="721E4730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2D96CB0"/>
    <w:multiLevelType w:val="multilevel"/>
    <w:tmpl w:val="1B50278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3DF285D"/>
    <w:multiLevelType w:val="multilevel"/>
    <w:tmpl w:val="D7FA50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86715A0"/>
    <w:multiLevelType w:val="multilevel"/>
    <w:tmpl w:val="29AAC388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0"/>
        <w:szCs w:val="19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76CA799B"/>
    <w:multiLevelType w:val="multilevel"/>
    <w:tmpl w:val="D8581F96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BBE7C26"/>
    <w:multiLevelType w:val="multilevel"/>
    <w:tmpl w:val="EAE02C9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0"/>
  </w:num>
  <w:num w:numId="2">
    <w:abstractNumId w:val="4"/>
  </w:num>
  <w:num w:numId="3">
    <w:abstractNumId w:val="11"/>
  </w:num>
  <w:num w:numId="4">
    <w:abstractNumId w:val="15"/>
  </w:num>
  <w:num w:numId="5">
    <w:abstractNumId w:val="8"/>
  </w:num>
  <w:num w:numId="6">
    <w:abstractNumId w:val="29"/>
  </w:num>
  <w:num w:numId="7">
    <w:abstractNumId w:val="10"/>
  </w:num>
  <w:num w:numId="8">
    <w:abstractNumId w:val="27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  <w:num w:numId="13">
    <w:abstractNumId w:val="14"/>
  </w:num>
  <w:num w:numId="14">
    <w:abstractNumId w:val="17"/>
  </w:num>
  <w:num w:numId="15">
    <w:abstractNumId w:val="22"/>
  </w:num>
  <w:num w:numId="16">
    <w:abstractNumId w:val="3"/>
  </w:num>
  <w:num w:numId="17">
    <w:abstractNumId w:val="21"/>
  </w:num>
  <w:num w:numId="18">
    <w:abstractNumId w:val="20"/>
  </w:num>
  <w:num w:numId="19">
    <w:abstractNumId w:val="19"/>
  </w:num>
  <w:num w:numId="20">
    <w:abstractNumId w:val="12"/>
  </w:num>
  <w:num w:numId="21">
    <w:abstractNumId w:val="25"/>
  </w:num>
  <w:num w:numId="22">
    <w:abstractNumId w:val="0"/>
  </w:num>
  <w:num w:numId="23">
    <w:abstractNumId w:val="13"/>
  </w:num>
  <w:num w:numId="24">
    <w:abstractNumId w:val="23"/>
  </w:num>
  <w:num w:numId="25">
    <w:abstractNumId w:val="32"/>
  </w:num>
  <w:num w:numId="26">
    <w:abstractNumId w:val="18"/>
  </w:num>
  <w:num w:numId="27">
    <w:abstractNumId w:val="7"/>
  </w:num>
  <w:num w:numId="28">
    <w:abstractNumId w:val="16"/>
  </w:num>
  <w:num w:numId="29">
    <w:abstractNumId w:val="28"/>
  </w:num>
  <w:num w:numId="30">
    <w:abstractNumId w:val="31"/>
  </w:num>
  <w:num w:numId="31">
    <w:abstractNumId w:val="24"/>
  </w:num>
  <w:num w:numId="32">
    <w:abstractNumId w:val="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8B"/>
    <w:rsid w:val="00022250"/>
    <w:rsid w:val="00051B6A"/>
    <w:rsid w:val="00074216"/>
    <w:rsid w:val="000879DD"/>
    <w:rsid w:val="00147F5D"/>
    <w:rsid w:val="002721D0"/>
    <w:rsid w:val="0033445F"/>
    <w:rsid w:val="003720B3"/>
    <w:rsid w:val="0037477E"/>
    <w:rsid w:val="00382509"/>
    <w:rsid w:val="004F7CE9"/>
    <w:rsid w:val="005C4172"/>
    <w:rsid w:val="005D36E7"/>
    <w:rsid w:val="006114FF"/>
    <w:rsid w:val="00692723"/>
    <w:rsid w:val="006A478B"/>
    <w:rsid w:val="00707331"/>
    <w:rsid w:val="007355F6"/>
    <w:rsid w:val="007F7F6F"/>
    <w:rsid w:val="0080205C"/>
    <w:rsid w:val="00846474"/>
    <w:rsid w:val="0086519D"/>
    <w:rsid w:val="00971F64"/>
    <w:rsid w:val="009A09CD"/>
    <w:rsid w:val="009F42FE"/>
    <w:rsid w:val="00A139C7"/>
    <w:rsid w:val="00AC36A3"/>
    <w:rsid w:val="00B0119F"/>
    <w:rsid w:val="00B5143A"/>
    <w:rsid w:val="00CF3C81"/>
    <w:rsid w:val="00D7174D"/>
    <w:rsid w:val="00DB22E9"/>
    <w:rsid w:val="00DE73D0"/>
    <w:rsid w:val="00E6523A"/>
    <w:rsid w:val="00E9797A"/>
    <w:rsid w:val="00F05729"/>
    <w:rsid w:val="00F9672B"/>
    <w:rsid w:val="00FB4A1E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AF643"/>
  <w15:docId w15:val="{5E392D99-6E41-4A54-9CB8-1CF56AA7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2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0B3"/>
  </w:style>
  <w:style w:type="paragraph" w:styleId="Footer">
    <w:name w:val="footer"/>
    <w:basedOn w:val="Normal"/>
    <w:link w:val="FooterChar"/>
    <w:uiPriority w:val="99"/>
    <w:unhideWhenUsed/>
    <w:rsid w:val="00372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0B3"/>
  </w:style>
  <w:style w:type="paragraph" w:styleId="ListParagraph">
    <w:name w:val="List Paragraph"/>
    <w:basedOn w:val="Normal"/>
    <w:uiPriority w:val="34"/>
    <w:qFormat/>
    <w:rsid w:val="00E65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N+K0xYceTUFM3VHirmVWKG/V0A==">CgMxLjAyCGguZ2pkZ3hzOAByITF3eExFQkR6RGNWc2plOGF4MGktbGRQc2p2eWxuT1V5WQ==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2024-01-05T03:42:00Z</dcterms:created>
  <dcterms:modified xsi:type="dcterms:W3CDTF">2024-01-05T03:42:00Z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ed8c790995e9e43a2390904ea0233b6d2817ccd2b89fd5c270a43db9850dc85c</vt:lpwstr>
  </property>
</Properties>
</file>