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6492" w:rsidRPr="002B471C" w:rsidRDefault="00CF186A" w:rsidP="006F134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471C">
        <w:rPr>
          <w:rFonts w:ascii="Arial" w:hAnsi="Arial" w:cs="Arial"/>
          <w:b/>
          <w:color w:val="010000"/>
          <w:sz w:val="20"/>
        </w:rPr>
        <w:t>IDC: Board Resolution</w:t>
      </w:r>
    </w:p>
    <w:p w14:paraId="00000002" w14:textId="755BBDD6" w:rsidR="008C6492" w:rsidRPr="002B471C" w:rsidRDefault="00CF186A" w:rsidP="006F134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 xml:space="preserve">On January 3, 2024, IDICO Corporation - JSC announced Resolution No. 02/NQ-TCT on the approval of the Contract for the lease of </w:t>
      </w:r>
      <w:r w:rsidR="00441861" w:rsidRPr="002B471C">
        <w:rPr>
          <w:rFonts w:ascii="Arial" w:hAnsi="Arial" w:cs="Arial"/>
          <w:color w:val="010000"/>
          <w:sz w:val="20"/>
        </w:rPr>
        <w:t>a car</w:t>
      </w:r>
      <w:r w:rsidRPr="002B471C">
        <w:rPr>
          <w:rFonts w:ascii="Arial" w:hAnsi="Arial" w:cs="Arial"/>
          <w:color w:val="010000"/>
          <w:sz w:val="20"/>
        </w:rPr>
        <w:t xml:space="preserve"> between IDICO and the related party, Viet Lien A - </w:t>
      </w:r>
      <w:proofErr w:type="spellStart"/>
      <w:r w:rsidRPr="002B471C">
        <w:rPr>
          <w:rFonts w:ascii="Arial" w:hAnsi="Arial" w:cs="Arial"/>
          <w:color w:val="010000"/>
          <w:sz w:val="20"/>
        </w:rPr>
        <w:t>Phu</w:t>
      </w:r>
      <w:proofErr w:type="spellEnd"/>
      <w:r w:rsidRPr="002B471C">
        <w:rPr>
          <w:rFonts w:ascii="Arial" w:hAnsi="Arial" w:cs="Arial"/>
          <w:color w:val="010000"/>
          <w:sz w:val="20"/>
        </w:rPr>
        <w:t xml:space="preserve"> Hung </w:t>
      </w:r>
      <w:proofErr w:type="spellStart"/>
      <w:r w:rsidRPr="002B471C">
        <w:rPr>
          <w:rFonts w:ascii="Arial" w:hAnsi="Arial" w:cs="Arial"/>
          <w:color w:val="010000"/>
          <w:sz w:val="20"/>
        </w:rPr>
        <w:t>Gia</w:t>
      </w:r>
      <w:proofErr w:type="spellEnd"/>
      <w:r w:rsidRPr="002B471C">
        <w:rPr>
          <w:rFonts w:ascii="Arial" w:hAnsi="Arial" w:cs="Arial"/>
          <w:color w:val="010000"/>
          <w:sz w:val="20"/>
        </w:rPr>
        <w:t xml:space="preserve"> Investment Joint Stock Company, as follows: </w:t>
      </w:r>
    </w:p>
    <w:p w14:paraId="00000003" w14:textId="5F64F653" w:rsidR="008C6492" w:rsidRPr="002B471C" w:rsidRDefault="00CF186A" w:rsidP="006F134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>Article 1: Approv</w:t>
      </w:r>
      <w:r w:rsidR="00441861" w:rsidRPr="002B471C">
        <w:rPr>
          <w:rFonts w:ascii="Arial" w:hAnsi="Arial" w:cs="Arial"/>
          <w:color w:val="010000"/>
          <w:sz w:val="20"/>
        </w:rPr>
        <w:t>e and</w:t>
      </w:r>
      <w:r w:rsidRPr="002B471C">
        <w:rPr>
          <w:rFonts w:ascii="Arial" w:hAnsi="Arial" w:cs="Arial"/>
          <w:color w:val="010000"/>
          <w:sz w:val="20"/>
        </w:rPr>
        <w:t xml:space="preserve"> enter into a Car Rental Contract between IDICO Corporation - JSC and Viet Lien A - </w:t>
      </w:r>
      <w:proofErr w:type="spellStart"/>
      <w:r w:rsidRPr="002B471C">
        <w:rPr>
          <w:rFonts w:ascii="Arial" w:hAnsi="Arial" w:cs="Arial"/>
          <w:color w:val="010000"/>
          <w:sz w:val="20"/>
        </w:rPr>
        <w:t>Phu</w:t>
      </w:r>
      <w:proofErr w:type="spellEnd"/>
      <w:r w:rsidRPr="002B471C">
        <w:rPr>
          <w:rFonts w:ascii="Arial" w:hAnsi="Arial" w:cs="Arial"/>
          <w:color w:val="010000"/>
          <w:sz w:val="20"/>
        </w:rPr>
        <w:t xml:space="preserve"> Hung </w:t>
      </w:r>
      <w:proofErr w:type="spellStart"/>
      <w:r w:rsidRPr="002B471C">
        <w:rPr>
          <w:rFonts w:ascii="Arial" w:hAnsi="Arial" w:cs="Arial"/>
          <w:color w:val="010000"/>
          <w:sz w:val="20"/>
        </w:rPr>
        <w:t>Gia</w:t>
      </w:r>
      <w:proofErr w:type="spellEnd"/>
      <w:r w:rsidRPr="002B471C">
        <w:rPr>
          <w:rFonts w:ascii="Arial" w:hAnsi="Arial" w:cs="Arial"/>
          <w:color w:val="010000"/>
          <w:sz w:val="20"/>
        </w:rPr>
        <w:t xml:space="preserve"> Investment Joint Stock Company, with the following main content:</w:t>
      </w:r>
    </w:p>
    <w:p w14:paraId="00000004" w14:textId="7FBA3813" w:rsidR="008C6492" w:rsidRPr="002B471C" w:rsidRDefault="00CF186A" w:rsidP="006F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 xml:space="preserve">Name of the Car Lessor: Viet Lien A - </w:t>
      </w:r>
      <w:proofErr w:type="spellStart"/>
      <w:r w:rsidRPr="002B471C">
        <w:rPr>
          <w:rFonts w:ascii="Arial" w:hAnsi="Arial" w:cs="Arial"/>
          <w:color w:val="010000"/>
          <w:sz w:val="20"/>
        </w:rPr>
        <w:t>Phu</w:t>
      </w:r>
      <w:proofErr w:type="spellEnd"/>
      <w:r w:rsidRPr="002B471C">
        <w:rPr>
          <w:rFonts w:ascii="Arial" w:hAnsi="Arial" w:cs="Arial"/>
          <w:color w:val="010000"/>
          <w:sz w:val="20"/>
        </w:rPr>
        <w:t xml:space="preserve"> Hung </w:t>
      </w:r>
      <w:proofErr w:type="spellStart"/>
      <w:r w:rsidRPr="002B471C">
        <w:rPr>
          <w:rFonts w:ascii="Arial" w:hAnsi="Arial" w:cs="Arial"/>
          <w:color w:val="010000"/>
          <w:sz w:val="20"/>
        </w:rPr>
        <w:t>Gia</w:t>
      </w:r>
      <w:proofErr w:type="spellEnd"/>
      <w:r w:rsidRPr="002B471C">
        <w:rPr>
          <w:rFonts w:ascii="Arial" w:hAnsi="Arial" w:cs="Arial"/>
          <w:color w:val="010000"/>
          <w:sz w:val="20"/>
        </w:rPr>
        <w:t xml:space="preserve"> Investment Joint Stock Company, Certificate of Business Registration Number: 0304985341 </w:t>
      </w:r>
      <w:r w:rsidR="00441861" w:rsidRPr="002B471C">
        <w:rPr>
          <w:rFonts w:ascii="Arial" w:hAnsi="Arial" w:cs="Arial"/>
          <w:color w:val="010000"/>
          <w:sz w:val="20"/>
        </w:rPr>
        <w:t xml:space="preserve">first </w:t>
      </w:r>
      <w:r w:rsidRPr="002B471C">
        <w:rPr>
          <w:rFonts w:ascii="Arial" w:hAnsi="Arial" w:cs="Arial"/>
          <w:color w:val="010000"/>
          <w:sz w:val="20"/>
        </w:rPr>
        <w:t>issued by Ho Chi Minh Authority for Planning and Investment on May 15, 2007,</w:t>
      </w:r>
      <w:r w:rsidR="00441861" w:rsidRPr="002B471C">
        <w:rPr>
          <w:rFonts w:ascii="Arial" w:hAnsi="Arial" w:cs="Arial"/>
          <w:color w:val="010000"/>
          <w:sz w:val="20"/>
        </w:rPr>
        <w:t xml:space="preserve"> with</w:t>
      </w:r>
      <w:r w:rsidRPr="002B471C">
        <w:rPr>
          <w:rFonts w:ascii="Arial" w:hAnsi="Arial" w:cs="Arial"/>
          <w:color w:val="010000"/>
          <w:sz w:val="20"/>
        </w:rPr>
        <w:t xml:space="preserve"> the 18th amendment made on November 7, 2018.</w:t>
      </w:r>
    </w:p>
    <w:p w14:paraId="00000005" w14:textId="77777777" w:rsidR="008C6492" w:rsidRPr="002B471C" w:rsidRDefault="00CF186A" w:rsidP="006F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 xml:space="preserve">Address: 1 Bach Dang, Ward 2, Tan </w:t>
      </w:r>
      <w:proofErr w:type="spellStart"/>
      <w:r w:rsidRPr="002B471C">
        <w:rPr>
          <w:rFonts w:ascii="Arial" w:hAnsi="Arial" w:cs="Arial"/>
          <w:color w:val="010000"/>
          <w:sz w:val="20"/>
        </w:rPr>
        <w:t>Binh</w:t>
      </w:r>
      <w:proofErr w:type="spellEnd"/>
      <w:r w:rsidRPr="002B471C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00000006" w14:textId="77777777" w:rsidR="008C6492" w:rsidRPr="002B471C" w:rsidRDefault="00CF186A" w:rsidP="006F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>Purpose of the contract: Rent a 7-seater car as a means of transportation to serve the production and business activities of IDICO.</w:t>
      </w:r>
    </w:p>
    <w:p w14:paraId="00000007" w14:textId="3E7F0F7F" w:rsidR="008C6492" w:rsidRPr="002B471C" w:rsidRDefault="00CF186A" w:rsidP="006F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>Rent: VND 45,000,000</w:t>
      </w:r>
      <w:r w:rsidR="00E67FB9" w:rsidRPr="002B471C">
        <w:rPr>
          <w:rFonts w:ascii="Arial" w:hAnsi="Arial" w:cs="Arial"/>
          <w:color w:val="010000"/>
          <w:sz w:val="20"/>
        </w:rPr>
        <w:t>/month</w:t>
      </w:r>
      <w:r w:rsidRPr="002B471C">
        <w:rPr>
          <w:rFonts w:ascii="Arial" w:hAnsi="Arial" w:cs="Arial"/>
          <w:color w:val="010000"/>
          <w:sz w:val="20"/>
        </w:rPr>
        <w:t xml:space="preserve"> (not including VAT)</w:t>
      </w:r>
    </w:p>
    <w:p w14:paraId="00000008" w14:textId="2B825281" w:rsidR="008C6492" w:rsidRPr="002B471C" w:rsidRDefault="00CF186A" w:rsidP="006F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>Term of contract: 05 years from January 2024</w:t>
      </w:r>
    </w:p>
    <w:p w14:paraId="00000009" w14:textId="2C95F61B" w:rsidR="008C6492" w:rsidRPr="002B471C" w:rsidRDefault="00CF186A" w:rsidP="006F134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 xml:space="preserve">Article 2: Appoint the General Manager of the Corporation to direct and carry out the signing of the Car Rental Contract; sign amendments, </w:t>
      </w:r>
      <w:r w:rsidR="006F1345">
        <w:rPr>
          <w:rFonts w:ascii="Arial" w:hAnsi="Arial" w:cs="Arial"/>
          <w:color w:val="010000"/>
          <w:sz w:val="20"/>
        </w:rPr>
        <w:t xml:space="preserve">and </w:t>
      </w:r>
      <w:r w:rsidRPr="002B471C">
        <w:rPr>
          <w:rFonts w:ascii="Arial" w:hAnsi="Arial" w:cs="Arial"/>
          <w:color w:val="010000"/>
          <w:sz w:val="20"/>
        </w:rPr>
        <w:t>supplements to the contract (if any); sign documents for termination/liquidation of the contract upon expiration or termination</w:t>
      </w:r>
      <w:r w:rsidR="00E67FB9" w:rsidRPr="002B471C">
        <w:rPr>
          <w:rFonts w:ascii="Arial" w:hAnsi="Arial" w:cs="Arial"/>
          <w:color w:val="010000"/>
          <w:sz w:val="20"/>
        </w:rPr>
        <w:t>,</w:t>
      </w:r>
      <w:r w:rsidRPr="002B471C">
        <w:rPr>
          <w:rFonts w:ascii="Arial" w:hAnsi="Arial" w:cs="Arial"/>
          <w:color w:val="010000"/>
          <w:sz w:val="20"/>
        </w:rPr>
        <w:t xml:space="preserve"> and sign other documents related to this contract; direct the implementation of the contract to ensure compliance with the Corporation's regulations and legal provisions.</w:t>
      </w:r>
    </w:p>
    <w:p w14:paraId="0000000A" w14:textId="3E4B9889" w:rsidR="008C6492" w:rsidRPr="002B471C" w:rsidRDefault="00CF186A" w:rsidP="006F134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471C">
        <w:rPr>
          <w:rFonts w:ascii="Arial" w:hAnsi="Arial" w:cs="Arial"/>
          <w:color w:val="010000"/>
          <w:sz w:val="20"/>
        </w:rPr>
        <w:t xml:space="preserve">Article 3: Members of the Board of Directors, the General Manager, the Deputy General Managers, </w:t>
      </w:r>
      <w:r w:rsidR="006F1345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Pr="002B471C">
        <w:rPr>
          <w:rFonts w:ascii="Arial" w:hAnsi="Arial" w:cs="Arial"/>
          <w:color w:val="010000"/>
          <w:sz w:val="20"/>
        </w:rPr>
        <w:t xml:space="preserve">the Managers of the </w:t>
      </w:r>
      <w:r w:rsidR="00A43C1E" w:rsidRPr="002B471C">
        <w:rPr>
          <w:rFonts w:ascii="Arial" w:hAnsi="Arial" w:cs="Arial"/>
          <w:color w:val="010000"/>
          <w:sz w:val="20"/>
        </w:rPr>
        <w:t>relevant Departments</w:t>
      </w:r>
      <w:r w:rsidRPr="002B471C">
        <w:rPr>
          <w:rFonts w:ascii="Arial" w:hAnsi="Arial" w:cs="Arial"/>
          <w:color w:val="010000"/>
          <w:sz w:val="20"/>
        </w:rPr>
        <w:t xml:space="preserve"> of the Corporation are responsible for implementing this Resolution.</w:t>
      </w:r>
    </w:p>
    <w:sectPr w:rsidR="008C6492" w:rsidRPr="002B471C" w:rsidSect="00CF186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7030F"/>
    <w:multiLevelType w:val="multilevel"/>
    <w:tmpl w:val="60180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3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2"/>
    <w:rsid w:val="002B471C"/>
    <w:rsid w:val="00441861"/>
    <w:rsid w:val="006F1345"/>
    <w:rsid w:val="007F1CAB"/>
    <w:rsid w:val="008C6492"/>
    <w:rsid w:val="00A43C1E"/>
    <w:rsid w:val="00CF186A"/>
    <w:rsid w:val="00E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7F220"/>
  <w15:docId w15:val="{3349C827-BADA-4FC9-86F7-5E813B0D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eeqCWNLIP+x05o/D2hHd3x27w==">CgMxLjA4AHIhMUhVNnpRRXh0anV1Ykw5RnBCbDJUTEdEc24tY2VTcEh6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1393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2024-01-05T03:24:00Z</dcterms:created>
  <dcterms:modified xsi:type="dcterms:W3CDTF">2024-01-08T04:21:00Z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e0e9053d1b1b699f90b8993f0a6e6d8ec4adbdece18cee5404d796faa195b4ba</vt:lpwstr>
  </property>
</Properties>
</file>