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782D7" w14:textId="70FF0F83" w:rsidR="000A510A" w:rsidRPr="00B308B4" w:rsidRDefault="007E3AAC" w:rsidP="006D504B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B308B4">
        <w:rPr>
          <w:rFonts w:ascii="Arial" w:hAnsi="Arial" w:cs="Arial"/>
          <w:b/>
          <w:color w:val="010000"/>
          <w:sz w:val="20"/>
        </w:rPr>
        <w:t xml:space="preserve">BAB: </w:t>
      </w:r>
      <w:r w:rsidR="00CD5564" w:rsidRPr="00B308B4">
        <w:rPr>
          <w:rFonts w:ascii="Arial" w:hAnsi="Arial" w:cs="Arial"/>
          <w:b/>
          <w:color w:val="010000"/>
          <w:sz w:val="20"/>
        </w:rPr>
        <w:t>Board Decision</w:t>
      </w:r>
    </w:p>
    <w:p w14:paraId="40E35370" w14:textId="4A3F2C40" w:rsidR="000A510A" w:rsidRPr="00B308B4" w:rsidRDefault="007E3AAC" w:rsidP="006D504B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8B4">
        <w:rPr>
          <w:rFonts w:ascii="Arial" w:hAnsi="Arial" w:cs="Arial"/>
          <w:color w:val="010000"/>
          <w:sz w:val="20"/>
        </w:rPr>
        <w:t xml:space="preserve">On December 29, 2023, </w:t>
      </w:r>
      <w:proofErr w:type="spellStart"/>
      <w:proofErr w:type="gramStart"/>
      <w:r w:rsidRPr="00B308B4">
        <w:rPr>
          <w:rFonts w:ascii="Arial" w:hAnsi="Arial" w:cs="Arial"/>
          <w:color w:val="010000"/>
          <w:sz w:val="20"/>
        </w:rPr>
        <w:t>Bac</w:t>
      </w:r>
      <w:proofErr w:type="spellEnd"/>
      <w:proofErr w:type="gramEnd"/>
      <w:r w:rsidRPr="00B308B4">
        <w:rPr>
          <w:rFonts w:ascii="Arial" w:hAnsi="Arial" w:cs="Arial"/>
          <w:color w:val="010000"/>
          <w:sz w:val="20"/>
        </w:rPr>
        <w:t xml:space="preserve"> A Commercial Joint Stock Bank announced Decision No. 170/2023/QD-HDQT </w:t>
      </w:r>
      <w:r w:rsidR="00DA3238" w:rsidRPr="00B308B4">
        <w:rPr>
          <w:rFonts w:ascii="Arial" w:hAnsi="Arial" w:cs="Arial"/>
          <w:color w:val="010000"/>
          <w:sz w:val="20"/>
        </w:rPr>
        <w:t>on</w:t>
      </w:r>
      <w:r w:rsidRPr="00B308B4">
        <w:rPr>
          <w:rFonts w:ascii="Arial" w:hAnsi="Arial" w:cs="Arial"/>
          <w:color w:val="010000"/>
          <w:sz w:val="20"/>
        </w:rPr>
        <w:t xml:space="preserve"> the </w:t>
      </w:r>
      <w:r w:rsidR="00DA3238" w:rsidRPr="00B308B4">
        <w:rPr>
          <w:rFonts w:ascii="Arial" w:hAnsi="Arial" w:cs="Arial"/>
          <w:color w:val="010000"/>
          <w:sz w:val="20"/>
        </w:rPr>
        <w:t>a</w:t>
      </w:r>
      <w:r w:rsidRPr="00B308B4">
        <w:rPr>
          <w:rFonts w:ascii="Arial" w:hAnsi="Arial" w:cs="Arial"/>
          <w:color w:val="010000"/>
          <w:sz w:val="20"/>
        </w:rPr>
        <w:t xml:space="preserve">pproval of Contracts between </w:t>
      </w:r>
      <w:proofErr w:type="spellStart"/>
      <w:r w:rsidRPr="00B308B4">
        <w:rPr>
          <w:rFonts w:ascii="Arial" w:hAnsi="Arial" w:cs="Arial"/>
          <w:color w:val="010000"/>
          <w:sz w:val="20"/>
        </w:rPr>
        <w:t>Bac</w:t>
      </w:r>
      <w:proofErr w:type="spellEnd"/>
      <w:r w:rsidRPr="00B308B4">
        <w:rPr>
          <w:rFonts w:ascii="Arial" w:hAnsi="Arial" w:cs="Arial"/>
          <w:color w:val="010000"/>
          <w:sz w:val="20"/>
        </w:rPr>
        <w:t xml:space="preserve"> A Commercial Joint Stock Bank and its subsidiaries, related parties of </w:t>
      </w:r>
      <w:r w:rsidR="00DA3238" w:rsidRPr="00B308B4">
        <w:rPr>
          <w:rFonts w:ascii="Arial" w:hAnsi="Arial" w:cs="Arial"/>
          <w:color w:val="010000"/>
          <w:sz w:val="20"/>
        </w:rPr>
        <w:t xml:space="preserve">members of </w:t>
      </w:r>
      <w:r w:rsidRPr="00B308B4">
        <w:rPr>
          <w:rFonts w:ascii="Arial" w:hAnsi="Arial" w:cs="Arial"/>
          <w:color w:val="010000"/>
          <w:sz w:val="20"/>
        </w:rPr>
        <w:t xml:space="preserve">the Board of Directors </w:t>
      </w:r>
      <w:r w:rsidR="00DA3238" w:rsidRPr="00B308B4">
        <w:rPr>
          <w:rFonts w:ascii="Arial" w:hAnsi="Arial" w:cs="Arial"/>
          <w:color w:val="010000"/>
          <w:sz w:val="20"/>
        </w:rPr>
        <w:t xml:space="preserve">in </w:t>
      </w:r>
      <w:r w:rsidRPr="00B308B4">
        <w:rPr>
          <w:rFonts w:ascii="Arial" w:hAnsi="Arial" w:cs="Arial"/>
          <w:color w:val="010000"/>
          <w:sz w:val="20"/>
        </w:rPr>
        <w:t>2024, as follows:</w:t>
      </w:r>
    </w:p>
    <w:p w14:paraId="6C04C7A7" w14:textId="380DA92C" w:rsidR="000A510A" w:rsidRPr="00B308B4" w:rsidRDefault="007E3AAC" w:rsidP="006D504B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B308B4">
        <w:rPr>
          <w:rFonts w:ascii="Arial" w:hAnsi="Arial" w:cs="Arial"/>
          <w:color w:val="010000"/>
          <w:sz w:val="20"/>
        </w:rPr>
        <w:t>‎‎Article 1.</w:t>
      </w:r>
      <w:proofErr w:type="gramEnd"/>
      <w:r w:rsidRPr="00B308B4">
        <w:rPr>
          <w:rFonts w:ascii="Arial" w:hAnsi="Arial" w:cs="Arial"/>
          <w:color w:val="010000"/>
          <w:sz w:val="20"/>
        </w:rPr>
        <w:t xml:space="preserve"> Approv</w:t>
      </w:r>
      <w:r w:rsidR="00293586" w:rsidRPr="00B308B4">
        <w:rPr>
          <w:rFonts w:ascii="Arial" w:hAnsi="Arial" w:cs="Arial"/>
          <w:color w:val="010000"/>
          <w:sz w:val="20"/>
        </w:rPr>
        <w:t>e</w:t>
      </w:r>
      <w:r w:rsidRPr="00B308B4">
        <w:rPr>
          <w:rFonts w:ascii="Arial" w:hAnsi="Arial" w:cs="Arial"/>
          <w:color w:val="010000"/>
          <w:sz w:val="20"/>
        </w:rPr>
        <w:t xml:space="preserve"> the contracts signed between </w:t>
      </w:r>
      <w:proofErr w:type="spellStart"/>
      <w:proofErr w:type="gramStart"/>
      <w:r w:rsidRPr="00B308B4">
        <w:rPr>
          <w:rFonts w:ascii="Arial" w:hAnsi="Arial" w:cs="Arial"/>
          <w:color w:val="010000"/>
          <w:sz w:val="20"/>
        </w:rPr>
        <w:t>Bac</w:t>
      </w:r>
      <w:proofErr w:type="spellEnd"/>
      <w:proofErr w:type="gramEnd"/>
      <w:r w:rsidRPr="00B308B4">
        <w:rPr>
          <w:rFonts w:ascii="Arial" w:hAnsi="Arial" w:cs="Arial"/>
          <w:color w:val="010000"/>
          <w:sz w:val="20"/>
        </w:rPr>
        <w:t xml:space="preserve"> A Commercial Joint Stock Bank and BACABANK </w:t>
      </w:r>
      <w:r w:rsidR="00293586" w:rsidRPr="00B308B4">
        <w:rPr>
          <w:rFonts w:ascii="Arial" w:hAnsi="Arial" w:cs="Arial"/>
          <w:color w:val="010000"/>
          <w:sz w:val="20"/>
        </w:rPr>
        <w:t>Assets Management Company Limited</w:t>
      </w:r>
      <w:r w:rsidRPr="00B308B4">
        <w:rPr>
          <w:rFonts w:ascii="Arial" w:hAnsi="Arial" w:cs="Arial"/>
          <w:color w:val="010000"/>
          <w:sz w:val="20"/>
        </w:rPr>
        <w:t xml:space="preserve"> (BAC A AMC) </w:t>
      </w:r>
      <w:r w:rsidR="0002418F" w:rsidRPr="00B308B4">
        <w:rPr>
          <w:rFonts w:ascii="Arial" w:hAnsi="Arial" w:cs="Arial"/>
          <w:color w:val="010000"/>
          <w:sz w:val="20"/>
        </w:rPr>
        <w:t>in</w:t>
      </w:r>
      <w:r w:rsidRPr="00B308B4">
        <w:rPr>
          <w:rFonts w:ascii="Arial" w:hAnsi="Arial" w:cs="Arial"/>
          <w:color w:val="010000"/>
          <w:sz w:val="20"/>
        </w:rPr>
        <w:t xml:space="preserve"> 2024, with the following limits: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54"/>
        <w:gridCol w:w="3027"/>
        <w:gridCol w:w="5265"/>
      </w:tblGrid>
      <w:tr w:rsidR="000A510A" w:rsidRPr="00B308B4" w14:paraId="22438895" w14:textId="77777777" w:rsidTr="003F5606">
        <w:tc>
          <w:tcPr>
            <w:tcW w:w="417" w:type="pct"/>
            <w:shd w:val="clear" w:color="auto" w:fill="auto"/>
            <w:vAlign w:val="center"/>
          </w:tcPr>
          <w:p w14:paraId="0E6C34F4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68381BAD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>Type of contract</w:t>
            </w:r>
          </w:p>
        </w:tc>
        <w:tc>
          <w:tcPr>
            <w:tcW w:w="2910" w:type="pct"/>
            <w:shd w:val="clear" w:color="auto" w:fill="auto"/>
            <w:vAlign w:val="center"/>
          </w:tcPr>
          <w:p w14:paraId="4B8AAE0A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>The approved limit</w:t>
            </w:r>
          </w:p>
        </w:tc>
      </w:tr>
      <w:tr w:rsidR="000A510A" w:rsidRPr="00B308B4" w14:paraId="6A08B988" w14:textId="77777777" w:rsidTr="003F5606">
        <w:tc>
          <w:tcPr>
            <w:tcW w:w="417" w:type="pct"/>
            <w:shd w:val="clear" w:color="auto" w:fill="auto"/>
            <w:vAlign w:val="center"/>
          </w:tcPr>
          <w:p w14:paraId="13DB7288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bCs/>
                <w:color w:val="010000"/>
                <w:sz w:val="20"/>
              </w:rPr>
              <w:t>1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64C579EF" w14:textId="0653B768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 xml:space="preserve">Debt recovery </w:t>
            </w:r>
            <w:r w:rsidR="00082380" w:rsidRPr="00B308B4">
              <w:rPr>
                <w:rFonts w:ascii="Arial" w:hAnsi="Arial" w:cs="Arial"/>
                <w:color w:val="010000"/>
                <w:sz w:val="20"/>
              </w:rPr>
              <w:t xml:space="preserve">and handling </w:t>
            </w:r>
            <w:r w:rsidRPr="00B308B4">
              <w:rPr>
                <w:rFonts w:ascii="Arial" w:hAnsi="Arial" w:cs="Arial"/>
                <w:color w:val="010000"/>
                <w:sz w:val="20"/>
              </w:rPr>
              <w:t>delegation contract</w:t>
            </w:r>
          </w:p>
        </w:tc>
        <w:tc>
          <w:tcPr>
            <w:tcW w:w="2910" w:type="pct"/>
            <w:shd w:val="clear" w:color="auto" w:fill="auto"/>
            <w:vAlign w:val="center"/>
          </w:tcPr>
          <w:p w14:paraId="06E3BE50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>Up to VND 200,000,000,000 for each arising contract</w:t>
            </w:r>
          </w:p>
        </w:tc>
      </w:tr>
      <w:tr w:rsidR="000A510A" w:rsidRPr="00B308B4" w14:paraId="424761FE" w14:textId="77777777" w:rsidTr="003F5606">
        <w:tc>
          <w:tcPr>
            <w:tcW w:w="417" w:type="pct"/>
            <w:shd w:val="clear" w:color="auto" w:fill="auto"/>
            <w:vAlign w:val="center"/>
          </w:tcPr>
          <w:p w14:paraId="6BC298A1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bCs/>
                <w:color w:val="010000"/>
                <w:sz w:val="20"/>
              </w:rPr>
              <w:t>2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23664CDB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>Deposit agreement</w:t>
            </w:r>
          </w:p>
        </w:tc>
        <w:tc>
          <w:tcPr>
            <w:tcW w:w="2910" w:type="pct"/>
            <w:shd w:val="clear" w:color="auto" w:fill="auto"/>
            <w:vAlign w:val="center"/>
          </w:tcPr>
          <w:p w14:paraId="269F247C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>Up to VND 200,000,000,000 for each arising contract</w:t>
            </w:r>
          </w:p>
        </w:tc>
      </w:tr>
    </w:tbl>
    <w:p w14:paraId="478728E9" w14:textId="46154CEF" w:rsidR="000A510A" w:rsidRPr="00B308B4" w:rsidRDefault="007E3AAC" w:rsidP="006D504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B308B4">
        <w:rPr>
          <w:rFonts w:ascii="Arial" w:hAnsi="Arial" w:cs="Arial"/>
          <w:color w:val="010000"/>
          <w:sz w:val="20"/>
        </w:rPr>
        <w:t>‎‎Article 2.</w:t>
      </w:r>
      <w:proofErr w:type="gramEnd"/>
      <w:r w:rsidRPr="00B308B4">
        <w:rPr>
          <w:rFonts w:ascii="Arial" w:hAnsi="Arial" w:cs="Arial"/>
          <w:color w:val="010000"/>
          <w:sz w:val="20"/>
        </w:rPr>
        <w:t xml:space="preserve"> Approval of contracts signed between </w:t>
      </w:r>
      <w:proofErr w:type="spellStart"/>
      <w:proofErr w:type="gramStart"/>
      <w:r w:rsidRPr="00B308B4">
        <w:rPr>
          <w:rFonts w:ascii="Arial" w:hAnsi="Arial" w:cs="Arial"/>
          <w:color w:val="010000"/>
          <w:sz w:val="20"/>
        </w:rPr>
        <w:t>Bac</w:t>
      </w:r>
      <w:proofErr w:type="spellEnd"/>
      <w:proofErr w:type="gramEnd"/>
      <w:r w:rsidRPr="00B308B4">
        <w:rPr>
          <w:rFonts w:ascii="Arial" w:hAnsi="Arial" w:cs="Arial"/>
          <w:color w:val="010000"/>
          <w:sz w:val="20"/>
        </w:rPr>
        <w:t xml:space="preserve"> A Commercial Joint Stock Bank and</w:t>
      </w:r>
      <w:r w:rsidR="003F5606" w:rsidRPr="00B308B4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CC1F57" w:rsidRPr="00B308B4">
        <w:rPr>
          <w:rFonts w:ascii="Arial" w:hAnsi="Arial" w:cs="Arial"/>
          <w:color w:val="010000"/>
          <w:sz w:val="20"/>
        </w:rPr>
        <w:t>Bac</w:t>
      </w:r>
      <w:proofErr w:type="spellEnd"/>
      <w:r w:rsidR="00CC1F57" w:rsidRPr="00B308B4">
        <w:rPr>
          <w:rFonts w:ascii="Arial" w:hAnsi="Arial" w:cs="Arial"/>
          <w:color w:val="010000"/>
          <w:sz w:val="20"/>
        </w:rPr>
        <w:t xml:space="preserve"> A Money Transfer Company Limited</w:t>
      </w:r>
      <w:r w:rsidR="00CC0AFC" w:rsidRPr="00B308B4">
        <w:rPr>
          <w:rFonts w:ascii="Arial" w:hAnsi="Arial" w:cs="Arial"/>
          <w:color w:val="010000"/>
          <w:sz w:val="20"/>
        </w:rPr>
        <w:t xml:space="preserve"> in</w:t>
      </w:r>
      <w:r w:rsidRPr="00B308B4">
        <w:rPr>
          <w:rFonts w:ascii="Arial" w:hAnsi="Arial" w:cs="Arial"/>
          <w:color w:val="010000"/>
          <w:sz w:val="20"/>
        </w:rPr>
        <w:t xml:space="preserve"> 2024, with the following limits:</w:t>
      </w:r>
    </w:p>
    <w:tbl>
      <w:tblPr>
        <w:tblStyle w:val="a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5"/>
        <w:gridCol w:w="2938"/>
        <w:gridCol w:w="5353"/>
      </w:tblGrid>
      <w:tr w:rsidR="000A510A" w:rsidRPr="00B308B4" w14:paraId="6FD06DC8" w14:textId="77777777" w:rsidTr="003F5606">
        <w:tc>
          <w:tcPr>
            <w:tcW w:w="417" w:type="pct"/>
            <w:shd w:val="clear" w:color="auto" w:fill="auto"/>
            <w:vAlign w:val="center"/>
          </w:tcPr>
          <w:p w14:paraId="3A6E2C09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2F9C193B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>Type of contract</w:t>
            </w:r>
          </w:p>
        </w:tc>
        <w:tc>
          <w:tcPr>
            <w:tcW w:w="2959" w:type="pct"/>
            <w:shd w:val="clear" w:color="auto" w:fill="auto"/>
            <w:vAlign w:val="center"/>
          </w:tcPr>
          <w:p w14:paraId="1280BC9C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>The approved limit</w:t>
            </w:r>
          </w:p>
        </w:tc>
      </w:tr>
      <w:tr w:rsidR="000A510A" w:rsidRPr="00B308B4" w14:paraId="1E3B34E1" w14:textId="77777777" w:rsidTr="003F5606">
        <w:tc>
          <w:tcPr>
            <w:tcW w:w="417" w:type="pct"/>
            <w:shd w:val="clear" w:color="auto" w:fill="auto"/>
            <w:vAlign w:val="center"/>
          </w:tcPr>
          <w:p w14:paraId="2A108BF1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bCs/>
                <w:color w:val="010000"/>
                <w:sz w:val="20"/>
              </w:rPr>
              <w:t>1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57D560CF" w14:textId="5EA6C328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 xml:space="preserve">Spot </w:t>
            </w:r>
            <w:r w:rsidR="00AB5582" w:rsidRPr="00B308B4">
              <w:rPr>
                <w:rFonts w:ascii="Arial" w:hAnsi="Arial" w:cs="Arial"/>
                <w:color w:val="010000"/>
                <w:sz w:val="20"/>
              </w:rPr>
              <w:t xml:space="preserve">contract for </w:t>
            </w:r>
            <w:r w:rsidRPr="00B308B4">
              <w:rPr>
                <w:rFonts w:ascii="Arial" w:hAnsi="Arial" w:cs="Arial"/>
                <w:color w:val="010000"/>
                <w:sz w:val="20"/>
              </w:rPr>
              <w:t xml:space="preserve">foreign exchange </w:t>
            </w:r>
            <w:r w:rsidR="00AB5582" w:rsidRPr="00B308B4">
              <w:rPr>
                <w:rFonts w:ascii="Arial" w:hAnsi="Arial" w:cs="Arial"/>
                <w:color w:val="010000"/>
                <w:sz w:val="20"/>
              </w:rPr>
              <w:t>trading</w:t>
            </w:r>
          </w:p>
        </w:tc>
        <w:tc>
          <w:tcPr>
            <w:tcW w:w="2959" w:type="pct"/>
            <w:shd w:val="clear" w:color="auto" w:fill="auto"/>
            <w:vAlign w:val="center"/>
          </w:tcPr>
          <w:p w14:paraId="2FEFD13F" w14:textId="4CE789D6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>Up to VND 20,000,000,000 for each</w:t>
            </w:r>
            <w:r w:rsidR="00C94D62" w:rsidRPr="00B308B4">
              <w:rPr>
                <w:rFonts w:ascii="Arial" w:hAnsi="Arial" w:cs="Arial"/>
                <w:color w:val="010000"/>
                <w:sz w:val="20"/>
              </w:rPr>
              <w:t xml:space="preserve"> arising contract</w:t>
            </w:r>
          </w:p>
        </w:tc>
      </w:tr>
      <w:tr w:rsidR="000A510A" w:rsidRPr="00B308B4" w14:paraId="6A78AB86" w14:textId="77777777" w:rsidTr="003F5606">
        <w:tc>
          <w:tcPr>
            <w:tcW w:w="417" w:type="pct"/>
            <w:shd w:val="clear" w:color="auto" w:fill="auto"/>
            <w:vAlign w:val="center"/>
          </w:tcPr>
          <w:p w14:paraId="60687128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bCs/>
                <w:color w:val="010000"/>
                <w:sz w:val="20"/>
              </w:rPr>
              <w:t>2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21C9E812" w14:textId="468E8E48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 xml:space="preserve">Deposit </w:t>
            </w:r>
            <w:r w:rsidR="00AB5582" w:rsidRPr="00B308B4">
              <w:rPr>
                <w:rFonts w:ascii="Arial" w:hAnsi="Arial" w:cs="Arial"/>
                <w:color w:val="010000"/>
                <w:sz w:val="20"/>
              </w:rPr>
              <w:t>contract</w:t>
            </w:r>
          </w:p>
        </w:tc>
        <w:tc>
          <w:tcPr>
            <w:tcW w:w="2959" w:type="pct"/>
            <w:shd w:val="clear" w:color="auto" w:fill="auto"/>
            <w:vAlign w:val="center"/>
          </w:tcPr>
          <w:p w14:paraId="59D8BA87" w14:textId="56096F6B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>Up to VND 50,000,000,000 for each</w:t>
            </w:r>
            <w:r w:rsidR="00C94D62" w:rsidRPr="00B308B4">
              <w:rPr>
                <w:rFonts w:ascii="Arial" w:hAnsi="Arial" w:cs="Arial"/>
                <w:color w:val="010000"/>
                <w:sz w:val="20"/>
              </w:rPr>
              <w:t xml:space="preserve"> arising contract</w:t>
            </w:r>
          </w:p>
        </w:tc>
      </w:tr>
      <w:tr w:rsidR="003F5606" w:rsidRPr="00B308B4" w14:paraId="21042A3F" w14:textId="77777777" w:rsidTr="003F5606">
        <w:tblPrEx>
          <w:tblLook w:val="04A0" w:firstRow="1" w:lastRow="0" w:firstColumn="1" w:lastColumn="0" w:noHBand="0" w:noVBand="1"/>
        </w:tblPrEx>
        <w:tc>
          <w:tcPr>
            <w:tcW w:w="417" w:type="pct"/>
          </w:tcPr>
          <w:p w14:paraId="575B2E0E" w14:textId="77777777" w:rsidR="003F5606" w:rsidRPr="00B308B4" w:rsidRDefault="003F5606" w:rsidP="006C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bCs/>
                <w:color w:val="010000"/>
                <w:sz w:val="20"/>
              </w:rPr>
              <w:t>3</w:t>
            </w:r>
          </w:p>
        </w:tc>
        <w:tc>
          <w:tcPr>
            <w:tcW w:w="1624" w:type="pct"/>
          </w:tcPr>
          <w:p w14:paraId="6002B510" w14:textId="617F2F6C" w:rsidR="003F5606" w:rsidRPr="00B308B4" w:rsidRDefault="003F5606" w:rsidP="006C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 xml:space="preserve">Foreign currency payment agency </w:t>
            </w:r>
            <w:r w:rsidR="0075062F" w:rsidRPr="00B308B4">
              <w:rPr>
                <w:rFonts w:ascii="Arial" w:hAnsi="Arial" w:cs="Arial"/>
                <w:color w:val="010000"/>
                <w:sz w:val="20"/>
              </w:rPr>
              <w:t>contract</w:t>
            </w:r>
          </w:p>
        </w:tc>
        <w:tc>
          <w:tcPr>
            <w:tcW w:w="2959" w:type="pct"/>
          </w:tcPr>
          <w:p w14:paraId="62E908D1" w14:textId="12C141F9" w:rsidR="003F5606" w:rsidRPr="00B308B4" w:rsidRDefault="003F5606" w:rsidP="006C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 xml:space="preserve">Up to VND 100,000,000,000 per month for each </w:t>
            </w:r>
            <w:r w:rsidR="00C94D62" w:rsidRPr="00B308B4">
              <w:rPr>
                <w:rFonts w:ascii="Arial" w:hAnsi="Arial" w:cs="Arial"/>
                <w:color w:val="010000"/>
                <w:sz w:val="20"/>
              </w:rPr>
              <w:t>arising contract</w:t>
            </w:r>
          </w:p>
        </w:tc>
      </w:tr>
      <w:tr w:rsidR="003F5606" w:rsidRPr="00B308B4" w14:paraId="3798B06A" w14:textId="77777777" w:rsidTr="003F5606">
        <w:tblPrEx>
          <w:tblLook w:val="04A0" w:firstRow="1" w:lastRow="0" w:firstColumn="1" w:lastColumn="0" w:noHBand="0" w:noVBand="1"/>
        </w:tblPrEx>
        <w:tc>
          <w:tcPr>
            <w:tcW w:w="417" w:type="pct"/>
          </w:tcPr>
          <w:p w14:paraId="37D57114" w14:textId="77777777" w:rsidR="003F5606" w:rsidRPr="00B308B4" w:rsidRDefault="003F5606" w:rsidP="006C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bCs/>
                <w:color w:val="010000"/>
                <w:sz w:val="20"/>
              </w:rPr>
              <w:t>4</w:t>
            </w:r>
          </w:p>
        </w:tc>
        <w:tc>
          <w:tcPr>
            <w:tcW w:w="1624" w:type="pct"/>
          </w:tcPr>
          <w:p w14:paraId="125FDCF7" w14:textId="48D12771" w:rsidR="003F5606" w:rsidRPr="00B308B4" w:rsidRDefault="003F5606" w:rsidP="006C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 xml:space="preserve">Credit line </w:t>
            </w:r>
            <w:r w:rsidR="0075062F" w:rsidRPr="00B308B4">
              <w:rPr>
                <w:rFonts w:ascii="Arial" w:hAnsi="Arial" w:cs="Arial"/>
                <w:color w:val="010000"/>
                <w:sz w:val="20"/>
              </w:rPr>
              <w:t>contract</w:t>
            </w:r>
          </w:p>
        </w:tc>
        <w:tc>
          <w:tcPr>
            <w:tcW w:w="2959" w:type="pct"/>
          </w:tcPr>
          <w:p w14:paraId="02ACBB43" w14:textId="521039C2" w:rsidR="003F5606" w:rsidRPr="00B308B4" w:rsidRDefault="003F5606" w:rsidP="006C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 xml:space="preserve">Up to VND 10,000,000,000 for each </w:t>
            </w:r>
            <w:r w:rsidR="00C94D62" w:rsidRPr="00B308B4">
              <w:rPr>
                <w:rFonts w:ascii="Arial" w:hAnsi="Arial" w:cs="Arial"/>
                <w:color w:val="010000"/>
                <w:sz w:val="20"/>
              </w:rPr>
              <w:t>arising contract</w:t>
            </w:r>
          </w:p>
        </w:tc>
      </w:tr>
    </w:tbl>
    <w:p w14:paraId="5FACC9AF" w14:textId="16AEE90A" w:rsidR="000A510A" w:rsidRPr="00B308B4" w:rsidRDefault="007E3AAC" w:rsidP="006D504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B308B4">
        <w:rPr>
          <w:rFonts w:ascii="Arial" w:hAnsi="Arial" w:cs="Arial"/>
          <w:color w:val="010000"/>
          <w:sz w:val="20"/>
        </w:rPr>
        <w:t>‎‎Article 3.</w:t>
      </w:r>
      <w:proofErr w:type="gramEnd"/>
      <w:r w:rsidR="003F5606" w:rsidRPr="00B308B4">
        <w:rPr>
          <w:rFonts w:ascii="Arial" w:hAnsi="Arial" w:cs="Arial"/>
          <w:color w:val="010000"/>
          <w:sz w:val="20"/>
        </w:rPr>
        <w:t xml:space="preserve"> </w:t>
      </w:r>
      <w:r w:rsidRPr="00B308B4">
        <w:rPr>
          <w:rFonts w:ascii="Arial" w:hAnsi="Arial" w:cs="Arial"/>
          <w:color w:val="010000"/>
          <w:sz w:val="20"/>
        </w:rPr>
        <w:t>Approv</w:t>
      </w:r>
      <w:r w:rsidR="00542529" w:rsidRPr="00B308B4">
        <w:rPr>
          <w:rFonts w:ascii="Arial" w:hAnsi="Arial" w:cs="Arial"/>
          <w:color w:val="010000"/>
          <w:sz w:val="20"/>
        </w:rPr>
        <w:t>e</w:t>
      </w:r>
      <w:r w:rsidRPr="00B308B4">
        <w:rPr>
          <w:rFonts w:ascii="Arial" w:hAnsi="Arial" w:cs="Arial"/>
          <w:color w:val="010000"/>
          <w:sz w:val="20"/>
        </w:rPr>
        <w:t xml:space="preserve"> contracts signed between </w:t>
      </w:r>
      <w:proofErr w:type="spellStart"/>
      <w:proofErr w:type="gramStart"/>
      <w:r w:rsidRPr="00B308B4">
        <w:rPr>
          <w:rFonts w:ascii="Arial" w:hAnsi="Arial" w:cs="Arial"/>
          <w:color w:val="010000"/>
          <w:sz w:val="20"/>
        </w:rPr>
        <w:t>Bac</w:t>
      </w:r>
      <w:proofErr w:type="spellEnd"/>
      <w:proofErr w:type="gramEnd"/>
      <w:r w:rsidRPr="00B308B4">
        <w:rPr>
          <w:rFonts w:ascii="Arial" w:hAnsi="Arial" w:cs="Arial"/>
          <w:color w:val="010000"/>
          <w:sz w:val="20"/>
        </w:rPr>
        <w:t xml:space="preserve"> A Commercial Joint Stock Bank and Viet Securities Joint Stock Company (</w:t>
      </w:r>
      <w:r w:rsidR="00A762D0" w:rsidRPr="00B308B4">
        <w:rPr>
          <w:rFonts w:ascii="Arial" w:hAnsi="Arial" w:cs="Arial"/>
          <w:color w:val="010000"/>
          <w:sz w:val="20"/>
        </w:rPr>
        <w:t xml:space="preserve">Mr. </w:t>
      </w:r>
      <w:r w:rsidRPr="00B308B4">
        <w:rPr>
          <w:rFonts w:ascii="Arial" w:hAnsi="Arial" w:cs="Arial"/>
          <w:color w:val="010000"/>
          <w:sz w:val="20"/>
        </w:rPr>
        <w:t xml:space="preserve">Dang Thai Nguyen - a member of the Board of Directors of </w:t>
      </w:r>
      <w:proofErr w:type="spellStart"/>
      <w:r w:rsidRPr="00B308B4">
        <w:rPr>
          <w:rFonts w:ascii="Arial" w:hAnsi="Arial" w:cs="Arial"/>
          <w:color w:val="010000"/>
          <w:sz w:val="20"/>
        </w:rPr>
        <w:t>Bac</w:t>
      </w:r>
      <w:proofErr w:type="spellEnd"/>
      <w:r w:rsidRPr="00B308B4">
        <w:rPr>
          <w:rFonts w:ascii="Arial" w:hAnsi="Arial" w:cs="Arial"/>
          <w:color w:val="010000"/>
          <w:sz w:val="20"/>
        </w:rPr>
        <w:t xml:space="preserve"> A Commercial Joint Stock Bank, serves as General Manager and legal representative of the Company) </w:t>
      </w:r>
      <w:r w:rsidR="00FB3090" w:rsidRPr="00B308B4">
        <w:rPr>
          <w:rFonts w:ascii="Arial" w:hAnsi="Arial" w:cs="Arial"/>
          <w:color w:val="010000"/>
          <w:sz w:val="20"/>
        </w:rPr>
        <w:t xml:space="preserve">in </w:t>
      </w:r>
      <w:r w:rsidRPr="00B308B4">
        <w:rPr>
          <w:rFonts w:ascii="Arial" w:hAnsi="Arial" w:cs="Arial"/>
          <w:color w:val="010000"/>
          <w:sz w:val="20"/>
        </w:rPr>
        <w:t>2024, with the following limits:</w:t>
      </w:r>
    </w:p>
    <w:tbl>
      <w:tblPr>
        <w:tblStyle w:val="a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58"/>
        <w:gridCol w:w="3917"/>
        <w:gridCol w:w="4371"/>
      </w:tblGrid>
      <w:tr w:rsidR="000A510A" w:rsidRPr="00B308B4" w14:paraId="2229EC1F" w14:textId="77777777" w:rsidTr="003F5606">
        <w:tc>
          <w:tcPr>
            <w:tcW w:w="419" w:type="pct"/>
            <w:shd w:val="clear" w:color="auto" w:fill="auto"/>
            <w:vAlign w:val="center"/>
          </w:tcPr>
          <w:p w14:paraId="02C229F3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2165" w:type="pct"/>
            <w:shd w:val="clear" w:color="auto" w:fill="auto"/>
            <w:vAlign w:val="center"/>
          </w:tcPr>
          <w:p w14:paraId="6DD00DEA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>Type of contract</w:t>
            </w:r>
          </w:p>
        </w:tc>
        <w:tc>
          <w:tcPr>
            <w:tcW w:w="2416" w:type="pct"/>
            <w:shd w:val="clear" w:color="auto" w:fill="auto"/>
            <w:vAlign w:val="center"/>
          </w:tcPr>
          <w:p w14:paraId="61B2C484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>The approved limit</w:t>
            </w:r>
          </w:p>
        </w:tc>
      </w:tr>
      <w:tr w:rsidR="000A510A" w:rsidRPr="00B308B4" w14:paraId="379B3A64" w14:textId="77777777" w:rsidTr="003F5606">
        <w:tc>
          <w:tcPr>
            <w:tcW w:w="419" w:type="pct"/>
            <w:shd w:val="clear" w:color="auto" w:fill="auto"/>
            <w:vAlign w:val="center"/>
          </w:tcPr>
          <w:p w14:paraId="3D5437E1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bCs/>
                <w:color w:val="010000"/>
                <w:sz w:val="20"/>
              </w:rPr>
              <w:t>1</w:t>
            </w:r>
          </w:p>
        </w:tc>
        <w:tc>
          <w:tcPr>
            <w:tcW w:w="2165" w:type="pct"/>
            <w:shd w:val="clear" w:color="auto" w:fill="auto"/>
            <w:vAlign w:val="center"/>
          </w:tcPr>
          <w:p w14:paraId="62F08BAD" w14:textId="7562E009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 xml:space="preserve">Deposit </w:t>
            </w:r>
            <w:r w:rsidR="009D09E7" w:rsidRPr="00B308B4">
              <w:rPr>
                <w:rFonts w:ascii="Arial" w:hAnsi="Arial" w:cs="Arial"/>
                <w:color w:val="010000"/>
                <w:sz w:val="20"/>
              </w:rPr>
              <w:t>contract</w:t>
            </w:r>
          </w:p>
        </w:tc>
        <w:tc>
          <w:tcPr>
            <w:tcW w:w="2416" w:type="pct"/>
            <w:shd w:val="clear" w:color="auto" w:fill="auto"/>
            <w:vAlign w:val="center"/>
          </w:tcPr>
          <w:p w14:paraId="412B5CFD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>Up to VND 200,000,000,000 for each arising contract</w:t>
            </w:r>
          </w:p>
        </w:tc>
      </w:tr>
      <w:tr w:rsidR="000A510A" w:rsidRPr="00B308B4" w14:paraId="7B7400D8" w14:textId="77777777" w:rsidTr="003F5606">
        <w:tc>
          <w:tcPr>
            <w:tcW w:w="419" w:type="pct"/>
            <w:shd w:val="clear" w:color="auto" w:fill="auto"/>
            <w:vAlign w:val="center"/>
          </w:tcPr>
          <w:p w14:paraId="591BD80E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bCs/>
                <w:color w:val="010000"/>
                <w:sz w:val="20"/>
              </w:rPr>
              <w:t>2</w:t>
            </w:r>
          </w:p>
        </w:tc>
        <w:tc>
          <w:tcPr>
            <w:tcW w:w="2165" w:type="pct"/>
            <w:shd w:val="clear" w:color="auto" w:fill="auto"/>
            <w:vAlign w:val="center"/>
          </w:tcPr>
          <w:p w14:paraId="1C3C871A" w14:textId="59CACFC3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 xml:space="preserve">Credit </w:t>
            </w:r>
            <w:r w:rsidR="009D09E7" w:rsidRPr="00B308B4">
              <w:rPr>
                <w:rFonts w:ascii="Arial" w:hAnsi="Arial" w:cs="Arial"/>
                <w:color w:val="010000"/>
                <w:sz w:val="20"/>
              </w:rPr>
              <w:t>contract</w:t>
            </w:r>
          </w:p>
        </w:tc>
        <w:tc>
          <w:tcPr>
            <w:tcW w:w="2416" w:type="pct"/>
            <w:shd w:val="clear" w:color="auto" w:fill="auto"/>
            <w:vAlign w:val="center"/>
          </w:tcPr>
          <w:p w14:paraId="5917A724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>Up to VND 200,000,000,000 for each arising contract</w:t>
            </w:r>
          </w:p>
        </w:tc>
      </w:tr>
      <w:tr w:rsidR="000A510A" w:rsidRPr="00B308B4" w14:paraId="34354378" w14:textId="77777777" w:rsidTr="003F5606">
        <w:tc>
          <w:tcPr>
            <w:tcW w:w="419" w:type="pct"/>
            <w:shd w:val="clear" w:color="auto" w:fill="auto"/>
            <w:vAlign w:val="center"/>
          </w:tcPr>
          <w:p w14:paraId="2C514679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bCs/>
                <w:color w:val="010000"/>
                <w:sz w:val="20"/>
              </w:rPr>
              <w:t>3</w:t>
            </w:r>
          </w:p>
        </w:tc>
        <w:tc>
          <w:tcPr>
            <w:tcW w:w="2165" w:type="pct"/>
            <w:shd w:val="clear" w:color="auto" w:fill="auto"/>
            <w:vAlign w:val="center"/>
          </w:tcPr>
          <w:p w14:paraId="450947EE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 xml:space="preserve">The consulting contracts for services within the permitted business activities of Viet Securities Joint Stock Company with </w:t>
            </w:r>
            <w:proofErr w:type="spellStart"/>
            <w:r w:rsidRPr="00B308B4">
              <w:rPr>
                <w:rFonts w:ascii="Arial" w:hAnsi="Arial" w:cs="Arial"/>
                <w:color w:val="010000"/>
                <w:sz w:val="20"/>
              </w:rPr>
              <w:t>Bac</w:t>
            </w:r>
            <w:proofErr w:type="spellEnd"/>
            <w:r w:rsidRPr="00B308B4">
              <w:rPr>
                <w:rFonts w:ascii="Arial" w:hAnsi="Arial" w:cs="Arial"/>
                <w:color w:val="010000"/>
                <w:sz w:val="20"/>
              </w:rPr>
              <w:t xml:space="preserve"> A Commercial Joint Stock Bank as the partner.</w:t>
            </w:r>
          </w:p>
        </w:tc>
        <w:tc>
          <w:tcPr>
            <w:tcW w:w="2416" w:type="pct"/>
            <w:shd w:val="clear" w:color="auto" w:fill="auto"/>
            <w:vAlign w:val="center"/>
          </w:tcPr>
          <w:p w14:paraId="1019433D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>Up to VND 2,000,000,000 for each arising contract</w:t>
            </w:r>
          </w:p>
        </w:tc>
      </w:tr>
      <w:tr w:rsidR="000A510A" w:rsidRPr="00B308B4" w14:paraId="460FB739" w14:textId="77777777" w:rsidTr="003F5606">
        <w:tc>
          <w:tcPr>
            <w:tcW w:w="419" w:type="pct"/>
            <w:shd w:val="clear" w:color="auto" w:fill="auto"/>
            <w:vAlign w:val="center"/>
          </w:tcPr>
          <w:p w14:paraId="7A6A10EE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bCs/>
                <w:color w:val="010000"/>
                <w:sz w:val="20"/>
              </w:rPr>
              <w:lastRenderedPageBreak/>
              <w:t>4</w:t>
            </w:r>
          </w:p>
        </w:tc>
        <w:tc>
          <w:tcPr>
            <w:tcW w:w="2165" w:type="pct"/>
            <w:shd w:val="clear" w:color="auto" w:fill="auto"/>
            <w:vAlign w:val="center"/>
          </w:tcPr>
          <w:p w14:paraId="52187F75" w14:textId="62790C30" w:rsidR="000A510A" w:rsidRPr="00B308B4" w:rsidRDefault="009D09E7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>P</w:t>
            </w:r>
            <w:r w:rsidR="007E3AAC" w:rsidRPr="00B308B4">
              <w:rPr>
                <w:rFonts w:ascii="Arial" w:hAnsi="Arial" w:cs="Arial"/>
                <w:color w:val="010000"/>
                <w:sz w:val="20"/>
              </w:rPr>
              <w:t>ledge contract</w:t>
            </w:r>
          </w:p>
        </w:tc>
        <w:tc>
          <w:tcPr>
            <w:tcW w:w="2416" w:type="pct"/>
            <w:shd w:val="clear" w:color="auto" w:fill="auto"/>
            <w:vAlign w:val="center"/>
          </w:tcPr>
          <w:p w14:paraId="10DE953B" w14:textId="77777777" w:rsidR="000A510A" w:rsidRPr="00B308B4" w:rsidRDefault="007E3AAC" w:rsidP="003F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308B4">
              <w:rPr>
                <w:rFonts w:ascii="Arial" w:hAnsi="Arial" w:cs="Arial"/>
                <w:color w:val="010000"/>
                <w:sz w:val="20"/>
              </w:rPr>
              <w:t>Up to VND 200,000,000,000 for each arising contract</w:t>
            </w:r>
          </w:p>
        </w:tc>
      </w:tr>
    </w:tbl>
    <w:p w14:paraId="63F4E7C9" w14:textId="1ABB38E7" w:rsidR="000A510A" w:rsidRPr="00B308B4" w:rsidRDefault="00E770EE" w:rsidP="006D504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GoBack"/>
      <w:proofErr w:type="gramStart"/>
      <w:r w:rsidRPr="00B308B4">
        <w:rPr>
          <w:rFonts w:ascii="Arial" w:hAnsi="Arial" w:cs="Arial"/>
          <w:color w:val="010000"/>
          <w:sz w:val="20"/>
        </w:rPr>
        <w:t>Article 4.</w:t>
      </w:r>
      <w:proofErr w:type="gramEnd"/>
      <w:r w:rsidRPr="00B308B4">
        <w:rPr>
          <w:rFonts w:ascii="Arial" w:hAnsi="Arial" w:cs="Arial"/>
          <w:color w:val="010000"/>
          <w:sz w:val="20"/>
        </w:rPr>
        <w:t xml:space="preserve"> </w:t>
      </w:r>
      <w:r w:rsidR="007E3AAC" w:rsidRPr="00B308B4">
        <w:rPr>
          <w:rFonts w:ascii="Arial" w:hAnsi="Arial" w:cs="Arial"/>
          <w:color w:val="010000"/>
          <w:sz w:val="20"/>
        </w:rPr>
        <w:t xml:space="preserve">The Board of Directors delegates/assigns authority to the General Manager of </w:t>
      </w:r>
      <w:proofErr w:type="spellStart"/>
      <w:proofErr w:type="gramStart"/>
      <w:r w:rsidR="007E3AAC" w:rsidRPr="00B308B4">
        <w:rPr>
          <w:rFonts w:ascii="Arial" w:hAnsi="Arial" w:cs="Arial"/>
          <w:color w:val="010000"/>
          <w:sz w:val="20"/>
        </w:rPr>
        <w:t>Bac</w:t>
      </w:r>
      <w:proofErr w:type="spellEnd"/>
      <w:proofErr w:type="gramEnd"/>
      <w:r w:rsidR="007E3AAC" w:rsidRPr="00B308B4">
        <w:rPr>
          <w:rFonts w:ascii="Arial" w:hAnsi="Arial" w:cs="Arial"/>
          <w:color w:val="010000"/>
          <w:sz w:val="20"/>
        </w:rPr>
        <w:t xml:space="preserve"> A Commercial Joint Stock Bank</w:t>
      </w:r>
      <w:r w:rsidRPr="00B308B4">
        <w:rPr>
          <w:rFonts w:ascii="Arial" w:hAnsi="Arial" w:cs="Arial"/>
          <w:color w:val="010000"/>
          <w:sz w:val="20"/>
        </w:rPr>
        <w:t>:</w:t>
      </w:r>
    </w:p>
    <w:p w14:paraId="01D7EDC6" w14:textId="367A22F4" w:rsidR="000A510A" w:rsidRPr="00B308B4" w:rsidRDefault="007E3AAC" w:rsidP="006D504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8B4">
        <w:rPr>
          <w:rFonts w:ascii="Arial" w:hAnsi="Arial" w:cs="Arial"/>
          <w:color w:val="010000"/>
          <w:sz w:val="20"/>
        </w:rPr>
        <w:t>‎‎</w:t>
      </w:r>
      <w:r w:rsidR="00E770EE" w:rsidRPr="00B308B4">
        <w:rPr>
          <w:rFonts w:ascii="Arial" w:hAnsi="Arial" w:cs="Arial"/>
          <w:color w:val="010000"/>
          <w:sz w:val="20"/>
        </w:rPr>
        <w:t>Direct</w:t>
      </w:r>
      <w:r w:rsidRPr="00B308B4">
        <w:rPr>
          <w:rFonts w:ascii="Arial" w:hAnsi="Arial" w:cs="Arial"/>
          <w:color w:val="010000"/>
          <w:sz w:val="20"/>
        </w:rPr>
        <w:t xml:space="preserve"> relevant units to implement and sign contracts between </w:t>
      </w:r>
      <w:proofErr w:type="spellStart"/>
      <w:proofErr w:type="gramStart"/>
      <w:r w:rsidRPr="00B308B4">
        <w:rPr>
          <w:rFonts w:ascii="Arial" w:hAnsi="Arial" w:cs="Arial"/>
          <w:color w:val="010000"/>
          <w:sz w:val="20"/>
        </w:rPr>
        <w:t>Bac</w:t>
      </w:r>
      <w:proofErr w:type="spellEnd"/>
      <w:proofErr w:type="gramEnd"/>
      <w:r w:rsidRPr="00B308B4">
        <w:rPr>
          <w:rFonts w:ascii="Arial" w:hAnsi="Arial" w:cs="Arial"/>
          <w:color w:val="010000"/>
          <w:sz w:val="20"/>
        </w:rPr>
        <w:t xml:space="preserve"> A Commercial Joint Stock Bank and subsidiaries, related parties of the Board of Directors in accordance with approvals, legal regulations, internal regulations of </w:t>
      </w:r>
      <w:proofErr w:type="spellStart"/>
      <w:r w:rsidRPr="00B308B4">
        <w:rPr>
          <w:rFonts w:ascii="Arial" w:hAnsi="Arial" w:cs="Arial"/>
          <w:color w:val="010000"/>
          <w:sz w:val="20"/>
        </w:rPr>
        <w:t>Bac</w:t>
      </w:r>
      <w:proofErr w:type="spellEnd"/>
      <w:r w:rsidRPr="00B308B4">
        <w:rPr>
          <w:rFonts w:ascii="Arial" w:hAnsi="Arial" w:cs="Arial"/>
          <w:color w:val="010000"/>
          <w:sz w:val="20"/>
        </w:rPr>
        <w:t xml:space="preserve"> A Commercial Joint Stock Bank, and reporting to the Board of Directors on the execution of the aforementioned transactions.</w:t>
      </w:r>
    </w:p>
    <w:p w14:paraId="53C96FA3" w14:textId="3110E730" w:rsidR="000A510A" w:rsidRPr="00B308B4" w:rsidRDefault="007E3AAC" w:rsidP="006D504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8B4">
        <w:rPr>
          <w:rFonts w:ascii="Arial" w:hAnsi="Arial" w:cs="Arial"/>
          <w:color w:val="010000"/>
          <w:sz w:val="20"/>
        </w:rPr>
        <w:t xml:space="preserve">During the execution of the contract, the authority is granted to decide on issues related to the specific content of each arising contract, including but not limited to: </w:t>
      </w:r>
      <w:r w:rsidR="00E35CFF" w:rsidRPr="00B308B4">
        <w:rPr>
          <w:rFonts w:ascii="Arial" w:hAnsi="Arial" w:cs="Arial"/>
          <w:color w:val="010000"/>
          <w:sz w:val="20"/>
        </w:rPr>
        <w:t>directly negotiating</w:t>
      </w:r>
      <w:r w:rsidRPr="00B308B4">
        <w:rPr>
          <w:rFonts w:ascii="Arial" w:hAnsi="Arial" w:cs="Arial"/>
          <w:color w:val="010000"/>
          <w:sz w:val="20"/>
        </w:rPr>
        <w:t xml:space="preserve">, </w:t>
      </w:r>
      <w:r w:rsidR="00E35CFF" w:rsidRPr="00B308B4">
        <w:rPr>
          <w:rFonts w:ascii="Arial" w:hAnsi="Arial" w:cs="Arial"/>
          <w:color w:val="010000"/>
          <w:sz w:val="20"/>
        </w:rPr>
        <w:t>signing</w:t>
      </w:r>
      <w:r w:rsidRPr="00B308B4">
        <w:rPr>
          <w:rFonts w:ascii="Arial" w:hAnsi="Arial" w:cs="Arial"/>
          <w:color w:val="010000"/>
          <w:sz w:val="20"/>
        </w:rPr>
        <w:t xml:space="preserve"> the contracts along with </w:t>
      </w:r>
      <w:r w:rsidR="00E35CFF" w:rsidRPr="00B308B4">
        <w:rPr>
          <w:rFonts w:ascii="Arial" w:hAnsi="Arial" w:cs="Arial"/>
          <w:color w:val="010000"/>
          <w:sz w:val="20"/>
        </w:rPr>
        <w:t>other relevant</w:t>
      </w:r>
      <w:r w:rsidRPr="00B308B4">
        <w:rPr>
          <w:rFonts w:ascii="Arial" w:hAnsi="Arial" w:cs="Arial"/>
          <w:color w:val="010000"/>
          <w:sz w:val="20"/>
        </w:rPr>
        <w:t xml:space="preserve"> documents and materials arising from these contracts,</w:t>
      </w:r>
      <w:r w:rsidR="0014451E" w:rsidRPr="00B308B4">
        <w:rPr>
          <w:rFonts w:ascii="Arial" w:hAnsi="Arial" w:cs="Arial"/>
          <w:color w:val="010000"/>
          <w:sz w:val="20"/>
        </w:rPr>
        <w:t xml:space="preserve"> and</w:t>
      </w:r>
      <w:r w:rsidRPr="00B308B4">
        <w:rPr>
          <w:rFonts w:ascii="Arial" w:hAnsi="Arial" w:cs="Arial"/>
          <w:color w:val="010000"/>
          <w:sz w:val="20"/>
        </w:rPr>
        <w:t xml:space="preserve"> </w:t>
      </w:r>
      <w:r w:rsidR="005F7E75" w:rsidRPr="00B308B4">
        <w:rPr>
          <w:rFonts w:ascii="Arial" w:hAnsi="Arial" w:cs="Arial"/>
          <w:color w:val="010000"/>
          <w:sz w:val="20"/>
        </w:rPr>
        <w:t xml:space="preserve">documents </w:t>
      </w:r>
      <w:r w:rsidR="00E35CFF" w:rsidRPr="00B308B4">
        <w:rPr>
          <w:rFonts w:ascii="Arial" w:hAnsi="Arial" w:cs="Arial"/>
          <w:color w:val="010000"/>
          <w:sz w:val="20"/>
        </w:rPr>
        <w:t xml:space="preserve">on </w:t>
      </w:r>
      <w:r w:rsidR="00CF5004" w:rsidRPr="00B308B4">
        <w:rPr>
          <w:rFonts w:ascii="Arial" w:hAnsi="Arial" w:cs="Arial"/>
          <w:color w:val="010000"/>
          <w:sz w:val="20"/>
        </w:rPr>
        <w:t>modifying</w:t>
      </w:r>
      <w:r w:rsidRPr="00B308B4">
        <w:rPr>
          <w:rFonts w:ascii="Arial" w:hAnsi="Arial" w:cs="Arial"/>
          <w:color w:val="010000"/>
          <w:sz w:val="20"/>
        </w:rPr>
        <w:t>, supplement</w:t>
      </w:r>
      <w:r w:rsidR="005F7E75" w:rsidRPr="00B308B4">
        <w:rPr>
          <w:rFonts w:ascii="Arial" w:hAnsi="Arial" w:cs="Arial"/>
          <w:color w:val="010000"/>
          <w:sz w:val="20"/>
        </w:rPr>
        <w:t>ing</w:t>
      </w:r>
      <w:r w:rsidRPr="00B308B4">
        <w:rPr>
          <w:rFonts w:ascii="Arial" w:hAnsi="Arial" w:cs="Arial"/>
          <w:color w:val="010000"/>
          <w:sz w:val="20"/>
        </w:rPr>
        <w:t xml:space="preserve">, or </w:t>
      </w:r>
      <w:r w:rsidR="005F7E75" w:rsidRPr="00B308B4">
        <w:rPr>
          <w:rFonts w:ascii="Arial" w:hAnsi="Arial" w:cs="Arial"/>
          <w:color w:val="010000"/>
          <w:sz w:val="20"/>
        </w:rPr>
        <w:t>liquidat</w:t>
      </w:r>
      <w:r w:rsidR="001E5F48" w:rsidRPr="00B308B4">
        <w:rPr>
          <w:rFonts w:ascii="Arial" w:hAnsi="Arial" w:cs="Arial"/>
          <w:color w:val="010000"/>
          <w:sz w:val="20"/>
        </w:rPr>
        <w:t>ing</w:t>
      </w:r>
      <w:r w:rsidR="005F7E75" w:rsidRPr="00B308B4">
        <w:rPr>
          <w:rFonts w:ascii="Arial" w:hAnsi="Arial" w:cs="Arial"/>
          <w:color w:val="010000"/>
          <w:sz w:val="20"/>
        </w:rPr>
        <w:t xml:space="preserve"> </w:t>
      </w:r>
      <w:r w:rsidRPr="00B308B4">
        <w:rPr>
          <w:rFonts w:ascii="Arial" w:hAnsi="Arial" w:cs="Arial"/>
          <w:color w:val="010000"/>
          <w:sz w:val="20"/>
        </w:rPr>
        <w:t xml:space="preserve">in compliance with the internal regulations of </w:t>
      </w:r>
      <w:proofErr w:type="spellStart"/>
      <w:r w:rsidRPr="00B308B4">
        <w:rPr>
          <w:rFonts w:ascii="Arial" w:hAnsi="Arial" w:cs="Arial"/>
          <w:color w:val="010000"/>
          <w:sz w:val="20"/>
        </w:rPr>
        <w:t>Bac</w:t>
      </w:r>
      <w:proofErr w:type="spellEnd"/>
      <w:r w:rsidRPr="00B308B4">
        <w:rPr>
          <w:rFonts w:ascii="Arial" w:hAnsi="Arial" w:cs="Arial"/>
          <w:color w:val="010000"/>
          <w:sz w:val="20"/>
        </w:rPr>
        <w:t xml:space="preserve"> A Commercial Joint Stock Bank and legal provisions.</w:t>
      </w:r>
    </w:p>
    <w:p w14:paraId="71CCAE95" w14:textId="2DF9BC7E" w:rsidR="000A510A" w:rsidRPr="00B308B4" w:rsidRDefault="007E3AAC" w:rsidP="006D504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308B4">
        <w:rPr>
          <w:rFonts w:ascii="Arial" w:hAnsi="Arial" w:cs="Arial"/>
          <w:color w:val="010000"/>
          <w:sz w:val="20"/>
        </w:rPr>
        <w:t xml:space="preserve">The General Manager of </w:t>
      </w:r>
      <w:proofErr w:type="spellStart"/>
      <w:proofErr w:type="gramStart"/>
      <w:r w:rsidRPr="00B308B4">
        <w:rPr>
          <w:rFonts w:ascii="Arial" w:hAnsi="Arial" w:cs="Arial"/>
          <w:color w:val="010000"/>
          <w:sz w:val="20"/>
        </w:rPr>
        <w:t>Bac</w:t>
      </w:r>
      <w:proofErr w:type="spellEnd"/>
      <w:proofErr w:type="gramEnd"/>
      <w:r w:rsidRPr="00B308B4">
        <w:rPr>
          <w:rFonts w:ascii="Arial" w:hAnsi="Arial" w:cs="Arial"/>
          <w:color w:val="010000"/>
          <w:sz w:val="20"/>
        </w:rPr>
        <w:t xml:space="preserve"> A Commercial Joint Stock Bank </w:t>
      </w:r>
      <w:r w:rsidR="00697FBF" w:rsidRPr="00B308B4">
        <w:rPr>
          <w:rFonts w:ascii="Arial" w:hAnsi="Arial" w:cs="Arial"/>
          <w:color w:val="010000"/>
          <w:sz w:val="20"/>
        </w:rPr>
        <w:t>can</w:t>
      </w:r>
      <w:r w:rsidRPr="00B308B4">
        <w:rPr>
          <w:rFonts w:ascii="Arial" w:hAnsi="Arial" w:cs="Arial"/>
          <w:color w:val="010000"/>
          <w:sz w:val="20"/>
        </w:rPr>
        <w:t xml:space="preserve"> </w:t>
      </w:r>
      <w:r w:rsidR="00AF0201" w:rsidRPr="00B308B4">
        <w:rPr>
          <w:rFonts w:ascii="Arial" w:hAnsi="Arial" w:cs="Arial"/>
          <w:color w:val="010000"/>
          <w:sz w:val="20"/>
        </w:rPr>
        <w:t xml:space="preserve">authorize </w:t>
      </w:r>
      <w:r w:rsidRPr="00B308B4">
        <w:rPr>
          <w:rFonts w:ascii="Arial" w:hAnsi="Arial" w:cs="Arial"/>
          <w:color w:val="010000"/>
          <w:sz w:val="20"/>
        </w:rPr>
        <w:t xml:space="preserve">a third party </w:t>
      </w:r>
      <w:r w:rsidR="006408A1" w:rsidRPr="00B308B4">
        <w:rPr>
          <w:rFonts w:ascii="Arial" w:hAnsi="Arial" w:cs="Arial"/>
          <w:color w:val="010000"/>
          <w:sz w:val="20"/>
        </w:rPr>
        <w:t xml:space="preserve">to perform the above tasks </w:t>
      </w:r>
      <w:r w:rsidRPr="00B308B4">
        <w:rPr>
          <w:rFonts w:ascii="Arial" w:hAnsi="Arial" w:cs="Arial"/>
          <w:color w:val="010000"/>
          <w:sz w:val="20"/>
        </w:rPr>
        <w:t xml:space="preserve">within the scope of their </w:t>
      </w:r>
      <w:r w:rsidR="006408A1" w:rsidRPr="00B308B4">
        <w:rPr>
          <w:rFonts w:ascii="Arial" w:hAnsi="Arial" w:cs="Arial"/>
          <w:color w:val="010000"/>
          <w:sz w:val="20"/>
        </w:rPr>
        <w:t>authoriz</w:t>
      </w:r>
      <w:r w:rsidR="00650C4C" w:rsidRPr="00B308B4">
        <w:rPr>
          <w:rFonts w:ascii="Arial" w:hAnsi="Arial" w:cs="Arial"/>
          <w:color w:val="010000"/>
          <w:sz w:val="20"/>
        </w:rPr>
        <w:t>ation</w:t>
      </w:r>
      <w:r w:rsidRPr="00B308B4">
        <w:rPr>
          <w:rFonts w:ascii="Arial" w:hAnsi="Arial" w:cs="Arial"/>
          <w:color w:val="010000"/>
          <w:sz w:val="20"/>
        </w:rPr>
        <w:t>.</w:t>
      </w:r>
    </w:p>
    <w:p w14:paraId="7E77A647" w14:textId="594FDEC6" w:rsidR="000A510A" w:rsidRPr="00B308B4" w:rsidRDefault="007E3AAC" w:rsidP="006D504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B308B4">
        <w:rPr>
          <w:rFonts w:ascii="Arial" w:hAnsi="Arial" w:cs="Arial"/>
          <w:color w:val="010000"/>
          <w:sz w:val="20"/>
        </w:rPr>
        <w:t>‎‎Article 5.</w:t>
      </w:r>
      <w:proofErr w:type="gramEnd"/>
      <w:r w:rsidRPr="00B308B4">
        <w:rPr>
          <w:rFonts w:ascii="Arial" w:hAnsi="Arial" w:cs="Arial"/>
          <w:color w:val="010000"/>
          <w:sz w:val="20"/>
        </w:rPr>
        <w:t xml:space="preserve"> The Board of Directors </w:t>
      </w:r>
      <w:r w:rsidR="00CE6FEC" w:rsidRPr="00B308B4">
        <w:rPr>
          <w:rFonts w:ascii="Arial" w:hAnsi="Arial" w:cs="Arial"/>
          <w:color w:val="010000"/>
          <w:sz w:val="20"/>
        </w:rPr>
        <w:t>assigns</w:t>
      </w:r>
      <w:r w:rsidRPr="00B308B4">
        <w:rPr>
          <w:rFonts w:ascii="Arial" w:hAnsi="Arial" w:cs="Arial"/>
          <w:color w:val="010000"/>
          <w:sz w:val="20"/>
        </w:rPr>
        <w:t xml:space="preserve"> the Capital Representative at subsidiar</w:t>
      </w:r>
      <w:r w:rsidR="00927C75" w:rsidRPr="00B308B4">
        <w:rPr>
          <w:rFonts w:ascii="Arial" w:hAnsi="Arial" w:cs="Arial"/>
          <w:color w:val="010000"/>
          <w:sz w:val="20"/>
        </w:rPr>
        <w:t>ies</w:t>
      </w:r>
      <w:r w:rsidRPr="00B308B4">
        <w:rPr>
          <w:rFonts w:ascii="Arial" w:hAnsi="Arial" w:cs="Arial"/>
          <w:color w:val="010000"/>
          <w:sz w:val="20"/>
        </w:rPr>
        <w:t xml:space="preserve"> to instruct the companies to organize and </w:t>
      </w:r>
      <w:r w:rsidR="00927C75" w:rsidRPr="00B308B4">
        <w:rPr>
          <w:rFonts w:ascii="Arial" w:hAnsi="Arial" w:cs="Arial"/>
          <w:color w:val="010000"/>
          <w:sz w:val="20"/>
        </w:rPr>
        <w:t xml:space="preserve">sign </w:t>
      </w:r>
      <w:r w:rsidRPr="00B308B4">
        <w:rPr>
          <w:rFonts w:ascii="Arial" w:hAnsi="Arial" w:cs="Arial"/>
          <w:color w:val="010000"/>
          <w:sz w:val="20"/>
        </w:rPr>
        <w:t xml:space="preserve">contracts and transactions between the subsidiaries and </w:t>
      </w:r>
      <w:proofErr w:type="spellStart"/>
      <w:proofErr w:type="gramStart"/>
      <w:r w:rsidRPr="00B308B4">
        <w:rPr>
          <w:rFonts w:ascii="Arial" w:hAnsi="Arial" w:cs="Arial"/>
          <w:color w:val="010000"/>
          <w:sz w:val="20"/>
        </w:rPr>
        <w:t>Bac</w:t>
      </w:r>
      <w:proofErr w:type="spellEnd"/>
      <w:proofErr w:type="gramEnd"/>
      <w:r w:rsidRPr="00B308B4">
        <w:rPr>
          <w:rFonts w:ascii="Arial" w:hAnsi="Arial" w:cs="Arial"/>
          <w:color w:val="010000"/>
          <w:sz w:val="20"/>
        </w:rPr>
        <w:t xml:space="preserve"> A Commercial Joint Stock Bank in compliance with</w:t>
      </w:r>
      <w:r w:rsidR="00EC53A9" w:rsidRPr="00B308B4">
        <w:rPr>
          <w:rFonts w:ascii="Arial" w:hAnsi="Arial" w:cs="Arial"/>
          <w:color w:val="010000"/>
          <w:sz w:val="20"/>
        </w:rPr>
        <w:t xml:space="preserve"> the provisions of law</w:t>
      </w:r>
      <w:r w:rsidRPr="00B308B4">
        <w:rPr>
          <w:rFonts w:ascii="Arial" w:hAnsi="Arial" w:cs="Arial"/>
          <w:color w:val="010000"/>
          <w:sz w:val="20"/>
        </w:rPr>
        <w:t xml:space="preserve">, </w:t>
      </w:r>
      <w:proofErr w:type="spellStart"/>
      <w:r w:rsidRPr="00B308B4">
        <w:rPr>
          <w:rFonts w:ascii="Arial" w:hAnsi="Arial" w:cs="Arial"/>
          <w:color w:val="010000"/>
          <w:sz w:val="20"/>
        </w:rPr>
        <w:t>Bac</w:t>
      </w:r>
      <w:proofErr w:type="spellEnd"/>
      <w:r w:rsidRPr="00B308B4">
        <w:rPr>
          <w:rFonts w:ascii="Arial" w:hAnsi="Arial" w:cs="Arial"/>
          <w:color w:val="010000"/>
          <w:sz w:val="20"/>
        </w:rPr>
        <w:t xml:space="preserve"> A Commercial Joint Stock Bank, and the respective companies.</w:t>
      </w:r>
    </w:p>
    <w:p w14:paraId="4F32E1BC" w14:textId="149BDE74" w:rsidR="000A510A" w:rsidRPr="00B308B4" w:rsidRDefault="007E3AAC" w:rsidP="006D504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B308B4">
        <w:rPr>
          <w:rFonts w:ascii="Arial" w:hAnsi="Arial" w:cs="Arial"/>
          <w:color w:val="010000"/>
          <w:sz w:val="20"/>
        </w:rPr>
        <w:t>‎‎Article 6.</w:t>
      </w:r>
      <w:proofErr w:type="gramEnd"/>
      <w:r w:rsidRPr="00B308B4">
        <w:rPr>
          <w:rFonts w:ascii="Arial" w:hAnsi="Arial" w:cs="Arial"/>
          <w:color w:val="010000"/>
          <w:sz w:val="20"/>
        </w:rPr>
        <w:t xml:space="preserve"> Members of the Board of Directors, the Board of Management of </w:t>
      </w:r>
      <w:proofErr w:type="spellStart"/>
      <w:proofErr w:type="gramStart"/>
      <w:r w:rsidR="00CE6FEC" w:rsidRPr="00B308B4">
        <w:rPr>
          <w:rFonts w:ascii="Arial" w:hAnsi="Arial" w:cs="Arial"/>
          <w:color w:val="010000"/>
          <w:sz w:val="20"/>
        </w:rPr>
        <w:t>Bac</w:t>
      </w:r>
      <w:proofErr w:type="spellEnd"/>
      <w:proofErr w:type="gramEnd"/>
      <w:r w:rsidR="00CE6FEC" w:rsidRPr="00B308B4">
        <w:rPr>
          <w:rFonts w:ascii="Arial" w:hAnsi="Arial" w:cs="Arial"/>
          <w:color w:val="010000"/>
          <w:sz w:val="20"/>
        </w:rPr>
        <w:t xml:space="preserve"> A Commercial Joint Stock Bank</w:t>
      </w:r>
      <w:r w:rsidRPr="00B308B4">
        <w:rPr>
          <w:rFonts w:ascii="Arial" w:hAnsi="Arial" w:cs="Arial"/>
          <w:color w:val="010000"/>
          <w:sz w:val="20"/>
        </w:rPr>
        <w:t xml:space="preserve">, relevant units and individuals are responsible for the implementation of this </w:t>
      </w:r>
      <w:r w:rsidR="00B308B4">
        <w:rPr>
          <w:rFonts w:ascii="Arial" w:hAnsi="Arial" w:cs="Arial"/>
          <w:color w:val="010000"/>
          <w:sz w:val="20"/>
        </w:rPr>
        <w:t>Decision</w:t>
      </w:r>
      <w:r w:rsidRPr="00B308B4">
        <w:rPr>
          <w:rFonts w:ascii="Arial" w:hAnsi="Arial" w:cs="Arial"/>
          <w:color w:val="010000"/>
          <w:sz w:val="20"/>
        </w:rPr>
        <w:t>.</w:t>
      </w:r>
      <w:bookmarkEnd w:id="0"/>
    </w:p>
    <w:sectPr w:rsidR="000A510A" w:rsidRPr="00B308B4" w:rsidSect="003F5606">
      <w:type w:val="continuous"/>
      <w:pgSz w:w="11906" w:h="16838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C300F"/>
    <w:multiLevelType w:val="hybridMultilevel"/>
    <w:tmpl w:val="D7BCDCD8"/>
    <w:lvl w:ilvl="0" w:tplc="722A3A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0A"/>
    <w:rsid w:val="0002418F"/>
    <w:rsid w:val="00082380"/>
    <w:rsid w:val="000A510A"/>
    <w:rsid w:val="0014451E"/>
    <w:rsid w:val="001E5F48"/>
    <w:rsid w:val="00293586"/>
    <w:rsid w:val="003F5606"/>
    <w:rsid w:val="00542529"/>
    <w:rsid w:val="005F7E75"/>
    <w:rsid w:val="006408A1"/>
    <w:rsid w:val="00650C4C"/>
    <w:rsid w:val="00697FBF"/>
    <w:rsid w:val="006A4470"/>
    <w:rsid w:val="006D504B"/>
    <w:rsid w:val="0075062F"/>
    <w:rsid w:val="007E3AAC"/>
    <w:rsid w:val="00927C75"/>
    <w:rsid w:val="009D09E7"/>
    <w:rsid w:val="00A762D0"/>
    <w:rsid w:val="00AB5582"/>
    <w:rsid w:val="00AF0201"/>
    <w:rsid w:val="00B308B4"/>
    <w:rsid w:val="00C94D62"/>
    <w:rsid w:val="00CC0AFC"/>
    <w:rsid w:val="00CC1F57"/>
    <w:rsid w:val="00CD5564"/>
    <w:rsid w:val="00CE6FEC"/>
    <w:rsid w:val="00CF5004"/>
    <w:rsid w:val="00DA3238"/>
    <w:rsid w:val="00E21ACB"/>
    <w:rsid w:val="00E35CFF"/>
    <w:rsid w:val="00E770EE"/>
    <w:rsid w:val="00EC53A9"/>
    <w:rsid w:val="00F3063B"/>
    <w:rsid w:val="00F6217C"/>
    <w:rsid w:val="00F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4C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paragraph" w:styleId="ListParagraph">
    <w:name w:val="List Paragraph"/>
    <w:basedOn w:val="Normal"/>
    <w:uiPriority w:val="34"/>
    <w:qFormat/>
    <w:rsid w:val="00E21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paragraph" w:styleId="ListParagraph">
    <w:name w:val="List Paragraph"/>
    <w:basedOn w:val="Normal"/>
    <w:uiPriority w:val="34"/>
    <w:qFormat/>
    <w:rsid w:val="00E21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9k/0qGAfjk4vwscH8czU25aMYg==">CgMxLjA4AHIhMVBEb1RNUVJaS1VjMWZsVHdYc01CSFBGbHRvaHRPOVE3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35</cp:revision>
  <dcterms:created xsi:type="dcterms:W3CDTF">2024-01-04T08:50:00Z</dcterms:created>
  <dcterms:modified xsi:type="dcterms:W3CDTF">2024-01-05T03:07:00Z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14b94dbb118d4e4e68b12488f1fee48825e73775c9b9f9c6066907aeaa5cbeeb</vt:lpwstr>
  </property>
</Properties>
</file>