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7781">
        <w:rPr>
          <w:rFonts w:ascii="Arial" w:hAnsi="Arial" w:cs="Arial"/>
          <w:b/>
          <w:color w:val="010000"/>
          <w:sz w:val="20"/>
        </w:rPr>
        <w:t xml:space="preserve">HAI: Board Resolution </w:t>
      </w:r>
    </w:p>
    <w:p w14:paraId="00000003" w14:textId="7640F7E4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On January 04, 2024, </w:t>
      </w:r>
      <w:r w:rsidR="00E86CA5" w:rsidRPr="00A67781">
        <w:rPr>
          <w:rFonts w:ascii="Arial" w:hAnsi="Arial" w:cs="Arial"/>
          <w:color w:val="010000"/>
          <w:sz w:val="20"/>
        </w:rPr>
        <w:t xml:space="preserve">H.A.I </w:t>
      </w:r>
      <w:proofErr w:type="spellStart"/>
      <w:r w:rsidR="00E86CA5" w:rsidRPr="00A67781">
        <w:rPr>
          <w:rFonts w:ascii="Arial" w:hAnsi="Arial" w:cs="Arial"/>
          <w:color w:val="010000"/>
          <w:sz w:val="20"/>
        </w:rPr>
        <w:t>Agrochem</w:t>
      </w:r>
      <w:proofErr w:type="spellEnd"/>
      <w:r w:rsidR="00E86CA5" w:rsidRPr="00A67781">
        <w:rPr>
          <w:rFonts w:ascii="Arial" w:hAnsi="Arial" w:cs="Arial"/>
          <w:color w:val="010000"/>
          <w:sz w:val="20"/>
        </w:rPr>
        <w:t xml:space="preserve"> Joint Stock Company</w:t>
      </w:r>
      <w:r w:rsidRPr="00A67781">
        <w:rPr>
          <w:rFonts w:ascii="Arial" w:hAnsi="Arial" w:cs="Arial"/>
          <w:color w:val="010000"/>
          <w:sz w:val="20"/>
        </w:rPr>
        <w:t xml:space="preserve"> announced Board Resolution No. 01/2024/NQ-HDQT-HAI on convening the </w:t>
      </w:r>
      <w:r w:rsidR="0017039B">
        <w:rPr>
          <w:rFonts w:ascii="Arial" w:hAnsi="Arial" w:cs="Arial"/>
          <w:color w:val="010000"/>
          <w:sz w:val="20"/>
        </w:rPr>
        <w:t>Extraordinary General Meeting</w:t>
      </w:r>
      <w:r w:rsidRPr="00A67781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14544522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Article 1: Convene the Extraordinary </w:t>
      </w:r>
      <w:r w:rsidR="0017039B">
        <w:rPr>
          <w:rFonts w:ascii="Arial" w:hAnsi="Arial" w:cs="Arial"/>
          <w:color w:val="010000"/>
          <w:sz w:val="20"/>
        </w:rPr>
        <w:t>General Meeting</w:t>
      </w:r>
      <w:r w:rsidRPr="00A67781">
        <w:rPr>
          <w:rFonts w:ascii="Arial" w:hAnsi="Arial" w:cs="Arial"/>
          <w:color w:val="010000"/>
          <w:sz w:val="20"/>
        </w:rPr>
        <w:t>, specifically as follows:</w:t>
      </w:r>
    </w:p>
    <w:p w14:paraId="00000005" w14:textId="77777777" w:rsidR="00F31D01" w:rsidRPr="00A67781" w:rsidRDefault="00D345CB" w:rsidP="0017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>Record date for the list of shareholders attending the Meeting: January 29, 2024</w:t>
      </w:r>
    </w:p>
    <w:p w14:paraId="00000006" w14:textId="3DE0572E" w:rsidR="00F31D01" w:rsidRPr="00A67781" w:rsidRDefault="00D345CB" w:rsidP="0017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Time to organize the Extraordinary </w:t>
      </w:r>
      <w:r w:rsidR="0017039B">
        <w:rPr>
          <w:rFonts w:ascii="Arial" w:hAnsi="Arial" w:cs="Arial"/>
          <w:color w:val="010000"/>
          <w:sz w:val="20"/>
        </w:rPr>
        <w:t>General Meeting</w:t>
      </w:r>
      <w:r w:rsidRPr="00A67781">
        <w:rPr>
          <w:rFonts w:ascii="Arial" w:hAnsi="Arial" w:cs="Arial"/>
          <w:color w:val="010000"/>
          <w:sz w:val="20"/>
        </w:rPr>
        <w:t>: The specific time will be announced to shareholders by the Company later.</w:t>
      </w:r>
    </w:p>
    <w:p w14:paraId="00000007" w14:textId="77777777" w:rsidR="00F31D01" w:rsidRPr="00A67781" w:rsidRDefault="00D345CB" w:rsidP="0017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>Venue: The specific venue will be announced to shareholders by the Company later.</w:t>
      </w:r>
    </w:p>
    <w:p w14:paraId="00000008" w14:textId="77777777" w:rsidR="00F31D01" w:rsidRPr="00A67781" w:rsidRDefault="00D345CB" w:rsidP="0017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>Meeting contents:</w:t>
      </w:r>
    </w:p>
    <w:p w14:paraId="00000009" w14:textId="697EC613" w:rsidR="00F31D01" w:rsidRPr="00A67781" w:rsidRDefault="00D345CB" w:rsidP="00170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Re-elect members of the Board of Directors and members of the Supervisory Board </w:t>
      </w:r>
      <w:r w:rsidR="0017039B">
        <w:rPr>
          <w:rFonts w:ascii="Arial" w:hAnsi="Arial" w:cs="Arial"/>
          <w:color w:val="010000"/>
          <w:sz w:val="20"/>
        </w:rPr>
        <w:t>for the term</w:t>
      </w:r>
      <w:r w:rsidRPr="00A67781">
        <w:rPr>
          <w:rFonts w:ascii="Arial" w:hAnsi="Arial" w:cs="Arial"/>
          <w:color w:val="010000"/>
          <w:sz w:val="20"/>
        </w:rPr>
        <w:t xml:space="preserve"> 2023 -2028.</w:t>
      </w:r>
    </w:p>
    <w:p w14:paraId="0000000A" w14:textId="7A99EDA8" w:rsidR="00F31D01" w:rsidRPr="00A67781" w:rsidRDefault="00D345CB" w:rsidP="00170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17039B">
        <w:rPr>
          <w:rFonts w:ascii="Arial" w:hAnsi="Arial" w:cs="Arial"/>
          <w:color w:val="010000"/>
          <w:sz w:val="20"/>
        </w:rPr>
        <w:t>General Meeting</w:t>
      </w:r>
      <w:r w:rsidRPr="00A67781">
        <w:rPr>
          <w:rFonts w:ascii="Arial" w:hAnsi="Arial" w:cs="Arial"/>
          <w:color w:val="010000"/>
          <w:sz w:val="20"/>
        </w:rPr>
        <w:t>.</w:t>
      </w:r>
    </w:p>
    <w:p w14:paraId="0000000B" w14:textId="77777777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>Article 2: Implementation</w:t>
      </w:r>
    </w:p>
    <w:p w14:paraId="0000000C" w14:textId="3074640E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 xml:space="preserve">Assign the </w:t>
      </w:r>
      <w:r w:rsidR="0017039B">
        <w:rPr>
          <w:rFonts w:ascii="Arial" w:hAnsi="Arial" w:cs="Arial"/>
          <w:color w:val="010000"/>
          <w:sz w:val="20"/>
        </w:rPr>
        <w:t>Managing Director</w:t>
      </w:r>
      <w:r w:rsidRPr="00A67781">
        <w:rPr>
          <w:rFonts w:ascii="Arial" w:hAnsi="Arial" w:cs="Arial"/>
          <w:color w:val="010000"/>
          <w:sz w:val="20"/>
        </w:rPr>
        <w:t xml:space="preserve"> of </w:t>
      </w:r>
      <w:r w:rsidR="00E86CA5" w:rsidRPr="00A67781">
        <w:rPr>
          <w:rFonts w:ascii="Arial" w:hAnsi="Arial" w:cs="Arial"/>
          <w:color w:val="010000"/>
          <w:sz w:val="20"/>
        </w:rPr>
        <w:t xml:space="preserve">H.A.I </w:t>
      </w:r>
      <w:proofErr w:type="spellStart"/>
      <w:r w:rsidR="00E86CA5" w:rsidRPr="00A67781">
        <w:rPr>
          <w:rFonts w:ascii="Arial" w:hAnsi="Arial" w:cs="Arial"/>
          <w:color w:val="010000"/>
          <w:sz w:val="20"/>
        </w:rPr>
        <w:t>Agrochem</w:t>
      </w:r>
      <w:proofErr w:type="spellEnd"/>
      <w:r w:rsidR="00E86CA5" w:rsidRPr="00A67781">
        <w:rPr>
          <w:rFonts w:ascii="Arial" w:hAnsi="Arial" w:cs="Arial"/>
          <w:color w:val="010000"/>
          <w:sz w:val="20"/>
        </w:rPr>
        <w:t xml:space="preserve"> Joint Stock Company</w:t>
      </w:r>
      <w:r w:rsidRPr="00A67781">
        <w:rPr>
          <w:rFonts w:ascii="Arial" w:hAnsi="Arial" w:cs="Arial"/>
          <w:color w:val="010000"/>
          <w:sz w:val="20"/>
        </w:rPr>
        <w:t xml:space="preserve"> to </w:t>
      </w:r>
      <w:r w:rsidR="00387ECA" w:rsidRPr="00A67781">
        <w:rPr>
          <w:rFonts w:ascii="Arial" w:hAnsi="Arial" w:cs="Arial"/>
          <w:color w:val="010000"/>
          <w:sz w:val="20"/>
        </w:rPr>
        <w:t>direct</w:t>
      </w:r>
      <w:r w:rsidRPr="00A67781">
        <w:rPr>
          <w:rFonts w:ascii="Arial" w:hAnsi="Arial" w:cs="Arial"/>
          <w:color w:val="010000"/>
          <w:sz w:val="20"/>
        </w:rPr>
        <w:t xml:space="preserve"> Departments, </w:t>
      </w:r>
      <w:r w:rsidR="00387ECA" w:rsidRPr="00A67781">
        <w:rPr>
          <w:rFonts w:ascii="Arial" w:hAnsi="Arial" w:cs="Arial"/>
          <w:color w:val="010000"/>
          <w:sz w:val="20"/>
        </w:rPr>
        <w:t>U</w:t>
      </w:r>
      <w:r w:rsidRPr="00A67781">
        <w:rPr>
          <w:rFonts w:ascii="Arial" w:hAnsi="Arial" w:cs="Arial"/>
          <w:color w:val="010000"/>
          <w:sz w:val="20"/>
        </w:rPr>
        <w:t>nits, and related individuals to coordinate the implementation of approved tasks by the Board of Directors, including but not limited to: Execut</w:t>
      </w:r>
      <w:r w:rsidR="00D85A15" w:rsidRPr="00A67781">
        <w:rPr>
          <w:rFonts w:ascii="Arial" w:hAnsi="Arial" w:cs="Arial"/>
          <w:color w:val="010000"/>
          <w:sz w:val="20"/>
        </w:rPr>
        <w:t>ing</w:t>
      </w:r>
      <w:r w:rsidRPr="00A67781">
        <w:rPr>
          <w:rFonts w:ascii="Arial" w:hAnsi="Arial" w:cs="Arial"/>
          <w:color w:val="010000"/>
          <w:sz w:val="20"/>
        </w:rPr>
        <w:t xml:space="preserve"> procedures, prepar</w:t>
      </w:r>
      <w:r w:rsidR="00D85A15" w:rsidRPr="00A67781">
        <w:rPr>
          <w:rFonts w:ascii="Arial" w:hAnsi="Arial" w:cs="Arial"/>
          <w:color w:val="010000"/>
          <w:sz w:val="20"/>
        </w:rPr>
        <w:t>ing</w:t>
      </w:r>
      <w:r w:rsidRPr="00A67781">
        <w:rPr>
          <w:rFonts w:ascii="Arial" w:hAnsi="Arial" w:cs="Arial"/>
          <w:color w:val="010000"/>
          <w:sz w:val="20"/>
        </w:rPr>
        <w:t xml:space="preserve"> the</w:t>
      </w:r>
      <w:r w:rsidR="00387ECA" w:rsidRPr="00A67781">
        <w:rPr>
          <w:rFonts w:ascii="Arial" w:hAnsi="Arial" w:cs="Arial"/>
          <w:color w:val="010000"/>
          <w:sz w:val="20"/>
        </w:rPr>
        <w:t xml:space="preserve"> dossiers for recording the</w:t>
      </w:r>
      <w:r w:rsidRPr="00A67781">
        <w:rPr>
          <w:rFonts w:ascii="Arial" w:hAnsi="Arial" w:cs="Arial"/>
          <w:color w:val="010000"/>
          <w:sz w:val="20"/>
        </w:rPr>
        <w:t xml:space="preserve"> shareholder list for the </w:t>
      </w:r>
      <w:r w:rsidR="00D85A15" w:rsidRPr="00A67781">
        <w:rPr>
          <w:rFonts w:ascii="Arial" w:hAnsi="Arial" w:cs="Arial"/>
          <w:color w:val="010000"/>
          <w:sz w:val="20"/>
        </w:rPr>
        <w:t xml:space="preserve">Extraordinary </w:t>
      </w:r>
      <w:r w:rsidR="0017039B">
        <w:rPr>
          <w:rFonts w:ascii="Arial" w:hAnsi="Arial" w:cs="Arial"/>
          <w:color w:val="010000"/>
          <w:sz w:val="20"/>
        </w:rPr>
        <w:t>General Meeting</w:t>
      </w:r>
      <w:r w:rsidRPr="00A67781">
        <w:rPr>
          <w:rFonts w:ascii="Arial" w:hAnsi="Arial" w:cs="Arial"/>
          <w:color w:val="010000"/>
          <w:sz w:val="20"/>
        </w:rPr>
        <w:t xml:space="preserve"> and the relevant meeting dossiers, documents to be presented to the </w:t>
      </w:r>
      <w:r w:rsidR="00A346F8" w:rsidRPr="00A67781">
        <w:rPr>
          <w:rFonts w:ascii="Arial" w:hAnsi="Arial" w:cs="Arial"/>
          <w:color w:val="010000"/>
          <w:sz w:val="20"/>
        </w:rPr>
        <w:t xml:space="preserve">Extraordinary </w:t>
      </w:r>
      <w:r w:rsidR="0017039B">
        <w:rPr>
          <w:rFonts w:ascii="Arial" w:hAnsi="Arial" w:cs="Arial"/>
          <w:color w:val="010000"/>
          <w:sz w:val="20"/>
        </w:rPr>
        <w:t>General Meeting</w:t>
      </w:r>
      <w:r w:rsidRPr="00A67781">
        <w:rPr>
          <w:rFonts w:ascii="Arial" w:hAnsi="Arial" w:cs="Arial"/>
          <w:color w:val="010000"/>
          <w:sz w:val="20"/>
        </w:rPr>
        <w:t xml:space="preserve"> for approval in accordance with legal regulations and the Company's charter.</w:t>
      </w:r>
    </w:p>
    <w:p w14:paraId="0000000D" w14:textId="77777777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7781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p w14:paraId="0000000E" w14:textId="3563518B" w:rsidR="00F31D01" w:rsidRPr="00A67781" w:rsidRDefault="00D345CB" w:rsidP="001703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31D01" w:rsidRPr="00A67781" w:rsidSect="006F56B4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A67781">
        <w:rPr>
          <w:rFonts w:ascii="Arial" w:hAnsi="Arial" w:cs="Arial"/>
          <w:color w:val="010000"/>
          <w:sz w:val="20"/>
        </w:rPr>
        <w:t>Mem</w:t>
      </w:r>
      <w:r w:rsidR="0017039B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A67781">
        <w:rPr>
          <w:rFonts w:ascii="Arial" w:hAnsi="Arial" w:cs="Arial"/>
          <w:color w:val="010000"/>
          <w:sz w:val="20"/>
        </w:rPr>
        <w:t>as well as related departments and units of the Company are responsible for the implementation of this Resolution</w:t>
      </w:r>
      <w:r w:rsidR="006F56B4" w:rsidRPr="00A67781">
        <w:rPr>
          <w:rFonts w:ascii="Arial" w:hAnsi="Arial" w:cs="Arial"/>
          <w:color w:val="010000"/>
          <w:sz w:val="20"/>
        </w:rPr>
        <w:t>.</w:t>
      </w:r>
      <w:r w:rsidRPr="00A67781">
        <w:rPr>
          <w:rFonts w:ascii="Arial" w:hAnsi="Arial" w:cs="Arial"/>
          <w:color w:val="010000"/>
          <w:sz w:val="20"/>
        </w:rPr>
        <w:t>/.</w:t>
      </w:r>
    </w:p>
    <w:p w14:paraId="0000000F" w14:textId="77777777" w:rsidR="00F31D01" w:rsidRPr="00A67781" w:rsidRDefault="00F31D01" w:rsidP="0017039B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31D01" w:rsidRPr="00A67781" w:rsidSect="006F56B4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766EA"/>
    <w:multiLevelType w:val="multilevel"/>
    <w:tmpl w:val="A1A49B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597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9F6AA1"/>
    <w:multiLevelType w:val="multilevel"/>
    <w:tmpl w:val="264C746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1"/>
    <w:rsid w:val="001315B0"/>
    <w:rsid w:val="0017039B"/>
    <w:rsid w:val="00387ECA"/>
    <w:rsid w:val="00613ED2"/>
    <w:rsid w:val="006F56B4"/>
    <w:rsid w:val="00A346F8"/>
    <w:rsid w:val="00A67781"/>
    <w:rsid w:val="00D345CB"/>
    <w:rsid w:val="00D85A15"/>
    <w:rsid w:val="00E86CA5"/>
    <w:rsid w:val="00F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00487"/>
  <w15:docId w15:val="{29775D6E-5838-49CB-8634-29EE045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khKKjMcqWesVK/r1jub91EiYJQ==">CgMxLjAyCWlkLmdqZGd4czIKaWQuMzBqMHpsbDIKaWQuMWZvYjl0ZTIKaWQuM3pueXNoNzgAciExN3JfRC1tOF9FcUVlT0cxTVFfSXBsV1BJcG5vSTdfWHE=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2024-01-09T03:41:00Z</dcterms:created>
  <dcterms:modified xsi:type="dcterms:W3CDTF">2024-01-09T03:41:00Z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5df19396a78990e9d2cb3256395d69a332037a2c567e5b4297fb45d5497b7af4</vt:lpwstr>
  </property>
</Properties>
</file>