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3452" w:rsidRPr="00A4322C" w:rsidRDefault="00A4322C" w:rsidP="00FF720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A4322C">
        <w:rPr>
          <w:rFonts w:ascii="Arial" w:hAnsi="Arial" w:cs="Arial"/>
          <w:b/>
          <w:color w:val="010000"/>
          <w:sz w:val="20"/>
        </w:rPr>
        <w:t>CAB</w:t>
      </w:r>
      <w:r w:rsidRPr="00A4322C">
        <w:rPr>
          <w:rFonts w:ascii="Arial" w:hAnsi="Arial" w:cs="Arial"/>
          <w:b/>
          <w:color w:val="010000"/>
          <w:sz w:val="20"/>
        </w:rPr>
        <w:t>:</w:t>
      </w:r>
      <w:r w:rsidRPr="00A4322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0A94121" w:rsidR="00153452" w:rsidRPr="00A4322C" w:rsidRDefault="00A4322C" w:rsidP="00FF720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 xml:space="preserve">On </w:t>
      </w:r>
      <w:r w:rsidRPr="00A4322C">
        <w:rPr>
          <w:rFonts w:ascii="Arial" w:hAnsi="Arial" w:cs="Arial"/>
          <w:color w:val="010000"/>
          <w:sz w:val="20"/>
        </w:rPr>
        <w:t>September</w:t>
      </w:r>
      <w:r w:rsidRPr="00A4322C">
        <w:rPr>
          <w:rFonts w:ascii="Arial" w:hAnsi="Arial" w:cs="Arial"/>
          <w:color w:val="010000"/>
          <w:sz w:val="20"/>
        </w:rPr>
        <w:t xml:space="preserve"> </w:t>
      </w:r>
      <w:r w:rsidRPr="00A4322C">
        <w:rPr>
          <w:rFonts w:ascii="Arial" w:hAnsi="Arial" w:cs="Arial"/>
          <w:color w:val="010000"/>
          <w:sz w:val="20"/>
        </w:rPr>
        <w:t>25</w:t>
      </w:r>
      <w:r w:rsidRPr="00A4322C">
        <w:rPr>
          <w:rFonts w:ascii="Arial" w:hAnsi="Arial" w:cs="Arial"/>
          <w:color w:val="010000"/>
          <w:sz w:val="20"/>
        </w:rPr>
        <w:t xml:space="preserve">, </w:t>
      </w:r>
      <w:r w:rsidRPr="00A4322C">
        <w:rPr>
          <w:rFonts w:ascii="Arial" w:hAnsi="Arial" w:cs="Arial"/>
          <w:color w:val="010000"/>
          <w:sz w:val="20"/>
        </w:rPr>
        <w:t>2024</w:t>
      </w:r>
      <w:r w:rsidRPr="00A4322C">
        <w:rPr>
          <w:rFonts w:ascii="Arial" w:hAnsi="Arial" w:cs="Arial"/>
          <w:color w:val="010000"/>
          <w:sz w:val="20"/>
        </w:rPr>
        <w:t>, Viet</w:t>
      </w:r>
      <w:r w:rsidR="00FF7204" w:rsidRPr="00A4322C">
        <w:rPr>
          <w:rFonts w:ascii="Arial" w:hAnsi="Arial" w:cs="Arial"/>
          <w:color w:val="010000"/>
          <w:sz w:val="20"/>
        </w:rPr>
        <w:t>n</w:t>
      </w:r>
      <w:r w:rsidRPr="00A4322C">
        <w:rPr>
          <w:rFonts w:ascii="Arial" w:hAnsi="Arial" w:cs="Arial"/>
          <w:color w:val="010000"/>
          <w:sz w:val="20"/>
        </w:rPr>
        <w:t xml:space="preserve">am Television Cable Joint Stock Company announced Resolution </w:t>
      </w:r>
      <w:r w:rsidR="00FF7204" w:rsidRPr="00A4322C">
        <w:rPr>
          <w:rFonts w:ascii="Arial" w:hAnsi="Arial" w:cs="Arial"/>
          <w:color w:val="010000"/>
          <w:sz w:val="20"/>
        </w:rPr>
        <w:t xml:space="preserve">No. </w:t>
      </w:r>
      <w:r w:rsidRPr="00A4322C">
        <w:rPr>
          <w:rFonts w:ascii="Arial" w:hAnsi="Arial" w:cs="Arial"/>
          <w:color w:val="010000"/>
          <w:sz w:val="20"/>
        </w:rPr>
        <w:t>23</w:t>
      </w:r>
      <w:r w:rsidRPr="00A4322C">
        <w:rPr>
          <w:rFonts w:ascii="Arial" w:hAnsi="Arial" w:cs="Arial"/>
          <w:color w:val="010000"/>
          <w:sz w:val="20"/>
        </w:rPr>
        <w:t xml:space="preserve">/NQ-HDQT-VTVcab on approving the plan </w:t>
      </w:r>
      <w:r w:rsidR="00FF7204" w:rsidRPr="00A4322C">
        <w:rPr>
          <w:rFonts w:ascii="Arial" w:hAnsi="Arial" w:cs="Arial"/>
          <w:color w:val="010000"/>
          <w:sz w:val="20"/>
        </w:rPr>
        <w:t>to</w:t>
      </w:r>
      <w:r w:rsidRPr="00A4322C">
        <w:rPr>
          <w:rFonts w:ascii="Arial" w:hAnsi="Arial" w:cs="Arial"/>
          <w:color w:val="010000"/>
          <w:sz w:val="20"/>
        </w:rPr>
        <w:t xml:space="preserve"> organiz</w:t>
      </w:r>
      <w:r w:rsidR="00FF7204" w:rsidRPr="00A4322C">
        <w:rPr>
          <w:rFonts w:ascii="Arial" w:hAnsi="Arial" w:cs="Arial"/>
          <w:color w:val="010000"/>
          <w:sz w:val="20"/>
        </w:rPr>
        <w:t>e</w:t>
      </w:r>
      <w:r w:rsidRPr="00A4322C">
        <w:rPr>
          <w:rFonts w:ascii="Arial" w:hAnsi="Arial" w:cs="Arial"/>
          <w:color w:val="010000"/>
          <w:sz w:val="20"/>
        </w:rPr>
        <w:t xml:space="preserve"> the Extraordinary General Meeting of Shareholders </w:t>
      </w:r>
      <w:r w:rsidRPr="00A4322C">
        <w:rPr>
          <w:rFonts w:ascii="Arial" w:hAnsi="Arial" w:cs="Arial"/>
          <w:color w:val="010000"/>
          <w:sz w:val="20"/>
        </w:rPr>
        <w:t>2024</w:t>
      </w:r>
      <w:r w:rsidRPr="00A4322C">
        <w:rPr>
          <w:rFonts w:ascii="Arial" w:hAnsi="Arial" w:cs="Arial"/>
          <w:color w:val="010000"/>
          <w:sz w:val="20"/>
        </w:rPr>
        <w:t>, as follows</w:t>
      </w:r>
      <w:r w:rsidRPr="00A4322C">
        <w:rPr>
          <w:rFonts w:ascii="Arial" w:hAnsi="Arial" w:cs="Arial"/>
          <w:color w:val="010000"/>
          <w:sz w:val="20"/>
        </w:rPr>
        <w:t>:</w:t>
      </w:r>
    </w:p>
    <w:p w14:paraId="00000003" w14:textId="77777777" w:rsidR="00153452" w:rsidRPr="00A4322C" w:rsidRDefault="00A4322C" w:rsidP="00FF720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 xml:space="preserve">‎‎Article </w:t>
      </w:r>
      <w:r w:rsidRPr="00A4322C">
        <w:rPr>
          <w:rFonts w:ascii="Arial" w:hAnsi="Arial" w:cs="Arial"/>
          <w:color w:val="010000"/>
          <w:sz w:val="20"/>
        </w:rPr>
        <w:t>1</w:t>
      </w:r>
      <w:r w:rsidRPr="00A4322C">
        <w:rPr>
          <w:rFonts w:ascii="Arial" w:hAnsi="Arial" w:cs="Arial"/>
          <w:color w:val="010000"/>
          <w:sz w:val="20"/>
        </w:rPr>
        <w:t>. Approve</w:t>
      </w:r>
      <w:r w:rsidRPr="00A4322C">
        <w:rPr>
          <w:rFonts w:ascii="Arial" w:hAnsi="Arial" w:cs="Arial"/>
          <w:color w:val="010000"/>
          <w:sz w:val="20"/>
        </w:rPr>
        <w:t xml:space="preserve"> the plan on convening the Extraordinary General Meeting of Shareholders </w:t>
      </w:r>
      <w:r w:rsidRPr="00A4322C">
        <w:rPr>
          <w:rFonts w:ascii="Arial" w:hAnsi="Arial" w:cs="Arial"/>
          <w:color w:val="010000"/>
          <w:sz w:val="20"/>
        </w:rPr>
        <w:t>2024</w:t>
      </w:r>
      <w:r w:rsidRPr="00A4322C">
        <w:rPr>
          <w:rFonts w:ascii="Arial" w:hAnsi="Arial" w:cs="Arial"/>
          <w:color w:val="010000"/>
          <w:sz w:val="20"/>
        </w:rPr>
        <w:t>, specifically as follows</w:t>
      </w:r>
      <w:r w:rsidRPr="00A4322C">
        <w:rPr>
          <w:rFonts w:ascii="Arial" w:hAnsi="Arial" w:cs="Arial"/>
          <w:color w:val="010000"/>
          <w:sz w:val="20"/>
        </w:rPr>
        <w:t>:</w:t>
      </w:r>
    </w:p>
    <w:p w14:paraId="00000004" w14:textId="77777777" w:rsidR="00153452" w:rsidRPr="00A4322C" w:rsidRDefault="00A4322C" w:rsidP="00FF72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 xml:space="preserve">Record date to prepare the list of shareholders to attend the Extraordinary General Meeting of Shareholders </w:t>
      </w:r>
      <w:r w:rsidRPr="00A4322C">
        <w:rPr>
          <w:rFonts w:ascii="Arial" w:hAnsi="Arial" w:cs="Arial"/>
          <w:color w:val="010000"/>
          <w:sz w:val="20"/>
        </w:rPr>
        <w:t>2024:</w:t>
      </w:r>
      <w:r w:rsidRPr="00A4322C">
        <w:rPr>
          <w:rFonts w:ascii="Arial" w:hAnsi="Arial" w:cs="Arial"/>
          <w:color w:val="010000"/>
          <w:sz w:val="20"/>
        </w:rPr>
        <w:t xml:space="preserve"> </w:t>
      </w:r>
      <w:r w:rsidRPr="00A4322C">
        <w:rPr>
          <w:rFonts w:ascii="Arial" w:hAnsi="Arial" w:cs="Arial"/>
          <w:color w:val="010000"/>
          <w:sz w:val="20"/>
        </w:rPr>
        <w:t>October</w:t>
      </w:r>
      <w:r w:rsidRPr="00A4322C">
        <w:rPr>
          <w:rFonts w:ascii="Arial" w:hAnsi="Arial" w:cs="Arial"/>
          <w:color w:val="010000"/>
          <w:sz w:val="20"/>
        </w:rPr>
        <w:t xml:space="preserve"> </w:t>
      </w:r>
      <w:r w:rsidRPr="00A4322C">
        <w:rPr>
          <w:rFonts w:ascii="Arial" w:hAnsi="Arial" w:cs="Arial"/>
          <w:color w:val="010000"/>
          <w:sz w:val="20"/>
        </w:rPr>
        <w:t>16</w:t>
      </w:r>
      <w:r w:rsidRPr="00A4322C">
        <w:rPr>
          <w:rFonts w:ascii="Arial" w:hAnsi="Arial" w:cs="Arial"/>
          <w:color w:val="010000"/>
          <w:sz w:val="20"/>
        </w:rPr>
        <w:t xml:space="preserve">, </w:t>
      </w:r>
      <w:r w:rsidRPr="00A4322C">
        <w:rPr>
          <w:rFonts w:ascii="Arial" w:hAnsi="Arial" w:cs="Arial"/>
          <w:color w:val="010000"/>
          <w:sz w:val="20"/>
        </w:rPr>
        <w:t>2024</w:t>
      </w:r>
    </w:p>
    <w:p w14:paraId="00000005" w14:textId="77777777" w:rsidR="00153452" w:rsidRPr="00A4322C" w:rsidRDefault="00A4322C" w:rsidP="00FF72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>Meeting time</w:t>
      </w:r>
      <w:r w:rsidRPr="00A4322C">
        <w:rPr>
          <w:rFonts w:ascii="Arial" w:hAnsi="Arial" w:cs="Arial"/>
          <w:color w:val="010000"/>
          <w:sz w:val="20"/>
        </w:rPr>
        <w:t>:</w:t>
      </w:r>
      <w:r w:rsidRPr="00A4322C">
        <w:rPr>
          <w:rFonts w:ascii="Arial" w:hAnsi="Arial" w:cs="Arial"/>
          <w:color w:val="010000"/>
          <w:sz w:val="20"/>
        </w:rPr>
        <w:t xml:space="preserve"> </w:t>
      </w:r>
      <w:r w:rsidRPr="00A4322C">
        <w:rPr>
          <w:rFonts w:ascii="Arial" w:hAnsi="Arial" w:cs="Arial"/>
          <w:color w:val="010000"/>
          <w:sz w:val="20"/>
        </w:rPr>
        <w:t xml:space="preserve">Expected on </w:t>
      </w:r>
      <w:r w:rsidRPr="00A4322C">
        <w:rPr>
          <w:rFonts w:ascii="Arial" w:hAnsi="Arial" w:cs="Arial"/>
          <w:color w:val="010000"/>
          <w:sz w:val="20"/>
        </w:rPr>
        <w:t>November</w:t>
      </w:r>
      <w:r w:rsidRPr="00A4322C">
        <w:rPr>
          <w:rFonts w:ascii="Arial" w:hAnsi="Arial" w:cs="Arial"/>
          <w:color w:val="010000"/>
          <w:sz w:val="20"/>
        </w:rPr>
        <w:t xml:space="preserve"> </w:t>
      </w:r>
      <w:r w:rsidRPr="00A4322C">
        <w:rPr>
          <w:rFonts w:ascii="Arial" w:hAnsi="Arial" w:cs="Arial"/>
          <w:color w:val="010000"/>
          <w:sz w:val="20"/>
        </w:rPr>
        <w:t>12</w:t>
      </w:r>
      <w:r w:rsidRPr="00A4322C">
        <w:rPr>
          <w:rFonts w:ascii="Arial" w:hAnsi="Arial" w:cs="Arial"/>
          <w:color w:val="010000"/>
          <w:sz w:val="20"/>
        </w:rPr>
        <w:t xml:space="preserve">, </w:t>
      </w:r>
      <w:r w:rsidRPr="00A4322C">
        <w:rPr>
          <w:rFonts w:ascii="Arial" w:hAnsi="Arial" w:cs="Arial"/>
          <w:color w:val="010000"/>
          <w:sz w:val="20"/>
        </w:rPr>
        <w:t>2024</w:t>
      </w:r>
    </w:p>
    <w:p w14:paraId="00000006" w14:textId="4D32B5E7" w:rsidR="00153452" w:rsidRPr="00A4322C" w:rsidRDefault="00A4322C" w:rsidP="00FF72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>Venue</w:t>
      </w:r>
      <w:r w:rsidRPr="00A4322C">
        <w:rPr>
          <w:rFonts w:ascii="Arial" w:hAnsi="Arial" w:cs="Arial"/>
          <w:color w:val="010000"/>
          <w:sz w:val="20"/>
        </w:rPr>
        <w:t>:</w:t>
      </w:r>
      <w:r w:rsidRPr="00A4322C">
        <w:rPr>
          <w:rFonts w:ascii="Arial" w:hAnsi="Arial" w:cs="Arial"/>
          <w:color w:val="010000"/>
          <w:sz w:val="20"/>
        </w:rPr>
        <w:t xml:space="preserve"> VTVcab Building, </w:t>
      </w:r>
      <w:r w:rsidR="00FF7204" w:rsidRPr="00A4322C">
        <w:rPr>
          <w:rFonts w:ascii="Arial" w:hAnsi="Arial" w:cs="Arial"/>
          <w:color w:val="010000"/>
          <w:sz w:val="20"/>
        </w:rPr>
        <w:t xml:space="preserve">No. </w:t>
      </w:r>
      <w:r w:rsidRPr="00A4322C">
        <w:rPr>
          <w:rFonts w:ascii="Arial" w:hAnsi="Arial" w:cs="Arial"/>
          <w:color w:val="010000"/>
          <w:sz w:val="20"/>
        </w:rPr>
        <w:t>3</w:t>
      </w:r>
      <w:r w:rsidRPr="00A4322C">
        <w:rPr>
          <w:rFonts w:ascii="Arial" w:hAnsi="Arial" w:cs="Arial"/>
          <w:color w:val="010000"/>
          <w:sz w:val="20"/>
        </w:rPr>
        <w:t>/</w:t>
      </w:r>
      <w:r w:rsidRPr="00A4322C">
        <w:rPr>
          <w:rFonts w:ascii="Arial" w:hAnsi="Arial" w:cs="Arial"/>
          <w:color w:val="010000"/>
          <w:sz w:val="20"/>
        </w:rPr>
        <w:t>84</w:t>
      </w:r>
      <w:r w:rsidRPr="00A4322C">
        <w:rPr>
          <w:rFonts w:ascii="Arial" w:hAnsi="Arial" w:cs="Arial"/>
          <w:color w:val="010000"/>
          <w:sz w:val="20"/>
        </w:rPr>
        <w:t xml:space="preserve"> Ngoc Khanh, Giang Vo Ward, Ba Dinh District, Hanoi</w:t>
      </w:r>
    </w:p>
    <w:p w14:paraId="00000007" w14:textId="77777777" w:rsidR="00153452" w:rsidRPr="00A4322C" w:rsidRDefault="00A4322C" w:rsidP="00FF72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>Meeting contents</w:t>
      </w:r>
      <w:r w:rsidRPr="00A4322C">
        <w:rPr>
          <w:rFonts w:ascii="Arial" w:hAnsi="Arial" w:cs="Arial"/>
          <w:color w:val="010000"/>
          <w:sz w:val="20"/>
        </w:rPr>
        <w:t>:</w:t>
      </w:r>
    </w:p>
    <w:p w14:paraId="00000008" w14:textId="433581C5" w:rsidR="00153452" w:rsidRPr="00A4322C" w:rsidRDefault="00A4322C" w:rsidP="00FF72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 xml:space="preserve">Approve the cancellation of public company </w:t>
      </w:r>
      <w:r w:rsidR="00FF7204" w:rsidRPr="00A4322C">
        <w:rPr>
          <w:rFonts w:ascii="Arial" w:hAnsi="Arial" w:cs="Arial"/>
          <w:color w:val="010000"/>
          <w:sz w:val="20"/>
        </w:rPr>
        <w:t xml:space="preserve">eligibility </w:t>
      </w:r>
      <w:r w:rsidRPr="00A4322C">
        <w:rPr>
          <w:rFonts w:ascii="Arial" w:hAnsi="Arial" w:cs="Arial"/>
          <w:color w:val="010000"/>
          <w:sz w:val="20"/>
        </w:rPr>
        <w:t>of Viet</w:t>
      </w:r>
      <w:r w:rsidR="00FF7204" w:rsidRPr="00A4322C">
        <w:rPr>
          <w:rFonts w:ascii="Arial" w:hAnsi="Arial" w:cs="Arial"/>
          <w:color w:val="010000"/>
          <w:sz w:val="20"/>
        </w:rPr>
        <w:t>n</w:t>
      </w:r>
      <w:r w:rsidRPr="00A4322C">
        <w:rPr>
          <w:rFonts w:ascii="Arial" w:hAnsi="Arial" w:cs="Arial"/>
          <w:color w:val="010000"/>
          <w:sz w:val="20"/>
        </w:rPr>
        <w:t>am Television Cable Joint Stock Company</w:t>
      </w:r>
    </w:p>
    <w:p w14:paraId="00000009" w14:textId="735C782E" w:rsidR="00153452" w:rsidRPr="00A4322C" w:rsidRDefault="00A4322C" w:rsidP="00FF72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>Approving the distrib</w:t>
      </w:r>
      <w:r w:rsidRPr="00A4322C">
        <w:rPr>
          <w:rFonts w:ascii="Arial" w:hAnsi="Arial" w:cs="Arial"/>
          <w:color w:val="010000"/>
          <w:sz w:val="20"/>
        </w:rPr>
        <w:t xml:space="preserve">ution plan </w:t>
      </w:r>
      <w:r w:rsidR="00FF7204" w:rsidRPr="00A4322C">
        <w:rPr>
          <w:rFonts w:ascii="Arial" w:hAnsi="Arial" w:cs="Arial"/>
          <w:color w:val="010000"/>
          <w:sz w:val="20"/>
        </w:rPr>
        <w:t>on</w:t>
      </w:r>
      <w:r w:rsidRPr="00A4322C">
        <w:rPr>
          <w:rFonts w:ascii="Arial" w:hAnsi="Arial" w:cs="Arial"/>
          <w:color w:val="010000"/>
          <w:sz w:val="20"/>
        </w:rPr>
        <w:t xml:space="preserve"> profit after tax </w:t>
      </w:r>
      <w:r w:rsidRPr="00A4322C">
        <w:rPr>
          <w:rFonts w:ascii="Arial" w:hAnsi="Arial" w:cs="Arial"/>
          <w:color w:val="010000"/>
          <w:sz w:val="20"/>
        </w:rPr>
        <w:t>2023</w:t>
      </w:r>
      <w:r w:rsidRPr="00A4322C">
        <w:rPr>
          <w:rFonts w:ascii="Arial" w:hAnsi="Arial" w:cs="Arial"/>
          <w:color w:val="010000"/>
          <w:sz w:val="20"/>
        </w:rPr>
        <w:t xml:space="preserve"> of Viet</w:t>
      </w:r>
      <w:r w:rsidR="00FF7204" w:rsidRPr="00A4322C">
        <w:rPr>
          <w:rFonts w:ascii="Arial" w:hAnsi="Arial" w:cs="Arial"/>
          <w:color w:val="010000"/>
          <w:sz w:val="20"/>
        </w:rPr>
        <w:t>n</w:t>
      </w:r>
      <w:r w:rsidRPr="00A4322C">
        <w:rPr>
          <w:rFonts w:ascii="Arial" w:hAnsi="Arial" w:cs="Arial"/>
          <w:color w:val="010000"/>
          <w:sz w:val="20"/>
        </w:rPr>
        <w:t>am Television Cable Joint Stock Company</w:t>
      </w:r>
    </w:p>
    <w:p w14:paraId="0000000A" w14:textId="77777777" w:rsidR="00153452" w:rsidRPr="00A4322C" w:rsidRDefault="00A4322C" w:rsidP="00FF72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>Other contents under the authorities of the General Meeting of Shareholders (if any).</w:t>
      </w:r>
    </w:p>
    <w:p w14:paraId="0000000B" w14:textId="6D31AAC9" w:rsidR="00153452" w:rsidRPr="00A4322C" w:rsidRDefault="00A4322C" w:rsidP="00FF720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 xml:space="preserve">‎‎Article </w:t>
      </w:r>
      <w:r w:rsidRPr="00A4322C">
        <w:rPr>
          <w:rFonts w:ascii="Arial" w:hAnsi="Arial" w:cs="Arial"/>
          <w:color w:val="010000"/>
          <w:sz w:val="20"/>
        </w:rPr>
        <w:t>2</w:t>
      </w:r>
      <w:r w:rsidRPr="00A4322C">
        <w:rPr>
          <w:rFonts w:ascii="Arial" w:hAnsi="Arial" w:cs="Arial"/>
          <w:color w:val="010000"/>
          <w:sz w:val="20"/>
        </w:rPr>
        <w:t>. Assign the Chair of the Board of Directors to implement relevant tasks so</w:t>
      </w:r>
      <w:r w:rsidRPr="00A4322C">
        <w:rPr>
          <w:rFonts w:ascii="Arial" w:hAnsi="Arial" w:cs="Arial"/>
          <w:color w:val="010000"/>
          <w:sz w:val="20"/>
        </w:rPr>
        <w:t xml:space="preserve"> that the General Meeting can be organize</w:t>
      </w:r>
      <w:r w:rsidR="005313F9" w:rsidRPr="00A4322C">
        <w:rPr>
          <w:rFonts w:ascii="Arial" w:hAnsi="Arial" w:cs="Arial"/>
          <w:color w:val="010000"/>
          <w:sz w:val="20"/>
        </w:rPr>
        <w:t>d</w:t>
      </w:r>
      <w:r w:rsidRPr="00A4322C">
        <w:rPr>
          <w:rFonts w:ascii="Arial" w:hAnsi="Arial" w:cs="Arial"/>
          <w:color w:val="010000"/>
          <w:sz w:val="20"/>
        </w:rPr>
        <w:t xml:space="preserve"> in accordance with regulations.</w:t>
      </w:r>
    </w:p>
    <w:p w14:paraId="0000000C" w14:textId="77777777" w:rsidR="00153452" w:rsidRPr="00A4322C" w:rsidRDefault="00A4322C" w:rsidP="00FF720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 xml:space="preserve">‎‎Article </w:t>
      </w:r>
      <w:r w:rsidRPr="00A4322C">
        <w:rPr>
          <w:rFonts w:ascii="Arial" w:hAnsi="Arial" w:cs="Arial"/>
          <w:color w:val="010000"/>
          <w:sz w:val="20"/>
        </w:rPr>
        <w:t>3</w:t>
      </w:r>
      <w:r w:rsidRPr="00A4322C">
        <w:rPr>
          <w:rFonts w:ascii="Arial" w:hAnsi="Arial" w:cs="Arial"/>
          <w:color w:val="010000"/>
          <w:sz w:val="20"/>
        </w:rPr>
        <w:t>. This Resolution takes effect from the date of its signing.</w:t>
      </w:r>
    </w:p>
    <w:p w14:paraId="0000000D" w14:textId="494BFFC0" w:rsidR="00153452" w:rsidRPr="00A4322C" w:rsidRDefault="00A4322C" w:rsidP="00FF720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4322C">
        <w:rPr>
          <w:rFonts w:ascii="Arial" w:hAnsi="Arial" w:cs="Arial"/>
          <w:color w:val="010000"/>
          <w:sz w:val="20"/>
        </w:rPr>
        <w:t xml:space="preserve">‎‎Article </w:t>
      </w:r>
      <w:r w:rsidRPr="00A4322C">
        <w:rPr>
          <w:rFonts w:ascii="Arial" w:hAnsi="Arial" w:cs="Arial"/>
          <w:color w:val="010000"/>
          <w:sz w:val="20"/>
        </w:rPr>
        <w:t>4</w:t>
      </w:r>
      <w:r w:rsidRPr="00A4322C">
        <w:rPr>
          <w:rFonts w:ascii="Arial" w:hAnsi="Arial" w:cs="Arial"/>
          <w:color w:val="010000"/>
          <w:sz w:val="20"/>
        </w:rPr>
        <w:t xml:space="preserve">. Members of the Board of Directors, the Executive Board, </w:t>
      </w:r>
      <w:r w:rsidR="00FF7204" w:rsidRPr="00A4322C">
        <w:rPr>
          <w:rFonts w:ascii="Arial" w:hAnsi="Arial" w:cs="Arial"/>
          <w:color w:val="010000"/>
          <w:sz w:val="20"/>
        </w:rPr>
        <w:t xml:space="preserve">the </w:t>
      </w:r>
      <w:r w:rsidRPr="00A4322C">
        <w:rPr>
          <w:rFonts w:ascii="Arial" w:hAnsi="Arial" w:cs="Arial"/>
          <w:color w:val="010000"/>
          <w:sz w:val="20"/>
        </w:rPr>
        <w:t>Heads of relevant units, and individ</w:t>
      </w:r>
      <w:r w:rsidRPr="00A4322C">
        <w:rPr>
          <w:rFonts w:ascii="Arial" w:hAnsi="Arial" w:cs="Arial"/>
          <w:color w:val="010000"/>
          <w:sz w:val="20"/>
        </w:rPr>
        <w:t>uals are responsible for implementing this Resolution.</w:t>
      </w:r>
      <w:bookmarkEnd w:id="0"/>
    </w:p>
    <w:sectPr w:rsidR="00153452" w:rsidRPr="00A4322C" w:rsidSect="00FF720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BDA8DA6D-D79F-4ED4-A50E-D367A1E3401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C3B292EE-13B3-4094-9A7E-852F2564EBB2}"/>
    <w:embedItalic r:id="rId3" w:fontKey="{1C58D28B-851F-491F-A75B-23CB8988E9F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DDEB021-82E1-46B8-A245-375564E2A1A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0228320B-DF39-4E66-B5FE-CE99EEE492E5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2DC"/>
    <w:multiLevelType w:val="multilevel"/>
    <w:tmpl w:val="37AC0EBE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CB53AF"/>
    <w:multiLevelType w:val="multilevel"/>
    <w:tmpl w:val="35042E3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52"/>
    <w:rsid w:val="0001457B"/>
    <w:rsid w:val="00153452"/>
    <w:rsid w:val="005313F9"/>
    <w:rsid w:val="00A4322C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94B44"/>
  <w15:docId w15:val="{B9BA983D-5CF1-4D0C-BD4B-6A02EAB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1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71" w:lineRule="auto"/>
      <w:ind w:firstLine="27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+1IWe3umq/PssltGQsbSMoIfMQ==">CgMxLjA4AHIhMWowS3pha2JBcmRFRFdseFBrVEFLeGFwQVRSSEZXRE9m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1126</Characters>
  <Application>Microsoft Office Word</Application>
  <DocSecurity>0</DocSecurity>
  <Lines>20</Lines>
  <Paragraphs>15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5</cp:revision>
  <dcterms:created xsi:type="dcterms:W3CDTF">2024-09-30T03:39:00Z</dcterms:created>
  <dcterms:modified xsi:type="dcterms:W3CDTF">2024-10-01T01:28:00Z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c5a905e2a1c222681972fa67f4649c3747b3af4bc7f8ac58b470aa9956005c8a</vt:lpwstr>
  </property>
</Properties>
</file>