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0DAC74" w:rsidR="008C3698" w:rsidRPr="00F0572D" w:rsidRDefault="00F0572D" w:rsidP="007756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0572D">
        <w:rPr>
          <w:rFonts w:ascii="Arial" w:hAnsi="Arial" w:cs="Arial"/>
          <w:b/>
          <w:color w:val="010000"/>
          <w:sz w:val="20"/>
        </w:rPr>
        <w:t>HUT</w:t>
      </w:r>
      <w:r w:rsidR="00ED47A2" w:rsidRPr="00F0572D">
        <w:rPr>
          <w:rFonts w:ascii="Arial" w:hAnsi="Arial" w:cs="Arial"/>
          <w:b/>
          <w:color w:val="010000"/>
          <w:sz w:val="20"/>
        </w:rPr>
        <w:t>:</w:t>
      </w:r>
      <w:r w:rsidRPr="00F0572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8649BA4" w:rsidR="008C3698" w:rsidRPr="00F0572D" w:rsidRDefault="00F0572D" w:rsidP="007756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 xml:space="preserve">On October 7, 2024, Tasco JSC announced Resolution </w:t>
      </w:r>
      <w:r w:rsidR="00B57848" w:rsidRPr="00F0572D">
        <w:rPr>
          <w:rFonts w:ascii="Arial" w:hAnsi="Arial" w:cs="Arial"/>
          <w:color w:val="010000"/>
          <w:sz w:val="20"/>
        </w:rPr>
        <w:t xml:space="preserve">No. </w:t>
      </w:r>
      <w:r w:rsidRPr="00F0572D">
        <w:rPr>
          <w:rFonts w:ascii="Arial" w:hAnsi="Arial" w:cs="Arial"/>
          <w:color w:val="010000"/>
          <w:sz w:val="20"/>
        </w:rPr>
        <w:t>10/2024/NQ-HDQT on organizing to collect shareholders' opinions via a ballot, as follows:</w:t>
      </w:r>
    </w:p>
    <w:p w14:paraId="00000003" w14:textId="25B65264" w:rsidR="008C3698" w:rsidRPr="00F0572D" w:rsidRDefault="00F0572D" w:rsidP="007756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>Article 1: Approve</w:t>
      </w:r>
      <w:r w:rsidR="00B57848" w:rsidRPr="00F0572D">
        <w:rPr>
          <w:rFonts w:ascii="Arial" w:hAnsi="Arial" w:cs="Arial"/>
          <w:color w:val="010000"/>
          <w:sz w:val="20"/>
        </w:rPr>
        <w:t xml:space="preserve"> on</w:t>
      </w:r>
      <w:r w:rsidRPr="00F0572D">
        <w:rPr>
          <w:rFonts w:ascii="Arial" w:hAnsi="Arial" w:cs="Arial"/>
          <w:color w:val="010000"/>
          <w:sz w:val="20"/>
        </w:rPr>
        <w:t xml:space="preserve"> organizing to collect shareholders' opinions via a ballot of Tasco JSC with the following main contents:</w:t>
      </w:r>
    </w:p>
    <w:p w14:paraId="00000004" w14:textId="77777777" w:rsidR="008C3698" w:rsidRPr="00F0572D" w:rsidRDefault="00F0572D" w:rsidP="00775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>The record date for the list of shareholders: October 21, 2024</w:t>
      </w:r>
    </w:p>
    <w:p w14:paraId="00000005" w14:textId="79D56C9A" w:rsidR="008C3698" w:rsidRPr="00F0572D" w:rsidRDefault="00F0572D" w:rsidP="00775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 xml:space="preserve">Time for collecting shareholders' opinions via a ballot: Expected from October to November 2024 after having the list of </w:t>
      </w:r>
      <w:r w:rsidR="00B57848" w:rsidRPr="00F0572D">
        <w:rPr>
          <w:rFonts w:ascii="Arial" w:hAnsi="Arial" w:cs="Arial"/>
          <w:color w:val="010000"/>
          <w:sz w:val="20"/>
        </w:rPr>
        <w:t>s</w:t>
      </w:r>
      <w:r w:rsidRPr="00F0572D">
        <w:rPr>
          <w:rFonts w:ascii="Arial" w:hAnsi="Arial" w:cs="Arial"/>
          <w:color w:val="010000"/>
          <w:sz w:val="20"/>
        </w:rPr>
        <w:t>hareholders (specific time in the ballot for collecting shareholders’ opinions).</w:t>
      </w:r>
    </w:p>
    <w:p w14:paraId="00000006" w14:textId="50202953" w:rsidR="008C3698" w:rsidRPr="00F0572D" w:rsidRDefault="00F0572D" w:rsidP="00775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F0572D">
        <w:rPr>
          <w:rFonts w:ascii="Arial" w:hAnsi="Arial" w:cs="Arial"/>
          <w:color w:val="010000"/>
          <w:sz w:val="20"/>
        </w:rPr>
        <w:t xml:space="preserve">Location of receiving </w:t>
      </w:r>
      <w:r w:rsidR="00B57848" w:rsidRPr="00F0572D">
        <w:rPr>
          <w:rFonts w:ascii="Arial" w:hAnsi="Arial" w:cs="Arial"/>
          <w:color w:val="010000"/>
          <w:sz w:val="20"/>
        </w:rPr>
        <w:t>ballot</w:t>
      </w:r>
      <w:r w:rsidR="004E22EA" w:rsidRPr="00F0572D">
        <w:rPr>
          <w:rFonts w:ascii="Arial" w:hAnsi="Arial" w:cs="Arial"/>
          <w:color w:val="010000"/>
          <w:sz w:val="20"/>
        </w:rPr>
        <w:t>s</w:t>
      </w:r>
      <w:r w:rsidR="00B57848" w:rsidRPr="00F0572D">
        <w:rPr>
          <w:rFonts w:ascii="Arial" w:hAnsi="Arial" w:cs="Arial"/>
          <w:color w:val="010000"/>
          <w:sz w:val="20"/>
        </w:rPr>
        <w:t xml:space="preserve"> of </w:t>
      </w:r>
      <w:r w:rsidRPr="00F0572D">
        <w:rPr>
          <w:rFonts w:ascii="Arial" w:hAnsi="Arial" w:cs="Arial"/>
          <w:color w:val="010000"/>
          <w:sz w:val="20"/>
        </w:rPr>
        <w:t>shareholders’ opinions: 20th Floor, Tasco Building, Lot HH2-2, Pham Hung Street, Me Tri Ward, Nam Tu Liem District, Hanoi City.</w:t>
      </w:r>
    </w:p>
    <w:p w14:paraId="00000007" w14:textId="459DFF04" w:rsidR="008C3698" w:rsidRPr="00F0572D" w:rsidRDefault="00F0572D" w:rsidP="00775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 xml:space="preserve">Contents for collecting opinions: The detailed contents will be </w:t>
      </w:r>
      <w:r w:rsidR="004E22EA" w:rsidRPr="00F0572D">
        <w:rPr>
          <w:rFonts w:ascii="Arial" w:hAnsi="Arial" w:cs="Arial"/>
          <w:color w:val="010000"/>
          <w:sz w:val="20"/>
        </w:rPr>
        <w:t>noticed</w:t>
      </w:r>
      <w:r w:rsidRPr="00F0572D">
        <w:rPr>
          <w:rFonts w:ascii="Arial" w:hAnsi="Arial" w:cs="Arial"/>
          <w:color w:val="010000"/>
          <w:sz w:val="20"/>
        </w:rPr>
        <w:t xml:space="preserve"> by the Company to shareholders in accordance with the provisions of law and the Company's Charter.</w:t>
      </w:r>
    </w:p>
    <w:p w14:paraId="00000008" w14:textId="77777777" w:rsidR="008C3698" w:rsidRPr="00F0572D" w:rsidRDefault="00F0572D" w:rsidP="007756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>‎‎Article 2. Approve the implementation of the following contents:</w:t>
      </w:r>
    </w:p>
    <w:p w14:paraId="00000009" w14:textId="77777777" w:rsidR="008C3698" w:rsidRPr="00F0572D" w:rsidRDefault="00F0572D" w:rsidP="00775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>Authorize the Chair of the Board of Directors to select and/or adjust the record date and time for organizing to collect shareholders' opinions via a ballot in accordance with the Company's practical operations on the basis of compliance with current laws and the Company's Charter.</w:t>
      </w:r>
    </w:p>
    <w:p w14:paraId="0000000A" w14:textId="07478CE2" w:rsidR="008C3698" w:rsidRPr="00F0572D" w:rsidRDefault="00F0572D" w:rsidP="007756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 xml:space="preserve">Assign the Chair of the Board of Directors and the Legal Representative of the Company to be responsible for implementing procedures, </w:t>
      </w:r>
      <w:r w:rsidR="006E6956" w:rsidRPr="00F0572D">
        <w:rPr>
          <w:rFonts w:ascii="Arial" w:hAnsi="Arial" w:cs="Arial"/>
          <w:color w:val="010000"/>
          <w:sz w:val="20"/>
        </w:rPr>
        <w:t xml:space="preserve">and </w:t>
      </w:r>
      <w:r w:rsidRPr="00F0572D">
        <w:rPr>
          <w:rFonts w:ascii="Arial" w:hAnsi="Arial" w:cs="Arial"/>
          <w:color w:val="010000"/>
          <w:sz w:val="20"/>
        </w:rPr>
        <w:t>work</w:t>
      </w:r>
      <w:r w:rsidR="00617AB2" w:rsidRPr="00F0572D">
        <w:rPr>
          <w:rFonts w:ascii="Arial" w:hAnsi="Arial" w:cs="Arial"/>
          <w:color w:val="010000"/>
          <w:sz w:val="20"/>
        </w:rPr>
        <w:t>s</w:t>
      </w:r>
      <w:r w:rsidRPr="00F0572D">
        <w:rPr>
          <w:rFonts w:ascii="Arial" w:hAnsi="Arial" w:cs="Arial"/>
          <w:color w:val="010000"/>
          <w:sz w:val="20"/>
        </w:rPr>
        <w:t>, drafting, approving the content</w:t>
      </w:r>
      <w:r w:rsidR="00617AB2" w:rsidRPr="00F0572D">
        <w:rPr>
          <w:rFonts w:ascii="Arial" w:hAnsi="Arial" w:cs="Arial"/>
          <w:color w:val="010000"/>
          <w:sz w:val="20"/>
        </w:rPr>
        <w:t>s</w:t>
      </w:r>
      <w:r w:rsidRPr="00F0572D">
        <w:rPr>
          <w:rFonts w:ascii="Arial" w:hAnsi="Arial" w:cs="Arial"/>
          <w:color w:val="010000"/>
          <w:sz w:val="20"/>
        </w:rPr>
        <w:t xml:space="preserve">, and signing documents </w:t>
      </w:r>
      <w:r w:rsidR="00617AB2" w:rsidRPr="00F0572D">
        <w:rPr>
          <w:rFonts w:ascii="Arial" w:hAnsi="Arial" w:cs="Arial"/>
          <w:color w:val="010000"/>
          <w:sz w:val="20"/>
        </w:rPr>
        <w:t xml:space="preserve">and dossiers </w:t>
      </w:r>
      <w:r w:rsidRPr="00F0572D">
        <w:rPr>
          <w:rFonts w:ascii="Arial" w:hAnsi="Arial" w:cs="Arial"/>
          <w:color w:val="010000"/>
          <w:sz w:val="20"/>
        </w:rPr>
        <w:t>relevant to record</w:t>
      </w:r>
      <w:r w:rsidR="00617AB2" w:rsidRPr="00F0572D">
        <w:rPr>
          <w:rFonts w:ascii="Arial" w:hAnsi="Arial" w:cs="Arial"/>
          <w:color w:val="010000"/>
          <w:sz w:val="20"/>
        </w:rPr>
        <w:t xml:space="preserve">ing </w:t>
      </w:r>
      <w:r w:rsidRPr="00F0572D">
        <w:rPr>
          <w:rFonts w:ascii="Arial" w:hAnsi="Arial" w:cs="Arial"/>
          <w:color w:val="010000"/>
          <w:sz w:val="20"/>
        </w:rPr>
        <w:t>the list of shareholders and collect</w:t>
      </w:r>
      <w:r w:rsidR="00617AB2" w:rsidRPr="00F0572D">
        <w:rPr>
          <w:rFonts w:ascii="Arial" w:hAnsi="Arial" w:cs="Arial"/>
          <w:color w:val="010000"/>
          <w:sz w:val="20"/>
        </w:rPr>
        <w:t>ing</w:t>
      </w:r>
      <w:r w:rsidRPr="00F0572D">
        <w:rPr>
          <w:rFonts w:ascii="Arial" w:hAnsi="Arial" w:cs="Arial"/>
          <w:color w:val="010000"/>
          <w:sz w:val="20"/>
        </w:rPr>
        <w:t xml:space="preserve"> shareholders' opinions via a ballot in accordance with the law and the Company's Charter. For clarity, the Chair of the Board of Directors or the Legal Representative can independently or jointly </w:t>
      </w:r>
      <w:r w:rsidR="00617AB2" w:rsidRPr="00F0572D">
        <w:rPr>
          <w:rFonts w:ascii="Arial" w:hAnsi="Arial" w:cs="Arial"/>
          <w:color w:val="010000"/>
          <w:sz w:val="20"/>
        </w:rPr>
        <w:t>implement</w:t>
      </w:r>
      <w:r w:rsidRPr="00F0572D">
        <w:rPr>
          <w:rFonts w:ascii="Arial" w:hAnsi="Arial" w:cs="Arial"/>
          <w:color w:val="010000"/>
          <w:sz w:val="20"/>
        </w:rPr>
        <w:t xml:space="preserve"> the authorized tasks mentioned in this point.</w:t>
      </w:r>
    </w:p>
    <w:p w14:paraId="0000000B" w14:textId="00AD0BA8" w:rsidR="008C3698" w:rsidRPr="00F0572D" w:rsidRDefault="00F0572D" w:rsidP="007756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>Article 3: Terms of enforcement</w:t>
      </w:r>
    </w:p>
    <w:p w14:paraId="0000000C" w14:textId="7F2DE693" w:rsidR="008C3698" w:rsidRPr="00F0572D" w:rsidRDefault="00F0572D" w:rsidP="007756F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0572D">
        <w:rPr>
          <w:rFonts w:ascii="Arial" w:hAnsi="Arial" w:cs="Arial"/>
          <w:color w:val="010000"/>
          <w:sz w:val="20"/>
        </w:rPr>
        <w:t>This Resolution takes effect from the date of its signing. Members of the Board of Directors, members of the Board of Management and relevant departments</w:t>
      </w:r>
      <w:r w:rsidR="00617AB2" w:rsidRPr="00F0572D">
        <w:rPr>
          <w:rFonts w:ascii="Arial" w:hAnsi="Arial" w:cs="Arial"/>
          <w:color w:val="010000"/>
          <w:sz w:val="20"/>
        </w:rPr>
        <w:t xml:space="preserve">/divisions of the Company </w:t>
      </w:r>
      <w:r w:rsidRPr="00F0572D">
        <w:rPr>
          <w:rFonts w:ascii="Arial" w:hAnsi="Arial" w:cs="Arial"/>
          <w:color w:val="010000"/>
          <w:sz w:val="20"/>
        </w:rPr>
        <w:t>are responsible for the implementation of this Resolution.</w:t>
      </w:r>
      <w:bookmarkEnd w:id="0"/>
    </w:p>
    <w:sectPr w:rsidR="008C3698" w:rsidRPr="00F0572D" w:rsidSect="00B5784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D4640"/>
    <w:multiLevelType w:val="multilevel"/>
    <w:tmpl w:val="7B62D642"/>
    <w:lvl w:ilvl="0">
      <w:start w:val="1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B82A35"/>
    <w:multiLevelType w:val="multilevel"/>
    <w:tmpl w:val="DCD21924"/>
    <w:lvl w:ilvl="0">
      <w:start w:val="1"/>
      <w:numFmt w:val="decimal"/>
      <w:lvlText w:val="1.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98"/>
    <w:rsid w:val="002965A3"/>
    <w:rsid w:val="004E22EA"/>
    <w:rsid w:val="00617AB2"/>
    <w:rsid w:val="006E6956"/>
    <w:rsid w:val="007756F4"/>
    <w:rsid w:val="008C3698"/>
    <w:rsid w:val="00B57848"/>
    <w:rsid w:val="00B76C5B"/>
    <w:rsid w:val="00E711D0"/>
    <w:rsid w:val="00ED47A2"/>
    <w:rsid w:val="00F0572D"/>
    <w:rsid w:val="00F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94A63"/>
  <w15:docId w15:val="{78A662AD-609E-4376-8E67-E4F9386D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singl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right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i/>
      <w:iCs/>
      <w:sz w:val="26"/>
      <w:szCs w:val="26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LgMq/Q/PkYnLzLhycL5INv++A==">CgMxLjAyCGguZ2pkZ3hzOAByITFYNDh6MUpwbEdTdnRmQnVUekJMN0FQVTNYVVVjOGt1Yg==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11</cp:revision>
  <dcterms:created xsi:type="dcterms:W3CDTF">2024-10-10T03:39:00Z</dcterms:created>
  <dcterms:modified xsi:type="dcterms:W3CDTF">2024-10-11T07:39:00Z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1c12748d1b40f5aa7ddc2867e24b910af84f74e09814a015ec22901cac1effea</vt:lpwstr>
  </property>
</Properties>
</file>