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FFF86C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361B88">
        <w:rPr>
          <w:rFonts w:ascii="Arial" w:hAnsi="Arial" w:cs="Arial"/>
          <w:b/>
          <w:color w:val="010000"/>
          <w:sz w:val="20"/>
        </w:rPr>
        <w:t>CNT: Board Decision No. 09</w:t>
      </w:r>
    </w:p>
    <w:p w14:paraId="00000002" w14:textId="40A68565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On September 30, 2024, CNT GROUP CORPORATION announced Decision No. 09/QD-HDQT on contributing capital to establish </w:t>
      </w:r>
      <w:proofErr w:type="spellStart"/>
      <w:r w:rsidRPr="00361B88">
        <w:rPr>
          <w:rFonts w:ascii="Arial" w:hAnsi="Arial" w:cs="Arial"/>
          <w:color w:val="010000"/>
          <w:sz w:val="20"/>
        </w:rPr>
        <w:t>Công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ty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TNHH Blue Bay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Nhơn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(tentatively translated as “Blue Bay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Company Limited”) as follows: </w:t>
      </w:r>
    </w:p>
    <w:p w14:paraId="00000003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Article 1: Approve the policy of contributing capital to establish a subsidiary to implement the Commercial Apartment Project along Huynh Tan </w:t>
      </w:r>
      <w:proofErr w:type="spellStart"/>
      <w:r w:rsidRPr="00361B88">
        <w:rPr>
          <w:rFonts w:ascii="Arial" w:hAnsi="Arial" w:cs="Arial"/>
          <w:color w:val="010000"/>
          <w:sz w:val="20"/>
        </w:rPr>
        <w:t>Phat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Street, Dong Da Ward,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City, with the following contents:</w:t>
      </w:r>
    </w:p>
    <w:p w14:paraId="00000004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Name of company: Blue Bay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Company Limited.</w:t>
      </w:r>
    </w:p>
    <w:p w14:paraId="00000005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Head office address: 46 Lam Van </w:t>
      </w:r>
      <w:proofErr w:type="spellStart"/>
      <w:r w:rsidRPr="00361B88">
        <w:rPr>
          <w:rFonts w:ascii="Arial" w:hAnsi="Arial" w:cs="Arial"/>
          <w:color w:val="010000"/>
          <w:sz w:val="20"/>
        </w:rPr>
        <w:t>Tuong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Binh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City, </w:t>
      </w:r>
      <w:proofErr w:type="spellStart"/>
      <w:r w:rsidRPr="00361B88">
        <w:rPr>
          <w:rFonts w:ascii="Arial" w:hAnsi="Arial" w:cs="Arial"/>
          <w:color w:val="010000"/>
          <w:sz w:val="20"/>
        </w:rPr>
        <w:t>Binh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Dinh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Province. </w:t>
      </w:r>
    </w:p>
    <w:p w14:paraId="00000006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Charter capital: VND83,000,000,000 </w:t>
      </w:r>
    </w:p>
    <w:p w14:paraId="00000007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>The capital contribution amount from CNT GROUP CORPORATION: VND83</w:t>
      </w:r>
      <w:proofErr w:type="gramStart"/>
      <w:r w:rsidRPr="00361B88">
        <w:rPr>
          <w:rFonts w:ascii="Arial" w:hAnsi="Arial" w:cs="Arial"/>
          <w:color w:val="010000"/>
          <w:sz w:val="20"/>
        </w:rPr>
        <w:t>,000,000,000</w:t>
      </w:r>
      <w:proofErr w:type="gramEnd"/>
      <w:r w:rsidRPr="00361B88">
        <w:rPr>
          <w:rFonts w:ascii="Arial" w:hAnsi="Arial" w:cs="Arial"/>
          <w:color w:val="010000"/>
          <w:sz w:val="20"/>
        </w:rPr>
        <w:t>.</w:t>
      </w:r>
    </w:p>
    <w:p w14:paraId="00000008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Ownership rate: 100% of the charter capital of Blue Bay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Company Limited.</w:t>
      </w:r>
    </w:p>
    <w:p w14:paraId="00000009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>Business line:</w:t>
      </w:r>
    </w:p>
    <w:p w14:paraId="0000000A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>+ Real estate business, land use rights belonging to the owner, land users or renters</w:t>
      </w:r>
    </w:p>
    <w:p w14:paraId="0000000B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2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>+ Consulting, brokerage, real estate auction, land use rights auction.</w:t>
      </w:r>
    </w:p>
    <w:p w14:paraId="0000000C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Article 2: Approve the appointment of Mr. Pham </w:t>
      </w:r>
      <w:proofErr w:type="spellStart"/>
      <w:r w:rsidRPr="00361B88">
        <w:rPr>
          <w:rFonts w:ascii="Arial" w:hAnsi="Arial" w:cs="Arial"/>
          <w:color w:val="010000"/>
          <w:sz w:val="20"/>
        </w:rPr>
        <w:t>Quoc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Khanh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as the representative to manage the capital contribution of CNT GROUP CORPORATION in Blue Bay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Company Limited.</w:t>
      </w:r>
    </w:p>
    <w:p w14:paraId="0000000D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>Personnel information:</w:t>
      </w:r>
    </w:p>
    <w:p w14:paraId="0000000E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Full name: Pham </w:t>
      </w:r>
      <w:proofErr w:type="spellStart"/>
      <w:r w:rsidRPr="00361B88">
        <w:rPr>
          <w:rFonts w:ascii="Arial" w:hAnsi="Arial" w:cs="Arial"/>
          <w:color w:val="010000"/>
          <w:sz w:val="20"/>
        </w:rPr>
        <w:t>Quoc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Khanh</w:t>
      </w:r>
      <w:proofErr w:type="spellEnd"/>
    </w:p>
    <w:p w14:paraId="0000000F" w14:textId="0BF260A1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Date of birth: Ethnicity: </w:t>
      </w:r>
      <w:proofErr w:type="spellStart"/>
      <w:r w:rsidRPr="00361B88">
        <w:rPr>
          <w:rFonts w:ascii="Arial" w:hAnsi="Arial" w:cs="Arial"/>
          <w:color w:val="010000"/>
          <w:sz w:val="20"/>
        </w:rPr>
        <w:t>Kinh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Nationality: Vietnamese</w:t>
      </w:r>
    </w:p>
    <w:p w14:paraId="00000010" w14:textId="6A11FCC3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Citizen Identity Card No.:                      Date of issue:                   Place of issue: The Police Department on Administrative Management of Social Order </w:t>
      </w:r>
    </w:p>
    <w:p w14:paraId="00000011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Place of permanent residence registration: </w:t>
      </w:r>
    </w:p>
    <w:p w14:paraId="00000012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Contact address: 9-19 (2nd floor) Ho Tung Mau, Nguyen Thai </w:t>
      </w:r>
      <w:proofErr w:type="spellStart"/>
      <w:r w:rsidRPr="00361B88">
        <w:rPr>
          <w:rFonts w:ascii="Arial" w:hAnsi="Arial" w:cs="Arial"/>
          <w:color w:val="010000"/>
          <w:sz w:val="20"/>
        </w:rPr>
        <w:t>Binh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Ward, District 1, Ho Chi Minh City. </w:t>
      </w:r>
    </w:p>
    <w:p w14:paraId="00000013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Article 3: Introduce Mr. Tran Cong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as the Legal Representative of Blue Bay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61B88">
        <w:rPr>
          <w:rFonts w:ascii="Arial" w:hAnsi="Arial" w:cs="Arial"/>
          <w:color w:val="010000"/>
          <w:sz w:val="20"/>
        </w:rPr>
        <w:t>Nhon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Company Limited.</w:t>
      </w:r>
    </w:p>
    <w:p w14:paraId="00000014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>Personnel information:</w:t>
      </w:r>
    </w:p>
    <w:p w14:paraId="00000015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Full name: Tran Cong </w:t>
      </w:r>
      <w:proofErr w:type="spellStart"/>
      <w:r w:rsidRPr="00361B88">
        <w:rPr>
          <w:rFonts w:ascii="Arial" w:hAnsi="Arial" w:cs="Arial"/>
          <w:color w:val="010000"/>
          <w:sz w:val="20"/>
        </w:rPr>
        <w:t>Quy</w:t>
      </w:r>
      <w:proofErr w:type="spellEnd"/>
    </w:p>
    <w:p w14:paraId="00000016" w14:textId="47D638FE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Date of birth:                           Ethnicity: </w:t>
      </w:r>
      <w:proofErr w:type="spellStart"/>
      <w:r w:rsidRPr="00361B88">
        <w:rPr>
          <w:rFonts w:ascii="Arial" w:hAnsi="Arial" w:cs="Arial"/>
          <w:color w:val="010000"/>
          <w:sz w:val="20"/>
        </w:rPr>
        <w:t>Kinh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                Nationality: Vietnamese</w:t>
      </w:r>
    </w:p>
    <w:p w14:paraId="00000017" w14:textId="73A79BEC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Citizen Identity Card No.:                 Date of issue:                     Place of issue: The Police Department for Administrative Management of Social Order </w:t>
      </w:r>
    </w:p>
    <w:p w14:paraId="00000018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 xml:space="preserve">Place of permanent residence registration: </w:t>
      </w:r>
    </w:p>
    <w:p w14:paraId="00000019" w14:textId="77777777" w:rsidR="0055426F" w:rsidRPr="00361B88" w:rsidRDefault="00361B88" w:rsidP="00AC5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lastRenderedPageBreak/>
        <w:t xml:space="preserve">Contact address: 9-19 (2nd floor) Ho Tung Mau, Nguyen Thai </w:t>
      </w:r>
      <w:proofErr w:type="spellStart"/>
      <w:r w:rsidRPr="00361B88">
        <w:rPr>
          <w:rFonts w:ascii="Arial" w:hAnsi="Arial" w:cs="Arial"/>
          <w:color w:val="010000"/>
          <w:sz w:val="20"/>
        </w:rPr>
        <w:t>Binh</w:t>
      </w:r>
      <w:proofErr w:type="spellEnd"/>
      <w:r w:rsidRPr="00361B88">
        <w:rPr>
          <w:rFonts w:ascii="Arial" w:hAnsi="Arial" w:cs="Arial"/>
          <w:color w:val="010000"/>
          <w:sz w:val="20"/>
        </w:rPr>
        <w:t xml:space="preserve"> Ward, District 1, Ho Chi Minh City. </w:t>
      </w:r>
    </w:p>
    <w:p w14:paraId="0000001A" w14:textId="77777777" w:rsidR="0055426F" w:rsidRPr="00361B88" w:rsidRDefault="00361B88" w:rsidP="00AC548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1B88">
        <w:rPr>
          <w:rFonts w:ascii="Arial" w:hAnsi="Arial" w:cs="Arial"/>
          <w:color w:val="010000"/>
          <w:sz w:val="20"/>
        </w:rPr>
        <w:t>Article 4: This Decision takes effect from the date of its signing. The Board of Directors, the General Manager, the Deputy General Manager, the Chief Accountant, the Manager/Deputy Manager of Departments, the Heads/Deputy Heads of functional Departments/Divisions and relevant individuals are responsible for the implementation of this Decision./.</w:t>
      </w:r>
      <w:bookmarkEnd w:id="0"/>
    </w:p>
    <w:sectPr w:rsidR="0055426F" w:rsidRPr="00361B88" w:rsidSect="00361B8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87496"/>
    <w:multiLevelType w:val="multilevel"/>
    <w:tmpl w:val="9FE6A6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F"/>
    <w:rsid w:val="00361B88"/>
    <w:rsid w:val="0055426F"/>
    <w:rsid w:val="00A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83ACC"/>
  <w15:docId w15:val="{BD6674AC-F951-4596-B423-14430E24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ind w:firstLine="620"/>
    </w:pPr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ind w:left="35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ind w:firstLine="66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mFPDQQ9/I/p5ogcSoX70QKVyQ==">CgMxLjA4AHIhMWdGR05LSlRGS0tIVy01VHN1dms3Y3pwRHJqSWQ0VUdL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383</Words>
  <Characters>2088</Characters>
  <Application>Microsoft Office Word</Application>
  <DocSecurity>0</DocSecurity>
  <Lines>40</Lines>
  <Paragraphs>32</Paragraphs>
  <ScaleCrop>false</ScaleCrop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2024-10-02T03:43:00Z</dcterms:created>
  <dcterms:modified xsi:type="dcterms:W3CDTF">2024-10-03T02:54:00Z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856e401e8a66753faf5b0bbba8a4f80bd70dd68c1ee0fb9d546c246a04ab47bf</vt:lpwstr>
  </property>
</Properties>
</file>