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3C56" w:rsidRPr="00D74D6D" w:rsidRDefault="00C23BC8" w:rsidP="00C23BC8">
      <w:pPr>
        <w:pBdr>
          <w:top w:val="nil"/>
          <w:left w:val="nil"/>
          <w:bottom w:val="nil"/>
          <w:right w:val="nil"/>
          <w:between w:val="nil"/>
        </w:pBdr>
        <w:tabs>
          <w:tab w:val="left" w:pos="432"/>
          <w:tab w:val="left" w:pos="2789"/>
          <w:tab w:val="left" w:pos="5702"/>
        </w:tabs>
        <w:spacing w:after="120" w:line="360" w:lineRule="auto"/>
        <w:jc w:val="both"/>
        <w:rPr>
          <w:rFonts w:ascii="Arial" w:eastAsia="Arial" w:hAnsi="Arial" w:cs="Arial"/>
          <w:b/>
          <w:color w:val="010000"/>
          <w:sz w:val="20"/>
          <w:szCs w:val="20"/>
        </w:rPr>
      </w:pPr>
      <w:bookmarkStart w:id="0" w:name="_GoBack"/>
      <w:r w:rsidRPr="00D74D6D">
        <w:rPr>
          <w:rFonts w:ascii="Arial" w:hAnsi="Arial" w:cs="Arial"/>
          <w:b/>
          <w:color w:val="010000"/>
          <w:sz w:val="20"/>
        </w:rPr>
        <w:t>HEV: Board Resolution</w:t>
      </w:r>
    </w:p>
    <w:p w14:paraId="00000002" w14:textId="22AE3C12" w:rsidR="00703C56" w:rsidRPr="00D74D6D" w:rsidRDefault="00C23BC8" w:rsidP="00C23BC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74D6D">
        <w:rPr>
          <w:rFonts w:ascii="Arial" w:hAnsi="Arial" w:cs="Arial"/>
          <w:color w:val="010000"/>
          <w:sz w:val="20"/>
        </w:rPr>
        <w:t xml:space="preserve">On May 30, 2024, Higher Educational and Vocational Book JSC announced Resolution </w:t>
      </w:r>
      <w:r w:rsidR="00A214A0" w:rsidRPr="00D74D6D">
        <w:rPr>
          <w:rFonts w:ascii="Arial" w:hAnsi="Arial" w:cs="Arial"/>
          <w:color w:val="010000"/>
          <w:sz w:val="20"/>
        </w:rPr>
        <w:t xml:space="preserve">No. </w:t>
      </w:r>
      <w:r w:rsidRPr="00D74D6D">
        <w:rPr>
          <w:rFonts w:ascii="Arial" w:hAnsi="Arial" w:cs="Arial"/>
          <w:color w:val="010000"/>
          <w:sz w:val="20"/>
        </w:rPr>
        <w:t>225/NQ-HDQT as follows:</w:t>
      </w:r>
    </w:p>
    <w:p w14:paraId="00000003" w14:textId="77777777" w:rsidR="00703C56" w:rsidRPr="00D74D6D" w:rsidRDefault="00C23BC8" w:rsidP="00C23BC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74D6D">
        <w:rPr>
          <w:rFonts w:ascii="Arial" w:hAnsi="Arial" w:cs="Arial"/>
          <w:color w:val="010000"/>
          <w:sz w:val="20"/>
        </w:rPr>
        <w:t>‎‎Article 1. Approve the Report on the production and business results as of September 10, 2024</w:t>
      </w:r>
    </w:p>
    <w:p w14:paraId="00000004" w14:textId="77777777" w:rsidR="00703C56" w:rsidRPr="00D74D6D" w:rsidRDefault="00C23BC8" w:rsidP="00C23BC8">
      <w:pPr>
        <w:numPr>
          <w:ilvl w:val="0"/>
          <w:numId w:val="1"/>
        </w:numPr>
        <w:pBdr>
          <w:top w:val="nil"/>
          <w:left w:val="nil"/>
          <w:bottom w:val="nil"/>
          <w:right w:val="nil"/>
          <w:between w:val="nil"/>
        </w:pBdr>
        <w:tabs>
          <w:tab w:val="left" w:pos="432"/>
          <w:tab w:val="left" w:pos="967"/>
        </w:tabs>
        <w:spacing w:after="120" w:line="360" w:lineRule="auto"/>
        <w:jc w:val="both"/>
        <w:rPr>
          <w:rFonts w:ascii="Arial" w:eastAsia="Arial" w:hAnsi="Arial" w:cs="Arial"/>
          <w:color w:val="010000"/>
          <w:sz w:val="20"/>
          <w:szCs w:val="20"/>
        </w:rPr>
      </w:pPr>
      <w:r w:rsidRPr="00D74D6D">
        <w:rPr>
          <w:rFonts w:ascii="Arial" w:hAnsi="Arial" w:cs="Arial"/>
          <w:color w:val="010000"/>
          <w:sz w:val="20"/>
        </w:rPr>
        <w:t>Revenue from goods sales and</w:t>
      </w:r>
      <w:r w:rsidRPr="00D74D6D">
        <w:rPr>
          <w:rFonts w:ascii="Arial" w:hAnsi="Arial" w:cs="Arial"/>
          <w:color w:val="010000"/>
          <w:sz w:val="20"/>
        </w:rPr>
        <w:t xml:space="preserve"> service provision: VND6.277 billion;</w:t>
      </w:r>
    </w:p>
    <w:p w14:paraId="00000005" w14:textId="21B6E6E0" w:rsidR="00703C56" w:rsidRPr="00D74D6D" w:rsidRDefault="00C23BC8" w:rsidP="00C23BC8">
      <w:pPr>
        <w:numPr>
          <w:ilvl w:val="0"/>
          <w:numId w:val="1"/>
        </w:numPr>
        <w:pBdr>
          <w:top w:val="nil"/>
          <w:left w:val="nil"/>
          <w:bottom w:val="nil"/>
          <w:right w:val="nil"/>
          <w:between w:val="nil"/>
        </w:pBdr>
        <w:tabs>
          <w:tab w:val="left" w:pos="432"/>
          <w:tab w:val="left" w:pos="967"/>
        </w:tabs>
        <w:spacing w:after="120" w:line="360" w:lineRule="auto"/>
        <w:jc w:val="both"/>
        <w:rPr>
          <w:rFonts w:ascii="Arial" w:eastAsia="Arial" w:hAnsi="Arial" w:cs="Arial"/>
          <w:color w:val="010000"/>
          <w:sz w:val="20"/>
          <w:szCs w:val="20"/>
        </w:rPr>
      </w:pPr>
      <w:r w:rsidRPr="00D74D6D">
        <w:rPr>
          <w:rFonts w:ascii="Arial" w:hAnsi="Arial" w:cs="Arial"/>
          <w:color w:val="010000"/>
          <w:sz w:val="20"/>
        </w:rPr>
        <w:t>Total profit before tax</w:t>
      </w:r>
      <w:r w:rsidR="00A214A0" w:rsidRPr="00D74D6D">
        <w:rPr>
          <w:rFonts w:ascii="Arial" w:hAnsi="Arial" w:cs="Arial"/>
          <w:color w:val="010000"/>
          <w:sz w:val="20"/>
        </w:rPr>
        <w:t>:</w:t>
      </w:r>
      <w:r w:rsidRPr="00D74D6D">
        <w:rPr>
          <w:rFonts w:ascii="Arial" w:hAnsi="Arial" w:cs="Arial"/>
          <w:color w:val="010000"/>
          <w:sz w:val="20"/>
        </w:rPr>
        <w:t xml:space="preserve"> </w:t>
      </w:r>
      <w:proofErr w:type="gramStart"/>
      <w:r w:rsidRPr="00D74D6D">
        <w:rPr>
          <w:rFonts w:ascii="Arial" w:hAnsi="Arial" w:cs="Arial"/>
          <w:color w:val="010000"/>
          <w:sz w:val="20"/>
        </w:rPr>
        <w:t>VND(</w:t>
      </w:r>
      <w:proofErr w:type="gramEnd"/>
      <w:r w:rsidRPr="00D74D6D">
        <w:rPr>
          <w:rFonts w:ascii="Arial" w:hAnsi="Arial" w:cs="Arial"/>
          <w:color w:val="010000"/>
          <w:sz w:val="20"/>
        </w:rPr>
        <w:t>615) billion.</w:t>
      </w:r>
    </w:p>
    <w:p w14:paraId="00000006" w14:textId="19F001C1" w:rsidR="00703C56" w:rsidRPr="00D74D6D" w:rsidRDefault="00C23BC8" w:rsidP="00C23BC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74D6D">
        <w:rPr>
          <w:rFonts w:ascii="Arial" w:hAnsi="Arial" w:cs="Arial"/>
          <w:color w:val="010000"/>
          <w:sz w:val="20"/>
        </w:rPr>
        <w:t xml:space="preserve">‎‎Article 2. Approve the policy </w:t>
      </w:r>
      <w:r w:rsidR="00A214A0" w:rsidRPr="00D74D6D">
        <w:rPr>
          <w:rFonts w:ascii="Arial" w:hAnsi="Arial" w:cs="Arial"/>
          <w:color w:val="010000"/>
          <w:sz w:val="20"/>
        </w:rPr>
        <w:t>on</w:t>
      </w:r>
      <w:r w:rsidRPr="00D74D6D">
        <w:rPr>
          <w:rFonts w:ascii="Arial" w:hAnsi="Arial" w:cs="Arial"/>
          <w:color w:val="010000"/>
          <w:sz w:val="20"/>
        </w:rPr>
        <w:t xml:space="preserve"> signing the contract as proposed by the Manager </w:t>
      </w:r>
      <w:r w:rsidR="00A214A0" w:rsidRPr="00D74D6D">
        <w:rPr>
          <w:rFonts w:ascii="Arial" w:hAnsi="Arial" w:cs="Arial"/>
          <w:color w:val="010000"/>
          <w:sz w:val="20"/>
        </w:rPr>
        <w:t xml:space="preserve">of the Company </w:t>
      </w:r>
      <w:r w:rsidRPr="00D74D6D">
        <w:rPr>
          <w:rFonts w:ascii="Arial" w:hAnsi="Arial" w:cs="Arial"/>
          <w:color w:val="010000"/>
          <w:sz w:val="20"/>
        </w:rPr>
        <w:t xml:space="preserve">with Vietnam </w:t>
      </w:r>
      <w:proofErr w:type="spellStart"/>
      <w:r w:rsidRPr="00D74D6D">
        <w:rPr>
          <w:rFonts w:ascii="Arial" w:hAnsi="Arial" w:cs="Arial"/>
          <w:color w:val="010000"/>
          <w:sz w:val="20"/>
        </w:rPr>
        <w:t>Thuong</w:t>
      </w:r>
      <w:proofErr w:type="spellEnd"/>
      <w:r w:rsidRPr="00D74D6D">
        <w:rPr>
          <w:rFonts w:ascii="Arial" w:hAnsi="Arial" w:cs="Arial"/>
          <w:color w:val="010000"/>
          <w:sz w:val="20"/>
        </w:rPr>
        <w:t xml:space="preserve"> Tin Commercial Joint Stock Bank and </w:t>
      </w:r>
      <w:proofErr w:type="spellStart"/>
      <w:r w:rsidRPr="00D74D6D">
        <w:rPr>
          <w:rFonts w:ascii="Arial" w:hAnsi="Arial" w:cs="Arial"/>
          <w:color w:val="010000"/>
          <w:sz w:val="20"/>
        </w:rPr>
        <w:t>C</w:t>
      </w:r>
      <w:r w:rsidR="00A214A0" w:rsidRPr="00D74D6D">
        <w:rPr>
          <w:rFonts w:ascii="Arial" w:hAnsi="Arial" w:cs="Arial"/>
          <w:color w:val="010000"/>
          <w:sz w:val="20"/>
        </w:rPr>
        <w:t>ô</w:t>
      </w:r>
      <w:r w:rsidRPr="00D74D6D">
        <w:rPr>
          <w:rFonts w:ascii="Arial" w:hAnsi="Arial" w:cs="Arial"/>
          <w:color w:val="010000"/>
          <w:sz w:val="20"/>
        </w:rPr>
        <w:t>ng</w:t>
      </w:r>
      <w:proofErr w:type="spellEnd"/>
      <w:r w:rsidRPr="00D74D6D">
        <w:rPr>
          <w:rFonts w:ascii="Arial" w:hAnsi="Arial" w:cs="Arial"/>
          <w:color w:val="010000"/>
          <w:sz w:val="20"/>
        </w:rPr>
        <w:t xml:space="preserve"> ty </w:t>
      </w:r>
      <w:proofErr w:type="spellStart"/>
      <w:r w:rsidR="00787706">
        <w:rPr>
          <w:rFonts w:ascii="Arial" w:hAnsi="Arial" w:cs="Arial"/>
          <w:color w:val="010000"/>
          <w:sz w:val="20"/>
        </w:rPr>
        <w:t>C</w:t>
      </w:r>
      <w:r w:rsidRPr="00D74D6D">
        <w:rPr>
          <w:rFonts w:ascii="Arial" w:hAnsi="Arial" w:cs="Arial"/>
          <w:color w:val="010000"/>
          <w:sz w:val="20"/>
        </w:rPr>
        <w:t>ổ</w:t>
      </w:r>
      <w:proofErr w:type="spellEnd"/>
      <w:r w:rsidRPr="00D74D6D">
        <w:rPr>
          <w:rFonts w:ascii="Arial" w:hAnsi="Arial" w:cs="Arial"/>
          <w:color w:val="010000"/>
          <w:sz w:val="20"/>
        </w:rPr>
        <w:t xml:space="preserve"> </w:t>
      </w:r>
      <w:proofErr w:type="spellStart"/>
      <w:r w:rsidRPr="00D74D6D">
        <w:rPr>
          <w:rFonts w:ascii="Arial" w:hAnsi="Arial" w:cs="Arial"/>
          <w:color w:val="010000"/>
          <w:sz w:val="20"/>
        </w:rPr>
        <w:t>ph</w:t>
      </w:r>
      <w:r w:rsidRPr="00D74D6D">
        <w:rPr>
          <w:rFonts w:ascii="Arial" w:hAnsi="Arial" w:cs="Arial"/>
          <w:color w:val="010000"/>
          <w:sz w:val="20"/>
        </w:rPr>
        <w:t>ầ</w:t>
      </w:r>
      <w:r w:rsidRPr="00D74D6D">
        <w:rPr>
          <w:rFonts w:ascii="Arial" w:hAnsi="Arial" w:cs="Arial"/>
          <w:color w:val="010000"/>
          <w:sz w:val="20"/>
        </w:rPr>
        <w:t>n</w:t>
      </w:r>
      <w:proofErr w:type="spellEnd"/>
      <w:r w:rsidRPr="00D74D6D">
        <w:rPr>
          <w:rFonts w:ascii="Arial" w:hAnsi="Arial" w:cs="Arial"/>
          <w:color w:val="010000"/>
          <w:sz w:val="20"/>
        </w:rPr>
        <w:t xml:space="preserve"> </w:t>
      </w:r>
      <w:r w:rsidR="00787706">
        <w:rPr>
          <w:rFonts w:ascii="Arial" w:hAnsi="Arial" w:cs="Arial"/>
          <w:color w:val="010000"/>
          <w:sz w:val="20"/>
        </w:rPr>
        <w:t>T</w:t>
      </w:r>
      <w:r w:rsidRPr="00D74D6D">
        <w:rPr>
          <w:rFonts w:ascii="Arial" w:hAnsi="Arial" w:cs="Arial"/>
          <w:color w:val="010000"/>
          <w:sz w:val="20"/>
        </w:rPr>
        <w:t>hươn</w:t>
      </w:r>
      <w:r w:rsidRPr="00D74D6D">
        <w:rPr>
          <w:rFonts w:ascii="Arial" w:hAnsi="Arial" w:cs="Arial"/>
          <w:color w:val="010000"/>
          <w:sz w:val="20"/>
        </w:rPr>
        <w:t xml:space="preserve">g </w:t>
      </w:r>
      <w:proofErr w:type="spellStart"/>
      <w:r w:rsidRPr="00D74D6D">
        <w:rPr>
          <w:rFonts w:ascii="Arial" w:hAnsi="Arial" w:cs="Arial"/>
          <w:color w:val="010000"/>
          <w:sz w:val="20"/>
        </w:rPr>
        <w:t>m</w:t>
      </w:r>
      <w:r w:rsidRPr="00D74D6D">
        <w:rPr>
          <w:rFonts w:ascii="Arial" w:hAnsi="Arial" w:cs="Arial"/>
          <w:color w:val="010000"/>
          <w:sz w:val="20"/>
        </w:rPr>
        <w:t>ạ</w:t>
      </w:r>
      <w:r w:rsidRPr="00D74D6D">
        <w:rPr>
          <w:rFonts w:ascii="Arial" w:hAnsi="Arial" w:cs="Arial"/>
          <w:color w:val="010000"/>
          <w:sz w:val="20"/>
        </w:rPr>
        <w:t>i</w:t>
      </w:r>
      <w:proofErr w:type="spellEnd"/>
      <w:r w:rsidRPr="00D74D6D">
        <w:rPr>
          <w:rFonts w:ascii="Arial" w:hAnsi="Arial" w:cs="Arial"/>
          <w:color w:val="010000"/>
          <w:sz w:val="20"/>
        </w:rPr>
        <w:t xml:space="preserve"> </w:t>
      </w:r>
      <w:proofErr w:type="gramStart"/>
      <w:r w:rsidR="00787706">
        <w:rPr>
          <w:rFonts w:ascii="Arial" w:hAnsi="Arial" w:cs="Arial"/>
          <w:color w:val="010000"/>
          <w:sz w:val="20"/>
        </w:rPr>
        <w:t>I</w:t>
      </w:r>
      <w:r w:rsidRPr="00D74D6D">
        <w:rPr>
          <w:rFonts w:ascii="Arial" w:hAnsi="Arial" w:cs="Arial"/>
          <w:color w:val="010000"/>
          <w:sz w:val="20"/>
        </w:rPr>
        <w:t>n</w:t>
      </w:r>
      <w:proofErr w:type="gramEnd"/>
      <w:r w:rsidRPr="00D74D6D">
        <w:rPr>
          <w:rFonts w:ascii="Arial" w:hAnsi="Arial" w:cs="Arial"/>
          <w:color w:val="010000"/>
          <w:sz w:val="20"/>
        </w:rPr>
        <w:t xml:space="preserve"> </w:t>
      </w:r>
      <w:proofErr w:type="spellStart"/>
      <w:r w:rsidRPr="00D74D6D">
        <w:rPr>
          <w:rFonts w:ascii="Arial" w:hAnsi="Arial" w:cs="Arial"/>
          <w:color w:val="010000"/>
          <w:sz w:val="20"/>
        </w:rPr>
        <w:t>Nh</w:t>
      </w:r>
      <w:r w:rsidRPr="00D74D6D">
        <w:rPr>
          <w:rFonts w:ascii="Arial" w:hAnsi="Arial" w:cs="Arial"/>
          <w:color w:val="010000"/>
          <w:sz w:val="20"/>
        </w:rPr>
        <w:t>ậ</w:t>
      </w:r>
      <w:r w:rsidRPr="00D74D6D">
        <w:rPr>
          <w:rFonts w:ascii="Arial" w:hAnsi="Arial" w:cs="Arial"/>
          <w:color w:val="010000"/>
          <w:sz w:val="20"/>
        </w:rPr>
        <w:t>t</w:t>
      </w:r>
      <w:proofErr w:type="spellEnd"/>
      <w:r w:rsidRPr="00D74D6D">
        <w:rPr>
          <w:rFonts w:ascii="Arial" w:hAnsi="Arial" w:cs="Arial"/>
          <w:color w:val="010000"/>
          <w:sz w:val="20"/>
        </w:rPr>
        <w:t xml:space="preserve"> Nam (tentatively translated as </w:t>
      </w:r>
      <w:proofErr w:type="spellStart"/>
      <w:r w:rsidRPr="00D74D6D">
        <w:rPr>
          <w:rFonts w:ascii="Arial" w:hAnsi="Arial" w:cs="Arial"/>
          <w:color w:val="010000"/>
          <w:sz w:val="20"/>
        </w:rPr>
        <w:t>Nhat</w:t>
      </w:r>
      <w:proofErr w:type="spellEnd"/>
      <w:r w:rsidRPr="00D74D6D">
        <w:rPr>
          <w:rFonts w:ascii="Arial" w:hAnsi="Arial" w:cs="Arial"/>
          <w:color w:val="010000"/>
          <w:sz w:val="20"/>
        </w:rPr>
        <w:t xml:space="preserve"> Nam Printing Trading Joint Stock Company). Assign the Executive Board to only decide to sign the contract when ensuring the implementation plan completes all rights and obligations of the contract. Absolute</w:t>
      </w:r>
      <w:r w:rsidRPr="00D74D6D">
        <w:rPr>
          <w:rFonts w:ascii="Arial" w:hAnsi="Arial" w:cs="Arial"/>
          <w:color w:val="010000"/>
          <w:sz w:val="20"/>
        </w:rPr>
        <w:t>ly do not let the Company be fined, have the contract suspended or suffer financial losses during the implementation process.</w:t>
      </w:r>
    </w:p>
    <w:p w14:paraId="00000007" w14:textId="1CD39277" w:rsidR="00703C56" w:rsidRPr="00D74D6D" w:rsidRDefault="00C23BC8" w:rsidP="00C23BC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74D6D">
        <w:rPr>
          <w:rFonts w:ascii="Arial" w:hAnsi="Arial" w:cs="Arial"/>
          <w:color w:val="010000"/>
          <w:sz w:val="20"/>
        </w:rPr>
        <w:t xml:space="preserve">‎‎Article 3. Approve the policy </w:t>
      </w:r>
      <w:r w:rsidR="00A214A0" w:rsidRPr="00D74D6D">
        <w:rPr>
          <w:rFonts w:ascii="Arial" w:hAnsi="Arial" w:cs="Arial"/>
          <w:color w:val="010000"/>
          <w:sz w:val="20"/>
        </w:rPr>
        <w:t>on</w:t>
      </w:r>
      <w:r w:rsidRPr="00D74D6D">
        <w:rPr>
          <w:rFonts w:ascii="Arial" w:hAnsi="Arial" w:cs="Arial"/>
          <w:color w:val="010000"/>
          <w:sz w:val="20"/>
        </w:rPr>
        <w:t xml:space="preserve"> liquidating tools, equipment and examination room equipment including computers, tables and cha</w:t>
      </w:r>
      <w:r w:rsidRPr="00D74D6D">
        <w:rPr>
          <w:rFonts w:ascii="Arial" w:hAnsi="Arial" w:cs="Arial"/>
          <w:color w:val="010000"/>
          <w:sz w:val="20"/>
        </w:rPr>
        <w:t>irs.</w:t>
      </w:r>
      <w:r w:rsidR="00A214A0" w:rsidRPr="00D74D6D">
        <w:rPr>
          <w:rFonts w:ascii="Arial" w:hAnsi="Arial" w:cs="Arial"/>
          <w:color w:val="010000"/>
          <w:sz w:val="20"/>
        </w:rPr>
        <w:t xml:space="preserve"> </w:t>
      </w:r>
      <w:r w:rsidRPr="00D74D6D">
        <w:rPr>
          <w:rFonts w:ascii="Arial" w:hAnsi="Arial" w:cs="Arial"/>
          <w:color w:val="010000"/>
          <w:sz w:val="20"/>
        </w:rPr>
        <w:t>Assign the Executive Manager to organize and implement in accordance with the provisions of law and the Company’s Charter.</w:t>
      </w:r>
    </w:p>
    <w:p w14:paraId="00000008" w14:textId="2ED25E3C" w:rsidR="00703C56" w:rsidRPr="00D74D6D" w:rsidRDefault="00C23BC8" w:rsidP="00C23BC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74D6D">
        <w:rPr>
          <w:rFonts w:ascii="Arial" w:hAnsi="Arial" w:cs="Arial"/>
          <w:color w:val="010000"/>
          <w:sz w:val="20"/>
        </w:rPr>
        <w:t xml:space="preserve">‎‎Article 4. This Resolution was approved by the Board of Directors </w:t>
      </w:r>
      <w:proofErr w:type="gramStart"/>
      <w:r w:rsidRPr="00D74D6D">
        <w:rPr>
          <w:rFonts w:ascii="Arial" w:hAnsi="Arial" w:cs="Arial"/>
          <w:color w:val="010000"/>
          <w:sz w:val="20"/>
        </w:rPr>
        <w:t>term</w:t>
      </w:r>
      <w:proofErr w:type="gramEnd"/>
      <w:r w:rsidRPr="00D74D6D">
        <w:rPr>
          <w:rFonts w:ascii="Arial" w:hAnsi="Arial" w:cs="Arial"/>
          <w:color w:val="010000"/>
          <w:sz w:val="20"/>
        </w:rPr>
        <w:t xml:space="preserve"> V (2022 - 2026) and takes effect from the date of its s</w:t>
      </w:r>
      <w:r w:rsidRPr="00D74D6D">
        <w:rPr>
          <w:rFonts w:ascii="Arial" w:hAnsi="Arial" w:cs="Arial"/>
          <w:color w:val="010000"/>
          <w:sz w:val="20"/>
        </w:rPr>
        <w:t xml:space="preserve">igning. Members of the Board of Directors, the Board of Managers, Departments and </w:t>
      </w:r>
      <w:r w:rsidR="00A214A0" w:rsidRPr="00D74D6D">
        <w:rPr>
          <w:rFonts w:ascii="Arial" w:hAnsi="Arial" w:cs="Arial"/>
          <w:color w:val="010000"/>
          <w:sz w:val="20"/>
        </w:rPr>
        <w:t>Divisions</w:t>
      </w:r>
      <w:r w:rsidRPr="00D74D6D">
        <w:rPr>
          <w:rFonts w:ascii="Arial" w:hAnsi="Arial" w:cs="Arial"/>
          <w:color w:val="010000"/>
          <w:sz w:val="20"/>
        </w:rPr>
        <w:t xml:space="preserve"> of the Higher Educational and Vocational Book JSC and </w:t>
      </w:r>
      <w:r w:rsidR="00A214A0" w:rsidRPr="00D74D6D">
        <w:rPr>
          <w:rFonts w:ascii="Arial" w:hAnsi="Arial" w:cs="Arial"/>
          <w:color w:val="010000"/>
          <w:sz w:val="20"/>
        </w:rPr>
        <w:t>relevant</w:t>
      </w:r>
      <w:r w:rsidRPr="00D74D6D">
        <w:rPr>
          <w:rFonts w:ascii="Arial" w:hAnsi="Arial" w:cs="Arial"/>
          <w:color w:val="010000"/>
          <w:sz w:val="20"/>
        </w:rPr>
        <w:t xml:space="preserve"> individuals are responsible for implementing this Resolution./.</w:t>
      </w:r>
      <w:bookmarkEnd w:id="0"/>
    </w:p>
    <w:sectPr w:rsidR="00703C56" w:rsidRPr="00D74D6D" w:rsidSect="00A214A0">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93AF2"/>
    <w:multiLevelType w:val="multilevel"/>
    <w:tmpl w:val="3D241F0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56"/>
    <w:rsid w:val="001E226A"/>
    <w:rsid w:val="00394F3B"/>
    <w:rsid w:val="00703C56"/>
    <w:rsid w:val="00787706"/>
    <w:rsid w:val="00A214A0"/>
    <w:rsid w:val="00C23BC8"/>
    <w:rsid w:val="00D7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2037"/>
  <w15:docId w15:val="{A6F73052-10E3-46C7-828E-65E6220D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38"/>
      <w:szCs w:val="38"/>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1"/>
      <w:szCs w:val="11"/>
      <w:u w:val="none"/>
      <w:shd w:val="clear" w:color="auto" w:fill="auto"/>
    </w:rPr>
  </w:style>
  <w:style w:type="paragraph" w:customStyle="1" w:styleId="Bodytext30">
    <w:name w:val="Body text (3)"/>
    <w:basedOn w:val="Normal"/>
    <w:link w:val="Bodytext3"/>
    <w:rPr>
      <w:rFonts w:ascii="Times New Roman" w:eastAsia="Times New Roman" w:hAnsi="Times New Roman" w:cs="Times New Roman"/>
      <w:sz w:val="19"/>
      <w:szCs w:val="19"/>
    </w:rPr>
  </w:style>
  <w:style w:type="paragraph" w:styleId="BodyText">
    <w:name w:val="Body Text"/>
    <w:basedOn w:val="Normal"/>
    <w:link w:val="BodyTextChar"/>
    <w:qFormat/>
    <w:pPr>
      <w:spacing w:line="293" w:lineRule="auto"/>
      <w:ind w:firstLine="400"/>
    </w:pPr>
    <w:rPr>
      <w:rFonts w:ascii="Times New Roman" w:eastAsia="Times New Roman" w:hAnsi="Times New Roman" w:cs="Times New Roman"/>
    </w:rPr>
  </w:style>
  <w:style w:type="paragraph" w:customStyle="1" w:styleId="Bodytext50">
    <w:name w:val="Body text (5)"/>
    <w:basedOn w:val="Normal"/>
    <w:link w:val="Bodytext5"/>
    <w:rPr>
      <w:rFonts w:ascii="Arial" w:eastAsia="Arial" w:hAnsi="Arial" w:cs="Arial"/>
      <w:sz w:val="38"/>
      <w:szCs w:val="38"/>
    </w:rPr>
  </w:style>
  <w:style w:type="paragraph" w:customStyle="1" w:styleId="Bodytext40">
    <w:name w:val="Body text (4)"/>
    <w:basedOn w:val="Normal"/>
    <w:link w:val="Bodytext4"/>
    <w:rPr>
      <w:rFonts w:ascii="Times New Roman" w:eastAsia="Times New Roman" w:hAnsi="Times New Roman" w:cs="Times New Roman"/>
      <w:b/>
      <w:bCs/>
      <w:sz w:val="28"/>
      <w:szCs w:val="28"/>
    </w:rPr>
  </w:style>
  <w:style w:type="paragraph" w:customStyle="1" w:styleId="Bodytext20">
    <w:name w:val="Body text (2)"/>
    <w:basedOn w:val="Normal"/>
    <w:link w:val="Bodytext2"/>
    <w:rPr>
      <w:rFonts w:ascii="Arial" w:eastAsia="Arial" w:hAnsi="Arial" w:cs="Arial"/>
      <w:sz w:val="11"/>
      <w:szCs w:val="1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DmvAyU0AknIyihDaRqEYMBxjQ==">CgMxLjA4AHIhMTJYSFdSQUlTUHdfdVM4SVRHWndSdFM4MmZaeExWSE15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2024-10-02T03:26:00Z</dcterms:created>
  <dcterms:modified xsi:type="dcterms:W3CDTF">2024-10-03T05:03:00Z</dcterms:modified>
</cp:coreProperties>
</file>