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F6247" w:rsidRPr="009912F1" w:rsidRDefault="00D6341C" w:rsidP="009912F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9912F1">
        <w:rPr>
          <w:rFonts w:ascii="Arial" w:hAnsi="Arial" w:cs="Arial"/>
          <w:b/>
          <w:color w:val="010000"/>
          <w:sz w:val="20"/>
        </w:rPr>
        <w:t>NBE: Extraordinary General Mandate 2024</w:t>
      </w:r>
    </w:p>
    <w:p w14:paraId="00000002" w14:textId="3783AEFA" w:rsidR="002F6247" w:rsidRPr="009912F1" w:rsidRDefault="00D6341C" w:rsidP="009912F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912F1">
        <w:rPr>
          <w:rFonts w:ascii="Arial" w:hAnsi="Arial" w:cs="Arial"/>
          <w:color w:val="010000"/>
          <w:sz w:val="20"/>
        </w:rPr>
        <w:t xml:space="preserve">On September 27, 2024, North Book and Educational equipment Joint Stock Company announced General Mandate </w:t>
      </w:r>
      <w:r w:rsidR="009912F1" w:rsidRPr="009912F1">
        <w:rPr>
          <w:rFonts w:ascii="Arial" w:hAnsi="Arial" w:cs="Arial"/>
          <w:color w:val="010000"/>
          <w:sz w:val="20"/>
        </w:rPr>
        <w:t xml:space="preserve">No. </w:t>
      </w:r>
      <w:r w:rsidRPr="009912F1">
        <w:rPr>
          <w:rFonts w:ascii="Arial" w:hAnsi="Arial" w:cs="Arial"/>
          <w:color w:val="010000"/>
          <w:sz w:val="20"/>
        </w:rPr>
        <w:t>12/NQ-DHCD as follows:</w:t>
      </w:r>
    </w:p>
    <w:p w14:paraId="00000003" w14:textId="696D313F" w:rsidR="002F6247" w:rsidRPr="009912F1" w:rsidRDefault="00D6341C" w:rsidP="009912F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912F1">
        <w:rPr>
          <w:rFonts w:ascii="Arial" w:hAnsi="Arial" w:cs="Arial"/>
          <w:color w:val="010000"/>
          <w:sz w:val="20"/>
        </w:rPr>
        <w:t xml:space="preserve">Article 1: </w:t>
      </w:r>
      <w:r>
        <w:rPr>
          <w:rFonts w:ascii="Arial" w:hAnsi="Arial" w:cs="Arial"/>
          <w:color w:val="010000"/>
          <w:sz w:val="20"/>
        </w:rPr>
        <w:t xml:space="preserve">Approve </w:t>
      </w:r>
      <w:r w:rsidRPr="009912F1">
        <w:rPr>
          <w:rFonts w:ascii="Arial" w:hAnsi="Arial" w:cs="Arial"/>
          <w:color w:val="010000"/>
          <w:sz w:val="20"/>
        </w:rPr>
        <w:t>the Contract</w:t>
      </w:r>
      <w:r>
        <w:rPr>
          <w:rFonts w:ascii="Arial" w:hAnsi="Arial" w:cs="Arial"/>
          <w:color w:val="010000"/>
          <w:sz w:val="20"/>
        </w:rPr>
        <w:t>s</w:t>
      </w:r>
      <w:r w:rsidRPr="009912F1">
        <w:rPr>
          <w:rFonts w:ascii="Arial" w:hAnsi="Arial" w:cs="Arial"/>
          <w:color w:val="010000"/>
          <w:sz w:val="20"/>
        </w:rPr>
        <w:t>, transaction</w:t>
      </w:r>
      <w:r>
        <w:rPr>
          <w:rFonts w:ascii="Arial" w:hAnsi="Arial" w:cs="Arial"/>
          <w:color w:val="010000"/>
          <w:sz w:val="20"/>
        </w:rPr>
        <w:t>s</w:t>
      </w:r>
      <w:r w:rsidRPr="009912F1">
        <w:rPr>
          <w:rFonts w:ascii="Arial" w:hAnsi="Arial" w:cs="Arial"/>
          <w:color w:val="010000"/>
          <w:sz w:val="20"/>
        </w:rPr>
        <w:t xml:space="preserve"> between North Book and Educational equipment Joint Stock Company and </w:t>
      </w:r>
      <w:r w:rsidR="009912F1" w:rsidRPr="009912F1">
        <w:rPr>
          <w:rFonts w:ascii="Arial" w:hAnsi="Arial" w:cs="Arial"/>
          <w:color w:val="010000"/>
          <w:sz w:val="20"/>
        </w:rPr>
        <w:t>Viet Nam Education Publishing House Limited Company</w:t>
      </w:r>
    </w:p>
    <w:p w14:paraId="00000004" w14:textId="51B6111F" w:rsidR="002F6247" w:rsidRPr="009912F1" w:rsidRDefault="00D6341C" w:rsidP="009912F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912F1">
        <w:rPr>
          <w:rFonts w:ascii="Arial" w:hAnsi="Arial" w:cs="Arial"/>
          <w:color w:val="010000"/>
          <w:sz w:val="20"/>
        </w:rPr>
        <w:t>Article 2: The General Mandate is approved in full text by the Extraordinary General Meeting of Shareholders 2024 of North Book and Educational equipment Joint Stock Company</w:t>
      </w:r>
      <w:r w:rsidR="009912F1" w:rsidRPr="009912F1">
        <w:rPr>
          <w:rFonts w:ascii="Arial" w:hAnsi="Arial" w:cs="Arial"/>
          <w:color w:val="010000"/>
          <w:sz w:val="20"/>
        </w:rPr>
        <w:t xml:space="preserve"> at the M</w:t>
      </w:r>
      <w:r w:rsidRPr="009912F1">
        <w:rPr>
          <w:rFonts w:ascii="Arial" w:hAnsi="Arial" w:cs="Arial"/>
          <w:color w:val="010000"/>
          <w:sz w:val="20"/>
        </w:rPr>
        <w:t xml:space="preserve">eeting. The Board of Directors, the Executive Board of the Company implement </w:t>
      </w:r>
      <w:r w:rsidR="009912F1" w:rsidRPr="009912F1">
        <w:rPr>
          <w:rFonts w:ascii="Arial" w:hAnsi="Arial" w:cs="Arial"/>
          <w:color w:val="010000"/>
          <w:sz w:val="20"/>
        </w:rPr>
        <w:t>based on</w:t>
      </w:r>
      <w:r w:rsidRPr="009912F1">
        <w:rPr>
          <w:rFonts w:ascii="Arial" w:hAnsi="Arial" w:cs="Arial"/>
          <w:color w:val="010000"/>
          <w:sz w:val="20"/>
        </w:rPr>
        <w:t xml:space="preserve"> this </w:t>
      </w:r>
      <w:r w:rsidR="009912F1" w:rsidRPr="009912F1">
        <w:rPr>
          <w:rFonts w:ascii="Arial" w:hAnsi="Arial" w:cs="Arial"/>
          <w:color w:val="010000"/>
          <w:sz w:val="20"/>
        </w:rPr>
        <w:t xml:space="preserve">General </w:t>
      </w:r>
      <w:r w:rsidRPr="009912F1">
        <w:rPr>
          <w:rFonts w:ascii="Arial" w:hAnsi="Arial" w:cs="Arial"/>
          <w:color w:val="010000"/>
          <w:sz w:val="20"/>
        </w:rPr>
        <w:t xml:space="preserve">Mandate. </w:t>
      </w:r>
    </w:p>
    <w:sectPr w:rsidR="002F6247" w:rsidRPr="009912F1" w:rsidSect="009912F1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47"/>
    <w:rsid w:val="002F6247"/>
    <w:rsid w:val="009912F1"/>
    <w:rsid w:val="00D6341C"/>
    <w:rsid w:val="00E5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441AAB"/>
  <w15:docId w15:val="{3670C923-33D6-4134-A500-EED8EE05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5">
    <w:name w:val="Văn bản nội dung (5)_"/>
    <w:basedOn w:val="DefaultParagraphFont"/>
    <w:link w:val="Vnbnnidung5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91E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9191E"/>
      <w:sz w:val="26"/>
      <w:szCs w:val="26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91E"/>
      <w:sz w:val="20"/>
      <w:szCs w:val="20"/>
      <w:u w:val="none"/>
      <w:shd w:val="clear" w:color="auto" w:fill="auto"/>
    </w:rPr>
  </w:style>
  <w:style w:type="character" w:customStyle="1" w:styleId="Vnbnnidung6">
    <w:name w:val="Văn bản nội dung (6)_"/>
    <w:basedOn w:val="DefaultParagraphFont"/>
    <w:link w:val="Vnbnnidung60"/>
    <w:rPr>
      <w:rFonts w:ascii="Arial" w:eastAsia="Arial" w:hAnsi="Arial" w:cs="Arial"/>
      <w:b w:val="0"/>
      <w:bCs w:val="0"/>
      <w:i w:val="0"/>
      <w:iCs w:val="0"/>
      <w:smallCaps w:val="0"/>
      <w:strike w:val="0"/>
      <w:color w:val="B0586A"/>
      <w:sz w:val="15"/>
      <w:szCs w:val="15"/>
      <w:u w:val="none"/>
      <w:shd w:val="clear" w:color="auto" w:fill="auto"/>
    </w:rPr>
  </w:style>
  <w:style w:type="paragraph" w:customStyle="1" w:styleId="Vnbnnidung50">
    <w:name w:val="Văn bản nội dung (5)"/>
    <w:basedOn w:val="Normal"/>
    <w:link w:val="Vnbnnidung5"/>
    <w:pPr>
      <w:jc w:val="center"/>
    </w:pPr>
    <w:rPr>
      <w:rFonts w:ascii="Arial" w:eastAsia="Arial" w:hAnsi="Arial" w:cs="Arial"/>
      <w:sz w:val="30"/>
      <w:szCs w:val="30"/>
    </w:rPr>
  </w:style>
  <w:style w:type="paragraph" w:customStyle="1" w:styleId="Vnbnnidung0">
    <w:name w:val="Văn bản nội dung"/>
    <w:basedOn w:val="Normal"/>
    <w:link w:val="Vnbnnidung"/>
    <w:pPr>
      <w:spacing w:line="298" w:lineRule="auto"/>
      <w:ind w:firstLine="20"/>
    </w:pPr>
    <w:rPr>
      <w:rFonts w:ascii="Times New Roman" w:eastAsia="Times New Roman" w:hAnsi="Times New Roman" w:cs="Times New Roman"/>
      <w:color w:val="19191E"/>
    </w:rPr>
  </w:style>
  <w:style w:type="paragraph" w:customStyle="1" w:styleId="Vnbnnidung20">
    <w:name w:val="Văn bản nội dung (2)"/>
    <w:basedOn w:val="Normal"/>
    <w:link w:val="Vnbnnidung2"/>
    <w:pPr>
      <w:spacing w:line="233" w:lineRule="auto"/>
      <w:ind w:firstLine="180"/>
    </w:pPr>
    <w:rPr>
      <w:rFonts w:ascii="Arial" w:eastAsia="Arial" w:hAnsi="Arial" w:cs="Arial"/>
      <w:sz w:val="9"/>
      <w:szCs w:val="9"/>
    </w:rPr>
  </w:style>
  <w:style w:type="paragraph" w:customStyle="1" w:styleId="Vnbnnidung30">
    <w:name w:val="Văn bản nội dung (3)"/>
    <w:basedOn w:val="Normal"/>
    <w:link w:val="Vnbnnidung3"/>
    <w:pPr>
      <w:spacing w:line="281" w:lineRule="auto"/>
      <w:jc w:val="center"/>
    </w:pPr>
    <w:rPr>
      <w:rFonts w:ascii="Times New Roman" w:eastAsia="Times New Roman" w:hAnsi="Times New Roman" w:cs="Times New Roman"/>
      <w:b/>
      <w:bCs/>
      <w:color w:val="19191E"/>
      <w:sz w:val="26"/>
      <w:szCs w:val="26"/>
    </w:rPr>
  </w:style>
  <w:style w:type="paragraph" w:customStyle="1" w:styleId="Vnbnnidung40">
    <w:name w:val="Văn bản nội dung (4)"/>
    <w:basedOn w:val="Normal"/>
    <w:link w:val="Vnbnnidung4"/>
    <w:rPr>
      <w:rFonts w:ascii="Times New Roman" w:eastAsia="Times New Roman" w:hAnsi="Times New Roman" w:cs="Times New Roman"/>
      <w:color w:val="19191E"/>
      <w:sz w:val="20"/>
      <w:szCs w:val="20"/>
    </w:rPr>
  </w:style>
  <w:style w:type="paragraph" w:customStyle="1" w:styleId="Vnbnnidung60">
    <w:name w:val="Văn bản nội dung (6)"/>
    <w:basedOn w:val="Normal"/>
    <w:link w:val="Vnbnnidung6"/>
    <w:rPr>
      <w:rFonts w:ascii="Arial" w:eastAsia="Arial" w:hAnsi="Arial" w:cs="Arial"/>
      <w:color w:val="B0586A"/>
      <w:sz w:val="15"/>
      <w:szCs w:val="15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b01fnOPPvLhqitgZAzO/WIcgDw==">CgMxLjA4AHIhMWtYaHdkNXlvMUx0NHpjNzVfQTJiaVB6MXpSTTBjM3E3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2024-10-03T02:58:00Z</dcterms:created>
  <dcterms:modified xsi:type="dcterms:W3CDTF">2024-10-03T02:58:00Z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395250cf4d1305ea59c05850c29d0a05b81877a37b34806df36d3a55af16c8a2</vt:lpwstr>
  </property>
</Properties>
</file>