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FFC" w:rsidRPr="0032138D" w:rsidRDefault="0032138D" w:rsidP="0032138D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32138D">
        <w:rPr>
          <w:rFonts w:ascii="Arial" w:hAnsi="Arial" w:cs="Arial"/>
          <w:b/>
          <w:color w:val="010000"/>
          <w:sz w:val="20"/>
        </w:rPr>
        <w:t>ADC</w:t>
      </w:r>
      <w:r w:rsidRPr="0032138D">
        <w:rPr>
          <w:rFonts w:ascii="Arial" w:hAnsi="Arial" w:cs="Arial"/>
          <w:b/>
          <w:color w:val="010000"/>
          <w:sz w:val="20"/>
        </w:rPr>
        <w:t>:</w:t>
      </w:r>
      <w:r w:rsidRPr="0032138D">
        <w:rPr>
          <w:rFonts w:ascii="Arial" w:hAnsi="Arial" w:cs="Arial"/>
          <w:b/>
          <w:color w:val="010000"/>
          <w:sz w:val="20"/>
        </w:rPr>
        <w:t xml:space="preserve"> Board Resolution</w:t>
      </w:r>
      <w:bookmarkStart w:id="0" w:name="_GoBack"/>
      <w:bookmarkEnd w:id="0"/>
    </w:p>
    <w:p w:rsidR="00BA1FFC" w:rsidRPr="0032138D" w:rsidRDefault="0032138D" w:rsidP="0032138D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2138D">
        <w:rPr>
          <w:rFonts w:ascii="Arial" w:hAnsi="Arial" w:cs="Arial"/>
          <w:color w:val="010000"/>
          <w:sz w:val="20"/>
        </w:rPr>
        <w:t xml:space="preserve">On </w:t>
      </w:r>
      <w:r w:rsidRPr="0032138D">
        <w:rPr>
          <w:rFonts w:ascii="Arial" w:hAnsi="Arial" w:cs="Arial"/>
          <w:color w:val="010000"/>
          <w:sz w:val="20"/>
        </w:rPr>
        <w:t>September</w:t>
      </w:r>
      <w:r w:rsidRPr="0032138D">
        <w:rPr>
          <w:rFonts w:ascii="Arial" w:hAnsi="Arial" w:cs="Arial"/>
          <w:color w:val="010000"/>
          <w:sz w:val="20"/>
        </w:rPr>
        <w:t xml:space="preserve"> </w:t>
      </w:r>
      <w:r w:rsidRPr="0032138D">
        <w:rPr>
          <w:rFonts w:ascii="Arial" w:hAnsi="Arial" w:cs="Arial"/>
          <w:color w:val="010000"/>
          <w:sz w:val="20"/>
        </w:rPr>
        <w:t>30</w:t>
      </w:r>
      <w:r w:rsidRPr="0032138D">
        <w:rPr>
          <w:rFonts w:ascii="Arial" w:hAnsi="Arial" w:cs="Arial"/>
          <w:color w:val="010000"/>
          <w:sz w:val="20"/>
        </w:rPr>
        <w:t xml:space="preserve">, </w:t>
      </w:r>
      <w:r w:rsidRPr="0032138D">
        <w:rPr>
          <w:rFonts w:ascii="Arial" w:hAnsi="Arial" w:cs="Arial"/>
          <w:color w:val="010000"/>
          <w:sz w:val="20"/>
        </w:rPr>
        <w:t>2024</w:t>
      </w:r>
      <w:r w:rsidRPr="0032138D">
        <w:rPr>
          <w:rFonts w:ascii="Arial" w:hAnsi="Arial" w:cs="Arial"/>
          <w:color w:val="010000"/>
          <w:sz w:val="20"/>
        </w:rPr>
        <w:t xml:space="preserve">, </w:t>
      </w:r>
      <w:r w:rsidRPr="0032138D">
        <w:rPr>
          <w:rFonts w:ascii="Arial" w:hAnsi="Arial" w:cs="Arial"/>
          <w:color w:val="010000"/>
          <w:sz w:val="20"/>
        </w:rPr>
        <w:t>Art Design and Communication Joint Stock Company</w:t>
      </w:r>
      <w:r w:rsidRPr="0032138D">
        <w:rPr>
          <w:rFonts w:ascii="Arial" w:hAnsi="Arial" w:cs="Arial"/>
          <w:color w:val="010000"/>
          <w:sz w:val="20"/>
        </w:rPr>
        <w:t xml:space="preserve"> announced Resolution No. </w:t>
      </w:r>
      <w:r w:rsidRPr="0032138D">
        <w:rPr>
          <w:rFonts w:ascii="Arial" w:hAnsi="Arial" w:cs="Arial"/>
          <w:color w:val="010000"/>
          <w:sz w:val="20"/>
        </w:rPr>
        <w:t>09</w:t>
      </w:r>
      <w:r w:rsidRPr="0032138D">
        <w:rPr>
          <w:rFonts w:ascii="Arial" w:hAnsi="Arial" w:cs="Arial"/>
          <w:color w:val="010000"/>
          <w:sz w:val="20"/>
        </w:rPr>
        <w:t>-</w:t>
      </w:r>
      <w:r w:rsidRPr="0032138D">
        <w:rPr>
          <w:rFonts w:ascii="Arial" w:hAnsi="Arial" w:cs="Arial"/>
          <w:color w:val="010000"/>
          <w:sz w:val="20"/>
        </w:rPr>
        <w:t>2024</w:t>
      </w:r>
      <w:r w:rsidRPr="0032138D">
        <w:rPr>
          <w:rFonts w:ascii="Arial" w:hAnsi="Arial" w:cs="Arial"/>
          <w:color w:val="010000"/>
          <w:sz w:val="20"/>
        </w:rPr>
        <w:t>/NQ-HDQT as follows</w:t>
      </w:r>
      <w:r w:rsidRPr="0032138D">
        <w:rPr>
          <w:rFonts w:ascii="Arial" w:hAnsi="Arial" w:cs="Arial"/>
          <w:color w:val="010000"/>
          <w:sz w:val="20"/>
        </w:rPr>
        <w:t>:</w:t>
      </w:r>
    </w:p>
    <w:p w:rsidR="00BA1FFC" w:rsidRPr="0032138D" w:rsidRDefault="0032138D" w:rsidP="0032138D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2138D">
        <w:rPr>
          <w:rFonts w:ascii="Arial" w:hAnsi="Arial" w:cs="Arial"/>
          <w:color w:val="010000"/>
          <w:sz w:val="20"/>
        </w:rPr>
        <w:t xml:space="preserve">Article </w:t>
      </w:r>
      <w:r w:rsidRPr="0032138D">
        <w:rPr>
          <w:rFonts w:ascii="Arial" w:hAnsi="Arial" w:cs="Arial"/>
          <w:color w:val="010000"/>
          <w:sz w:val="20"/>
        </w:rPr>
        <w:t>1:</w:t>
      </w:r>
      <w:r w:rsidRPr="0032138D">
        <w:rPr>
          <w:rFonts w:ascii="Arial" w:hAnsi="Arial" w:cs="Arial"/>
          <w:color w:val="010000"/>
          <w:sz w:val="20"/>
        </w:rPr>
        <w:t xml:space="preserve"> Approve the production and business results of the first </w:t>
      </w:r>
      <w:r w:rsidRPr="0032138D">
        <w:rPr>
          <w:rFonts w:ascii="Arial" w:hAnsi="Arial" w:cs="Arial"/>
          <w:color w:val="010000"/>
          <w:sz w:val="20"/>
        </w:rPr>
        <w:t>09</w:t>
      </w:r>
      <w:r w:rsidRPr="0032138D">
        <w:rPr>
          <w:rFonts w:ascii="Arial" w:hAnsi="Arial" w:cs="Arial"/>
          <w:color w:val="010000"/>
          <w:sz w:val="20"/>
        </w:rPr>
        <w:t xml:space="preserve"> months of </w:t>
      </w:r>
      <w:r w:rsidRPr="0032138D">
        <w:rPr>
          <w:rFonts w:ascii="Arial" w:hAnsi="Arial" w:cs="Arial"/>
          <w:color w:val="010000"/>
          <w:sz w:val="20"/>
        </w:rPr>
        <w:t>2024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47"/>
        <w:gridCol w:w="1622"/>
        <w:gridCol w:w="2046"/>
        <w:gridCol w:w="2794"/>
        <w:gridCol w:w="1910"/>
      </w:tblGrid>
      <w:tr w:rsidR="00BA1FFC" w:rsidRPr="0032138D" w:rsidTr="0032138D">
        <w:tc>
          <w:tcPr>
            <w:tcW w:w="3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1FFC" w:rsidRPr="0032138D" w:rsidRDefault="0032138D" w:rsidP="00321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2138D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8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1FFC" w:rsidRPr="0032138D" w:rsidRDefault="0032138D" w:rsidP="00321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2138D">
              <w:rPr>
                <w:rFonts w:ascii="Arial" w:hAnsi="Arial" w:cs="Arial"/>
                <w:color w:val="010000"/>
                <w:sz w:val="20"/>
              </w:rPr>
              <w:t>Targets</w:t>
            </w:r>
          </w:p>
        </w:tc>
        <w:tc>
          <w:tcPr>
            <w:tcW w:w="11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1FFC" w:rsidRPr="0032138D" w:rsidRDefault="0032138D" w:rsidP="00321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2138D">
              <w:rPr>
                <w:rFonts w:ascii="Arial" w:hAnsi="Arial" w:cs="Arial"/>
                <w:color w:val="010000"/>
                <w:sz w:val="20"/>
              </w:rPr>
              <w:t xml:space="preserve">Plan </w:t>
            </w:r>
            <w:r w:rsidRPr="0032138D">
              <w:rPr>
                <w:rFonts w:ascii="Arial" w:hAnsi="Arial" w:cs="Arial"/>
                <w:color w:val="010000"/>
                <w:sz w:val="20"/>
              </w:rPr>
              <w:t>2024</w:t>
            </w:r>
            <w:r w:rsidRPr="0032138D">
              <w:rPr>
                <w:rFonts w:ascii="Arial" w:hAnsi="Arial" w:cs="Arial"/>
                <w:color w:val="010000"/>
                <w:sz w:val="20"/>
              </w:rPr>
              <w:t xml:space="preserve"> (Billion VND)</w:t>
            </w:r>
          </w:p>
        </w:tc>
        <w:tc>
          <w:tcPr>
            <w:tcW w:w="154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1FFC" w:rsidRPr="0032138D" w:rsidRDefault="0032138D" w:rsidP="00321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2138D">
              <w:rPr>
                <w:rFonts w:ascii="Arial" w:hAnsi="Arial" w:cs="Arial"/>
                <w:color w:val="010000"/>
                <w:sz w:val="20"/>
              </w:rPr>
              <w:t xml:space="preserve">Results in the first </w:t>
            </w:r>
            <w:r w:rsidRPr="0032138D">
              <w:rPr>
                <w:rFonts w:ascii="Arial" w:hAnsi="Arial" w:cs="Arial"/>
                <w:color w:val="010000"/>
                <w:sz w:val="20"/>
              </w:rPr>
              <w:t>09</w:t>
            </w:r>
            <w:r w:rsidRPr="0032138D">
              <w:rPr>
                <w:rFonts w:ascii="Arial" w:hAnsi="Arial" w:cs="Arial"/>
                <w:color w:val="010000"/>
                <w:sz w:val="20"/>
              </w:rPr>
              <w:t xml:space="preserve"> months of </w:t>
            </w:r>
            <w:r w:rsidRPr="0032138D">
              <w:rPr>
                <w:rFonts w:ascii="Arial" w:hAnsi="Arial" w:cs="Arial"/>
                <w:color w:val="010000"/>
                <w:sz w:val="20"/>
              </w:rPr>
              <w:t>2024</w:t>
            </w:r>
            <w:r w:rsidRPr="0032138D">
              <w:rPr>
                <w:rFonts w:ascii="Arial" w:hAnsi="Arial" w:cs="Arial"/>
                <w:color w:val="010000"/>
                <w:sz w:val="20"/>
              </w:rPr>
              <w:t xml:space="preserve"> (Billion VND)</w:t>
            </w:r>
          </w:p>
        </w:tc>
        <w:tc>
          <w:tcPr>
            <w:tcW w:w="10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1FFC" w:rsidRPr="0032138D" w:rsidRDefault="0032138D" w:rsidP="00321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2138D">
              <w:rPr>
                <w:rFonts w:ascii="Arial" w:hAnsi="Arial" w:cs="Arial"/>
                <w:color w:val="010000"/>
                <w:sz w:val="20"/>
              </w:rPr>
              <w:t>Results/Plan (%)</w:t>
            </w:r>
          </w:p>
        </w:tc>
      </w:tr>
      <w:tr w:rsidR="00BA1FFC" w:rsidRPr="0032138D" w:rsidTr="0032138D">
        <w:tc>
          <w:tcPr>
            <w:tcW w:w="3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1FFC" w:rsidRPr="0032138D" w:rsidRDefault="0032138D" w:rsidP="00321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2138D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8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1FFC" w:rsidRPr="0032138D" w:rsidRDefault="0032138D" w:rsidP="00321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2138D">
              <w:rPr>
                <w:rFonts w:ascii="Arial" w:hAnsi="Arial" w:cs="Arial"/>
                <w:color w:val="010000"/>
                <w:sz w:val="20"/>
              </w:rPr>
              <w:t>Revenue</w:t>
            </w:r>
          </w:p>
        </w:tc>
        <w:tc>
          <w:tcPr>
            <w:tcW w:w="11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1FFC" w:rsidRPr="0032138D" w:rsidRDefault="0032138D" w:rsidP="00321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2138D">
              <w:rPr>
                <w:rFonts w:ascii="Arial" w:hAnsi="Arial" w:cs="Arial"/>
                <w:color w:val="010000"/>
                <w:sz w:val="20"/>
              </w:rPr>
              <w:t>433</w:t>
            </w:r>
          </w:p>
        </w:tc>
        <w:tc>
          <w:tcPr>
            <w:tcW w:w="154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1FFC" w:rsidRPr="0032138D" w:rsidRDefault="0032138D" w:rsidP="00321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2138D">
              <w:rPr>
                <w:rFonts w:ascii="Arial" w:hAnsi="Arial" w:cs="Arial"/>
                <w:color w:val="010000"/>
                <w:sz w:val="20"/>
              </w:rPr>
              <w:t>299.4</w:t>
            </w:r>
          </w:p>
        </w:tc>
        <w:tc>
          <w:tcPr>
            <w:tcW w:w="10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1FFC" w:rsidRPr="0032138D" w:rsidRDefault="0032138D" w:rsidP="00321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2138D">
              <w:rPr>
                <w:rFonts w:ascii="Arial" w:hAnsi="Arial" w:cs="Arial"/>
                <w:color w:val="010000"/>
                <w:sz w:val="20"/>
              </w:rPr>
              <w:t>69.2</w:t>
            </w:r>
            <w:r w:rsidRPr="0032138D">
              <w:rPr>
                <w:rFonts w:ascii="Arial" w:hAnsi="Arial" w:cs="Arial"/>
                <w:color w:val="010000"/>
                <w:sz w:val="20"/>
              </w:rPr>
              <w:t>%</w:t>
            </w:r>
          </w:p>
        </w:tc>
      </w:tr>
      <w:tr w:rsidR="00BA1FFC" w:rsidRPr="0032138D" w:rsidTr="0032138D">
        <w:tc>
          <w:tcPr>
            <w:tcW w:w="3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1FFC" w:rsidRPr="0032138D" w:rsidRDefault="0032138D" w:rsidP="00321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2138D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8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1FFC" w:rsidRPr="0032138D" w:rsidRDefault="0032138D" w:rsidP="00321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2138D">
              <w:rPr>
                <w:rFonts w:ascii="Arial" w:hAnsi="Arial" w:cs="Arial"/>
                <w:color w:val="010000"/>
                <w:sz w:val="20"/>
              </w:rPr>
              <w:t>Profit</w:t>
            </w:r>
          </w:p>
        </w:tc>
        <w:tc>
          <w:tcPr>
            <w:tcW w:w="11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1FFC" w:rsidRPr="0032138D" w:rsidRDefault="0032138D" w:rsidP="00321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2138D">
              <w:rPr>
                <w:rFonts w:ascii="Arial" w:hAnsi="Arial" w:cs="Arial"/>
                <w:color w:val="010000"/>
                <w:sz w:val="20"/>
              </w:rPr>
              <w:t>19.2</w:t>
            </w:r>
          </w:p>
        </w:tc>
        <w:tc>
          <w:tcPr>
            <w:tcW w:w="154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1FFC" w:rsidRPr="0032138D" w:rsidRDefault="0032138D" w:rsidP="00321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2138D">
              <w:rPr>
                <w:rFonts w:ascii="Arial" w:hAnsi="Arial" w:cs="Arial"/>
                <w:color w:val="010000"/>
                <w:sz w:val="20"/>
              </w:rPr>
              <w:t>11.79</w:t>
            </w:r>
          </w:p>
        </w:tc>
        <w:tc>
          <w:tcPr>
            <w:tcW w:w="10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1FFC" w:rsidRPr="0032138D" w:rsidRDefault="0032138D" w:rsidP="00321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2138D">
              <w:rPr>
                <w:rFonts w:ascii="Arial" w:hAnsi="Arial" w:cs="Arial"/>
                <w:color w:val="010000"/>
                <w:sz w:val="20"/>
              </w:rPr>
              <w:t>61.5</w:t>
            </w:r>
            <w:r w:rsidRPr="0032138D">
              <w:rPr>
                <w:rFonts w:ascii="Arial" w:hAnsi="Arial" w:cs="Arial"/>
                <w:color w:val="010000"/>
                <w:sz w:val="20"/>
              </w:rPr>
              <w:t>%</w:t>
            </w:r>
          </w:p>
        </w:tc>
      </w:tr>
    </w:tbl>
    <w:p w:rsidR="00BA1FFC" w:rsidRPr="0032138D" w:rsidRDefault="0032138D" w:rsidP="0032138D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2138D">
        <w:rPr>
          <w:rFonts w:ascii="Arial" w:hAnsi="Arial" w:cs="Arial"/>
          <w:color w:val="010000"/>
          <w:sz w:val="20"/>
        </w:rPr>
        <w:t xml:space="preserve">Article </w:t>
      </w:r>
      <w:r w:rsidRPr="0032138D">
        <w:rPr>
          <w:rFonts w:ascii="Arial" w:hAnsi="Arial" w:cs="Arial"/>
          <w:color w:val="010000"/>
          <w:sz w:val="20"/>
        </w:rPr>
        <w:t>2:</w:t>
      </w:r>
      <w:r w:rsidRPr="0032138D">
        <w:rPr>
          <w:rFonts w:ascii="Arial" w:hAnsi="Arial" w:cs="Arial"/>
          <w:color w:val="010000"/>
          <w:sz w:val="20"/>
        </w:rPr>
        <w:t xml:space="preserve"> Approve the production and business plan for Q</w:t>
      </w:r>
      <w:r w:rsidRPr="0032138D">
        <w:rPr>
          <w:rFonts w:ascii="Arial" w:hAnsi="Arial" w:cs="Arial"/>
          <w:color w:val="010000"/>
          <w:sz w:val="20"/>
        </w:rPr>
        <w:t>4</w:t>
      </w:r>
      <w:r w:rsidRPr="0032138D">
        <w:rPr>
          <w:rFonts w:ascii="Arial" w:hAnsi="Arial" w:cs="Arial"/>
          <w:color w:val="010000"/>
          <w:sz w:val="20"/>
        </w:rPr>
        <w:t>/</w:t>
      </w:r>
      <w:r w:rsidRPr="0032138D">
        <w:rPr>
          <w:rFonts w:ascii="Arial" w:hAnsi="Arial" w:cs="Arial"/>
          <w:color w:val="010000"/>
          <w:sz w:val="20"/>
        </w:rPr>
        <w:t>2024</w:t>
      </w:r>
    </w:p>
    <w:p w:rsidR="00BA1FFC" w:rsidRPr="0032138D" w:rsidRDefault="0032138D" w:rsidP="003213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08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2138D">
        <w:rPr>
          <w:rFonts w:ascii="Arial" w:hAnsi="Arial" w:cs="Arial"/>
          <w:color w:val="010000"/>
          <w:sz w:val="20"/>
        </w:rPr>
        <w:t xml:space="preserve">Develop the plan for </w:t>
      </w:r>
      <w:r w:rsidRPr="0032138D">
        <w:rPr>
          <w:rFonts w:ascii="Arial" w:hAnsi="Arial" w:cs="Arial"/>
          <w:color w:val="010000"/>
          <w:sz w:val="20"/>
        </w:rPr>
        <w:t>2025</w:t>
      </w:r>
      <w:r w:rsidRPr="0032138D">
        <w:rPr>
          <w:rFonts w:ascii="Arial" w:hAnsi="Arial" w:cs="Arial"/>
          <w:color w:val="010000"/>
          <w:sz w:val="20"/>
        </w:rPr>
        <w:t>.</w:t>
      </w:r>
    </w:p>
    <w:p w:rsidR="00BA1FFC" w:rsidRPr="0032138D" w:rsidRDefault="0032138D" w:rsidP="003213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08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2138D">
        <w:rPr>
          <w:rFonts w:ascii="Arial" w:hAnsi="Arial" w:cs="Arial"/>
          <w:color w:val="010000"/>
          <w:sz w:val="20"/>
        </w:rPr>
        <w:t xml:space="preserve">Develop a plan and implement a system for topics and manuscripts for </w:t>
      </w:r>
      <w:r w:rsidRPr="0032138D">
        <w:rPr>
          <w:rFonts w:ascii="Arial" w:hAnsi="Arial" w:cs="Arial"/>
          <w:color w:val="010000"/>
          <w:sz w:val="20"/>
        </w:rPr>
        <w:t>2025</w:t>
      </w:r>
      <w:r w:rsidRPr="0032138D">
        <w:rPr>
          <w:rFonts w:ascii="Arial" w:hAnsi="Arial" w:cs="Arial"/>
          <w:color w:val="010000"/>
          <w:sz w:val="20"/>
        </w:rPr>
        <w:t>.</w:t>
      </w:r>
    </w:p>
    <w:p w:rsidR="00BA1FFC" w:rsidRPr="0032138D" w:rsidRDefault="0032138D" w:rsidP="003213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08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2138D">
        <w:rPr>
          <w:rFonts w:ascii="Arial" w:hAnsi="Arial" w:cs="Arial"/>
          <w:color w:val="010000"/>
          <w:sz w:val="20"/>
        </w:rPr>
        <w:t>Focus on debt collection.</w:t>
      </w:r>
    </w:p>
    <w:p w:rsidR="00BA1FFC" w:rsidRPr="0032138D" w:rsidRDefault="0032138D" w:rsidP="003213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08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2138D">
        <w:rPr>
          <w:rFonts w:ascii="Arial" w:hAnsi="Arial" w:cs="Arial"/>
          <w:color w:val="010000"/>
          <w:sz w:val="20"/>
        </w:rPr>
        <w:t xml:space="preserve">Conduct inventory, settlement, and close the bookkeeping for </w:t>
      </w:r>
      <w:r w:rsidRPr="0032138D">
        <w:rPr>
          <w:rFonts w:ascii="Arial" w:hAnsi="Arial" w:cs="Arial"/>
          <w:color w:val="010000"/>
          <w:sz w:val="20"/>
        </w:rPr>
        <w:t>2024</w:t>
      </w:r>
      <w:r w:rsidRPr="0032138D">
        <w:rPr>
          <w:rFonts w:ascii="Arial" w:hAnsi="Arial" w:cs="Arial"/>
          <w:color w:val="010000"/>
          <w:sz w:val="20"/>
        </w:rPr>
        <w:t>.</w:t>
      </w:r>
    </w:p>
    <w:p w:rsidR="00BA1FFC" w:rsidRPr="0032138D" w:rsidRDefault="0032138D" w:rsidP="003213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08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2138D">
        <w:rPr>
          <w:rFonts w:ascii="Arial" w:hAnsi="Arial" w:cs="Arial"/>
          <w:color w:val="010000"/>
          <w:sz w:val="20"/>
        </w:rPr>
        <w:t>Continue to reinforce and maintain the stability of other activities.</w:t>
      </w:r>
    </w:p>
    <w:p w:rsidR="00BA1FFC" w:rsidRPr="0032138D" w:rsidRDefault="0032138D" w:rsidP="0032138D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2138D">
        <w:rPr>
          <w:rFonts w:ascii="Arial" w:hAnsi="Arial" w:cs="Arial"/>
          <w:color w:val="010000"/>
          <w:sz w:val="20"/>
        </w:rPr>
        <w:t xml:space="preserve">Article </w:t>
      </w:r>
      <w:r w:rsidRPr="0032138D">
        <w:rPr>
          <w:rFonts w:ascii="Arial" w:hAnsi="Arial" w:cs="Arial"/>
          <w:color w:val="010000"/>
          <w:sz w:val="20"/>
        </w:rPr>
        <w:t>3:</w:t>
      </w:r>
      <w:r w:rsidRPr="0032138D">
        <w:rPr>
          <w:rFonts w:ascii="Arial" w:hAnsi="Arial" w:cs="Arial"/>
          <w:color w:val="010000"/>
          <w:sz w:val="20"/>
        </w:rPr>
        <w:t xml:space="preserve"> </w:t>
      </w:r>
      <w:r w:rsidRPr="0032138D">
        <w:rPr>
          <w:rFonts w:ascii="Arial" w:hAnsi="Arial" w:cs="Arial"/>
          <w:color w:val="010000"/>
          <w:sz w:val="20"/>
        </w:rPr>
        <w:t>Terms of enforcement</w:t>
      </w:r>
    </w:p>
    <w:p w:rsidR="00BA1FFC" w:rsidRPr="0032138D" w:rsidRDefault="0032138D" w:rsidP="0032138D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2138D">
        <w:rPr>
          <w:rFonts w:ascii="Arial" w:hAnsi="Arial" w:cs="Arial"/>
          <w:color w:val="010000"/>
          <w:sz w:val="20"/>
        </w:rPr>
        <w:t>This Resolution takes effect from the date of its signing.</w:t>
      </w:r>
    </w:p>
    <w:p w:rsidR="00BA1FFC" w:rsidRPr="0032138D" w:rsidRDefault="0032138D" w:rsidP="0032138D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2138D">
        <w:rPr>
          <w:rFonts w:ascii="Arial" w:hAnsi="Arial" w:cs="Arial"/>
          <w:color w:val="010000"/>
          <w:sz w:val="20"/>
        </w:rPr>
        <w:t xml:space="preserve">Members of the Board of Directors, the Board of Managers and relevant departments of </w:t>
      </w:r>
      <w:r w:rsidRPr="0032138D">
        <w:rPr>
          <w:rFonts w:ascii="Arial" w:hAnsi="Arial" w:cs="Arial"/>
          <w:color w:val="010000"/>
          <w:sz w:val="20"/>
        </w:rPr>
        <w:t>Art Design and Communication Joint Stock Company</w:t>
      </w:r>
      <w:r w:rsidRPr="0032138D">
        <w:rPr>
          <w:rFonts w:ascii="Arial" w:hAnsi="Arial" w:cs="Arial"/>
          <w:color w:val="010000"/>
          <w:sz w:val="20"/>
        </w:rPr>
        <w:t xml:space="preserve"> are responsible for the implementation of </w:t>
      </w:r>
      <w:r w:rsidRPr="0032138D">
        <w:rPr>
          <w:rFonts w:ascii="Arial" w:hAnsi="Arial" w:cs="Arial"/>
          <w:color w:val="010000"/>
          <w:sz w:val="20"/>
        </w:rPr>
        <w:t>this Resolution.</w:t>
      </w:r>
    </w:p>
    <w:sectPr w:rsidR="00BA1FFC" w:rsidRPr="0032138D" w:rsidSect="0032138D">
      <w:pgSz w:w="11909" w:h="16834"/>
      <w:pgMar w:top="1440" w:right="1440" w:bottom="1440" w:left="1440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E26C7"/>
    <w:multiLevelType w:val="multilevel"/>
    <w:tmpl w:val="CA08521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FC"/>
    <w:rsid w:val="0032138D"/>
    <w:rsid w:val="00BA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5169C5-FE1F-491E-8C64-C9CC7B62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Heading30">
    <w:name w:val="Heading #3_"/>
    <w:basedOn w:val="DefaultParagraphFont"/>
    <w:link w:val="Heading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ahoma" w:eastAsia="Tahoma" w:hAnsi="Tahoma" w:cs="Tahoma"/>
      <w:b/>
      <w:bCs/>
      <w:i w:val="0"/>
      <w:iCs w:val="0"/>
      <w:smallCaps w:val="0"/>
      <w:strike w:val="0"/>
      <w:color w:val="C35564"/>
      <w:w w:val="60"/>
      <w:sz w:val="20"/>
      <w:szCs w:val="20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ahoma" w:eastAsia="Tahoma" w:hAnsi="Tahoma" w:cs="Tahoma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paragraph" w:customStyle="1" w:styleId="Bodytext30">
    <w:name w:val="Body text (3)"/>
    <w:basedOn w:val="Normal"/>
    <w:link w:val="Bodytext3"/>
    <w:pPr>
      <w:spacing w:line="149" w:lineRule="auto"/>
      <w:ind w:left="900" w:hanging="900"/>
    </w:pPr>
    <w:rPr>
      <w:rFonts w:ascii="Arial" w:eastAsia="Arial" w:hAnsi="Arial" w:cs="Arial"/>
      <w:b/>
      <w:bCs/>
      <w:sz w:val="14"/>
      <w:szCs w:val="14"/>
    </w:rPr>
  </w:style>
  <w:style w:type="paragraph" w:styleId="BodyText">
    <w:name w:val="Body Text"/>
    <w:basedOn w:val="Normal"/>
    <w:link w:val="BodyTextChar"/>
    <w:qFormat/>
    <w:pPr>
      <w:ind w:firstLine="20"/>
    </w:pPr>
    <w:rPr>
      <w:rFonts w:ascii="Times New Roman" w:eastAsia="Times New Roman" w:hAnsi="Times New Roman" w:cs="Times New Roman"/>
      <w:i/>
      <w:iCs/>
    </w:rPr>
  </w:style>
  <w:style w:type="paragraph" w:customStyle="1" w:styleId="Heading21">
    <w:name w:val="Heading #2"/>
    <w:basedOn w:val="Normal"/>
    <w:link w:val="Heading20"/>
    <w:pPr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31">
    <w:name w:val="Heading #3"/>
    <w:basedOn w:val="Normal"/>
    <w:link w:val="Heading30"/>
    <w:pPr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ablecaption0">
    <w:name w:val="Table caption"/>
    <w:basedOn w:val="Normal"/>
    <w:link w:val="Tablecaption"/>
    <w:pPr>
      <w:spacing w:line="228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Other0">
    <w:name w:val="Other"/>
    <w:basedOn w:val="Normal"/>
    <w:link w:val="Other"/>
    <w:pPr>
      <w:ind w:firstLine="20"/>
    </w:pPr>
    <w:rPr>
      <w:rFonts w:ascii="Times New Roman" w:eastAsia="Times New Roman" w:hAnsi="Times New Roman" w:cs="Times New Roman"/>
      <w:i/>
      <w:iCs/>
    </w:rPr>
  </w:style>
  <w:style w:type="paragraph" w:customStyle="1" w:styleId="Bodytext40">
    <w:name w:val="Body text (4)"/>
    <w:basedOn w:val="Normal"/>
    <w:link w:val="Bodytext4"/>
    <w:rPr>
      <w:rFonts w:ascii="Tahoma" w:eastAsia="Tahoma" w:hAnsi="Tahoma" w:cs="Tahoma"/>
      <w:b/>
      <w:bCs/>
      <w:color w:val="C35564"/>
      <w:w w:val="60"/>
      <w:sz w:val="20"/>
      <w:szCs w:val="20"/>
    </w:rPr>
  </w:style>
  <w:style w:type="paragraph" w:customStyle="1" w:styleId="Heading11">
    <w:name w:val="Heading #1"/>
    <w:basedOn w:val="Normal"/>
    <w:link w:val="Heading10"/>
    <w:pPr>
      <w:spacing w:line="259" w:lineRule="auto"/>
      <w:outlineLvl w:val="0"/>
    </w:pPr>
    <w:rPr>
      <w:rFonts w:ascii="Tahoma" w:eastAsia="Tahoma" w:hAnsi="Tahoma" w:cs="Tahoma"/>
      <w:sz w:val="40"/>
      <w:szCs w:val="40"/>
    </w:rPr>
  </w:style>
  <w:style w:type="paragraph" w:customStyle="1" w:styleId="Bodytext20">
    <w:name w:val="Body text (2)"/>
    <w:basedOn w:val="Normal"/>
    <w:link w:val="Bodytext2"/>
    <w:pPr>
      <w:spacing w:line="276" w:lineRule="auto"/>
    </w:pPr>
    <w:rPr>
      <w:rFonts w:ascii="Arial" w:eastAsia="Arial" w:hAnsi="Arial" w:cs="Arial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82620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nDSuTO0oXy60soKlCVDD9CJFZw==">CgMxLjA4AHIhMUJlTTB4U0NCMDV6dXFyQVBTS0FxSDdScDZ1UHR4VktT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847</Characters>
  <Application>Microsoft Office Word</Application>
  <DocSecurity>0</DocSecurity>
  <Lines>31</Lines>
  <Paragraphs>31</Paragraphs>
  <ScaleCrop>false</ScaleCrop>
  <Company>Microsoft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2</cp:revision>
  <dcterms:created xsi:type="dcterms:W3CDTF">2024-10-03T03:15:00Z</dcterms:created>
  <dcterms:modified xsi:type="dcterms:W3CDTF">2024-10-03T10:21:00Z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055f0cf8d6f92ed9b37bc30887d62e0565aa3457f3d4c39c4553c74979898d76</vt:lpwstr>
  </property>
</Properties>
</file>