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B6AD9" w:rsidRPr="00F1232D" w:rsidRDefault="00F1232D" w:rsidP="00F1232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F1232D">
        <w:rPr>
          <w:rFonts w:ascii="Arial" w:hAnsi="Arial" w:cs="Arial"/>
          <w:b/>
          <w:color w:val="010000"/>
          <w:sz w:val="20"/>
        </w:rPr>
        <w:t>MFS: Board Resolution</w:t>
      </w:r>
    </w:p>
    <w:p w14:paraId="00000002" w14:textId="1FB95469" w:rsidR="00FB6AD9" w:rsidRPr="00F1232D" w:rsidRDefault="00F1232D" w:rsidP="00F1232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1232D">
        <w:rPr>
          <w:rFonts w:ascii="Arial" w:hAnsi="Arial" w:cs="Arial"/>
          <w:color w:val="010000"/>
          <w:sz w:val="20"/>
        </w:rPr>
        <w:t>On October 1, 2024, MobiFone Service JSC announced Resolution No. 18/NQ/HDQT on approving the contents to submit to the Extraordinary General Meeting of Shareholders 2024, as follows:</w:t>
      </w:r>
    </w:p>
    <w:p w14:paraId="00000003" w14:textId="77777777" w:rsidR="00FB6AD9" w:rsidRPr="00F1232D" w:rsidRDefault="00F1232D" w:rsidP="00F1232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1232D">
        <w:rPr>
          <w:rFonts w:ascii="Arial" w:hAnsi="Arial" w:cs="Arial"/>
          <w:color w:val="010000"/>
          <w:sz w:val="20"/>
        </w:rPr>
        <w:t>‎‎Article 1. Approve on submitting the Extraordinary General Meeting of Shareholders 2024 for consideration and approval of the following contents:</w:t>
      </w:r>
    </w:p>
    <w:p w14:paraId="00000004" w14:textId="5CF3639B" w:rsidR="00FB6AD9" w:rsidRPr="00F1232D" w:rsidRDefault="00F1232D" w:rsidP="00F12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25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1232D">
        <w:rPr>
          <w:rFonts w:ascii="Arial" w:hAnsi="Arial" w:cs="Arial"/>
          <w:color w:val="010000"/>
          <w:sz w:val="20"/>
        </w:rPr>
        <w:t>Allow Mr. Tuong Duy Phuc to cease participating and elect 01 additional member to participate in the Board of Directors of the Company for the term IV (2023 - 2028).</w:t>
      </w:r>
    </w:p>
    <w:p w14:paraId="00000005" w14:textId="04AB032E" w:rsidR="00FB6AD9" w:rsidRPr="00F1232D" w:rsidRDefault="00F1232D" w:rsidP="00F12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25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1232D">
        <w:rPr>
          <w:rFonts w:ascii="Arial" w:hAnsi="Arial" w:cs="Arial"/>
          <w:color w:val="010000"/>
          <w:sz w:val="20"/>
        </w:rPr>
        <w:t>Approve the nomination of employees to participate in the Board of Directors of the Company for the term IV (2023 - 2028).</w:t>
      </w:r>
    </w:p>
    <w:p w14:paraId="00000006" w14:textId="6C4370BA" w:rsidR="00FB6AD9" w:rsidRPr="00F1232D" w:rsidRDefault="00F1232D" w:rsidP="00F1232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1232D">
        <w:rPr>
          <w:rFonts w:ascii="Arial" w:hAnsi="Arial" w:cs="Arial"/>
          <w:color w:val="010000"/>
          <w:sz w:val="20"/>
        </w:rPr>
        <w:t>Propose the General Meeting of Shareholders to consider and approve the nomination of employees participating in the Board of Directors of the Company for the term IV (2023 - 2028):</w:t>
      </w:r>
    </w:p>
    <w:p w14:paraId="00000007" w14:textId="77777777" w:rsidR="00FB6AD9" w:rsidRPr="00F1232D" w:rsidRDefault="00F1232D" w:rsidP="00F123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25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1232D">
        <w:rPr>
          <w:rFonts w:ascii="Arial" w:hAnsi="Arial" w:cs="Arial"/>
          <w:color w:val="010000"/>
          <w:sz w:val="20"/>
        </w:rPr>
        <w:t>Ms. Dinh Hoa Mai - Year of birth: 1974</w:t>
      </w:r>
    </w:p>
    <w:p w14:paraId="00000008" w14:textId="5F3A3C4B" w:rsidR="00FB6AD9" w:rsidRPr="00F1232D" w:rsidRDefault="00F1232D" w:rsidP="00F123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25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1232D">
        <w:rPr>
          <w:rFonts w:ascii="Arial" w:hAnsi="Arial" w:cs="Arial"/>
          <w:color w:val="010000"/>
          <w:sz w:val="20"/>
        </w:rPr>
        <w:t>Current position: Representative of contributed capital (non-executive), the general representative of MobiFone Corporation at MobiFone Service JSC - the Head of the Customer Experience Department of MobiFone Corporation.</w:t>
      </w:r>
    </w:p>
    <w:p w14:paraId="00000009" w14:textId="77777777" w:rsidR="00FB6AD9" w:rsidRPr="00F1232D" w:rsidRDefault="00F1232D" w:rsidP="00F1232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1232D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</w:p>
    <w:p w14:paraId="0000000A" w14:textId="77777777" w:rsidR="00FB6AD9" w:rsidRPr="00F1232D" w:rsidRDefault="00F1232D" w:rsidP="00F1232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1232D">
        <w:rPr>
          <w:rFonts w:ascii="Arial" w:hAnsi="Arial" w:cs="Arial"/>
          <w:color w:val="010000"/>
          <w:sz w:val="20"/>
        </w:rPr>
        <w:t>‎‎Article 3. Members of the Board of Directors, the General Manager of the Company, and relevant units are responsible for implementing this Resolution./.</w:t>
      </w:r>
    </w:p>
    <w:sectPr w:rsidR="00FB6AD9" w:rsidRPr="00F1232D" w:rsidSect="00F1232D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CC0"/>
    <w:multiLevelType w:val="multilevel"/>
    <w:tmpl w:val="9800AC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62A2F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BB02A8"/>
    <w:multiLevelType w:val="multilevel"/>
    <w:tmpl w:val="D97C2BB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62A2F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D9"/>
    <w:rsid w:val="00012C23"/>
    <w:rsid w:val="00F1232D"/>
    <w:rsid w:val="00F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800CF"/>
  <w15:docId w15:val="{920106F1-F43B-4F82-A110-9C519771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A2F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A2F"/>
      <w:sz w:val="32"/>
      <w:szCs w:val="3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A2F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ind w:left="1540"/>
    </w:pPr>
    <w:rPr>
      <w:rFonts w:ascii="Times New Roman" w:eastAsia="Times New Roman" w:hAnsi="Times New Roman" w:cs="Times New Roman"/>
      <w:b/>
      <w:bCs/>
      <w:color w:val="262A2F"/>
    </w:rPr>
  </w:style>
  <w:style w:type="paragraph" w:customStyle="1" w:styleId="Bodytext40">
    <w:name w:val="Body text (4)"/>
    <w:basedOn w:val="Normal"/>
    <w:link w:val="Bodytext4"/>
    <w:pPr>
      <w:ind w:left="5120"/>
    </w:pPr>
    <w:rPr>
      <w:rFonts w:ascii="Times New Roman" w:eastAsia="Times New Roman" w:hAnsi="Times New Roman" w:cs="Times New Roman"/>
      <w:b/>
      <w:bCs/>
      <w:color w:val="262A2F"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line="288" w:lineRule="auto"/>
      <w:ind w:firstLine="400"/>
    </w:pPr>
    <w:rPr>
      <w:rFonts w:ascii="Times New Roman" w:eastAsia="Times New Roman" w:hAnsi="Times New Roman" w:cs="Times New Roman"/>
      <w:color w:val="262A2F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218" w:lineRule="auto"/>
    </w:pPr>
    <w:rPr>
      <w:rFonts w:ascii="Times New Roman" w:eastAsia="Times New Roman" w:hAnsi="Times New Roman" w:cs="Times New Roman"/>
      <w:color w:val="FF0000"/>
      <w:sz w:val="10"/>
      <w:szCs w:val="10"/>
    </w:rPr>
  </w:style>
  <w:style w:type="paragraph" w:styleId="NormalWeb">
    <w:name w:val="Normal (Web)"/>
    <w:basedOn w:val="Normal"/>
    <w:uiPriority w:val="99"/>
    <w:semiHidden/>
    <w:unhideWhenUsed/>
    <w:rsid w:val="00F470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SIJqehQCmxgvrDaK+G/NtWP1Mw==">CgMxLjA4AHIhMV9jaEZHd0ZlTHZGSG5rV0dfT3BKcXRVYmFMVHota0RM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2024-10-07T04:05:00Z</dcterms:created>
  <dcterms:modified xsi:type="dcterms:W3CDTF">2024-10-07T04:05:00Z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9037ebf614c231bd748b6a2aefb6216e1b276db8c6b6c8595fb6ec8012c5b1e5</vt:lpwstr>
  </property>
</Properties>
</file>