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E697A" w:rsidRPr="009441D0" w:rsidRDefault="009441D0" w:rsidP="007F6B60">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9441D0">
        <w:rPr>
          <w:rFonts w:ascii="Arial" w:hAnsi="Arial" w:cs="Arial"/>
          <w:b/>
          <w:color w:val="010000"/>
          <w:sz w:val="20"/>
        </w:rPr>
        <w:t>NVB: Board Resolution</w:t>
      </w:r>
    </w:p>
    <w:p w14:paraId="00000002" w14:textId="149E73B9" w:rsidR="001E697A" w:rsidRPr="009441D0" w:rsidRDefault="009441D0" w:rsidP="007F6B6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441D0">
        <w:rPr>
          <w:rFonts w:ascii="Arial" w:hAnsi="Arial" w:cs="Arial"/>
          <w:color w:val="010000"/>
          <w:sz w:val="20"/>
        </w:rPr>
        <w:t xml:space="preserve">On October 01, 2024, National Citizen Commercial Joint Stock Bank announced Resolution </w:t>
      </w:r>
      <w:r w:rsidR="00090A9F" w:rsidRPr="009441D0">
        <w:rPr>
          <w:rFonts w:ascii="Arial" w:hAnsi="Arial" w:cs="Arial"/>
          <w:color w:val="010000"/>
          <w:sz w:val="20"/>
        </w:rPr>
        <w:t xml:space="preserve">No. </w:t>
      </w:r>
      <w:r w:rsidRPr="009441D0">
        <w:rPr>
          <w:rFonts w:ascii="Arial" w:hAnsi="Arial" w:cs="Arial"/>
          <w:color w:val="010000"/>
          <w:sz w:val="20"/>
        </w:rPr>
        <w:t xml:space="preserve">1981/2024/NQ-HDQT on approving the change of name and </w:t>
      </w:r>
      <w:r w:rsidR="00CD59E8" w:rsidRPr="009441D0">
        <w:rPr>
          <w:rFonts w:ascii="Arial" w:hAnsi="Arial" w:cs="Arial"/>
          <w:color w:val="010000"/>
          <w:sz w:val="20"/>
        </w:rPr>
        <w:t>the H</w:t>
      </w:r>
      <w:r w:rsidRPr="009441D0">
        <w:rPr>
          <w:rFonts w:ascii="Arial" w:hAnsi="Arial" w:cs="Arial"/>
          <w:color w:val="010000"/>
          <w:sz w:val="20"/>
        </w:rPr>
        <w:t>eadquarter</w:t>
      </w:r>
      <w:r w:rsidR="003A49C3" w:rsidRPr="009441D0">
        <w:rPr>
          <w:rFonts w:ascii="Arial" w:hAnsi="Arial" w:cs="Arial"/>
          <w:color w:val="010000"/>
          <w:sz w:val="20"/>
        </w:rPr>
        <w:t>s</w:t>
      </w:r>
      <w:r w:rsidRPr="009441D0">
        <w:rPr>
          <w:rFonts w:ascii="Arial" w:hAnsi="Arial" w:cs="Arial"/>
          <w:color w:val="010000"/>
          <w:sz w:val="20"/>
        </w:rPr>
        <w:t xml:space="preserve"> address of National Citizen Commercial Joint Stock Bank - Dong Thap Branch as follows:</w:t>
      </w:r>
    </w:p>
    <w:p w14:paraId="00000003" w14:textId="1DCA3D47" w:rsidR="001E697A" w:rsidRPr="009441D0" w:rsidRDefault="009441D0" w:rsidP="007F6B6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441D0">
        <w:rPr>
          <w:rFonts w:ascii="Arial" w:hAnsi="Arial" w:cs="Arial"/>
          <w:color w:val="010000"/>
          <w:sz w:val="20"/>
        </w:rPr>
        <w:t xml:space="preserve">‎‎Article 1. Approve the change of name and </w:t>
      </w:r>
      <w:r w:rsidR="00CD59E8" w:rsidRPr="009441D0">
        <w:rPr>
          <w:rFonts w:ascii="Arial" w:hAnsi="Arial" w:cs="Arial"/>
          <w:color w:val="010000"/>
          <w:sz w:val="20"/>
        </w:rPr>
        <w:t>the H</w:t>
      </w:r>
      <w:r w:rsidRPr="009441D0">
        <w:rPr>
          <w:rFonts w:ascii="Arial" w:hAnsi="Arial" w:cs="Arial"/>
          <w:color w:val="010000"/>
          <w:sz w:val="20"/>
        </w:rPr>
        <w:t>eadquarter</w:t>
      </w:r>
      <w:r w:rsidR="003A49C3" w:rsidRPr="009441D0">
        <w:rPr>
          <w:rFonts w:ascii="Arial" w:hAnsi="Arial" w:cs="Arial"/>
          <w:color w:val="010000"/>
          <w:sz w:val="20"/>
        </w:rPr>
        <w:t>s</w:t>
      </w:r>
      <w:r w:rsidRPr="009441D0">
        <w:rPr>
          <w:rFonts w:ascii="Arial" w:hAnsi="Arial" w:cs="Arial"/>
          <w:color w:val="010000"/>
          <w:sz w:val="20"/>
        </w:rPr>
        <w:t xml:space="preserve"> address of National Citizen Commercial Joint Stock Bank - Dong Thap Branch as follows:</w:t>
      </w:r>
    </w:p>
    <w:p w14:paraId="00000004" w14:textId="77777777" w:rsidR="001E697A" w:rsidRPr="009441D0" w:rsidRDefault="009441D0" w:rsidP="007F6B60">
      <w:pPr>
        <w:numPr>
          <w:ilvl w:val="1"/>
          <w:numId w:val="3"/>
        </w:numPr>
        <w:pBdr>
          <w:top w:val="nil"/>
          <w:left w:val="nil"/>
          <w:bottom w:val="nil"/>
          <w:right w:val="nil"/>
          <w:between w:val="nil"/>
        </w:pBdr>
        <w:tabs>
          <w:tab w:val="left" w:pos="432"/>
          <w:tab w:val="left" w:pos="1138"/>
        </w:tabs>
        <w:spacing w:after="120" w:line="360" w:lineRule="auto"/>
        <w:jc w:val="both"/>
        <w:rPr>
          <w:rFonts w:ascii="Arial" w:eastAsia="Arial" w:hAnsi="Arial" w:cs="Arial"/>
          <w:color w:val="010000"/>
          <w:sz w:val="20"/>
          <w:szCs w:val="20"/>
        </w:rPr>
      </w:pPr>
      <w:r w:rsidRPr="009441D0">
        <w:rPr>
          <w:rFonts w:ascii="Arial" w:hAnsi="Arial" w:cs="Arial"/>
          <w:color w:val="010000"/>
          <w:sz w:val="20"/>
        </w:rPr>
        <w:t>Current name: National Citizen Commercial Joint Stock Bank - Dong Thap Branch;</w:t>
      </w:r>
    </w:p>
    <w:p w14:paraId="00000005" w14:textId="77777777" w:rsidR="001E697A" w:rsidRPr="009441D0" w:rsidRDefault="009441D0" w:rsidP="007F6B6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441D0">
        <w:rPr>
          <w:rFonts w:ascii="Arial" w:hAnsi="Arial" w:cs="Arial"/>
          <w:color w:val="010000"/>
          <w:sz w:val="20"/>
        </w:rPr>
        <w:t>New name: National Citizen Commercial Joint Stock Bank - Thanh Hoa Branch.</w:t>
      </w:r>
    </w:p>
    <w:p w14:paraId="00000006" w14:textId="729D81B1" w:rsidR="001E697A" w:rsidRPr="009441D0" w:rsidRDefault="009441D0" w:rsidP="007F6B6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441D0">
        <w:rPr>
          <w:rFonts w:ascii="Arial" w:hAnsi="Arial" w:cs="Arial"/>
          <w:color w:val="010000"/>
          <w:sz w:val="20"/>
        </w:rPr>
        <w:t xml:space="preserve">The branch operates by the new name since the date of beginning operation at the new </w:t>
      </w:r>
      <w:r w:rsidR="00CD59E8" w:rsidRPr="009441D0">
        <w:rPr>
          <w:rFonts w:ascii="Arial" w:hAnsi="Arial" w:cs="Arial"/>
          <w:color w:val="010000"/>
          <w:sz w:val="20"/>
        </w:rPr>
        <w:t>H</w:t>
      </w:r>
      <w:r w:rsidRPr="009441D0">
        <w:rPr>
          <w:rFonts w:ascii="Arial" w:hAnsi="Arial" w:cs="Arial"/>
          <w:color w:val="010000"/>
          <w:sz w:val="20"/>
        </w:rPr>
        <w:t>eadquarter</w:t>
      </w:r>
      <w:r w:rsidR="003A49C3" w:rsidRPr="009441D0">
        <w:rPr>
          <w:rFonts w:ascii="Arial" w:hAnsi="Arial" w:cs="Arial"/>
          <w:color w:val="010000"/>
          <w:sz w:val="20"/>
        </w:rPr>
        <w:t>s</w:t>
      </w:r>
      <w:r w:rsidRPr="009441D0">
        <w:rPr>
          <w:rFonts w:ascii="Arial" w:hAnsi="Arial" w:cs="Arial"/>
          <w:color w:val="010000"/>
          <w:sz w:val="20"/>
        </w:rPr>
        <w:t xml:space="preserve"> address approved by the State Bank. </w:t>
      </w:r>
    </w:p>
    <w:p w14:paraId="00000007" w14:textId="7022DFE7" w:rsidR="001E697A" w:rsidRPr="009441D0" w:rsidRDefault="009441D0" w:rsidP="007F6B60">
      <w:pPr>
        <w:numPr>
          <w:ilvl w:val="1"/>
          <w:numId w:val="3"/>
        </w:numPr>
        <w:pBdr>
          <w:top w:val="nil"/>
          <w:left w:val="nil"/>
          <w:bottom w:val="nil"/>
          <w:right w:val="nil"/>
          <w:between w:val="nil"/>
        </w:pBdr>
        <w:tabs>
          <w:tab w:val="left" w:pos="432"/>
          <w:tab w:val="left" w:pos="1059"/>
        </w:tabs>
        <w:spacing w:after="120" w:line="360" w:lineRule="auto"/>
        <w:jc w:val="both"/>
        <w:rPr>
          <w:rFonts w:ascii="Arial" w:eastAsia="Arial" w:hAnsi="Arial" w:cs="Arial"/>
          <w:color w:val="010000"/>
          <w:sz w:val="20"/>
          <w:szCs w:val="20"/>
        </w:rPr>
      </w:pPr>
      <w:r w:rsidRPr="009441D0">
        <w:rPr>
          <w:rFonts w:ascii="Arial" w:hAnsi="Arial" w:cs="Arial"/>
          <w:color w:val="010000"/>
          <w:sz w:val="20"/>
        </w:rPr>
        <w:t>Current address</w:t>
      </w:r>
      <w:r w:rsidR="00CD59E8" w:rsidRPr="009441D0">
        <w:rPr>
          <w:rFonts w:ascii="Arial" w:hAnsi="Arial" w:cs="Arial"/>
          <w:color w:val="010000"/>
          <w:sz w:val="20"/>
        </w:rPr>
        <w:t>:</w:t>
      </w:r>
      <w:r w:rsidRPr="009441D0">
        <w:rPr>
          <w:rFonts w:ascii="Arial" w:hAnsi="Arial" w:cs="Arial"/>
          <w:color w:val="010000"/>
          <w:sz w:val="20"/>
        </w:rPr>
        <w:t xml:space="preserve"> </w:t>
      </w:r>
      <w:r w:rsidR="00090A9F" w:rsidRPr="009441D0">
        <w:rPr>
          <w:rFonts w:ascii="Arial" w:hAnsi="Arial" w:cs="Arial"/>
          <w:color w:val="010000"/>
          <w:sz w:val="20"/>
        </w:rPr>
        <w:t xml:space="preserve">No. </w:t>
      </w:r>
      <w:r w:rsidRPr="009441D0">
        <w:rPr>
          <w:rFonts w:ascii="Arial" w:hAnsi="Arial" w:cs="Arial"/>
          <w:color w:val="010000"/>
          <w:sz w:val="20"/>
        </w:rPr>
        <w:t>183-185 Hung Vuong, Ward 2, Cao Lanh City, Dong Thap Province;</w:t>
      </w:r>
    </w:p>
    <w:p w14:paraId="00000008" w14:textId="77777777" w:rsidR="001E697A" w:rsidRPr="009441D0" w:rsidRDefault="009441D0" w:rsidP="007F6B6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441D0">
        <w:rPr>
          <w:rFonts w:ascii="Arial" w:hAnsi="Arial" w:cs="Arial"/>
          <w:color w:val="010000"/>
          <w:sz w:val="20"/>
        </w:rPr>
        <w:t>New address; Thanh Hoa City, Thanh Hoa Province.</w:t>
      </w:r>
    </w:p>
    <w:p w14:paraId="00000009" w14:textId="4203E02C" w:rsidR="001E697A" w:rsidRPr="009441D0" w:rsidRDefault="009441D0" w:rsidP="007F6B60">
      <w:pPr>
        <w:pBdr>
          <w:top w:val="nil"/>
          <w:left w:val="nil"/>
          <w:bottom w:val="nil"/>
          <w:right w:val="nil"/>
          <w:between w:val="nil"/>
        </w:pBdr>
        <w:tabs>
          <w:tab w:val="left" w:pos="432"/>
        </w:tabs>
        <w:spacing w:after="120" w:line="360" w:lineRule="auto"/>
        <w:jc w:val="both"/>
        <w:rPr>
          <w:rFonts w:ascii="Arial" w:hAnsi="Arial" w:cs="Arial"/>
          <w:color w:val="010000"/>
          <w:sz w:val="20"/>
        </w:rPr>
      </w:pPr>
      <w:r w:rsidRPr="009441D0">
        <w:rPr>
          <w:rFonts w:ascii="Arial" w:hAnsi="Arial" w:cs="Arial"/>
          <w:color w:val="010000"/>
          <w:sz w:val="20"/>
        </w:rPr>
        <w:t xml:space="preserve">‎‎Article 2. </w:t>
      </w:r>
      <w:r w:rsidR="00CD59E8" w:rsidRPr="009441D0">
        <w:rPr>
          <w:rFonts w:ascii="Arial" w:hAnsi="Arial" w:cs="Arial"/>
          <w:color w:val="010000"/>
          <w:sz w:val="20"/>
        </w:rPr>
        <w:t>Assign t</w:t>
      </w:r>
      <w:r w:rsidRPr="009441D0">
        <w:rPr>
          <w:rFonts w:ascii="Arial" w:hAnsi="Arial" w:cs="Arial"/>
          <w:color w:val="010000"/>
          <w:sz w:val="20"/>
        </w:rPr>
        <w:t>he General Manager to:</w:t>
      </w:r>
      <w:r w:rsidR="00CD59E8" w:rsidRPr="009441D0">
        <w:rPr>
          <w:rFonts w:ascii="Arial" w:hAnsi="Arial" w:cs="Arial"/>
          <w:color w:val="010000"/>
          <w:sz w:val="20"/>
        </w:rPr>
        <w:t xml:space="preserve"> </w:t>
      </w:r>
    </w:p>
    <w:p w14:paraId="0000000A" w14:textId="2F78569D" w:rsidR="001E697A" w:rsidRPr="009441D0" w:rsidRDefault="009441D0" w:rsidP="007F6B60">
      <w:pPr>
        <w:numPr>
          <w:ilvl w:val="1"/>
          <w:numId w:val="4"/>
        </w:numPr>
        <w:pBdr>
          <w:top w:val="nil"/>
          <w:left w:val="nil"/>
          <w:bottom w:val="nil"/>
          <w:right w:val="nil"/>
          <w:between w:val="nil"/>
        </w:pBdr>
        <w:tabs>
          <w:tab w:val="left" w:pos="432"/>
          <w:tab w:val="left" w:pos="1059"/>
        </w:tabs>
        <w:spacing w:after="120" w:line="360" w:lineRule="auto"/>
        <w:jc w:val="both"/>
        <w:rPr>
          <w:rFonts w:ascii="Arial" w:eastAsia="Arial" w:hAnsi="Arial" w:cs="Arial"/>
          <w:color w:val="010000"/>
          <w:sz w:val="20"/>
          <w:szCs w:val="20"/>
        </w:rPr>
      </w:pPr>
      <w:r w:rsidRPr="009441D0">
        <w:rPr>
          <w:rFonts w:ascii="Arial" w:hAnsi="Arial" w:cs="Arial"/>
          <w:color w:val="010000"/>
          <w:sz w:val="20"/>
        </w:rPr>
        <w:t xml:space="preserve">Implement procedures to request the State Bank </w:t>
      </w:r>
      <w:r w:rsidR="00437EAD" w:rsidRPr="009441D0">
        <w:rPr>
          <w:rFonts w:ascii="Arial" w:hAnsi="Arial" w:cs="Arial"/>
          <w:color w:val="010000"/>
          <w:sz w:val="20"/>
        </w:rPr>
        <w:t xml:space="preserve">approve </w:t>
      </w:r>
      <w:r w:rsidRPr="009441D0">
        <w:rPr>
          <w:rFonts w:ascii="Arial" w:hAnsi="Arial" w:cs="Arial"/>
          <w:color w:val="010000"/>
          <w:sz w:val="20"/>
        </w:rPr>
        <w:t xml:space="preserve">the change of </w:t>
      </w:r>
      <w:r w:rsidR="00CD59E8" w:rsidRPr="009441D0">
        <w:rPr>
          <w:rFonts w:ascii="Arial" w:hAnsi="Arial" w:cs="Arial"/>
          <w:color w:val="010000"/>
          <w:sz w:val="20"/>
        </w:rPr>
        <w:t>the H</w:t>
      </w:r>
      <w:r w:rsidRPr="009441D0">
        <w:rPr>
          <w:rFonts w:ascii="Arial" w:hAnsi="Arial" w:cs="Arial"/>
          <w:color w:val="010000"/>
          <w:sz w:val="20"/>
        </w:rPr>
        <w:t>eadquarter</w:t>
      </w:r>
      <w:r w:rsidR="003A49C3" w:rsidRPr="009441D0">
        <w:rPr>
          <w:rFonts w:ascii="Arial" w:hAnsi="Arial" w:cs="Arial"/>
          <w:color w:val="010000"/>
          <w:sz w:val="20"/>
        </w:rPr>
        <w:t>s</w:t>
      </w:r>
      <w:r w:rsidRPr="009441D0">
        <w:rPr>
          <w:rFonts w:ascii="Arial" w:hAnsi="Arial" w:cs="Arial"/>
          <w:color w:val="010000"/>
          <w:sz w:val="20"/>
        </w:rPr>
        <w:t xml:space="preserve"> address of the branch regulated at Article 1 of this Resolution in accordance with legal regulations. </w:t>
      </w:r>
    </w:p>
    <w:p w14:paraId="3D652BAB" w14:textId="77777777" w:rsidR="00437EAD" w:rsidRPr="009441D0" w:rsidRDefault="00437EAD" w:rsidP="007F6B60">
      <w:pPr>
        <w:numPr>
          <w:ilvl w:val="1"/>
          <w:numId w:val="4"/>
        </w:numPr>
        <w:pBdr>
          <w:top w:val="nil"/>
          <w:left w:val="nil"/>
          <w:bottom w:val="nil"/>
          <w:right w:val="nil"/>
          <w:between w:val="nil"/>
        </w:pBdr>
        <w:tabs>
          <w:tab w:val="left" w:pos="432"/>
          <w:tab w:val="left" w:pos="1142"/>
        </w:tabs>
        <w:spacing w:after="120" w:line="360" w:lineRule="auto"/>
        <w:jc w:val="both"/>
        <w:rPr>
          <w:rFonts w:ascii="Arial" w:eastAsia="Arial" w:hAnsi="Arial" w:cs="Arial"/>
          <w:color w:val="010000"/>
          <w:sz w:val="20"/>
          <w:szCs w:val="20"/>
        </w:rPr>
      </w:pPr>
      <w:r w:rsidRPr="009441D0">
        <w:rPr>
          <w:rFonts w:ascii="Arial" w:hAnsi="Arial" w:cs="Arial"/>
          <w:color w:val="010000"/>
          <w:sz w:val="20"/>
        </w:rPr>
        <w:t xml:space="preserve">Find out the address to locate the branch Headquarters, and other tasks relevant to constructing, innovating, and repairing the Headquarters address of the branch and implementing the operation of the branch by regulations. </w:t>
      </w:r>
    </w:p>
    <w:p w14:paraId="0000000C" w14:textId="34C324BD" w:rsidR="001E697A" w:rsidRPr="009441D0" w:rsidRDefault="009441D0" w:rsidP="007F6B60">
      <w:pPr>
        <w:numPr>
          <w:ilvl w:val="1"/>
          <w:numId w:val="4"/>
        </w:numPr>
        <w:pBdr>
          <w:top w:val="nil"/>
          <w:left w:val="nil"/>
          <w:bottom w:val="nil"/>
          <w:right w:val="nil"/>
          <w:between w:val="nil"/>
        </w:pBdr>
        <w:tabs>
          <w:tab w:val="left" w:pos="432"/>
          <w:tab w:val="left" w:pos="1142"/>
        </w:tabs>
        <w:spacing w:after="120" w:line="360" w:lineRule="auto"/>
        <w:jc w:val="both"/>
        <w:rPr>
          <w:rFonts w:ascii="Arial" w:eastAsia="Arial" w:hAnsi="Arial" w:cs="Arial"/>
          <w:color w:val="010000"/>
          <w:sz w:val="20"/>
          <w:szCs w:val="20"/>
        </w:rPr>
      </w:pPr>
      <w:r w:rsidRPr="009441D0">
        <w:rPr>
          <w:rFonts w:ascii="Arial" w:hAnsi="Arial" w:cs="Arial"/>
          <w:color w:val="010000"/>
          <w:sz w:val="20"/>
        </w:rPr>
        <w:t xml:space="preserve">Implement tasks </w:t>
      </w:r>
      <w:r w:rsidR="00CD59E8" w:rsidRPr="009441D0">
        <w:rPr>
          <w:rFonts w:ascii="Arial" w:hAnsi="Arial" w:cs="Arial"/>
          <w:color w:val="010000"/>
          <w:sz w:val="20"/>
        </w:rPr>
        <w:t xml:space="preserve">relevant </w:t>
      </w:r>
      <w:r w:rsidRPr="009441D0">
        <w:rPr>
          <w:rFonts w:ascii="Arial" w:hAnsi="Arial" w:cs="Arial"/>
          <w:color w:val="010000"/>
          <w:sz w:val="20"/>
        </w:rPr>
        <w:t xml:space="preserve">to the change of name, </w:t>
      </w:r>
      <w:r w:rsidR="00CD59E8" w:rsidRPr="009441D0">
        <w:rPr>
          <w:rFonts w:ascii="Arial" w:hAnsi="Arial" w:cs="Arial"/>
          <w:color w:val="010000"/>
          <w:sz w:val="20"/>
        </w:rPr>
        <w:t>the H</w:t>
      </w:r>
      <w:r w:rsidRPr="009441D0">
        <w:rPr>
          <w:rFonts w:ascii="Arial" w:hAnsi="Arial" w:cs="Arial"/>
          <w:color w:val="010000"/>
          <w:sz w:val="20"/>
        </w:rPr>
        <w:t>eadquarter</w:t>
      </w:r>
      <w:r w:rsidR="003A49C3" w:rsidRPr="009441D0">
        <w:rPr>
          <w:rFonts w:ascii="Arial" w:hAnsi="Arial" w:cs="Arial"/>
          <w:color w:val="010000"/>
          <w:sz w:val="20"/>
        </w:rPr>
        <w:t>s</w:t>
      </w:r>
      <w:r w:rsidRPr="009441D0">
        <w:rPr>
          <w:rFonts w:ascii="Arial" w:hAnsi="Arial" w:cs="Arial"/>
          <w:color w:val="010000"/>
          <w:sz w:val="20"/>
        </w:rPr>
        <w:t xml:space="preserve"> address; handover, reception work of the whole </w:t>
      </w:r>
      <w:r w:rsidR="00CD59E8" w:rsidRPr="009441D0">
        <w:rPr>
          <w:rFonts w:ascii="Arial" w:hAnsi="Arial" w:cs="Arial"/>
          <w:color w:val="010000"/>
          <w:sz w:val="20"/>
        </w:rPr>
        <w:t xml:space="preserve">relevant </w:t>
      </w:r>
      <w:r w:rsidRPr="009441D0">
        <w:rPr>
          <w:rFonts w:ascii="Arial" w:hAnsi="Arial" w:cs="Arial"/>
          <w:color w:val="010000"/>
          <w:sz w:val="20"/>
        </w:rPr>
        <w:t xml:space="preserve">rights and obligations of the branch after operating at the new </w:t>
      </w:r>
      <w:r w:rsidR="00CD59E8" w:rsidRPr="009441D0">
        <w:rPr>
          <w:rFonts w:ascii="Arial" w:hAnsi="Arial" w:cs="Arial"/>
          <w:color w:val="010000"/>
          <w:sz w:val="20"/>
        </w:rPr>
        <w:t>H</w:t>
      </w:r>
      <w:r w:rsidRPr="009441D0">
        <w:rPr>
          <w:rFonts w:ascii="Arial" w:hAnsi="Arial" w:cs="Arial"/>
          <w:color w:val="010000"/>
          <w:sz w:val="20"/>
        </w:rPr>
        <w:t>eadquarter</w:t>
      </w:r>
      <w:r w:rsidR="003A49C3" w:rsidRPr="009441D0">
        <w:rPr>
          <w:rFonts w:ascii="Arial" w:hAnsi="Arial" w:cs="Arial"/>
          <w:color w:val="010000"/>
          <w:sz w:val="20"/>
        </w:rPr>
        <w:t>s</w:t>
      </w:r>
      <w:r w:rsidRPr="009441D0">
        <w:rPr>
          <w:rFonts w:ascii="Arial" w:hAnsi="Arial" w:cs="Arial"/>
          <w:color w:val="010000"/>
          <w:sz w:val="20"/>
        </w:rPr>
        <w:t xml:space="preserve"> address. </w:t>
      </w:r>
    </w:p>
    <w:p w14:paraId="0000000D" w14:textId="77777777" w:rsidR="001E697A" w:rsidRPr="009441D0" w:rsidRDefault="009441D0" w:rsidP="007F6B6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441D0">
        <w:rPr>
          <w:rFonts w:ascii="Arial" w:hAnsi="Arial" w:cs="Arial"/>
          <w:color w:val="010000"/>
          <w:sz w:val="20"/>
        </w:rPr>
        <w:t xml:space="preserve">‎‎Article 3. This Resolution takes effect from October 01, 2024. </w:t>
      </w:r>
    </w:p>
    <w:p w14:paraId="642355C1" w14:textId="1F01A02C" w:rsidR="00CD59E8" w:rsidRPr="009441D0" w:rsidRDefault="009441D0" w:rsidP="007F6B60">
      <w:pPr>
        <w:pBdr>
          <w:top w:val="nil"/>
          <w:left w:val="nil"/>
          <w:bottom w:val="nil"/>
          <w:right w:val="nil"/>
          <w:between w:val="nil"/>
        </w:pBdr>
        <w:tabs>
          <w:tab w:val="left" w:pos="432"/>
        </w:tabs>
        <w:spacing w:after="120" w:line="360" w:lineRule="auto"/>
        <w:jc w:val="both"/>
        <w:rPr>
          <w:rFonts w:ascii="Arial" w:hAnsi="Arial" w:cs="Arial"/>
          <w:color w:val="010000"/>
          <w:sz w:val="20"/>
        </w:rPr>
      </w:pPr>
      <w:r w:rsidRPr="009441D0">
        <w:rPr>
          <w:rFonts w:ascii="Arial" w:hAnsi="Arial" w:cs="Arial"/>
          <w:color w:val="010000"/>
          <w:sz w:val="20"/>
        </w:rPr>
        <w:t xml:space="preserve">In the scale of rights and responsibility, members of the Board of Directors, the General Manager and </w:t>
      </w:r>
      <w:r w:rsidR="00CD59E8" w:rsidRPr="009441D0">
        <w:rPr>
          <w:rFonts w:ascii="Arial" w:hAnsi="Arial" w:cs="Arial"/>
          <w:color w:val="010000"/>
          <w:sz w:val="20"/>
        </w:rPr>
        <w:t xml:space="preserve">relevant </w:t>
      </w:r>
      <w:r w:rsidRPr="009441D0">
        <w:rPr>
          <w:rFonts w:ascii="Arial" w:hAnsi="Arial" w:cs="Arial"/>
          <w:color w:val="010000"/>
          <w:sz w:val="20"/>
        </w:rPr>
        <w:t xml:space="preserve">departments, individuals </w:t>
      </w:r>
      <w:r w:rsidR="00CD59E8" w:rsidRPr="009441D0">
        <w:rPr>
          <w:rFonts w:ascii="Arial" w:hAnsi="Arial" w:cs="Arial"/>
          <w:color w:val="010000"/>
          <w:sz w:val="20"/>
        </w:rPr>
        <w:t>are responsible</w:t>
      </w:r>
      <w:r w:rsidRPr="009441D0">
        <w:rPr>
          <w:rFonts w:ascii="Arial" w:hAnsi="Arial" w:cs="Arial"/>
          <w:color w:val="010000"/>
          <w:sz w:val="20"/>
        </w:rPr>
        <w:t xml:space="preserve"> for implementing this Resolution./.</w:t>
      </w:r>
    </w:p>
    <w:p w14:paraId="3C6F5F99" w14:textId="20208431" w:rsidR="00090A9F" w:rsidRPr="009441D0" w:rsidRDefault="00090A9F" w:rsidP="007F6B60">
      <w:pPr>
        <w:pBdr>
          <w:top w:val="nil"/>
          <w:left w:val="nil"/>
          <w:bottom w:val="nil"/>
          <w:right w:val="nil"/>
          <w:between w:val="nil"/>
        </w:pBdr>
        <w:tabs>
          <w:tab w:val="left" w:pos="432"/>
        </w:tabs>
        <w:spacing w:after="120" w:line="360" w:lineRule="auto"/>
        <w:jc w:val="both"/>
        <w:rPr>
          <w:rFonts w:ascii="Arial" w:hAnsi="Arial" w:cs="Arial"/>
          <w:color w:val="010000"/>
          <w:sz w:val="20"/>
        </w:rPr>
      </w:pPr>
      <w:r w:rsidRPr="009441D0">
        <w:rPr>
          <w:rFonts w:ascii="Arial" w:hAnsi="Arial" w:cs="Arial"/>
          <w:color w:val="010000"/>
          <w:sz w:val="20"/>
        </w:rPr>
        <w:t>________________________________________________________________________________</w:t>
      </w:r>
    </w:p>
    <w:p w14:paraId="00000010" w14:textId="342FBE1E" w:rsidR="001E697A" w:rsidRPr="009441D0" w:rsidRDefault="009441D0" w:rsidP="007F6B6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441D0">
        <w:rPr>
          <w:rFonts w:ascii="Arial" w:hAnsi="Arial" w:cs="Arial"/>
          <w:color w:val="010000"/>
          <w:sz w:val="20"/>
        </w:rPr>
        <w:t xml:space="preserve">On October 01, 2024, National Citizen Commercial Joint Stock Bank announced Resolution </w:t>
      </w:r>
      <w:r w:rsidR="00090A9F" w:rsidRPr="009441D0">
        <w:rPr>
          <w:rFonts w:ascii="Arial" w:hAnsi="Arial" w:cs="Arial"/>
          <w:color w:val="010000"/>
          <w:sz w:val="20"/>
        </w:rPr>
        <w:t xml:space="preserve">No. </w:t>
      </w:r>
      <w:r w:rsidRPr="009441D0">
        <w:rPr>
          <w:rFonts w:ascii="Arial" w:hAnsi="Arial" w:cs="Arial"/>
          <w:color w:val="010000"/>
          <w:sz w:val="20"/>
        </w:rPr>
        <w:t xml:space="preserve">1983/2024/NQ-HDQT on approving the change of name and </w:t>
      </w:r>
      <w:r w:rsidR="00090A9F" w:rsidRPr="009441D0">
        <w:rPr>
          <w:rFonts w:ascii="Arial" w:hAnsi="Arial" w:cs="Arial"/>
          <w:color w:val="010000"/>
          <w:sz w:val="20"/>
        </w:rPr>
        <w:t>the H</w:t>
      </w:r>
      <w:r w:rsidRPr="009441D0">
        <w:rPr>
          <w:rFonts w:ascii="Arial" w:hAnsi="Arial" w:cs="Arial"/>
          <w:color w:val="010000"/>
          <w:sz w:val="20"/>
        </w:rPr>
        <w:t>eadquarter address of National Citizen Commercial Joint Stock Bank - Ca Mau Branch as follows:</w:t>
      </w:r>
    </w:p>
    <w:p w14:paraId="00000011" w14:textId="24497622" w:rsidR="001E697A" w:rsidRPr="009441D0" w:rsidRDefault="009441D0" w:rsidP="007F6B6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441D0">
        <w:rPr>
          <w:rFonts w:ascii="Arial" w:hAnsi="Arial" w:cs="Arial"/>
          <w:color w:val="010000"/>
          <w:sz w:val="20"/>
        </w:rPr>
        <w:t xml:space="preserve">‎‎Article 1. Approve the change of name and </w:t>
      </w:r>
      <w:r w:rsidR="00090A9F" w:rsidRPr="009441D0">
        <w:rPr>
          <w:rFonts w:ascii="Arial" w:hAnsi="Arial" w:cs="Arial"/>
          <w:color w:val="010000"/>
          <w:sz w:val="20"/>
        </w:rPr>
        <w:t>the H</w:t>
      </w:r>
      <w:r w:rsidRPr="009441D0">
        <w:rPr>
          <w:rFonts w:ascii="Arial" w:hAnsi="Arial" w:cs="Arial"/>
          <w:color w:val="010000"/>
          <w:sz w:val="20"/>
        </w:rPr>
        <w:t>eadquarter</w:t>
      </w:r>
      <w:r w:rsidR="003A49C3" w:rsidRPr="009441D0">
        <w:rPr>
          <w:rFonts w:ascii="Arial" w:hAnsi="Arial" w:cs="Arial"/>
          <w:color w:val="010000"/>
          <w:sz w:val="20"/>
        </w:rPr>
        <w:t>s</w:t>
      </w:r>
      <w:r w:rsidRPr="009441D0">
        <w:rPr>
          <w:rFonts w:ascii="Arial" w:hAnsi="Arial" w:cs="Arial"/>
          <w:color w:val="010000"/>
          <w:sz w:val="20"/>
        </w:rPr>
        <w:t xml:space="preserve"> address of National Citizen Commercial Joint Stock Bank - Ca Mau Branch as follows:</w:t>
      </w:r>
    </w:p>
    <w:p w14:paraId="00000012" w14:textId="77777777" w:rsidR="001E697A" w:rsidRPr="009441D0" w:rsidRDefault="009441D0" w:rsidP="007F6B60">
      <w:pPr>
        <w:numPr>
          <w:ilvl w:val="1"/>
          <w:numId w:val="1"/>
        </w:numPr>
        <w:pBdr>
          <w:top w:val="nil"/>
          <w:left w:val="nil"/>
          <w:bottom w:val="nil"/>
          <w:right w:val="nil"/>
          <w:between w:val="nil"/>
        </w:pBdr>
        <w:tabs>
          <w:tab w:val="left" w:pos="432"/>
          <w:tab w:val="left" w:pos="1102"/>
        </w:tabs>
        <w:spacing w:after="120" w:line="360" w:lineRule="auto"/>
        <w:jc w:val="both"/>
        <w:rPr>
          <w:rFonts w:ascii="Arial" w:eastAsia="Arial" w:hAnsi="Arial" w:cs="Arial"/>
          <w:color w:val="010000"/>
          <w:sz w:val="20"/>
          <w:szCs w:val="20"/>
        </w:rPr>
      </w:pPr>
      <w:r w:rsidRPr="009441D0">
        <w:rPr>
          <w:rFonts w:ascii="Arial" w:hAnsi="Arial" w:cs="Arial"/>
          <w:color w:val="010000"/>
          <w:sz w:val="20"/>
        </w:rPr>
        <w:t>Current name: National Citizen Commercial Joint Stock Bank - Ca Mau Branch;</w:t>
      </w:r>
    </w:p>
    <w:p w14:paraId="00000013" w14:textId="77777777" w:rsidR="001E697A" w:rsidRPr="009441D0" w:rsidRDefault="009441D0" w:rsidP="007F6B6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441D0">
        <w:rPr>
          <w:rFonts w:ascii="Arial" w:hAnsi="Arial" w:cs="Arial"/>
          <w:color w:val="010000"/>
          <w:sz w:val="20"/>
        </w:rPr>
        <w:t>New name: National Citizen Commercial Joint Stock Bank - Ha Nam Branch.</w:t>
      </w:r>
    </w:p>
    <w:p w14:paraId="00000014" w14:textId="3145C853" w:rsidR="001E697A" w:rsidRPr="009441D0" w:rsidRDefault="00090A9F" w:rsidP="007F6B6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441D0">
        <w:rPr>
          <w:rFonts w:ascii="Arial" w:eastAsia="Arial" w:hAnsi="Arial" w:cs="Arial"/>
          <w:color w:val="010000"/>
          <w:sz w:val="20"/>
          <w:szCs w:val="20"/>
        </w:rPr>
        <w:t>The branch operates by the new name since the date of beginning operation at the new Headquarter</w:t>
      </w:r>
      <w:r w:rsidR="003A49C3" w:rsidRPr="009441D0">
        <w:rPr>
          <w:rFonts w:ascii="Arial" w:eastAsia="Arial" w:hAnsi="Arial" w:cs="Arial"/>
          <w:color w:val="010000"/>
          <w:sz w:val="20"/>
          <w:szCs w:val="20"/>
        </w:rPr>
        <w:t>s</w:t>
      </w:r>
      <w:r w:rsidRPr="009441D0">
        <w:rPr>
          <w:rFonts w:ascii="Arial" w:eastAsia="Arial" w:hAnsi="Arial" w:cs="Arial"/>
          <w:color w:val="010000"/>
          <w:sz w:val="20"/>
          <w:szCs w:val="20"/>
        </w:rPr>
        <w:t xml:space="preserve"> address approved by the State Bank.</w:t>
      </w:r>
    </w:p>
    <w:p w14:paraId="00000015" w14:textId="7A0C9B16" w:rsidR="001E697A" w:rsidRPr="009441D0" w:rsidRDefault="009441D0" w:rsidP="007F6B60">
      <w:pPr>
        <w:numPr>
          <w:ilvl w:val="1"/>
          <w:numId w:val="1"/>
        </w:numPr>
        <w:pBdr>
          <w:top w:val="nil"/>
          <w:left w:val="nil"/>
          <w:bottom w:val="nil"/>
          <w:right w:val="nil"/>
          <w:between w:val="nil"/>
        </w:pBdr>
        <w:tabs>
          <w:tab w:val="left" w:pos="432"/>
          <w:tab w:val="left" w:pos="1187"/>
        </w:tabs>
        <w:spacing w:after="120" w:line="360" w:lineRule="auto"/>
        <w:jc w:val="both"/>
        <w:rPr>
          <w:rFonts w:ascii="Arial" w:eastAsia="Arial" w:hAnsi="Arial" w:cs="Arial"/>
          <w:color w:val="010000"/>
          <w:sz w:val="20"/>
          <w:szCs w:val="20"/>
        </w:rPr>
      </w:pPr>
      <w:r w:rsidRPr="009441D0">
        <w:rPr>
          <w:rFonts w:ascii="Arial" w:hAnsi="Arial" w:cs="Arial"/>
          <w:color w:val="010000"/>
          <w:sz w:val="20"/>
        </w:rPr>
        <w:lastRenderedPageBreak/>
        <w:t xml:space="preserve">Current address: Floor 1, 2, </w:t>
      </w:r>
      <w:r w:rsidR="00090A9F" w:rsidRPr="009441D0">
        <w:rPr>
          <w:rFonts w:ascii="Arial" w:hAnsi="Arial" w:cs="Arial"/>
          <w:color w:val="010000"/>
          <w:sz w:val="20"/>
        </w:rPr>
        <w:t xml:space="preserve">No. </w:t>
      </w:r>
      <w:r w:rsidRPr="009441D0">
        <w:rPr>
          <w:rFonts w:ascii="Arial" w:hAnsi="Arial" w:cs="Arial"/>
          <w:color w:val="010000"/>
          <w:sz w:val="20"/>
        </w:rPr>
        <w:t xml:space="preserve">03, Luu Tan Tai </w:t>
      </w:r>
      <w:r w:rsidR="00090A9F" w:rsidRPr="009441D0">
        <w:rPr>
          <w:rFonts w:ascii="Arial" w:hAnsi="Arial" w:cs="Arial"/>
          <w:color w:val="010000"/>
          <w:sz w:val="20"/>
        </w:rPr>
        <w:t>Street</w:t>
      </w:r>
      <w:r w:rsidRPr="009441D0">
        <w:rPr>
          <w:rFonts w:ascii="Arial" w:hAnsi="Arial" w:cs="Arial"/>
          <w:color w:val="010000"/>
          <w:sz w:val="20"/>
        </w:rPr>
        <w:t>, Ward 05, Ca Mau City, Ca Mau Province;</w:t>
      </w:r>
    </w:p>
    <w:p w14:paraId="00000016" w14:textId="77777777" w:rsidR="001E697A" w:rsidRPr="009441D0" w:rsidRDefault="009441D0" w:rsidP="007F6B6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441D0">
        <w:rPr>
          <w:rFonts w:ascii="Arial" w:hAnsi="Arial" w:cs="Arial"/>
          <w:color w:val="010000"/>
          <w:sz w:val="20"/>
        </w:rPr>
        <w:t>New address: Phu Ly City, Ha Nam province.</w:t>
      </w:r>
    </w:p>
    <w:p w14:paraId="00000017" w14:textId="72FACC4D" w:rsidR="001E697A" w:rsidRPr="009441D0" w:rsidRDefault="009441D0" w:rsidP="007F6B6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441D0">
        <w:rPr>
          <w:rFonts w:ascii="Arial" w:hAnsi="Arial" w:cs="Arial"/>
          <w:color w:val="010000"/>
          <w:sz w:val="20"/>
        </w:rPr>
        <w:t xml:space="preserve">‎‎Article 2. </w:t>
      </w:r>
      <w:r w:rsidR="00090A9F" w:rsidRPr="009441D0">
        <w:rPr>
          <w:rFonts w:ascii="Arial" w:hAnsi="Arial" w:cs="Arial"/>
          <w:color w:val="010000"/>
          <w:sz w:val="20"/>
        </w:rPr>
        <w:t>Assign t</w:t>
      </w:r>
      <w:r w:rsidRPr="009441D0">
        <w:rPr>
          <w:rFonts w:ascii="Arial" w:hAnsi="Arial" w:cs="Arial"/>
          <w:color w:val="010000"/>
          <w:sz w:val="20"/>
        </w:rPr>
        <w:t>he General Manager to:</w:t>
      </w:r>
    </w:p>
    <w:p w14:paraId="00000018" w14:textId="4DB25820" w:rsidR="001E697A" w:rsidRPr="009441D0" w:rsidRDefault="00090A9F" w:rsidP="007F6B60">
      <w:pPr>
        <w:pStyle w:val="ListParagraph"/>
        <w:numPr>
          <w:ilvl w:val="1"/>
          <w:numId w:val="2"/>
        </w:numPr>
        <w:spacing w:after="120" w:line="360" w:lineRule="auto"/>
        <w:contextualSpacing w:val="0"/>
        <w:jc w:val="both"/>
        <w:rPr>
          <w:rFonts w:ascii="Arial" w:eastAsia="Arial" w:hAnsi="Arial" w:cs="Arial"/>
          <w:color w:val="010000"/>
          <w:sz w:val="20"/>
          <w:szCs w:val="20"/>
        </w:rPr>
      </w:pPr>
      <w:r w:rsidRPr="009441D0">
        <w:rPr>
          <w:rFonts w:ascii="Arial" w:eastAsia="Arial" w:hAnsi="Arial" w:cs="Arial"/>
          <w:color w:val="010000"/>
          <w:sz w:val="20"/>
          <w:szCs w:val="20"/>
        </w:rPr>
        <w:t xml:space="preserve">Implement procedures to request the State Bank </w:t>
      </w:r>
      <w:r w:rsidR="00437EAD" w:rsidRPr="009441D0">
        <w:rPr>
          <w:rFonts w:ascii="Arial" w:eastAsia="Arial" w:hAnsi="Arial" w:cs="Arial"/>
          <w:color w:val="010000"/>
          <w:sz w:val="20"/>
          <w:szCs w:val="20"/>
        </w:rPr>
        <w:t xml:space="preserve">approve </w:t>
      </w:r>
      <w:r w:rsidRPr="009441D0">
        <w:rPr>
          <w:rFonts w:ascii="Arial" w:eastAsia="Arial" w:hAnsi="Arial" w:cs="Arial"/>
          <w:color w:val="010000"/>
          <w:sz w:val="20"/>
          <w:szCs w:val="20"/>
        </w:rPr>
        <w:t>the change of the Headquarter</w:t>
      </w:r>
      <w:r w:rsidR="003A49C3" w:rsidRPr="009441D0">
        <w:rPr>
          <w:rFonts w:ascii="Arial" w:eastAsia="Arial" w:hAnsi="Arial" w:cs="Arial"/>
          <w:color w:val="010000"/>
          <w:sz w:val="20"/>
          <w:szCs w:val="20"/>
        </w:rPr>
        <w:t>s</w:t>
      </w:r>
      <w:r w:rsidRPr="009441D0">
        <w:rPr>
          <w:rFonts w:ascii="Arial" w:eastAsia="Arial" w:hAnsi="Arial" w:cs="Arial"/>
          <w:color w:val="010000"/>
          <w:sz w:val="20"/>
          <w:szCs w:val="20"/>
        </w:rPr>
        <w:t xml:space="preserve"> address of the branch regulated at Article 1 of this Resolution in accordance with legal regulations. </w:t>
      </w:r>
    </w:p>
    <w:p w14:paraId="2E251A49" w14:textId="77777777" w:rsidR="00437EAD" w:rsidRPr="009441D0" w:rsidRDefault="00437EAD" w:rsidP="007F6B60">
      <w:pPr>
        <w:pStyle w:val="ListParagraph"/>
        <w:numPr>
          <w:ilvl w:val="1"/>
          <w:numId w:val="2"/>
        </w:numPr>
        <w:spacing w:after="120" w:line="360" w:lineRule="auto"/>
        <w:contextualSpacing w:val="0"/>
        <w:jc w:val="both"/>
        <w:rPr>
          <w:rFonts w:ascii="Arial" w:eastAsia="Arial" w:hAnsi="Arial" w:cs="Arial"/>
          <w:color w:val="010000"/>
          <w:sz w:val="20"/>
          <w:szCs w:val="20"/>
        </w:rPr>
      </w:pPr>
      <w:r w:rsidRPr="009441D0">
        <w:rPr>
          <w:rFonts w:ascii="Arial" w:eastAsia="Arial" w:hAnsi="Arial" w:cs="Arial"/>
          <w:color w:val="010000"/>
          <w:sz w:val="20"/>
          <w:szCs w:val="20"/>
        </w:rPr>
        <w:t xml:space="preserve">Find out the address to locate the branch Headquarters, and other tasks relevant to constructing, innovating, and repairing the Headquarters address of the branch and implementing the operation of the branch by regulations. </w:t>
      </w:r>
    </w:p>
    <w:p w14:paraId="7CEF806D" w14:textId="02A9260B" w:rsidR="00090A9F" w:rsidRPr="009441D0" w:rsidRDefault="00090A9F" w:rsidP="007F6B60">
      <w:pPr>
        <w:pStyle w:val="ListParagraph"/>
        <w:numPr>
          <w:ilvl w:val="1"/>
          <w:numId w:val="2"/>
        </w:numPr>
        <w:spacing w:after="120" w:line="360" w:lineRule="auto"/>
        <w:contextualSpacing w:val="0"/>
        <w:jc w:val="both"/>
        <w:rPr>
          <w:rFonts w:ascii="Arial" w:eastAsia="Arial" w:hAnsi="Arial" w:cs="Arial"/>
          <w:color w:val="010000"/>
          <w:sz w:val="20"/>
          <w:szCs w:val="20"/>
        </w:rPr>
      </w:pPr>
      <w:r w:rsidRPr="009441D0">
        <w:rPr>
          <w:rFonts w:ascii="Arial" w:hAnsi="Arial" w:cs="Arial"/>
          <w:color w:val="010000"/>
          <w:sz w:val="20"/>
        </w:rPr>
        <w:t>Implement tasks relevant to the change of name, the Headquarter</w:t>
      </w:r>
      <w:r w:rsidR="003A49C3" w:rsidRPr="009441D0">
        <w:rPr>
          <w:rFonts w:ascii="Arial" w:hAnsi="Arial" w:cs="Arial"/>
          <w:color w:val="010000"/>
          <w:sz w:val="20"/>
        </w:rPr>
        <w:t>s</w:t>
      </w:r>
      <w:r w:rsidRPr="009441D0">
        <w:rPr>
          <w:rFonts w:ascii="Arial" w:hAnsi="Arial" w:cs="Arial"/>
          <w:color w:val="010000"/>
          <w:sz w:val="20"/>
        </w:rPr>
        <w:t xml:space="preserve"> address; handover, reception work of the whole relevant rights and obligations of the branch after operating at the new Headquarter</w:t>
      </w:r>
      <w:r w:rsidR="00E74D87" w:rsidRPr="009441D0">
        <w:rPr>
          <w:rFonts w:ascii="Arial" w:hAnsi="Arial" w:cs="Arial"/>
          <w:color w:val="010000"/>
          <w:sz w:val="20"/>
        </w:rPr>
        <w:t>s</w:t>
      </w:r>
      <w:r w:rsidRPr="009441D0">
        <w:rPr>
          <w:rFonts w:ascii="Arial" w:hAnsi="Arial" w:cs="Arial"/>
          <w:color w:val="010000"/>
          <w:sz w:val="20"/>
        </w:rPr>
        <w:t xml:space="preserve"> address. </w:t>
      </w:r>
    </w:p>
    <w:p w14:paraId="0000001B" w14:textId="77777777" w:rsidR="001E697A" w:rsidRPr="009441D0" w:rsidRDefault="009441D0" w:rsidP="007F6B6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441D0">
        <w:rPr>
          <w:rFonts w:ascii="Arial" w:hAnsi="Arial" w:cs="Arial"/>
          <w:color w:val="010000"/>
          <w:sz w:val="20"/>
        </w:rPr>
        <w:t xml:space="preserve">‎‎Article 3. This Resolution takes effect from October 01, 2024. </w:t>
      </w:r>
    </w:p>
    <w:p w14:paraId="0000001C" w14:textId="6184F2C5" w:rsidR="001E697A" w:rsidRPr="009441D0" w:rsidRDefault="009441D0" w:rsidP="007F6B6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441D0">
        <w:rPr>
          <w:rFonts w:ascii="Arial" w:hAnsi="Arial" w:cs="Arial"/>
          <w:color w:val="010000"/>
          <w:sz w:val="20"/>
        </w:rPr>
        <w:t xml:space="preserve">In the scale of rights and responsibility, members of the Board of Directors, the General Manager and </w:t>
      </w:r>
      <w:r w:rsidR="00090A9F" w:rsidRPr="009441D0">
        <w:rPr>
          <w:rFonts w:ascii="Arial" w:hAnsi="Arial" w:cs="Arial"/>
          <w:color w:val="010000"/>
          <w:sz w:val="20"/>
        </w:rPr>
        <w:t>relevant</w:t>
      </w:r>
      <w:r w:rsidRPr="009441D0">
        <w:rPr>
          <w:rFonts w:ascii="Arial" w:hAnsi="Arial" w:cs="Arial"/>
          <w:color w:val="010000"/>
          <w:sz w:val="20"/>
        </w:rPr>
        <w:t xml:space="preserve"> departments, individuals </w:t>
      </w:r>
      <w:r w:rsidR="00090A9F" w:rsidRPr="009441D0">
        <w:rPr>
          <w:rFonts w:ascii="Arial" w:hAnsi="Arial" w:cs="Arial"/>
          <w:color w:val="010000"/>
          <w:sz w:val="20"/>
        </w:rPr>
        <w:t xml:space="preserve">are responsible </w:t>
      </w:r>
      <w:r w:rsidRPr="009441D0">
        <w:rPr>
          <w:rFonts w:ascii="Arial" w:hAnsi="Arial" w:cs="Arial"/>
          <w:color w:val="010000"/>
          <w:sz w:val="20"/>
        </w:rPr>
        <w:t>for implementing this Resolution./.</w:t>
      </w:r>
      <w:bookmarkEnd w:id="0"/>
    </w:p>
    <w:sectPr w:rsidR="001E697A" w:rsidRPr="009441D0" w:rsidSect="00090A9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A63F5"/>
    <w:multiLevelType w:val="multilevel"/>
    <w:tmpl w:val="04848906"/>
    <w:lvl w:ilvl="0">
      <w:start w:val="2"/>
      <w:numFmt w:val="decimal"/>
      <w:lvlText w:val="%1."/>
      <w:lvlJc w:val="left"/>
      <w:pPr>
        <w:ind w:left="0" w:firstLine="0"/>
      </w:pPr>
      <w:rPr>
        <w:rFonts w:ascii="Arial" w:eastAsia="Arial" w:hAnsi="Arial" w:cs="Arial"/>
        <w:b w:val="0"/>
        <w:i w:val="0"/>
        <w:sz w:val="20"/>
        <w:szCs w:val="20"/>
        <w:u w:val="no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D395011"/>
    <w:multiLevelType w:val="multilevel"/>
    <w:tmpl w:val="D49050FA"/>
    <w:lvl w:ilvl="0">
      <w:start w:val="1"/>
      <w:numFmt w:val="decimal"/>
      <w:lvlText w:val="%1."/>
      <w:lvlJc w:val="left"/>
      <w:pPr>
        <w:ind w:left="0" w:firstLine="0"/>
      </w:pPr>
      <w:rPr>
        <w:rFonts w:ascii="Arial" w:eastAsia="Arial" w:hAnsi="Arial" w:cs="Arial"/>
        <w:b w:val="0"/>
        <w:i w:val="0"/>
        <w:sz w:val="20"/>
        <w:szCs w:val="20"/>
        <w:u w:val="no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7020826"/>
    <w:multiLevelType w:val="multilevel"/>
    <w:tmpl w:val="B97200A4"/>
    <w:lvl w:ilvl="0">
      <w:start w:val="1"/>
      <w:numFmt w:val="decimal"/>
      <w:lvlText w:val="%1."/>
      <w:lvlJc w:val="left"/>
      <w:pPr>
        <w:ind w:left="0" w:firstLine="0"/>
      </w:pPr>
      <w:rPr>
        <w:rFonts w:ascii="Arial" w:eastAsia="Arial" w:hAnsi="Arial" w:cs="Arial"/>
        <w:b w:val="0"/>
        <w:i w:val="0"/>
        <w:sz w:val="20"/>
        <w:szCs w:val="20"/>
        <w:u w:val="no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2E338FE"/>
    <w:multiLevelType w:val="multilevel"/>
    <w:tmpl w:val="59C8A9CC"/>
    <w:lvl w:ilvl="0">
      <w:start w:val="2"/>
      <w:numFmt w:val="decimal"/>
      <w:lvlText w:val="%1."/>
      <w:lvlJc w:val="left"/>
      <w:pPr>
        <w:ind w:left="0" w:firstLine="0"/>
      </w:pPr>
      <w:rPr>
        <w:rFonts w:ascii="Arial" w:eastAsia="Arial" w:hAnsi="Arial" w:cs="Arial"/>
        <w:b w:val="0"/>
        <w:i w:val="0"/>
        <w:sz w:val="20"/>
        <w:szCs w:val="20"/>
        <w:u w:val="no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7A"/>
    <w:rsid w:val="00090A9F"/>
    <w:rsid w:val="0010291D"/>
    <w:rsid w:val="001E697A"/>
    <w:rsid w:val="003A49C3"/>
    <w:rsid w:val="00437EAD"/>
    <w:rsid w:val="007F6B60"/>
    <w:rsid w:val="009441D0"/>
    <w:rsid w:val="00CD59E8"/>
    <w:rsid w:val="00E7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59DC"/>
  <w15:docId w15:val="{B8072C1C-509B-49E6-9C17-CB2E8021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paragraph" w:styleId="BodyText">
    <w:name w:val="Body Text"/>
    <w:basedOn w:val="Normal"/>
    <w:link w:val="BodyTextChar"/>
    <w:qFormat/>
    <w:pPr>
      <w:spacing w:line="290" w:lineRule="auto"/>
    </w:pPr>
    <w:rPr>
      <w:rFonts w:ascii="Times New Roman" w:eastAsia="Times New Roman" w:hAnsi="Times New Roman" w:cs="Times New Roman"/>
    </w:rPr>
  </w:style>
  <w:style w:type="paragraph" w:customStyle="1" w:styleId="Heading11">
    <w:name w:val="Heading #1"/>
    <w:basedOn w:val="Normal"/>
    <w:link w:val="Heading10"/>
    <w:pPr>
      <w:spacing w:line="290" w:lineRule="auto"/>
      <w:jc w:val="center"/>
      <w:outlineLvl w:val="0"/>
    </w:pPr>
    <w:rPr>
      <w:rFonts w:ascii="Times New Roman" w:eastAsia="Times New Roman" w:hAnsi="Times New Roman" w:cs="Times New Roman"/>
      <w:b/>
      <w:bCs/>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90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fH7OSoPfvQsZG/Q5AcI7J8oo+w==">CgMxLjA4AHIhMTBjRDdRdkpKRUNXMjRXc3c5bTlhRVRWSEhYN1pmOG5v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7</cp:revision>
  <dcterms:created xsi:type="dcterms:W3CDTF">2024-10-04T03:32:00Z</dcterms:created>
  <dcterms:modified xsi:type="dcterms:W3CDTF">2024-10-07T03:40:00Z</dcterms:modified>
</cp:coreProperties>
</file>