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B976" w14:textId="77777777" w:rsidR="00345E86" w:rsidRDefault="0040483D">
      <w:pPr>
        <w:pBdr>
          <w:top w:val="nil"/>
          <w:left w:val="nil"/>
          <w:bottom w:val="nil"/>
          <w:right w:val="nil"/>
          <w:between w:val="nil"/>
        </w:pBdr>
        <w:tabs>
          <w:tab w:val="left" w:pos="360"/>
          <w:tab w:val="left" w:pos="1725"/>
        </w:tabs>
        <w:spacing w:after="120" w:line="360" w:lineRule="auto"/>
        <w:rPr>
          <w:rFonts w:ascii="Arial" w:eastAsia="Arial" w:hAnsi="Arial" w:cs="Arial"/>
          <w:b/>
          <w:color w:val="010000"/>
          <w:sz w:val="20"/>
          <w:szCs w:val="20"/>
        </w:rPr>
      </w:pPr>
      <w:r>
        <w:rPr>
          <w:rFonts w:ascii="Arial" w:hAnsi="Arial"/>
          <w:b/>
          <w:color w:val="010000"/>
          <w:sz w:val="20"/>
        </w:rPr>
        <w:t>BDW: Annual Corporate Governance Report 2023</w:t>
      </w:r>
    </w:p>
    <w:p w14:paraId="767AA281" w14:textId="77777777" w:rsidR="00345E86" w:rsidRDefault="0040483D">
      <w:pPr>
        <w:pBdr>
          <w:top w:val="nil"/>
          <w:left w:val="nil"/>
          <w:bottom w:val="nil"/>
          <w:right w:val="nil"/>
          <w:between w:val="nil"/>
        </w:pBdr>
        <w:tabs>
          <w:tab w:val="left" w:pos="360"/>
          <w:tab w:val="left" w:pos="1725"/>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Binhdinh</w:t>
      </w:r>
      <w:proofErr w:type="spellEnd"/>
      <w:r>
        <w:rPr>
          <w:rFonts w:ascii="Arial" w:hAnsi="Arial"/>
          <w:color w:val="010000"/>
          <w:sz w:val="20"/>
        </w:rPr>
        <w:t xml:space="preserve"> Water Supply and Sewerage Joint Stock Company announced Report No. 15/BC-CTN on the corporate governance in 2023 as follows: </w:t>
      </w:r>
    </w:p>
    <w:p w14:paraId="59B9295F" w14:textId="77777777" w:rsidR="00345E86" w:rsidRDefault="0040483D">
      <w:pPr>
        <w:numPr>
          <w:ilvl w:val="0"/>
          <w:numId w:val="6"/>
        </w:numPr>
        <w:pBdr>
          <w:top w:val="nil"/>
          <w:left w:val="nil"/>
          <w:bottom w:val="nil"/>
          <w:right w:val="nil"/>
          <w:between w:val="nil"/>
        </w:pBdr>
        <w:tabs>
          <w:tab w:val="left" w:pos="360"/>
          <w:tab w:val="left" w:pos="1725"/>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Binhdinh</w:t>
      </w:r>
      <w:proofErr w:type="spellEnd"/>
      <w:r>
        <w:rPr>
          <w:rFonts w:ascii="Arial" w:hAnsi="Arial"/>
          <w:color w:val="010000"/>
          <w:sz w:val="20"/>
        </w:rPr>
        <w:t xml:space="preserve"> Water Supply and Sewerage Joint Stock Company</w:t>
      </w:r>
    </w:p>
    <w:p w14:paraId="2F74FAC1" w14:textId="77777777" w:rsidR="00345E86" w:rsidRDefault="0040483D">
      <w:pPr>
        <w:numPr>
          <w:ilvl w:val="0"/>
          <w:numId w:val="6"/>
        </w:numPr>
        <w:pBdr>
          <w:top w:val="nil"/>
          <w:left w:val="nil"/>
          <w:bottom w:val="nil"/>
          <w:right w:val="nil"/>
          <w:between w:val="nil"/>
        </w:pBdr>
        <w:tabs>
          <w:tab w:val="left" w:pos="360"/>
          <w:tab w:val="left" w:pos="1682"/>
        </w:tabs>
        <w:spacing w:after="120" w:line="360" w:lineRule="auto"/>
        <w:rPr>
          <w:rFonts w:ascii="Arial" w:eastAsia="Arial" w:hAnsi="Arial" w:cs="Arial"/>
          <w:color w:val="010000"/>
          <w:sz w:val="20"/>
          <w:szCs w:val="20"/>
        </w:rPr>
      </w:pPr>
      <w:r>
        <w:rPr>
          <w:rFonts w:ascii="Arial" w:hAnsi="Arial"/>
          <w:color w:val="010000"/>
          <w:sz w:val="20"/>
        </w:rPr>
        <w:t xml:space="preserve">Head office address: 146, Ly Thai To,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w:t>
      </w:r>
    </w:p>
    <w:p w14:paraId="35C47E67" w14:textId="77777777" w:rsidR="00345E86" w:rsidRDefault="0040483D">
      <w:pPr>
        <w:numPr>
          <w:ilvl w:val="0"/>
          <w:numId w:val="6"/>
        </w:numPr>
        <w:pBdr>
          <w:top w:val="nil"/>
          <w:left w:val="nil"/>
          <w:bottom w:val="nil"/>
          <w:right w:val="nil"/>
          <w:between w:val="nil"/>
        </w:pBdr>
        <w:tabs>
          <w:tab w:val="left" w:pos="360"/>
          <w:tab w:val="left" w:pos="1725"/>
        </w:tabs>
        <w:spacing w:after="120" w:line="360" w:lineRule="auto"/>
        <w:rPr>
          <w:rFonts w:ascii="Arial" w:eastAsia="Arial" w:hAnsi="Arial" w:cs="Arial"/>
          <w:color w:val="010000"/>
          <w:sz w:val="20"/>
          <w:szCs w:val="20"/>
        </w:rPr>
      </w:pPr>
      <w:r>
        <w:rPr>
          <w:rFonts w:ascii="Arial" w:hAnsi="Arial"/>
          <w:color w:val="010000"/>
          <w:sz w:val="20"/>
        </w:rPr>
        <w:t>Tel: 0256 3646061</w:t>
      </w:r>
    </w:p>
    <w:p w14:paraId="4E320969" w14:textId="77777777" w:rsidR="00345E86" w:rsidRDefault="0040483D">
      <w:pPr>
        <w:numPr>
          <w:ilvl w:val="0"/>
          <w:numId w:val="6"/>
        </w:numPr>
        <w:pBdr>
          <w:top w:val="nil"/>
          <w:left w:val="nil"/>
          <w:bottom w:val="nil"/>
          <w:right w:val="nil"/>
          <w:between w:val="nil"/>
        </w:pBdr>
        <w:tabs>
          <w:tab w:val="left" w:pos="360"/>
          <w:tab w:val="left" w:pos="1725"/>
        </w:tabs>
        <w:spacing w:after="120" w:line="360" w:lineRule="auto"/>
        <w:rPr>
          <w:rFonts w:ascii="Arial" w:eastAsia="Arial" w:hAnsi="Arial" w:cs="Arial"/>
          <w:color w:val="010000"/>
          <w:sz w:val="20"/>
          <w:szCs w:val="20"/>
        </w:rPr>
      </w:pPr>
      <w:r>
        <w:rPr>
          <w:rFonts w:ascii="Arial" w:hAnsi="Arial"/>
          <w:color w:val="010000"/>
          <w:sz w:val="20"/>
        </w:rPr>
        <w:t>Charter capital: VND 124,108,000,000.</w:t>
      </w:r>
    </w:p>
    <w:p w14:paraId="709FF2BC" w14:textId="77777777" w:rsidR="00345E86" w:rsidRDefault="0040483D">
      <w:pPr>
        <w:numPr>
          <w:ilvl w:val="0"/>
          <w:numId w:val="6"/>
        </w:numPr>
        <w:pBdr>
          <w:top w:val="nil"/>
          <w:left w:val="nil"/>
          <w:bottom w:val="nil"/>
          <w:right w:val="nil"/>
          <w:between w:val="nil"/>
        </w:pBdr>
        <w:tabs>
          <w:tab w:val="left" w:pos="360"/>
          <w:tab w:val="left" w:pos="1725"/>
        </w:tabs>
        <w:spacing w:after="120" w:line="360" w:lineRule="auto"/>
        <w:rPr>
          <w:rFonts w:ascii="Arial" w:eastAsia="Arial" w:hAnsi="Arial" w:cs="Arial"/>
          <w:color w:val="010000"/>
          <w:sz w:val="20"/>
          <w:szCs w:val="20"/>
        </w:rPr>
      </w:pPr>
      <w:r>
        <w:rPr>
          <w:rFonts w:ascii="Arial" w:hAnsi="Arial"/>
          <w:color w:val="010000"/>
          <w:sz w:val="20"/>
        </w:rPr>
        <w:t>Securities code: BDW</w:t>
      </w:r>
    </w:p>
    <w:p w14:paraId="432FFE39" w14:textId="77777777" w:rsidR="00345E86" w:rsidRDefault="0040483D">
      <w:pPr>
        <w:numPr>
          <w:ilvl w:val="0"/>
          <w:numId w:val="6"/>
        </w:numPr>
        <w:pBdr>
          <w:top w:val="nil"/>
          <w:left w:val="nil"/>
          <w:bottom w:val="nil"/>
          <w:right w:val="nil"/>
          <w:between w:val="nil"/>
        </w:pBdr>
        <w:tabs>
          <w:tab w:val="left" w:pos="360"/>
          <w:tab w:val="left" w:pos="168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2338A827" w14:textId="77777777" w:rsidR="00345E86" w:rsidRDefault="0040483D">
      <w:pPr>
        <w:numPr>
          <w:ilvl w:val="0"/>
          <w:numId w:val="6"/>
        </w:numPr>
        <w:pBdr>
          <w:top w:val="nil"/>
          <w:left w:val="nil"/>
          <w:bottom w:val="nil"/>
          <w:right w:val="nil"/>
          <w:between w:val="nil"/>
        </w:pBdr>
        <w:tabs>
          <w:tab w:val="left" w:pos="360"/>
          <w:tab w:val="left" w:pos="1687"/>
        </w:tabs>
        <w:spacing w:after="120" w:line="360" w:lineRule="auto"/>
        <w:rPr>
          <w:rFonts w:ascii="Arial" w:eastAsia="Arial" w:hAnsi="Arial" w:cs="Arial"/>
          <w:color w:val="010000"/>
          <w:sz w:val="20"/>
          <w:szCs w:val="20"/>
        </w:rPr>
      </w:pPr>
      <w:r>
        <w:rPr>
          <w:rFonts w:ascii="Arial" w:hAnsi="Arial"/>
          <w:color w:val="010000"/>
          <w:sz w:val="20"/>
        </w:rPr>
        <w:t xml:space="preserve">Internal audit execution: The </w:t>
      </w:r>
      <w:proofErr w:type="gramStart"/>
      <w:r>
        <w:rPr>
          <w:rFonts w:ascii="Arial" w:hAnsi="Arial"/>
          <w:color w:val="010000"/>
          <w:sz w:val="20"/>
        </w:rPr>
        <w:t>company</w:t>
      </w:r>
      <w:proofErr w:type="gramEnd"/>
      <w:r>
        <w:rPr>
          <w:rFonts w:ascii="Arial" w:hAnsi="Arial"/>
          <w:color w:val="010000"/>
          <w:sz w:val="20"/>
        </w:rPr>
        <w:t xml:space="preserve"> is not subject to compliance with regulations.</w:t>
      </w:r>
    </w:p>
    <w:p w14:paraId="4F9792AB" w14:textId="77777777" w:rsidR="00345E86" w:rsidRDefault="0040483D">
      <w:pPr>
        <w:keepNext/>
        <w:numPr>
          <w:ilvl w:val="0"/>
          <w:numId w:val="7"/>
        </w:numPr>
        <w:pBdr>
          <w:top w:val="nil"/>
          <w:left w:val="nil"/>
          <w:bottom w:val="nil"/>
          <w:right w:val="nil"/>
          <w:between w:val="nil"/>
        </w:pBdr>
        <w:tabs>
          <w:tab w:val="left" w:pos="360"/>
          <w:tab w:val="left" w:pos="1805"/>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4E2944C" w14:textId="77777777" w:rsidR="00345E86" w:rsidRDefault="0040483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
        <w:gridCol w:w="2290"/>
        <w:gridCol w:w="1486"/>
        <w:gridCol w:w="4600"/>
      </w:tblGrid>
      <w:tr w:rsidR="00345E86" w14:paraId="0A41C15B" w14:textId="77777777">
        <w:tc>
          <w:tcPr>
            <w:tcW w:w="641" w:type="dxa"/>
            <w:shd w:val="clear" w:color="auto" w:fill="auto"/>
            <w:tcMar>
              <w:top w:w="0" w:type="dxa"/>
              <w:bottom w:w="0" w:type="dxa"/>
            </w:tcMar>
            <w:vAlign w:val="center"/>
          </w:tcPr>
          <w:p w14:paraId="035FE9D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90" w:type="dxa"/>
            <w:shd w:val="clear" w:color="auto" w:fill="auto"/>
            <w:tcMar>
              <w:top w:w="0" w:type="dxa"/>
              <w:bottom w:w="0" w:type="dxa"/>
            </w:tcMar>
            <w:vAlign w:val="center"/>
          </w:tcPr>
          <w:p w14:paraId="119AF331" w14:textId="1434B2C1"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486" w:type="dxa"/>
            <w:shd w:val="clear" w:color="auto" w:fill="auto"/>
            <w:tcMar>
              <w:top w:w="0" w:type="dxa"/>
              <w:bottom w:w="0" w:type="dxa"/>
            </w:tcMar>
            <w:vAlign w:val="center"/>
          </w:tcPr>
          <w:p w14:paraId="00704B9D"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600" w:type="dxa"/>
            <w:shd w:val="clear" w:color="auto" w:fill="auto"/>
            <w:tcMar>
              <w:top w:w="0" w:type="dxa"/>
              <w:bottom w:w="0" w:type="dxa"/>
            </w:tcMar>
            <w:vAlign w:val="center"/>
          </w:tcPr>
          <w:p w14:paraId="6F116AF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345E86" w14:paraId="735C26C4" w14:textId="77777777">
        <w:tc>
          <w:tcPr>
            <w:tcW w:w="641" w:type="dxa"/>
            <w:shd w:val="clear" w:color="auto" w:fill="auto"/>
            <w:tcMar>
              <w:top w:w="0" w:type="dxa"/>
              <w:bottom w:w="0" w:type="dxa"/>
            </w:tcMar>
            <w:vAlign w:val="center"/>
          </w:tcPr>
          <w:p w14:paraId="17A3787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90" w:type="dxa"/>
            <w:shd w:val="clear" w:color="auto" w:fill="auto"/>
            <w:tcMar>
              <w:top w:w="0" w:type="dxa"/>
              <w:bottom w:w="0" w:type="dxa"/>
            </w:tcMar>
            <w:vAlign w:val="center"/>
          </w:tcPr>
          <w:p w14:paraId="7551D7E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03/NQ-DHDCD</w:t>
            </w:r>
          </w:p>
        </w:tc>
        <w:tc>
          <w:tcPr>
            <w:tcW w:w="1486" w:type="dxa"/>
            <w:shd w:val="clear" w:color="auto" w:fill="auto"/>
            <w:tcMar>
              <w:top w:w="0" w:type="dxa"/>
              <w:bottom w:w="0" w:type="dxa"/>
            </w:tcMar>
            <w:vAlign w:val="center"/>
          </w:tcPr>
          <w:p w14:paraId="5FD4B53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bookmarkStart w:id="0" w:name="_MON_1768223693"/>
        <w:bookmarkEnd w:id="0"/>
        <w:tc>
          <w:tcPr>
            <w:tcW w:w="4600" w:type="dxa"/>
            <w:shd w:val="clear" w:color="auto" w:fill="auto"/>
            <w:tcMar>
              <w:top w:w="0" w:type="dxa"/>
              <w:bottom w:w="0" w:type="dxa"/>
            </w:tcMar>
            <w:vAlign w:val="center"/>
          </w:tcPr>
          <w:p w14:paraId="2A90C309" w14:textId="77777777" w:rsidR="00345E86" w:rsidRDefault="003E4B59" w:rsidP="00DB321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object w:dxaOrig="1541" w:dyaOrig="1000" w14:anchorId="696B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89569" r:id="rId7">
                  <o:FieldCodes>\s</o:FieldCodes>
                </o:OLEObject>
              </w:object>
            </w:r>
          </w:p>
          <w:p w14:paraId="7E3932BB" w14:textId="76EFEBE6" w:rsidR="00DB321F" w:rsidRDefault="00DB321F" w:rsidP="00DB321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Annual General Mandate</w:t>
            </w:r>
            <w:bookmarkStart w:id="1" w:name="_GoBack"/>
            <w:bookmarkEnd w:id="1"/>
          </w:p>
        </w:tc>
      </w:tr>
    </w:tbl>
    <w:p w14:paraId="314830B4" w14:textId="77777777" w:rsidR="00345E86" w:rsidRDefault="004048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39813AD7" w14:textId="77777777" w:rsidR="00345E86" w:rsidRDefault="0040483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000" w:firstRow="0" w:lastRow="0" w:firstColumn="0" w:lastColumn="0" w:noHBand="0" w:noVBand="0"/>
      </w:tblPr>
      <w:tblGrid>
        <w:gridCol w:w="554"/>
        <w:gridCol w:w="2839"/>
        <w:gridCol w:w="2601"/>
        <w:gridCol w:w="1560"/>
        <w:gridCol w:w="1463"/>
      </w:tblGrid>
      <w:tr w:rsidR="00345E86" w14:paraId="07C3411C" w14:textId="77777777">
        <w:tc>
          <w:tcPr>
            <w:tcW w:w="554" w:type="dxa"/>
            <w:vMerge w:val="restart"/>
            <w:tcBorders>
              <w:top w:val="single" w:sz="4" w:space="0" w:color="000000"/>
              <w:left w:val="single" w:sz="4" w:space="0" w:color="000000"/>
            </w:tcBorders>
            <w:shd w:val="clear" w:color="auto" w:fill="auto"/>
            <w:tcMar>
              <w:top w:w="0" w:type="dxa"/>
              <w:bottom w:w="0" w:type="dxa"/>
            </w:tcMar>
            <w:vAlign w:val="center"/>
          </w:tcPr>
          <w:p w14:paraId="2DBB0E9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39" w:type="dxa"/>
            <w:vMerge w:val="restart"/>
            <w:tcBorders>
              <w:top w:val="single" w:sz="4" w:space="0" w:color="000000"/>
              <w:left w:val="single" w:sz="4" w:space="0" w:color="000000"/>
            </w:tcBorders>
            <w:shd w:val="clear" w:color="auto" w:fill="auto"/>
            <w:tcMar>
              <w:top w:w="0" w:type="dxa"/>
              <w:bottom w:w="0" w:type="dxa"/>
            </w:tcMar>
            <w:vAlign w:val="center"/>
          </w:tcPr>
          <w:p w14:paraId="7C2B9171"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601" w:type="dxa"/>
            <w:vMerge w:val="restart"/>
            <w:tcBorders>
              <w:top w:val="single" w:sz="4" w:space="0" w:color="000000"/>
              <w:left w:val="single" w:sz="4" w:space="0" w:color="000000"/>
            </w:tcBorders>
            <w:shd w:val="clear" w:color="auto" w:fill="auto"/>
            <w:tcMar>
              <w:top w:w="0" w:type="dxa"/>
              <w:bottom w:w="0" w:type="dxa"/>
            </w:tcMar>
            <w:vAlign w:val="center"/>
          </w:tcPr>
          <w:p w14:paraId="2E778D0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02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6AB58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345E86" w14:paraId="7309A857" w14:textId="77777777">
        <w:tc>
          <w:tcPr>
            <w:tcW w:w="554" w:type="dxa"/>
            <w:vMerge/>
            <w:tcBorders>
              <w:top w:val="single" w:sz="4" w:space="0" w:color="000000"/>
              <w:left w:val="single" w:sz="4" w:space="0" w:color="000000"/>
            </w:tcBorders>
            <w:shd w:val="clear" w:color="auto" w:fill="auto"/>
            <w:tcMar>
              <w:top w:w="0" w:type="dxa"/>
              <w:bottom w:w="0" w:type="dxa"/>
            </w:tcMar>
            <w:vAlign w:val="center"/>
          </w:tcPr>
          <w:p w14:paraId="68A577B5" w14:textId="77777777" w:rsidR="00345E86" w:rsidRDefault="00345E86">
            <w:pPr>
              <w:pBdr>
                <w:top w:val="nil"/>
                <w:left w:val="nil"/>
                <w:bottom w:val="nil"/>
                <w:right w:val="nil"/>
                <w:between w:val="nil"/>
              </w:pBdr>
              <w:spacing w:line="276" w:lineRule="auto"/>
              <w:rPr>
                <w:rFonts w:ascii="Arial" w:eastAsia="Arial" w:hAnsi="Arial" w:cs="Arial"/>
                <w:color w:val="010000"/>
                <w:sz w:val="20"/>
                <w:szCs w:val="20"/>
              </w:rPr>
            </w:pPr>
          </w:p>
        </w:tc>
        <w:tc>
          <w:tcPr>
            <w:tcW w:w="2839" w:type="dxa"/>
            <w:vMerge/>
            <w:tcBorders>
              <w:top w:val="single" w:sz="4" w:space="0" w:color="000000"/>
              <w:left w:val="single" w:sz="4" w:space="0" w:color="000000"/>
            </w:tcBorders>
            <w:shd w:val="clear" w:color="auto" w:fill="auto"/>
            <w:tcMar>
              <w:top w:w="0" w:type="dxa"/>
              <w:bottom w:w="0" w:type="dxa"/>
            </w:tcMar>
            <w:vAlign w:val="center"/>
          </w:tcPr>
          <w:p w14:paraId="2EEE3EDC" w14:textId="77777777" w:rsidR="00345E86" w:rsidRDefault="00345E86">
            <w:pPr>
              <w:pBdr>
                <w:top w:val="nil"/>
                <w:left w:val="nil"/>
                <w:bottom w:val="nil"/>
                <w:right w:val="nil"/>
                <w:between w:val="nil"/>
              </w:pBdr>
              <w:spacing w:line="276" w:lineRule="auto"/>
              <w:rPr>
                <w:rFonts w:ascii="Arial" w:eastAsia="Arial" w:hAnsi="Arial" w:cs="Arial"/>
                <w:color w:val="010000"/>
                <w:sz w:val="20"/>
                <w:szCs w:val="20"/>
              </w:rPr>
            </w:pPr>
          </w:p>
        </w:tc>
        <w:tc>
          <w:tcPr>
            <w:tcW w:w="2601" w:type="dxa"/>
            <w:vMerge/>
            <w:tcBorders>
              <w:top w:val="single" w:sz="4" w:space="0" w:color="000000"/>
              <w:left w:val="single" w:sz="4" w:space="0" w:color="000000"/>
            </w:tcBorders>
            <w:shd w:val="clear" w:color="auto" w:fill="auto"/>
            <w:tcMar>
              <w:top w:w="0" w:type="dxa"/>
              <w:bottom w:w="0" w:type="dxa"/>
            </w:tcMar>
            <w:vAlign w:val="center"/>
          </w:tcPr>
          <w:p w14:paraId="04EE4B2D" w14:textId="77777777" w:rsidR="00345E86" w:rsidRDefault="00345E86">
            <w:pPr>
              <w:pBdr>
                <w:top w:val="nil"/>
                <w:left w:val="nil"/>
                <w:bottom w:val="nil"/>
                <w:right w:val="nil"/>
                <w:between w:val="nil"/>
              </w:pBdr>
              <w:spacing w:line="276" w:lineRule="auto"/>
              <w:rPr>
                <w:rFonts w:ascii="Arial" w:eastAsia="Arial" w:hAnsi="Arial" w:cs="Arial"/>
                <w:color w:val="010000"/>
                <w:sz w:val="20"/>
                <w:szCs w:val="20"/>
              </w:rPr>
            </w:pPr>
          </w:p>
        </w:tc>
        <w:tc>
          <w:tcPr>
            <w:tcW w:w="1560" w:type="dxa"/>
            <w:tcBorders>
              <w:top w:val="single" w:sz="4" w:space="0" w:color="000000"/>
              <w:left w:val="single" w:sz="4" w:space="0" w:color="000000"/>
            </w:tcBorders>
            <w:shd w:val="clear" w:color="auto" w:fill="auto"/>
            <w:tcMar>
              <w:top w:w="0" w:type="dxa"/>
              <w:bottom w:w="0" w:type="dxa"/>
            </w:tcMar>
            <w:vAlign w:val="center"/>
          </w:tcPr>
          <w:p w14:paraId="44C6BB3D"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09EE5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Dismissal date </w:t>
            </w:r>
          </w:p>
        </w:tc>
      </w:tr>
      <w:tr w:rsidR="00345E86" w14:paraId="1B9E9E65"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548C13E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39" w:type="dxa"/>
            <w:tcBorders>
              <w:top w:val="single" w:sz="4" w:space="0" w:color="000000"/>
              <w:left w:val="single" w:sz="4" w:space="0" w:color="000000"/>
            </w:tcBorders>
            <w:shd w:val="clear" w:color="auto" w:fill="auto"/>
            <w:tcMar>
              <w:top w:w="0" w:type="dxa"/>
              <w:bottom w:w="0" w:type="dxa"/>
            </w:tcMar>
            <w:vAlign w:val="center"/>
          </w:tcPr>
          <w:p w14:paraId="1CE48054"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Chau</w:t>
            </w:r>
          </w:p>
        </w:tc>
        <w:tc>
          <w:tcPr>
            <w:tcW w:w="2601" w:type="dxa"/>
            <w:tcBorders>
              <w:top w:val="single" w:sz="4" w:space="0" w:color="000000"/>
              <w:left w:val="single" w:sz="4" w:space="0" w:color="000000"/>
            </w:tcBorders>
            <w:shd w:val="clear" w:color="auto" w:fill="auto"/>
            <w:tcMar>
              <w:top w:w="0" w:type="dxa"/>
              <w:bottom w:w="0" w:type="dxa"/>
            </w:tcMar>
            <w:vAlign w:val="center"/>
          </w:tcPr>
          <w:p w14:paraId="051BD03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0F7C3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1D003A" w14:textId="77777777" w:rsidR="00345E86" w:rsidRDefault="00345E86">
            <w:pPr>
              <w:tabs>
                <w:tab w:val="left" w:pos="360"/>
              </w:tabs>
              <w:spacing w:after="120" w:line="360" w:lineRule="auto"/>
              <w:rPr>
                <w:rFonts w:ascii="Arial" w:eastAsia="Arial" w:hAnsi="Arial" w:cs="Arial"/>
                <w:color w:val="010000"/>
                <w:sz w:val="20"/>
                <w:szCs w:val="20"/>
              </w:rPr>
            </w:pPr>
          </w:p>
        </w:tc>
      </w:tr>
      <w:tr w:rsidR="00345E86" w14:paraId="074C1F8C"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2F2F3CB1"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839" w:type="dxa"/>
            <w:tcBorders>
              <w:top w:val="single" w:sz="4" w:space="0" w:color="000000"/>
              <w:left w:val="single" w:sz="4" w:space="0" w:color="000000"/>
            </w:tcBorders>
            <w:shd w:val="clear" w:color="auto" w:fill="auto"/>
            <w:tcMar>
              <w:top w:w="0" w:type="dxa"/>
              <w:bottom w:w="0" w:type="dxa"/>
            </w:tcMar>
            <w:vAlign w:val="center"/>
          </w:tcPr>
          <w:p w14:paraId="42382E63"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Tien Dung</w:t>
            </w:r>
          </w:p>
        </w:tc>
        <w:tc>
          <w:tcPr>
            <w:tcW w:w="2601" w:type="dxa"/>
            <w:tcBorders>
              <w:top w:val="single" w:sz="4" w:space="0" w:color="000000"/>
              <w:left w:val="single" w:sz="4" w:space="0" w:color="000000"/>
            </w:tcBorders>
            <w:shd w:val="clear" w:color="auto" w:fill="auto"/>
            <w:tcMar>
              <w:top w:w="0" w:type="dxa"/>
              <w:bottom w:w="0" w:type="dxa"/>
            </w:tcMar>
            <w:vAlign w:val="center"/>
          </w:tcPr>
          <w:p w14:paraId="00586EE0"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Manager of the </w:t>
            </w:r>
            <w:r>
              <w:rPr>
                <w:rFonts w:ascii="Arial" w:hAnsi="Arial"/>
                <w:color w:val="010000"/>
                <w:sz w:val="20"/>
              </w:rPr>
              <w:lastRenderedPageBreak/>
              <w:t>Company</w:t>
            </w:r>
          </w:p>
        </w:tc>
        <w:tc>
          <w:tcPr>
            <w:tcW w:w="1560" w:type="dxa"/>
            <w:tcBorders>
              <w:top w:val="single" w:sz="4" w:space="0" w:color="000000"/>
              <w:left w:val="single" w:sz="4" w:space="0" w:color="000000"/>
            </w:tcBorders>
            <w:shd w:val="clear" w:color="auto" w:fill="auto"/>
            <w:tcMar>
              <w:top w:w="0" w:type="dxa"/>
              <w:bottom w:w="0" w:type="dxa"/>
            </w:tcMar>
            <w:vAlign w:val="center"/>
          </w:tcPr>
          <w:p w14:paraId="5BA231DC"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June 29, 2020</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5F9E62" w14:textId="77777777" w:rsidR="00345E86" w:rsidRDefault="00345E86">
            <w:pPr>
              <w:tabs>
                <w:tab w:val="left" w:pos="360"/>
              </w:tabs>
              <w:spacing w:after="120" w:line="360" w:lineRule="auto"/>
              <w:rPr>
                <w:rFonts w:ascii="Arial" w:eastAsia="Arial" w:hAnsi="Arial" w:cs="Arial"/>
                <w:color w:val="010000"/>
                <w:sz w:val="20"/>
                <w:szCs w:val="20"/>
              </w:rPr>
            </w:pPr>
          </w:p>
        </w:tc>
      </w:tr>
      <w:tr w:rsidR="00345E86" w14:paraId="78EE6058"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0E6300C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839" w:type="dxa"/>
            <w:tcBorders>
              <w:top w:val="single" w:sz="4" w:space="0" w:color="000000"/>
              <w:left w:val="single" w:sz="4" w:space="0" w:color="000000"/>
            </w:tcBorders>
            <w:shd w:val="clear" w:color="auto" w:fill="auto"/>
            <w:tcMar>
              <w:top w:w="0" w:type="dxa"/>
              <w:bottom w:w="0" w:type="dxa"/>
            </w:tcMar>
            <w:vAlign w:val="center"/>
          </w:tcPr>
          <w:p w14:paraId="0721674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Thanh Cuong</w:t>
            </w:r>
          </w:p>
        </w:tc>
        <w:tc>
          <w:tcPr>
            <w:tcW w:w="2601" w:type="dxa"/>
            <w:tcBorders>
              <w:top w:val="single" w:sz="4" w:space="0" w:color="000000"/>
              <w:left w:val="single" w:sz="4" w:space="0" w:color="000000"/>
            </w:tcBorders>
            <w:shd w:val="clear" w:color="auto" w:fill="auto"/>
            <w:tcMar>
              <w:top w:w="0" w:type="dxa"/>
              <w:bottom w:w="0" w:type="dxa"/>
            </w:tcMar>
            <w:vAlign w:val="center"/>
          </w:tcPr>
          <w:p w14:paraId="2783BCE0"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Deputy Manager of the Company</w:t>
            </w:r>
          </w:p>
        </w:tc>
        <w:tc>
          <w:tcPr>
            <w:tcW w:w="1560" w:type="dxa"/>
            <w:tcBorders>
              <w:top w:val="single" w:sz="4" w:space="0" w:color="000000"/>
              <w:left w:val="single" w:sz="4" w:space="0" w:color="000000"/>
            </w:tcBorders>
            <w:shd w:val="clear" w:color="auto" w:fill="auto"/>
            <w:tcMar>
              <w:top w:w="0" w:type="dxa"/>
              <w:bottom w:w="0" w:type="dxa"/>
            </w:tcMar>
            <w:vAlign w:val="center"/>
          </w:tcPr>
          <w:p w14:paraId="03F1AC0E"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2020</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623DEB" w14:textId="77777777" w:rsidR="00345E86" w:rsidRDefault="00345E86">
            <w:pPr>
              <w:tabs>
                <w:tab w:val="left" w:pos="360"/>
              </w:tabs>
              <w:spacing w:after="120" w:line="360" w:lineRule="auto"/>
              <w:rPr>
                <w:rFonts w:ascii="Arial" w:eastAsia="Arial" w:hAnsi="Arial" w:cs="Arial"/>
                <w:color w:val="010000"/>
                <w:sz w:val="20"/>
                <w:szCs w:val="20"/>
              </w:rPr>
            </w:pPr>
          </w:p>
        </w:tc>
      </w:tr>
      <w:tr w:rsidR="00345E86" w14:paraId="129FCDB6"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6BF3197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839" w:type="dxa"/>
            <w:tcBorders>
              <w:top w:val="single" w:sz="4" w:space="0" w:color="000000"/>
              <w:left w:val="single" w:sz="4" w:space="0" w:color="000000"/>
            </w:tcBorders>
            <w:shd w:val="clear" w:color="auto" w:fill="auto"/>
            <w:tcMar>
              <w:top w:w="0" w:type="dxa"/>
              <w:bottom w:w="0" w:type="dxa"/>
            </w:tcMar>
            <w:vAlign w:val="center"/>
          </w:tcPr>
          <w:p w14:paraId="6824A9B1"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Dinh Tan</w:t>
            </w:r>
          </w:p>
        </w:tc>
        <w:tc>
          <w:tcPr>
            <w:tcW w:w="2601" w:type="dxa"/>
            <w:tcBorders>
              <w:top w:val="single" w:sz="4" w:space="0" w:color="000000"/>
              <w:left w:val="single" w:sz="4" w:space="0" w:color="000000"/>
            </w:tcBorders>
            <w:shd w:val="clear" w:color="auto" w:fill="auto"/>
            <w:tcMar>
              <w:top w:w="0" w:type="dxa"/>
              <w:bottom w:w="0" w:type="dxa"/>
            </w:tcMar>
            <w:vAlign w:val="center"/>
          </w:tcPr>
          <w:p w14:paraId="618EE5C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60" w:type="dxa"/>
            <w:tcBorders>
              <w:top w:val="single" w:sz="4" w:space="0" w:color="000000"/>
              <w:left w:val="single" w:sz="4" w:space="0" w:color="000000"/>
            </w:tcBorders>
            <w:shd w:val="clear" w:color="auto" w:fill="auto"/>
            <w:tcMar>
              <w:top w:w="0" w:type="dxa"/>
              <w:bottom w:w="0" w:type="dxa"/>
            </w:tcMar>
            <w:vAlign w:val="center"/>
          </w:tcPr>
          <w:p w14:paraId="42130F5D"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2020</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414277" w14:textId="77777777" w:rsidR="00345E86" w:rsidRDefault="00345E86">
            <w:pPr>
              <w:tabs>
                <w:tab w:val="left" w:pos="360"/>
              </w:tabs>
              <w:spacing w:after="120" w:line="360" w:lineRule="auto"/>
              <w:rPr>
                <w:rFonts w:ascii="Arial" w:eastAsia="Arial" w:hAnsi="Arial" w:cs="Arial"/>
                <w:color w:val="010000"/>
                <w:sz w:val="20"/>
                <w:szCs w:val="20"/>
              </w:rPr>
            </w:pPr>
          </w:p>
        </w:tc>
      </w:tr>
      <w:tr w:rsidR="00345E86" w14:paraId="6E0F804B" w14:textId="77777777">
        <w:tc>
          <w:tcPr>
            <w:tcW w:w="5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A389F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8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F0DA8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Ngo Thi Hong Van</w:t>
            </w:r>
          </w:p>
        </w:tc>
        <w:tc>
          <w:tcPr>
            <w:tcW w:w="26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FCCC1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2EF7E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E95FDE" w14:textId="77777777" w:rsidR="00345E86" w:rsidRDefault="00345E86">
            <w:pPr>
              <w:tabs>
                <w:tab w:val="left" w:pos="360"/>
              </w:tabs>
              <w:spacing w:after="120" w:line="360" w:lineRule="auto"/>
              <w:rPr>
                <w:rFonts w:ascii="Arial" w:eastAsia="Arial" w:hAnsi="Arial" w:cs="Arial"/>
                <w:color w:val="010000"/>
                <w:sz w:val="20"/>
                <w:szCs w:val="20"/>
              </w:rPr>
            </w:pPr>
          </w:p>
        </w:tc>
      </w:tr>
    </w:tbl>
    <w:p w14:paraId="63B9A35F" w14:textId="77777777" w:rsidR="00345E86" w:rsidRDefault="0040483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10"/>
        <w:gridCol w:w="1349"/>
        <w:gridCol w:w="5513"/>
      </w:tblGrid>
      <w:tr w:rsidR="00345E86" w14:paraId="2A3B9045" w14:textId="77777777">
        <w:tc>
          <w:tcPr>
            <w:tcW w:w="445" w:type="dxa"/>
            <w:shd w:val="clear" w:color="auto" w:fill="auto"/>
            <w:tcMar>
              <w:top w:w="0" w:type="dxa"/>
              <w:bottom w:w="0" w:type="dxa"/>
            </w:tcMar>
            <w:vAlign w:val="center"/>
          </w:tcPr>
          <w:p w14:paraId="63BD638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10" w:type="dxa"/>
            <w:shd w:val="clear" w:color="auto" w:fill="auto"/>
            <w:tcMar>
              <w:top w:w="0" w:type="dxa"/>
              <w:bottom w:w="0" w:type="dxa"/>
            </w:tcMar>
            <w:vAlign w:val="center"/>
          </w:tcPr>
          <w:p w14:paraId="73A0211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349" w:type="dxa"/>
            <w:shd w:val="clear" w:color="auto" w:fill="auto"/>
            <w:tcMar>
              <w:top w:w="0" w:type="dxa"/>
              <w:bottom w:w="0" w:type="dxa"/>
            </w:tcMar>
            <w:vAlign w:val="center"/>
          </w:tcPr>
          <w:p w14:paraId="61222A2C"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513" w:type="dxa"/>
            <w:shd w:val="clear" w:color="auto" w:fill="auto"/>
            <w:tcMar>
              <w:top w:w="0" w:type="dxa"/>
              <w:bottom w:w="0" w:type="dxa"/>
            </w:tcMar>
            <w:vAlign w:val="center"/>
          </w:tcPr>
          <w:p w14:paraId="76B8CA73"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345E86" w14:paraId="1914965F" w14:textId="77777777">
        <w:tc>
          <w:tcPr>
            <w:tcW w:w="445" w:type="dxa"/>
            <w:shd w:val="clear" w:color="auto" w:fill="auto"/>
            <w:tcMar>
              <w:top w:w="0" w:type="dxa"/>
              <w:bottom w:w="0" w:type="dxa"/>
            </w:tcMar>
            <w:vAlign w:val="center"/>
          </w:tcPr>
          <w:p w14:paraId="4A1A6F8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10" w:type="dxa"/>
            <w:shd w:val="clear" w:color="auto" w:fill="auto"/>
            <w:tcMar>
              <w:top w:w="0" w:type="dxa"/>
              <w:bottom w:w="0" w:type="dxa"/>
            </w:tcMar>
            <w:vAlign w:val="center"/>
          </w:tcPr>
          <w:p w14:paraId="733533F4"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01/NQ-HDQT</w:t>
            </w:r>
          </w:p>
        </w:tc>
        <w:tc>
          <w:tcPr>
            <w:tcW w:w="1349" w:type="dxa"/>
            <w:shd w:val="clear" w:color="auto" w:fill="auto"/>
            <w:tcMar>
              <w:top w:w="0" w:type="dxa"/>
              <w:bottom w:w="0" w:type="dxa"/>
            </w:tcMar>
            <w:vAlign w:val="center"/>
          </w:tcPr>
          <w:p w14:paraId="5B17146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 2023</w:t>
            </w:r>
          </w:p>
        </w:tc>
        <w:tc>
          <w:tcPr>
            <w:tcW w:w="5513" w:type="dxa"/>
            <w:shd w:val="clear" w:color="auto" w:fill="auto"/>
            <w:tcMar>
              <w:top w:w="0" w:type="dxa"/>
              <w:bottom w:w="0" w:type="dxa"/>
            </w:tcMar>
            <w:vAlign w:val="center"/>
          </w:tcPr>
          <w:p w14:paraId="1F76512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2023</w:t>
            </w:r>
          </w:p>
        </w:tc>
      </w:tr>
      <w:tr w:rsidR="00345E86" w14:paraId="757477D0" w14:textId="77777777">
        <w:tc>
          <w:tcPr>
            <w:tcW w:w="445" w:type="dxa"/>
            <w:shd w:val="clear" w:color="auto" w:fill="auto"/>
            <w:tcMar>
              <w:top w:w="0" w:type="dxa"/>
              <w:bottom w:w="0" w:type="dxa"/>
            </w:tcMar>
            <w:vAlign w:val="center"/>
          </w:tcPr>
          <w:p w14:paraId="45D97362"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710" w:type="dxa"/>
            <w:shd w:val="clear" w:color="auto" w:fill="auto"/>
            <w:tcMar>
              <w:top w:w="0" w:type="dxa"/>
              <w:bottom w:w="0" w:type="dxa"/>
            </w:tcMar>
            <w:vAlign w:val="center"/>
          </w:tcPr>
          <w:p w14:paraId="422C4B4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02/NQ-HDQT</w:t>
            </w:r>
          </w:p>
        </w:tc>
        <w:tc>
          <w:tcPr>
            <w:tcW w:w="1349" w:type="dxa"/>
            <w:shd w:val="clear" w:color="auto" w:fill="auto"/>
            <w:tcMar>
              <w:top w:w="0" w:type="dxa"/>
              <w:bottom w:w="0" w:type="dxa"/>
            </w:tcMar>
            <w:vAlign w:val="center"/>
          </w:tcPr>
          <w:p w14:paraId="385079A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3, 2023</w:t>
            </w:r>
          </w:p>
        </w:tc>
        <w:tc>
          <w:tcPr>
            <w:tcW w:w="5513" w:type="dxa"/>
            <w:shd w:val="clear" w:color="auto" w:fill="auto"/>
            <w:tcMar>
              <w:top w:w="0" w:type="dxa"/>
              <w:bottom w:w="0" w:type="dxa"/>
            </w:tcMar>
            <w:vAlign w:val="center"/>
          </w:tcPr>
          <w:p w14:paraId="0257982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agenda and contents of the documents for the Annual General Meeting of Shareholders 2023</w:t>
            </w:r>
          </w:p>
        </w:tc>
      </w:tr>
      <w:tr w:rsidR="00345E86" w14:paraId="7CD841E4" w14:textId="77777777">
        <w:tc>
          <w:tcPr>
            <w:tcW w:w="445" w:type="dxa"/>
            <w:shd w:val="clear" w:color="auto" w:fill="auto"/>
            <w:tcMar>
              <w:top w:w="0" w:type="dxa"/>
              <w:bottom w:w="0" w:type="dxa"/>
            </w:tcMar>
            <w:vAlign w:val="center"/>
          </w:tcPr>
          <w:p w14:paraId="1025657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710" w:type="dxa"/>
            <w:shd w:val="clear" w:color="auto" w:fill="auto"/>
            <w:tcMar>
              <w:top w:w="0" w:type="dxa"/>
              <w:bottom w:w="0" w:type="dxa"/>
            </w:tcMar>
            <w:vAlign w:val="center"/>
          </w:tcPr>
          <w:p w14:paraId="05B3782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04/NQ-HDQT</w:t>
            </w:r>
          </w:p>
        </w:tc>
        <w:tc>
          <w:tcPr>
            <w:tcW w:w="1349" w:type="dxa"/>
            <w:shd w:val="clear" w:color="auto" w:fill="auto"/>
            <w:tcMar>
              <w:top w:w="0" w:type="dxa"/>
              <w:bottom w:w="0" w:type="dxa"/>
            </w:tcMar>
            <w:vAlign w:val="center"/>
          </w:tcPr>
          <w:p w14:paraId="511540C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5513" w:type="dxa"/>
            <w:shd w:val="clear" w:color="auto" w:fill="auto"/>
            <w:tcMar>
              <w:top w:w="0" w:type="dxa"/>
              <w:bottom w:w="0" w:type="dxa"/>
            </w:tcMar>
            <w:vAlign w:val="center"/>
          </w:tcPr>
          <w:p w14:paraId="3763704E"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an independent audit company for the Financial Statement 2023</w:t>
            </w:r>
          </w:p>
        </w:tc>
      </w:tr>
      <w:tr w:rsidR="00345E86" w14:paraId="584A183B" w14:textId="77777777">
        <w:tc>
          <w:tcPr>
            <w:tcW w:w="445" w:type="dxa"/>
            <w:shd w:val="clear" w:color="auto" w:fill="auto"/>
            <w:tcMar>
              <w:top w:w="0" w:type="dxa"/>
              <w:bottom w:w="0" w:type="dxa"/>
            </w:tcMar>
            <w:vAlign w:val="center"/>
          </w:tcPr>
          <w:p w14:paraId="0F64B4B4"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710" w:type="dxa"/>
            <w:shd w:val="clear" w:color="auto" w:fill="auto"/>
            <w:tcMar>
              <w:top w:w="0" w:type="dxa"/>
              <w:bottom w:w="0" w:type="dxa"/>
            </w:tcMar>
            <w:vAlign w:val="center"/>
          </w:tcPr>
          <w:p w14:paraId="25750E0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83/QD-CTN</w:t>
            </w:r>
          </w:p>
        </w:tc>
        <w:tc>
          <w:tcPr>
            <w:tcW w:w="1349" w:type="dxa"/>
            <w:shd w:val="clear" w:color="auto" w:fill="auto"/>
            <w:tcMar>
              <w:top w:w="0" w:type="dxa"/>
              <w:bottom w:w="0" w:type="dxa"/>
            </w:tcMar>
            <w:vAlign w:val="center"/>
          </w:tcPr>
          <w:p w14:paraId="16A7AB3D"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513" w:type="dxa"/>
            <w:shd w:val="clear" w:color="auto" w:fill="auto"/>
            <w:tcMar>
              <w:top w:w="0" w:type="dxa"/>
              <w:bottom w:w="0" w:type="dxa"/>
            </w:tcMar>
            <w:vAlign w:val="center"/>
          </w:tcPr>
          <w:p w14:paraId="3960F95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approval of the final settlement of the salary, remuneration, and bonus funds implemented in 2022 and the salary, remuneration, and bonus funds plan in 2023 for employees and managers of the Company</w:t>
            </w:r>
          </w:p>
        </w:tc>
      </w:tr>
      <w:tr w:rsidR="00345E86" w14:paraId="644993B9" w14:textId="77777777">
        <w:tc>
          <w:tcPr>
            <w:tcW w:w="445" w:type="dxa"/>
            <w:shd w:val="clear" w:color="auto" w:fill="auto"/>
            <w:tcMar>
              <w:top w:w="0" w:type="dxa"/>
              <w:bottom w:w="0" w:type="dxa"/>
            </w:tcMar>
            <w:vAlign w:val="center"/>
          </w:tcPr>
          <w:p w14:paraId="2D906DE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710" w:type="dxa"/>
            <w:shd w:val="clear" w:color="auto" w:fill="auto"/>
            <w:tcMar>
              <w:top w:w="0" w:type="dxa"/>
              <w:bottom w:w="0" w:type="dxa"/>
            </w:tcMar>
            <w:vAlign w:val="center"/>
          </w:tcPr>
          <w:p w14:paraId="18D5AC1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05/NQ-HDQT</w:t>
            </w:r>
          </w:p>
        </w:tc>
        <w:tc>
          <w:tcPr>
            <w:tcW w:w="1349" w:type="dxa"/>
            <w:shd w:val="clear" w:color="auto" w:fill="auto"/>
            <w:tcMar>
              <w:top w:w="0" w:type="dxa"/>
              <w:bottom w:w="0" w:type="dxa"/>
            </w:tcMar>
            <w:vAlign w:val="center"/>
          </w:tcPr>
          <w:p w14:paraId="5837880E"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5513" w:type="dxa"/>
            <w:shd w:val="clear" w:color="auto" w:fill="auto"/>
            <w:tcMar>
              <w:top w:w="0" w:type="dxa"/>
              <w:bottom w:w="0" w:type="dxa"/>
            </w:tcMar>
            <w:vAlign w:val="center"/>
          </w:tcPr>
          <w:p w14:paraId="656B668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dividend payment in 2022</w:t>
            </w:r>
          </w:p>
        </w:tc>
      </w:tr>
      <w:tr w:rsidR="00345E86" w14:paraId="5A273B38" w14:textId="77777777">
        <w:tc>
          <w:tcPr>
            <w:tcW w:w="445" w:type="dxa"/>
            <w:shd w:val="clear" w:color="auto" w:fill="auto"/>
            <w:tcMar>
              <w:top w:w="0" w:type="dxa"/>
              <w:bottom w:w="0" w:type="dxa"/>
            </w:tcMar>
            <w:vAlign w:val="center"/>
          </w:tcPr>
          <w:p w14:paraId="75B50701"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710" w:type="dxa"/>
            <w:shd w:val="clear" w:color="auto" w:fill="auto"/>
            <w:tcMar>
              <w:top w:w="0" w:type="dxa"/>
              <w:bottom w:w="0" w:type="dxa"/>
            </w:tcMar>
            <w:vAlign w:val="center"/>
          </w:tcPr>
          <w:p w14:paraId="3CDAB9A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06/NQ-HDQT</w:t>
            </w:r>
          </w:p>
        </w:tc>
        <w:tc>
          <w:tcPr>
            <w:tcW w:w="1349" w:type="dxa"/>
            <w:shd w:val="clear" w:color="auto" w:fill="auto"/>
            <w:tcMar>
              <w:top w:w="0" w:type="dxa"/>
              <w:bottom w:w="0" w:type="dxa"/>
            </w:tcMar>
            <w:vAlign w:val="center"/>
          </w:tcPr>
          <w:p w14:paraId="2E114B7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7, 2023</w:t>
            </w:r>
          </w:p>
        </w:tc>
        <w:tc>
          <w:tcPr>
            <w:tcW w:w="5513" w:type="dxa"/>
            <w:shd w:val="clear" w:color="auto" w:fill="auto"/>
            <w:tcMar>
              <w:top w:w="0" w:type="dxa"/>
              <w:bottom w:w="0" w:type="dxa"/>
            </w:tcMar>
            <w:vAlign w:val="center"/>
          </w:tcPr>
          <w:p w14:paraId="688890C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planning list of leaders and managers in the term of 2026 - 2031</w:t>
            </w:r>
          </w:p>
        </w:tc>
      </w:tr>
    </w:tbl>
    <w:p w14:paraId="2E17C922" w14:textId="77777777" w:rsidR="00345E86" w:rsidRDefault="0040483D">
      <w:pPr>
        <w:keepNext/>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618BE581" w14:textId="77777777" w:rsidR="00345E86" w:rsidRDefault="0040483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039"/>
        <w:gridCol w:w="1351"/>
        <w:gridCol w:w="1630"/>
        <w:gridCol w:w="2323"/>
      </w:tblGrid>
      <w:tr w:rsidR="00345E86" w14:paraId="6CA9D794" w14:textId="77777777">
        <w:tc>
          <w:tcPr>
            <w:tcW w:w="674" w:type="dxa"/>
            <w:shd w:val="clear" w:color="auto" w:fill="auto"/>
            <w:tcMar>
              <w:top w:w="0" w:type="dxa"/>
              <w:bottom w:w="0" w:type="dxa"/>
            </w:tcMar>
            <w:vAlign w:val="center"/>
          </w:tcPr>
          <w:p w14:paraId="4EF082FE"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039" w:type="dxa"/>
            <w:shd w:val="clear" w:color="auto" w:fill="auto"/>
            <w:tcMar>
              <w:top w:w="0" w:type="dxa"/>
              <w:bottom w:w="0" w:type="dxa"/>
            </w:tcMar>
            <w:vAlign w:val="center"/>
          </w:tcPr>
          <w:p w14:paraId="7BDE312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51" w:type="dxa"/>
            <w:shd w:val="clear" w:color="auto" w:fill="auto"/>
            <w:tcMar>
              <w:top w:w="0" w:type="dxa"/>
              <w:bottom w:w="0" w:type="dxa"/>
            </w:tcMar>
            <w:vAlign w:val="center"/>
          </w:tcPr>
          <w:p w14:paraId="161067B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630" w:type="dxa"/>
            <w:shd w:val="clear" w:color="auto" w:fill="auto"/>
            <w:tcMar>
              <w:top w:w="0" w:type="dxa"/>
              <w:bottom w:w="0" w:type="dxa"/>
            </w:tcMar>
            <w:vAlign w:val="center"/>
          </w:tcPr>
          <w:p w14:paraId="0E67499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the Supervisory Board</w:t>
            </w:r>
          </w:p>
        </w:tc>
        <w:tc>
          <w:tcPr>
            <w:tcW w:w="2323" w:type="dxa"/>
            <w:shd w:val="clear" w:color="auto" w:fill="auto"/>
            <w:tcMar>
              <w:top w:w="0" w:type="dxa"/>
              <w:bottom w:w="0" w:type="dxa"/>
            </w:tcMar>
            <w:vAlign w:val="center"/>
          </w:tcPr>
          <w:p w14:paraId="2B801B73"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345E86" w14:paraId="582620CC" w14:textId="77777777">
        <w:tc>
          <w:tcPr>
            <w:tcW w:w="674" w:type="dxa"/>
            <w:shd w:val="clear" w:color="auto" w:fill="auto"/>
            <w:tcMar>
              <w:top w:w="0" w:type="dxa"/>
              <w:bottom w:w="0" w:type="dxa"/>
            </w:tcMar>
            <w:vAlign w:val="center"/>
          </w:tcPr>
          <w:p w14:paraId="4AC02993"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39" w:type="dxa"/>
            <w:shd w:val="clear" w:color="auto" w:fill="auto"/>
            <w:tcMar>
              <w:top w:w="0" w:type="dxa"/>
              <w:bottom w:w="0" w:type="dxa"/>
            </w:tcMar>
            <w:vAlign w:val="center"/>
          </w:tcPr>
          <w:p w14:paraId="4907B9F4"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Tran Nguyen Hanh Lan</w:t>
            </w:r>
          </w:p>
        </w:tc>
        <w:tc>
          <w:tcPr>
            <w:tcW w:w="1351" w:type="dxa"/>
            <w:shd w:val="clear" w:color="auto" w:fill="auto"/>
            <w:tcMar>
              <w:top w:w="0" w:type="dxa"/>
              <w:bottom w:w="0" w:type="dxa"/>
            </w:tcMar>
            <w:vAlign w:val="center"/>
          </w:tcPr>
          <w:p w14:paraId="48759F6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630" w:type="dxa"/>
            <w:shd w:val="clear" w:color="auto" w:fill="auto"/>
            <w:tcMar>
              <w:top w:w="0" w:type="dxa"/>
              <w:bottom w:w="0" w:type="dxa"/>
            </w:tcMar>
            <w:vAlign w:val="center"/>
          </w:tcPr>
          <w:p w14:paraId="6371237C"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Appointed on </w:t>
            </w:r>
            <w:r>
              <w:rPr>
                <w:rFonts w:ascii="Arial" w:hAnsi="Arial"/>
                <w:color w:val="010000"/>
                <w:sz w:val="20"/>
              </w:rPr>
              <w:lastRenderedPageBreak/>
              <w:t>June 29, 2020</w:t>
            </w:r>
          </w:p>
        </w:tc>
        <w:tc>
          <w:tcPr>
            <w:tcW w:w="2323" w:type="dxa"/>
            <w:shd w:val="clear" w:color="auto" w:fill="auto"/>
            <w:tcMar>
              <w:top w:w="0" w:type="dxa"/>
              <w:bottom w:w="0" w:type="dxa"/>
            </w:tcMar>
            <w:vAlign w:val="center"/>
          </w:tcPr>
          <w:p w14:paraId="066B2990"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Bachelor of Economics in </w:t>
            </w:r>
            <w:r>
              <w:rPr>
                <w:rFonts w:ascii="Arial" w:hAnsi="Arial"/>
                <w:color w:val="010000"/>
                <w:sz w:val="20"/>
              </w:rPr>
              <w:lastRenderedPageBreak/>
              <w:t>Accounting</w:t>
            </w:r>
          </w:p>
        </w:tc>
      </w:tr>
      <w:tr w:rsidR="00345E86" w14:paraId="1BEB6F43" w14:textId="77777777">
        <w:tc>
          <w:tcPr>
            <w:tcW w:w="674" w:type="dxa"/>
            <w:shd w:val="clear" w:color="auto" w:fill="auto"/>
            <w:tcMar>
              <w:top w:w="0" w:type="dxa"/>
              <w:bottom w:w="0" w:type="dxa"/>
            </w:tcMar>
            <w:vAlign w:val="center"/>
          </w:tcPr>
          <w:p w14:paraId="49C527B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039" w:type="dxa"/>
            <w:shd w:val="clear" w:color="auto" w:fill="auto"/>
            <w:tcMar>
              <w:top w:w="0" w:type="dxa"/>
              <w:bottom w:w="0" w:type="dxa"/>
            </w:tcMar>
            <w:vAlign w:val="center"/>
          </w:tcPr>
          <w:p w14:paraId="2B92AAF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Ha </w:t>
            </w:r>
            <w:proofErr w:type="spellStart"/>
            <w:r>
              <w:rPr>
                <w:rFonts w:ascii="Arial" w:hAnsi="Arial"/>
                <w:color w:val="010000"/>
                <w:sz w:val="20"/>
              </w:rPr>
              <w:t>Phu</w:t>
            </w:r>
            <w:proofErr w:type="spellEnd"/>
            <w:r>
              <w:rPr>
                <w:rFonts w:ascii="Arial" w:hAnsi="Arial"/>
                <w:color w:val="010000"/>
                <w:sz w:val="20"/>
              </w:rPr>
              <w:t xml:space="preserve"> Cuong</w:t>
            </w:r>
          </w:p>
        </w:tc>
        <w:tc>
          <w:tcPr>
            <w:tcW w:w="1351" w:type="dxa"/>
            <w:shd w:val="clear" w:color="auto" w:fill="auto"/>
            <w:tcMar>
              <w:top w:w="0" w:type="dxa"/>
              <w:bottom w:w="0" w:type="dxa"/>
            </w:tcMar>
            <w:vAlign w:val="center"/>
          </w:tcPr>
          <w:p w14:paraId="34B5CB1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630" w:type="dxa"/>
            <w:shd w:val="clear" w:color="auto" w:fill="auto"/>
            <w:tcMar>
              <w:top w:w="0" w:type="dxa"/>
              <w:bottom w:w="0" w:type="dxa"/>
            </w:tcMar>
            <w:vAlign w:val="center"/>
          </w:tcPr>
          <w:p w14:paraId="3D3D8A93"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29, 2020</w:t>
            </w:r>
          </w:p>
        </w:tc>
        <w:tc>
          <w:tcPr>
            <w:tcW w:w="2323" w:type="dxa"/>
            <w:shd w:val="clear" w:color="auto" w:fill="auto"/>
            <w:tcMar>
              <w:top w:w="0" w:type="dxa"/>
              <w:bottom w:w="0" w:type="dxa"/>
            </w:tcMar>
            <w:vAlign w:val="center"/>
          </w:tcPr>
          <w:p w14:paraId="7CF9F2F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 Management, University of Accounting</w:t>
            </w:r>
          </w:p>
        </w:tc>
      </w:tr>
      <w:tr w:rsidR="00345E86" w14:paraId="768F4215" w14:textId="77777777">
        <w:tc>
          <w:tcPr>
            <w:tcW w:w="674" w:type="dxa"/>
            <w:shd w:val="clear" w:color="auto" w:fill="auto"/>
            <w:tcMar>
              <w:top w:w="0" w:type="dxa"/>
              <w:bottom w:w="0" w:type="dxa"/>
            </w:tcMar>
            <w:vAlign w:val="center"/>
          </w:tcPr>
          <w:p w14:paraId="32181C5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039" w:type="dxa"/>
            <w:shd w:val="clear" w:color="auto" w:fill="auto"/>
            <w:tcMar>
              <w:top w:w="0" w:type="dxa"/>
              <w:bottom w:w="0" w:type="dxa"/>
            </w:tcMar>
            <w:vAlign w:val="center"/>
          </w:tcPr>
          <w:p w14:paraId="62049FAE"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Huynh Thi </w:t>
            </w:r>
            <w:proofErr w:type="spellStart"/>
            <w:r>
              <w:rPr>
                <w:rFonts w:ascii="Arial" w:hAnsi="Arial"/>
                <w:color w:val="010000"/>
                <w:sz w:val="20"/>
              </w:rPr>
              <w:t>Giao</w:t>
            </w:r>
            <w:proofErr w:type="spellEnd"/>
          </w:p>
        </w:tc>
        <w:tc>
          <w:tcPr>
            <w:tcW w:w="1351" w:type="dxa"/>
            <w:shd w:val="clear" w:color="auto" w:fill="auto"/>
            <w:tcMar>
              <w:top w:w="0" w:type="dxa"/>
              <w:bottom w:w="0" w:type="dxa"/>
            </w:tcMar>
            <w:vAlign w:val="center"/>
          </w:tcPr>
          <w:p w14:paraId="666EC122"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630" w:type="dxa"/>
            <w:shd w:val="clear" w:color="auto" w:fill="auto"/>
            <w:tcMar>
              <w:top w:w="0" w:type="dxa"/>
              <w:bottom w:w="0" w:type="dxa"/>
            </w:tcMar>
            <w:vAlign w:val="center"/>
          </w:tcPr>
          <w:p w14:paraId="41F416E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29, 2020</w:t>
            </w:r>
          </w:p>
        </w:tc>
        <w:tc>
          <w:tcPr>
            <w:tcW w:w="2323" w:type="dxa"/>
            <w:shd w:val="clear" w:color="auto" w:fill="auto"/>
            <w:tcMar>
              <w:top w:w="0" w:type="dxa"/>
              <w:bottom w:w="0" w:type="dxa"/>
            </w:tcMar>
            <w:vAlign w:val="center"/>
          </w:tcPr>
          <w:p w14:paraId="4C1FAF2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Intermediate Accounting</w:t>
            </w:r>
          </w:p>
        </w:tc>
      </w:tr>
    </w:tbl>
    <w:p w14:paraId="70E71471" w14:textId="77777777" w:rsidR="00345E86" w:rsidRDefault="004048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Layout w:type="fixed"/>
        <w:tblLook w:val="0000" w:firstRow="0" w:lastRow="0" w:firstColumn="0" w:lastColumn="0" w:noHBand="0" w:noVBand="0"/>
      </w:tblPr>
      <w:tblGrid>
        <w:gridCol w:w="715"/>
        <w:gridCol w:w="2734"/>
        <w:gridCol w:w="1484"/>
        <w:gridCol w:w="2041"/>
        <w:gridCol w:w="2043"/>
      </w:tblGrid>
      <w:tr w:rsidR="00345E86" w14:paraId="7FEC870B" w14:textId="7777777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813C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EBCCAE"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the member</w:t>
            </w:r>
          </w:p>
        </w:tc>
        <w:tc>
          <w:tcPr>
            <w:tcW w:w="14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17EDC7"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09B87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6B0E1"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345E86" w14:paraId="34A39258" w14:textId="7777777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05B2F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B0C02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Tien Dung</w:t>
            </w:r>
          </w:p>
        </w:tc>
        <w:tc>
          <w:tcPr>
            <w:tcW w:w="14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C9222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1968</w:t>
            </w:r>
          </w:p>
        </w:tc>
        <w:tc>
          <w:tcPr>
            <w:tcW w:w="20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30785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5FF65"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July 1, 2020</w:t>
            </w:r>
          </w:p>
        </w:tc>
      </w:tr>
      <w:tr w:rsidR="00345E86" w14:paraId="2340FDC7" w14:textId="77777777">
        <w:tc>
          <w:tcPr>
            <w:tcW w:w="715" w:type="dxa"/>
            <w:tcBorders>
              <w:top w:val="single" w:sz="4" w:space="0" w:color="000000"/>
              <w:left w:val="single" w:sz="4" w:space="0" w:color="000000"/>
            </w:tcBorders>
            <w:shd w:val="clear" w:color="auto" w:fill="auto"/>
            <w:tcMar>
              <w:top w:w="0" w:type="dxa"/>
              <w:bottom w:w="0" w:type="dxa"/>
            </w:tcMar>
            <w:vAlign w:val="center"/>
          </w:tcPr>
          <w:p w14:paraId="02320CD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2369E6"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Thanh Cuong</w:t>
            </w:r>
          </w:p>
        </w:tc>
        <w:tc>
          <w:tcPr>
            <w:tcW w:w="1484" w:type="dxa"/>
            <w:tcBorders>
              <w:top w:val="single" w:sz="4" w:space="0" w:color="000000"/>
              <w:left w:val="single" w:sz="4" w:space="0" w:color="000000"/>
            </w:tcBorders>
            <w:shd w:val="clear" w:color="auto" w:fill="auto"/>
            <w:tcMar>
              <w:top w:w="0" w:type="dxa"/>
              <w:bottom w:w="0" w:type="dxa"/>
            </w:tcMar>
            <w:vAlign w:val="center"/>
          </w:tcPr>
          <w:p w14:paraId="4AA27592"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4, 1976</w:t>
            </w:r>
          </w:p>
        </w:tc>
        <w:tc>
          <w:tcPr>
            <w:tcW w:w="2041" w:type="dxa"/>
            <w:tcBorders>
              <w:top w:val="single" w:sz="4" w:space="0" w:color="000000"/>
              <w:left w:val="single" w:sz="4" w:space="0" w:color="000000"/>
            </w:tcBorders>
            <w:shd w:val="clear" w:color="auto" w:fill="auto"/>
            <w:tcMar>
              <w:top w:w="0" w:type="dxa"/>
              <w:bottom w:w="0" w:type="dxa"/>
            </w:tcMar>
            <w:vAlign w:val="center"/>
          </w:tcPr>
          <w:p w14:paraId="55854ACA"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in Accounting</w:t>
            </w:r>
          </w:p>
        </w:tc>
        <w:tc>
          <w:tcPr>
            <w:tcW w:w="20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92FEAC"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July 1, 2020</w:t>
            </w:r>
          </w:p>
        </w:tc>
      </w:tr>
      <w:tr w:rsidR="00345E86" w14:paraId="21CAE6B3" w14:textId="77777777">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54875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D922D2"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Nguyen Hoai </w:t>
            </w:r>
            <w:proofErr w:type="spellStart"/>
            <w:r>
              <w:rPr>
                <w:rFonts w:ascii="Arial" w:hAnsi="Arial"/>
                <w:color w:val="010000"/>
                <w:sz w:val="20"/>
              </w:rPr>
              <w:t>Vien</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19A2A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28, 1979</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830FF4"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chemical engineering</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07F18F"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July 1, 2020</w:t>
            </w:r>
          </w:p>
        </w:tc>
      </w:tr>
    </w:tbl>
    <w:p w14:paraId="00011C26" w14:textId="77777777" w:rsidR="00345E86" w:rsidRDefault="004048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1634"/>
        <w:gridCol w:w="2245"/>
        <w:gridCol w:w="2020"/>
      </w:tblGrid>
      <w:tr w:rsidR="00345E86" w14:paraId="63B9DACF" w14:textId="77777777">
        <w:tc>
          <w:tcPr>
            <w:tcW w:w="3118" w:type="dxa"/>
            <w:shd w:val="clear" w:color="auto" w:fill="auto"/>
            <w:tcMar>
              <w:top w:w="0" w:type="dxa"/>
              <w:bottom w:w="0" w:type="dxa"/>
            </w:tcMar>
            <w:vAlign w:val="center"/>
          </w:tcPr>
          <w:p w14:paraId="45A19D5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634" w:type="dxa"/>
            <w:shd w:val="clear" w:color="auto" w:fill="auto"/>
            <w:tcMar>
              <w:top w:w="0" w:type="dxa"/>
              <w:bottom w:w="0" w:type="dxa"/>
            </w:tcMar>
            <w:vAlign w:val="center"/>
          </w:tcPr>
          <w:p w14:paraId="641E1402"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45" w:type="dxa"/>
            <w:shd w:val="clear" w:color="auto" w:fill="auto"/>
            <w:tcMar>
              <w:top w:w="0" w:type="dxa"/>
              <w:bottom w:w="0" w:type="dxa"/>
            </w:tcMar>
            <w:vAlign w:val="center"/>
          </w:tcPr>
          <w:p w14:paraId="70F26CA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20" w:type="dxa"/>
            <w:shd w:val="clear" w:color="auto" w:fill="auto"/>
            <w:tcMar>
              <w:top w:w="0" w:type="dxa"/>
              <w:bottom w:w="0" w:type="dxa"/>
            </w:tcMar>
            <w:vAlign w:val="center"/>
          </w:tcPr>
          <w:p w14:paraId="1F3F8AB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345E86" w14:paraId="22FF83DA" w14:textId="77777777">
        <w:tc>
          <w:tcPr>
            <w:tcW w:w="3118" w:type="dxa"/>
            <w:shd w:val="clear" w:color="auto" w:fill="auto"/>
            <w:tcMar>
              <w:top w:w="0" w:type="dxa"/>
              <w:bottom w:w="0" w:type="dxa"/>
            </w:tcMar>
            <w:vAlign w:val="center"/>
          </w:tcPr>
          <w:p w14:paraId="6C0C1DD9"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Dang Hoang </w:t>
            </w:r>
            <w:proofErr w:type="spellStart"/>
            <w:r>
              <w:rPr>
                <w:rFonts w:ascii="Arial" w:hAnsi="Arial"/>
                <w:color w:val="010000"/>
                <w:sz w:val="20"/>
              </w:rPr>
              <w:t>Trung</w:t>
            </w:r>
            <w:proofErr w:type="spellEnd"/>
          </w:p>
        </w:tc>
        <w:tc>
          <w:tcPr>
            <w:tcW w:w="1634" w:type="dxa"/>
            <w:shd w:val="clear" w:color="auto" w:fill="auto"/>
            <w:tcMar>
              <w:top w:w="0" w:type="dxa"/>
              <w:bottom w:w="0" w:type="dxa"/>
            </w:tcMar>
            <w:vAlign w:val="center"/>
          </w:tcPr>
          <w:p w14:paraId="27E20831"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13, 1980</w:t>
            </w:r>
          </w:p>
        </w:tc>
        <w:tc>
          <w:tcPr>
            <w:tcW w:w="2245" w:type="dxa"/>
            <w:shd w:val="clear" w:color="auto" w:fill="auto"/>
            <w:tcMar>
              <w:top w:w="0" w:type="dxa"/>
              <w:bottom w:w="0" w:type="dxa"/>
            </w:tcMar>
            <w:vAlign w:val="center"/>
          </w:tcPr>
          <w:p w14:paraId="25610B1B"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in Accounting</w:t>
            </w:r>
          </w:p>
        </w:tc>
        <w:tc>
          <w:tcPr>
            <w:tcW w:w="2020" w:type="dxa"/>
            <w:shd w:val="clear" w:color="auto" w:fill="auto"/>
            <w:tcMar>
              <w:top w:w="0" w:type="dxa"/>
              <w:bottom w:w="0" w:type="dxa"/>
            </w:tcMar>
            <w:vAlign w:val="center"/>
          </w:tcPr>
          <w:p w14:paraId="16F3D358" w14:textId="77777777" w:rsidR="00345E86" w:rsidRDefault="004048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7/1/2020</w:t>
            </w:r>
          </w:p>
        </w:tc>
      </w:tr>
    </w:tbl>
    <w:p w14:paraId="3F721478" w14:textId="77777777" w:rsidR="00345E86" w:rsidRDefault="0040483D">
      <w:pPr>
        <w:keepNext/>
        <w:numPr>
          <w:ilvl w:val="0"/>
          <w:numId w:val="1"/>
        </w:numPr>
        <w:pBdr>
          <w:top w:val="nil"/>
          <w:left w:val="nil"/>
          <w:bottom w:val="nil"/>
          <w:right w:val="nil"/>
          <w:between w:val="nil"/>
        </w:pBdr>
        <w:tabs>
          <w:tab w:val="left" w:pos="360"/>
          <w:tab w:val="left" w:pos="1747"/>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6880402" w14:textId="77777777" w:rsidR="00345E86" w:rsidRDefault="0040483D">
      <w:pPr>
        <w:numPr>
          <w:ilvl w:val="0"/>
          <w:numId w:val="1"/>
        </w:numPr>
        <w:pBdr>
          <w:top w:val="nil"/>
          <w:left w:val="nil"/>
          <w:bottom w:val="nil"/>
          <w:right w:val="nil"/>
          <w:between w:val="nil"/>
        </w:pBdr>
        <w:tabs>
          <w:tab w:val="left" w:pos="360"/>
          <w:tab w:val="left" w:pos="1807"/>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(Semi-annual Report) and transactions between the affiliated persons of the Company with the Company itself:</w:t>
      </w:r>
    </w:p>
    <w:p w14:paraId="7B0E6DFB" w14:textId="77777777" w:rsidR="00345E86" w:rsidRDefault="0040483D">
      <w:pPr>
        <w:numPr>
          <w:ilvl w:val="0"/>
          <w:numId w:val="2"/>
        </w:numPr>
        <w:pBdr>
          <w:top w:val="nil"/>
          <w:left w:val="nil"/>
          <w:bottom w:val="nil"/>
          <w:right w:val="nil"/>
          <w:between w:val="nil"/>
        </w:pBdr>
        <w:tabs>
          <w:tab w:val="left" w:pos="360"/>
          <w:tab w:val="left" w:pos="1550"/>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739E2B4B" w14:textId="77777777" w:rsidR="00345E86" w:rsidRDefault="0040483D">
      <w:pPr>
        <w:numPr>
          <w:ilvl w:val="0"/>
          <w:numId w:val="2"/>
        </w:numPr>
        <w:pBdr>
          <w:top w:val="nil"/>
          <w:left w:val="nil"/>
          <w:bottom w:val="nil"/>
          <w:right w:val="nil"/>
          <w:between w:val="nil"/>
        </w:pBdr>
        <w:tabs>
          <w:tab w:val="left" w:pos="360"/>
          <w:tab w:val="left" w:pos="1545"/>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15EFD8DB" w14:textId="77777777" w:rsidR="00345E86" w:rsidRDefault="0040483D">
      <w:pPr>
        <w:numPr>
          <w:ilvl w:val="0"/>
          <w:numId w:val="2"/>
        </w:numPr>
        <w:pBdr>
          <w:top w:val="nil"/>
          <w:left w:val="nil"/>
          <w:bottom w:val="nil"/>
          <w:right w:val="nil"/>
          <w:between w:val="nil"/>
        </w:pBdr>
        <w:tabs>
          <w:tab w:val="left" w:pos="360"/>
          <w:tab w:val="left" w:pos="158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D5EFFBC" w14:textId="77777777" w:rsidR="00345E86" w:rsidRDefault="0040483D">
      <w:pPr>
        <w:numPr>
          <w:ilvl w:val="1"/>
          <w:numId w:val="2"/>
        </w:numPr>
        <w:pBdr>
          <w:top w:val="nil"/>
          <w:left w:val="nil"/>
          <w:bottom w:val="nil"/>
          <w:right w:val="nil"/>
          <w:between w:val="nil"/>
        </w:pBdr>
        <w:tabs>
          <w:tab w:val="left" w:pos="360"/>
          <w:tab w:val="left" w:pos="174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w:t>
      </w:r>
      <w:r>
        <w:rPr>
          <w:rFonts w:ascii="Arial" w:hAnsi="Arial"/>
          <w:color w:val="010000"/>
          <w:sz w:val="20"/>
        </w:rPr>
        <w:lastRenderedPageBreak/>
        <w:t>for the past three (03) years (as at the time of reporting): None.</w:t>
      </w:r>
    </w:p>
    <w:p w14:paraId="30858F49" w14:textId="77777777" w:rsidR="00345E86" w:rsidRDefault="0040483D">
      <w:pPr>
        <w:numPr>
          <w:ilvl w:val="1"/>
          <w:numId w:val="2"/>
        </w:numPr>
        <w:pBdr>
          <w:top w:val="nil"/>
          <w:left w:val="nil"/>
          <w:bottom w:val="nil"/>
          <w:right w:val="nil"/>
          <w:between w:val="nil"/>
        </w:pBdr>
        <w:tabs>
          <w:tab w:val="left" w:pos="360"/>
          <w:tab w:val="left" w:pos="174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0ED6C202" w14:textId="77777777" w:rsidR="00345E86" w:rsidRDefault="0040483D">
      <w:pPr>
        <w:numPr>
          <w:ilvl w:val="1"/>
          <w:numId w:val="2"/>
        </w:numPr>
        <w:pBdr>
          <w:top w:val="nil"/>
          <w:left w:val="nil"/>
          <w:bottom w:val="nil"/>
          <w:right w:val="nil"/>
          <w:between w:val="nil"/>
        </w:pBdr>
        <w:tabs>
          <w:tab w:val="left" w:pos="360"/>
          <w:tab w:val="left" w:pos="174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5FDD7C13" w14:textId="77777777" w:rsidR="00345E86" w:rsidRDefault="0040483D">
      <w:pPr>
        <w:numPr>
          <w:ilvl w:val="0"/>
          <w:numId w:val="1"/>
        </w:numPr>
        <w:pBdr>
          <w:top w:val="nil"/>
          <w:left w:val="nil"/>
          <w:bottom w:val="nil"/>
          <w:right w:val="nil"/>
          <w:between w:val="nil"/>
        </w:pBdr>
        <w:tabs>
          <w:tab w:val="left" w:pos="360"/>
          <w:tab w:val="left" w:pos="1905"/>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4728B705" w14:textId="0002273E" w:rsidR="003E4B59" w:rsidRPr="003E4B59" w:rsidRDefault="0040483D" w:rsidP="003E4B59">
      <w:pPr>
        <w:numPr>
          <w:ilvl w:val="0"/>
          <w:numId w:val="4"/>
        </w:numPr>
        <w:pBdr>
          <w:top w:val="nil"/>
          <w:left w:val="nil"/>
          <w:bottom w:val="nil"/>
          <w:right w:val="nil"/>
          <w:between w:val="nil"/>
        </w:pBdr>
        <w:tabs>
          <w:tab w:val="left" w:pos="360"/>
          <w:tab w:val="left" w:pos="1540"/>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between PDMR and affiliated persons: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
        <w:gridCol w:w="1353"/>
        <w:gridCol w:w="2424"/>
        <w:gridCol w:w="708"/>
        <w:gridCol w:w="669"/>
        <w:gridCol w:w="736"/>
        <w:gridCol w:w="700"/>
        <w:gridCol w:w="1955"/>
      </w:tblGrid>
      <w:tr w:rsidR="003E4B59" w14:paraId="231A3961" w14:textId="77777777" w:rsidTr="005C6537">
        <w:tc>
          <w:tcPr>
            <w:tcW w:w="472" w:type="dxa"/>
            <w:vMerge w:val="restart"/>
            <w:shd w:val="clear" w:color="auto" w:fill="auto"/>
            <w:tcMar>
              <w:top w:w="0" w:type="dxa"/>
              <w:bottom w:w="0" w:type="dxa"/>
            </w:tcMar>
            <w:vAlign w:val="center"/>
          </w:tcPr>
          <w:p w14:paraId="664561AA"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53" w:type="dxa"/>
            <w:vMerge w:val="restart"/>
            <w:shd w:val="clear" w:color="auto" w:fill="auto"/>
            <w:tcMar>
              <w:top w:w="0" w:type="dxa"/>
              <w:bottom w:w="0" w:type="dxa"/>
            </w:tcMar>
            <w:vAlign w:val="center"/>
          </w:tcPr>
          <w:p w14:paraId="0EC0A308"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424" w:type="dxa"/>
            <w:vMerge w:val="restart"/>
            <w:shd w:val="clear" w:color="auto" w:fill="auto"/>
            <w:tcMar>
              <w:top w:w="0" w:type="dxa"/>
              <w:bottom w:w="0" w:type="dxa"/>
            </w:tcMar>
            <w:vAlign w:val="center"/>
          </w:tcPr>
          <w:p w14:paraId="0F3B2F71"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377" w:type="dxa"/>
            <w:gridSpan w:val="2"/>
            <w:shd w:val="clear" w:color="auto" w:fill="auto"/>
            <w:tcMar>
              <w:top w:w="0" w:type="dxa"/>
              <w:bottom w:w="0" w:type="dxa"/>
            </w:tcMar>
            <w:vAlign w:val="center"/>
          </w:tcPr>
          <w:p w14:paraId="6C97CB1A"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436" w:type="dxa"/>
            <w:gridSpan w:val="2"/>
            <w:shd w:val="clear" w:color="auto" w:fill="auto"/>
            <w:tcMar>
              <w:top w:w="0" w:type="dxa"/>
              <w:bottom w:w="0" w:type="dxa"/>
            </w:tcMar>
            <w:vAlign w:val="center"/>
          </w:tcPr>
          <w:p w14:paraId="1657A879"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955" w:type="dxa"/>
            <w:vMerge w:val="restart"/>
            <w:shd w:val="clear" w:color="auto" w:fill="auto"/>
            <w:tcMar>
              <w:top w:w="0" w:type="dxa"/>
              <w:bottom w:w="0" w:type="dxa"/>
            </w:tcMar>
            <w:vAlign w:val="center"/>
          </w:tcPr>
          <w:p w14:paraId="3BE6DF88"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3E4B59" w14:paraId="015DA118" w14:textId="77777777" w:rsidTr="0040483D">
        <w:tc>
          <w:tcPr>
            <w:tcW w:w="472" w:type="dxa"/>
            <w:vMerge/>
            <w:shd w:val="clear" w:color="auto" w:fill="auto"/>
            <w:tcMar>
              <w:top w:w="0" w:type="dxa"/>
              <w:bottom w:w="0" w:type="dxa"/>
            </w:tcMar>
            <w:vAlign w:val="center"/>
          </w:tcPr>
          <w:p w14:paraId="4017F0F7" w14:textId="77777777" w:rsidR="003E4B59" w:rsidRDefault="003E4B59" w:rsidP="005C6537">
            <w:pPr>
              <w:pBdr>
                <w:top w:val="nil"/>
                <w:left w:val="nil"/>
                <w:bottom w:val="nil"/>
                <w:right w:val="nil"/>
                <w:between w:val="nil"/>
              </w:pBdr>
              <w:spacing w:line="276" w:lineRule="auto"/>
              <w:rPr>
                <w:rFonts w:ascii="Arial" w:eastAsia="Arial" w:hAnsi="Arial" w:cs="Arial"/>
                <w:color w:val="010000"/>
                <w:sz w:val="20"/>
                <w:szCs w:val="20"/>
              </w:rPr>
            </w:pPr>
          </w:p>
        </w:tc>
        <w:tc>
          <w:tcPr>
            <w:tcW w:w="1353" w:type="dxa"/>
            <w:vMerge/>
            <w:shd w:val="clear" w:color="auto" w:fill="auto"/>
            <w:tcMar>
              <w:top w:w="0" w:type="dxa"/>
              <w:bottom w:w="0" w:type="dxa"/>
            </w:tcMar>
            <w:vAlign w:val="center"/>
          </w:tcPr>
          <w:p w14:paraId="71840C71" w14:textId="77777777" w:rsidR="003E4B59" w:rsidRDefault="003E4B59" w:rsidP="005C6537">
            <w:pPr>
              <w:pBdr>
                <w:top w:val="nil"/>
                <w:left w:val="nil"/>
                <w:bottom w:val="nil"/>
                <w:right w:val="nil"/>
                <w:between w:val="nil"/>
              </w:pBdr>
              <w:spacing w:line="276" w:lineRule="auto"/>
              <w:rPr>
                <w:rFonts w:ascii="Arial" w:eastAsia="Arial" w:hAnsi="Arial" w:cs="Arial"/>
                <w:color w:val="010000"/>
                <w:sz w:val="20"/>
                <w:szCs w:val="20"/>
              </w:rPr>
            </w:pPr>
          </w:p>
        </w:tc>
        <w:tc>
          <w:tcPr>
            <w:tcW w:w="2424" w:type="dxa"/>
            <w:vMerge/>
            <w:shd w:val="clear" w:color="auto" w:fill="auto"/>
            <w:tcMar>
              <w:top w:w="0" w:type="dxa"/>
              <w:bottom w:w="0" w:type="dxa"/>
            </w:tcMar>
            <w:vAlign w:val="center"/>
          </w:tcPr>
          <w:p w14:paraId="71DE4DA6" w14:textId="77777777" w:rsidR="003E4B59" w:rsidRDefault="003E4B59" w:rsidP="005C6537">
            <w:pPr>
              <w:pBdr>
                <w:top w:val="nil"/>
                <w:left w:val="nil"/>
                <w:bottom w:val="nil"/>
                <w:right w:val="nil"/>
                <w:between w:val="nil"/>
              </w:pBdr>
              <w:spacing w:line="276" w:lineRule="auto"/>
              <w:rPr>
                <w:rFonts w:ascii="Arial" w:eastAsia="Arial" w:hAnsi="Arial" w:cs="Arial"/>
                <w:color w:val="010000"/>
                <w:sz w:val="20"/>
                <w:szCs w:val="20"/>
              </w:rPr>
            </w:pPr>
          </w:p>
        </w:tc>
        <w:tc>
          <w:tcPr>
            <w:tcW w:w="708" w:type="dxa"/>
            <w:shd w:val="clear" w:color="auto" w:fill="auto"/>
            <w:tcMar>
              <w:top w:w="0" w:type="dxa"/>
              <w:bottom w:w="0" w:type="dxa"/>
            </w:tcMar>
            <w:vAlign w:val="center"/>
          </w:tcPr>
          <w:p w14:paraId="7855CA38"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669" w:type="dxa"/>
            <w:shd w:val="clear" w:color="auto" w:fill="auto"/>
            <w:tcMar>
              <w:top w:w="0" w:type="dxa"/>
              <w:bottom w:w="0" w:type="dxa"/>
            </w:tcMar>
            <w:vAlign w:val="center"/>
          </w:tcPr>
          <w:p w14:paraId="0E3BBC5C"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736" w:type="dxa"/>
            <w:shd w:val="clear" w:color="auto" w:fill="auto"/>
            <w:tcMar>
              <w:top w:w="0" w:type="dxa"/>
              <w:bottom w:w="0" w:type="dxa"/>
            </w:tcMar>
            <w:vAlign w:val="center"/>
          </w:tcPr>
          <w:p w14:paraId="24B5CC32"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700" w:type="dxa"/>
            <w:shd w:val="clear" w:color="auto" w:fill="auto"/>
            <w:tcMar>
              <w:top w:w="0" w:type="dxa"/>
              <w:bottom w:w="0" w:type="dxa"/>
            </w:tcMar>
            <w:vAlign w:val="center"/>
          </w:tcPr>
          <w:p w14:paraId="6D676B89"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955" w:type="dxa"/>
            <w:vMerge/>
            <w:shd w:val="clear" w:color="auto" w:fill="auto"/>
            <w:tcMar>
              <w:top w:w="0" w:type="dxa"/>
              <w:bottom w:w="0" w:type="dxa"/>
            </w:tcMar>
            <w:vAlign w:val="center"/>
          </w:tcPr>
          <w:p w14:paraId="33954AA6" w14:textId="77777777" w:rsidR="003E4B59" w:rsidRDefault="003E4B59" w:rsidP="005C6537">
            <w:pPr>
              <w:pBdr>
                <w:top w:val="nil"/>
                <w:left w:val="nil"/>
                <w:bottom w:val="nil"/>
                <w:right w:val="nil"/>
                <w:between w:val="nil"/>
              </w:pBdr>
              <w:spacing w:line="276" w:lineRule="auto"/>
              <w:rPr>
                <w:rFonts w:ascii="Arial" w:eastAsia="Arial" w:hAnsi="Arial" w:cs="Arial"/>
                <w:color w:val="010000"/>
                <w:sz w:val="20"/>
                <w:szCs w:val="20"/>
              </w:rPr>
            </w:pPr>
          </w:p>
        </w:tc>
      </w:tr>
      <w:tr w:rsidR="003E4B59" w14:paraId="401B9A0F" w14:textId="77777777" w:rsidTr="0040483D">
        <w:tc>
          <w:tcPr>
            <w:tcW w:w="472" w:type="dxa"/>
            <w:shd w:val="clear" w:color="auto" w:fill="auto"/>
            <w:tcMar>
              <w:top w:w="0" w:type="dxa"/>
              <w:bottom w:w="0" w:type="dxa"/>
            </w:tcMar>
            <w:vAlign w:val="center"/>
          </w:tcPr>
          <w:p w14:paraId="7FF9C093"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53" w:type="dxa"/>
            <w:shd w:val="clear" w:color="auto" w:fill="auto"/>
            <w:tcMar>
              <w:top w:w="0" w:type="dxa"/>
              <w:bottom w:w="0" w:type="dxa"/>
            </w:tcMar>
            <w:vAlign w:val="center"/>
          </w:tcPr>
          <w:p w14:paraId="2B5DC3B6"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Ngo Huy </w:t>
            </w:r>
            <w:proofErr w:type="spellStart"/>
            <w:r>
              <w:rPr>
                <w:rFonts w:ascii="Arial" w:hAnsi="Arial"/>
                <w:color w:val="010000"/>
                <w:sz w:val="20"/>
              </w:rPr>
              <w:t>Chuong</w:t>
            </w:r>
            <w:proofErr w:type="spellEnd"/>
          </w:p>
        </w:tc>
        <w:tc>
          <w:tcPr>
            <w:tcW w:w="2424" w:type="dxa"/>
            <w:shd w:val="clear" w:color="auto" w:fill="auto"/>
            <w:tcMar>
              <w:top w:w="0" w:type="dxa"/>
              <w:bottom w:w="0" w:type="dxa"/>
            </w:tcMar>
            <w:vAlign w:val="center"/>
          </w:tcPr>
          <w:p w14:paraId="4729E952"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Husband of Ms. Nguyen Thi Phuong </w:t>
            </w:r>
            <w:proofErr w:type="spellStart"/>
            <w:r>
              <w:rPr>
                <w:rFonts w:ascii="Arial" w:hAnsi="Arial"/>
                <w:color w:val="010000"/>
                <w:sz w:val="20"/>
              </w:rPr>
              <w:t>Tra</w:t>
            </w:r>
            <w:proofErr w:type="spellEnd"/>
            <w:r>
              <w:rPr>
                <w:rFonts w:ascii="Arial" w:hAnsi="Arial"/>
                <w:color w:val="010000"/>
                <w:sz w:val="20"/>
              </w:rPr>
              <w:t xml:space="preserve"> - Person in charge of the corporate governance</w:t>
            </w:r>
          </w:p>
        </w:tc>
        <w:tc>
          <w:tcPr>
            <w:tcW w:w="708" w:type="dxa"/>
            <w:shd w:val="clear" w:color="auto" w:fill="auto"/>
            <w:tcMar>
              <w:top w:w="0" w:type="dxa"/>
              <w:bottom w:w="0" w:type="dxa"/>
            </w:tcMar>
            <w:vAlign w:val="center"/>
          </w:tcPr>
          <w:p w14:paraId="2DE8BE37"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3,400</w:t>
            </w:r>
          </w:p>
        </w:tc>
        <w:tc>
          <w:tcPr>
            <w:tcW w:w="669" w:type="dxa"/>
            <w:shd w:val="clear" w:color="auto" w:fill="auto"/>
            <w:tcMar>
              <w:top w:w="0" w:type="dxa"/>
              <w:bottom w:w="0" w:type="dxa"/>
            </w:tcMar>
            <w:vAlign w:val="center"/>
          </w:tcPr>
          <w:p w14:paraId="54D60C23"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0.027%</w:t>
            </w:r>
          </w:p>
        </w:tc>
        <w:tc>
          <w:tcPr>
            <w:tcW w:w="736" w:type="dxa"/>
            <w:shd w:val="clear" w:color="auto" w:fill="auto"/>
            <w:tcMar>
              <w:top w:w="0" w:type="dxa"/>
              <w:bottom w:w="0" w:type="dxa"/>
            </w:tcMar>
            <w:vAlign w:val="center"/>
          </w:tcPr>
          <w:p w14:paraId="329C717C"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5,300</w:t>
            </w:r>
          </w:p>
        </w:tc>
        <w:tc>
          <w:tcPr>
            <w:tcW w:w="700" w:type="dxa"/>
            <w:shd w:val="clear" w:color="auto" w:fill="auto"/>
            <w:tcMar>
              <w:top w:w="0" w:type="dxa"/>
              <w:bottom w:w="0" w:type="dxa"/>
            </w:tcMar>
            <w:vAlign w:val="center"/>
          </w:tcPr>
          <w:p w14:paraId="36BA6290"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0.043%</w:t>
            </w:r>
          </w:p>
        </w:tc>
        <w:tc>
          <w:tcPr>
            <w:tcW w:w="1955" w:type="dxa"/>
            <w:shd w:val="clear" w:color="auto" w:fill="auto"/>
            <w:tcMar>
              <w:top w:w="0" w:type="dxa"/>
              <w:bottom w:w="0" w:type="dxa"/>
            </w:tcMar>
            <w:vAlign w:val="center"/>
          </w:tcPr>
          <w:p w14:paraId="2763F0DA" w14:textId="77777777" w:rsidR="003E4B59" w:rsidRDefault="003E4B59" w:rsidP="005C653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shares</w:t>
            </w:r>
          </w:p>
        </w:tc>
      </w:tr>
    </w:tbl>
    <w:p w14:paraId="1245F790" w14:textId="7A5C6F5A" w:rsidR="00345E86" w:rsidRDefault="0040483D" w:rsidP="003E4B59">
      <w:pPr>
        <w:numPr>
          <w:ilvl w:val="0"/>
          <w:numId w:val="1"/>
        </w:numPr>
        <w:pBdr>
          <w:top w:val="nil"/>
          <w:left w:val="nil"/>
          <w:bottom w:val="nil"/>
          <w:right w:val="nil"/>
          <w:between w:val="nil"/>
        </w:pBdr>
        <w:tabs>
          <w:tab w:val="left" w:pos="360"/>
          <w:tab w:val="left" w:pos="1905"/>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345E8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17C7F"/>
    <w:multiLevelType w:val="multilevel"/>
    <w:tmpl w:val="AFD068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BF6D07"/>
    <w:multiLevelType w:val="multilevel"/>
    <w:tmpl w:val="DBD070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3A126D"/>
    <w:multiLevelType w:val="multilevel"/>
    <w:tmpl w:val="163C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BE223F"/>
    <w:multiLevelType w:val="multilevel"/>
    <w:tmpl w:val="F3CC5AE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7950FF"/>
    <w:multiLevelType w:val="multilevel"/>
    <w:tmpl w:val="0EE4B7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9F61A4C"/>
    <w:multiLevelType w:val="multilevel"/>
    <w:tmpl w:val="F9C0D30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9931BF"/>
    <w:multiLevelType w:val="multilevel"/>
    <w:tmpl w:val="2E54B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86"/>
    <w:rsid w:val="00345E86"/>
    <w:rsid w:val="003E4B59"/>
    <w:rsid w:val="0040483D"/>
    <w:rsid w:val="00DB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A7AB"/>
  <w15:docId w15:val="{91726091-9915-4FB2-83C3-BE4480C5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val="0"/>
      <w:iCs w:val="0"/>
      <w:smallCaps w:val="0"/>
      <w:strike w:val="0"/>
      <w:color w:val="DC225E"/>
      <w:w w:val="80"/>
      <w:sz w:val="20"/>
      <w:szCs w:val="20"/>
      <w:u w:val="none"/>
      <w:shd w:val="clear" w:color="auto" w:fill="auto"/>
    </w:rPr>
  </w:style>
  <w:style w:type="character" w:customStyle="1" w:styleId="Vnbnnidung6">
    <w:name w:val="Văn bản nội dung (6)_"/>
    <w:basedOn w:val="DefaultParagraphFont"/>
    <w:link w:val="Vnbnnidung60"/>
    <w:rPr>
      <w:rFonts w:ascii="Calibri" w:eastAsia="Calibri" w:hAnsi="Calibri" w:cs="Calibri"/>
      <w:b w:val="0"/>
      <w:bCs w:val="0"/>
      <w:i/>
      <w:iCs/>
      <w:smallCaps w:val="0"/>
      <w:strike w:val="0"/>
      <w:color w:val="DC225E"/>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1240"/>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pacing w:line="233" w:lineRule="auto"/>
      <w:jc w:val="center"/>
    </w:pPr>
    <w:rPr>
      <w:rFonts w:ascii="Arial" w:eastAsia="Arial" w:hAnsi="Arial" w:cs="Arial"/>
      <w:sz w:val="18"/>
      <w:szCs w:val="18"/>
    </w:rPr>
  </w:style>
  <w:style w:type="paragraph" w:customStyle="1" w:styleId="Vnbnnidung20">
    <w:name w:val="Văn bản nội dung (2)"/>
    <w:basedOn w:val="Normal"/>
    <w:link w:val="Vnbnnidung2"/>
    <w:pPr>
      <w:spacing w:line="206" w:lineRule="auto"/>
    </w:pPr>
    <w:rPr>
      <w:rFonts w:ascii="Arial" w:eastAsia="Arial" w:hAnsi="Arial" w:cs="Arial"/>
      <w:b/>
      <w:bCs/>
      <w:sz w:val="8"/>
      <w:szCs w:val="8"/>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jc w:val="center"/>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50">
    <w:name w:val="Văn bản nội dung (5)"/>
    <w:basedOn w:val="Normal"/>
    <w:link w:val="Vnbnnidung5"/>
    <w:pPr>
      <w:spacing w:line="276" w:lineRule="auto"/>
      <w:ind w:firstLine="350"/>
      <w:jc w:val="right"/>
    </w:pPr>
    <w:rPr>
      <w:rFonts w:ascii="Cambria" w:eastAsia="Cambria" w:hAnsi="Cambria" w:cs="Cambria"/>
      <w:b/>
      <w:bCs/>
      <w:color w:val="DC225E"/>
      <w:w w:val="80"/>
      <w:sz w:val="20"/>
      <w:szCs w:val="20"/>
    </w:rPr>
  </w:style>
  <w:style w:type="paragraph" w:customStyle="1" w:styleId="Vnbnnidung60">
    <w:name w:val="Văn bản nội dung (6)"/>
    <w:basedOn w:val="Normal"/>
    <w:link w:val="Vnbnnidung6"/>
    <w:rPr>
      <w:rFonts w:ascii="Calibri" w:eastAsia="Calibri" w:hAnsi="Calibri" w:cs="Calibri"/>
      <w:i/>
      <w:iCs/>
      <w:color w:val="DC225E"/>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hP4LegjHV8vYOtzx3VLQ8r7mAQ==">CgMxLjA4AHIhMVZybmc3NnkyTE5UMmZack9SR05pbEMzckx3Ymp1TkQt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2024-02-01T03:46:00Z</dcterms:created>
  <dcterms:modified xsi:type="dcterms:W3CDTF">2024-02-01T03:46:00Z</dcterms:modified>
</cp:coreProperties>
</file>