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DBC7" w14:textId="77777777" w:rsidR="00940B42" w:rsidRDefault="004744F1" w:rsidP="008516A6">
      <w:pPr>
        <w:keepNext/>
        <w:keepLines/>
        <w:pBdr>
          <w:top w:val="nil"/>
          <w:left w:val="nil"/>
          <w:bottom w:val="nil"/>
          <w:right w:val="nil"/>
          <w:between w:val="nil"/>
        </w:pBdr>
        <w:tabs>
          <w:tab w:val="left" w:pos="360"/>
          <w:tab w:val="left" w:pos="432"/>
          <w:tab w:val="left" w:pos="4534"/>
        </w:tabs>
        <w:spacing w:after="120" w:line="360" w:lineRule="auto"/>
        <w:rPr>
          <w:rFonts w:ascii="Arial" w:eastAsia="Arial" w:hAnsi="Arial" w:cs="Arial"/>
          <w:b/>
          <w:color w:val="010000"/>
          <w:sz w:val="20"/>
          <w:szCs w:val="20"/>
        </w:rPr>
      </w:pPr>
      <w:r>
        <w:rPr>
          <w:rFonts w:ascii="Arial" w:hAnsi="Arial"/>
          <w:b/>
          <w:bCs/>
          <w:color w:val="010000"/>
          <w:sz w:val="20"/>
        </w:rPr>
        <w:t>GEG121022:</w:t>
      </w:r>
      <w:r>
        <w:rPr>
          <w:rFonts w:ascii="Arial" w:hAnsi="Arial"/>
          <w:b/>
          <w:color w:val="010000"/>
          <w:sz w:val="20"/>
        </w:rPr>
        <w:t xml:space="preserve"> Annual Corporate Governance Report 2023</w:t>
      </w:r>
    </w:p>
    <w:p w14:paraId="4EBC1ECF" w14:textId="079258FD" w:rsidR="00940B42" w:rsidRPr="008516A6" w:rsidRDefault="004744F1" w:rsidP="008516A6">
      <w:pPr>
        <w:keepNext/>
        <w:keepLines/>
        <w:pBdr>
          <w:top w:val="nil"/>
          <w:left w:val="nil"/>
          <w:bottom w:val="nil"/>
          <w:right w:val="nil"/>
          <w:between w:val="nil"/>
        </w:pBdr>
        <w:tabs>
          <w:tab w:val="left" w:pos="360"/>
          <w:tab w:val="left" w:pos="432"/>
          <w:tab w:val="left" w:pos="4534"/>
        </w:tabs>
        <w:spacing w:after="120" w:line="360" w:lineRule="auto"/>
        <w:rPr>
          <w:rFonts w:ascii="Arial" w:eastAsia="Arial" w:hAnsi="Arial" w:cs="Arial"/>
          <w:color w:val="010000"/>
          <w:sz w:val="20"/>
          <w:szCs w:val="20"/>
        </w:rPr>
      </w:pPr>
      <w:r>
        <w:rPr>
          <w:rFonts w:ascii="Arial" w:hAnsi="Arial"/>
          <w:color w:val="010000"/>
          <w:sz w:val="20"/>
        </w:rPr>
        <w:t>On January 24, 2024, Corporate bond of Gia Lai Electricity Joint Stock Company announced Report No. 16/2024/BC-GEC on the corporate governance of the Company in 2023 as follows:</w:t>
      </w:r>
    </w:p>
    <w:p w14:paraId="21F6C9E9" w14:textId="77777777" w:rsidR="00940B42" w:rsidRDefault="004744F1" w:rsidP="008516A6">
      <w:pPr>
        <w:keepNext/>
        <w:keepLines/>
        <w:numPr>
          <w:ilvl w:val="0"/>
          <w:numId w:val="7"/>
        </w:numPr>
        <w:pBdr>
          <w:top w:val="nil"/>
          <w:left w:val="nil"/>
          <w:bottom w:val="nil"/>
          <w:right w:val="nil"/>
          <w:between w:val="nil"/>
        </w:pBdr>
        <w:tabs>
          <w:tab w:val="left" w:pos="360"/>
          <w:tab w:val="left" w:pos="432"/>
          <w:tab w:val="left" w:pos="527"/>
        </w:tabs>
        <w:spacing w:after="120" w:line="360" w:lineRule="auto"/>
        <w:rPr>
          <w:rFonts w:ascii="Arial" w:eastAsia="Arial" w:hAnsi="Arial" w:cs="Arial"/>
          <w:color w:val="010000"/>
          <w:sz w:val="20"/>
          <w:szCs w:val="20"/>
        </w:rPr>
      </w:pPr>
      <w:r>
        <w:rPr>
          <w:rFonts w:ascii="Arial" w:hAnsi="Arial"/>
          <w:color w:val="010000"/>
          <w:sz w:val="20"/>
        </w:rPr>
        <w:t>Name of company: Corporate bond of Gia Lai Electricity Joint Stock Company</w:t>
      </w:r>
    </w:p>
    <w:p w14:paraId="13ACB9E7" w14:textId="77777777" w:rsidR="00940B42" w:rsidRDefault="004744F1" w:rsidP="008516A6">
      <w:pPr>
        <w:numPr>
          <w:ilvl w:val="0"/>
          <w:numId w:val="7"/>
        </w:numPr>
        <w:pBdr>
          <w:top w:val="nil"/>
          <w:left w:val="nil"/>
          <w:bottom w:val="nil"/>
          <w:right w:val="nil"/>
          <w:between w:val="nil"/>
        </w:pBdr>
        <w:tabs>
          <w:tab w:val="left" w:pos="360"/>
          <w:tab w:val="left" w:pos="442"/>
          <w:tab w:val="left" w:pos="527"/>
        </w:tabs>
        <w:spacing w:after="120" w:line="360" w:lineRule="auto"/>
        <w:rPr>
          <w:rFonts w:ascii="Arial" w:eastAsia="Arial" w:hAnsi="Arial" w:cs="Arial"/>
          <w:color w:val="010000"/>
          <w:sz w:val="20"/>
          <w:szCs w:val="20"/>
        </w:rPr>
      </w:pPr>
      <w:r>
        <w:rPr>
          <w:rFonts w:ascii="Arial" w:hAnsi="Arial"/>
          <w:color w:val="010000"/>
          <w:sz w:val="20"/>
        </w:rPr>
        <w:t xml:space="preserve"> Head office address: 114 Truong Chinh, </w:t>
      </w:r>
      <w:proofErr w:type="spellStart"/>
      <w:r>
        <w:rPr>
          <w:rFonts w:ascii="Arial" w:hAnsi="Arial"/>
          <w:color w:val="010000"/>
          <w:sz w:val="20"/>
        </w:rPr>
        <w:t>Phu</w:t>
      </w:r>
      <w:proofErr w:type="spellEnd"/>
      <w:r>
        <w:rPr>
          <w:rFonts w:ascii="Arial" w:hAnsi="Arial"/>
          <w:color w:val="010000"/>
          <w:sz w:val="20"/>
        </w:rPr>
        <w:t xml:space="preserve"> Dong Ward, </w:t>
      </w:r>
      <w:proofErr w:type="spellStart"/>
      <w:r>
        <w:rPr>
          <w:rFonts w:ascii="Arial" w:hAnsi="Arial"/>
          <w:color w:val="010000"/>
          <w:sz w:val="20"/>
        </w:rPr>
        <w:t>Pleiku</w:t>
      </w:r>
      <w:proofErr w:type="spellEnd"/>
      <w:r>
        <w:rPr>
          <w:rFonts w:ascii="Arial" w:hAnsi="Arial"/>
          <w:color w:val="010000"/>
          <w:sz w:val="20"/>
        </w:rPr>
        <w:t xml:space="preserve"> City. Gia Lai Province</w:t>
      </w:r>
    </w:p>
    <w:p w14:paraId="6464869E" w14:textId="77777777" w:rsidR="00940B42" w:rsidRDefault="004744F1" w:rsidP="008516A6">
      <w:pPr>
        <w:numPr>
          <w:ilvl w:val="0"/>
          <w:numId w:val="7"/>
        </w:numPr>
        <w:pBdr>
          <w:top w:val="nil"/>
          <w:left w:val="nil"/>
          <w:bottom w:val="nil"/>
          <w:right w:val="nil"/>
          <w:between w:val="nil"/>
        </w:pBdr>
        <w:tabs>
          <w:tab w:val="left" w:pos="360"/>
          <w:tab w:val="left" w:pos="432"/>
          <w:tab w:val="left" w:pos="527"/>
          <w:tab w:val="left" w:pos="4130"/>
        </w:tabs>
        <w:spacing w:after="120" w:line="360" w:lineRule="auto"/>
        <w:rPr>
          <w:rFonts w:ascii="Arial" w:eastAsia="Arial" w:hAnsi="Arial" w:cs="Arial"/>
          <w:color w:val="010000"/>
          <w:sz w:val="20"/>
          <w:szCs w:val="20"/>
        </w:rPr>
      </w:pPr>
      <w:r>
        <w:rPr>
          <w:rFonts w:ascii="Arial" w:hAnsi="Arial"/>
          <w:color w:val="010000"/>
          <w:sz w:val="20"/>
        </w:rPr>
        <w:t>Tel: 0269 382 3604                Fax: 0269 382 6365 Emai</w:t>
      </w:r>
      <w:r>
        <w:rPr>
          <w:rFonts w:ascii="Arial" w:hAnsi="Arial"/>
          <w:sz w:val="20"/>
        </w:rPr>
        <w:t xml:space="preserve">l: </w:t>
      </w:r>
      <w:hyperlink r:id="rId7">
        <w:r>
          <w:rPr>
            <w:rFonts w:ascii="Arial" w:hAnsi="Arial"/>
            <w:sz w:val="20"/>
          </w:rPr>
          <w:t>vpct@geccom..vn</w:t>
        </w:r>
      </w:hyperlink>
    </w:p>
    <w:p w14:paraId="7F8D41F9" w14:textId="77777777" w:rsidR="00940B42" w:rsidRDefault="004744F1" w:rsidP="008516A6">
      <w:pPr>
        <w:numPr>
          <w:ilvl w:val="0"/>
          <w:numId w:val="7"/>
        </w:numPr>
        <w:pBdr>
          <w:top w:val="nil"/>
          <w:left w:val="nil"/>
          <w:bottom w:val="nil"/>
          <w:right w:val="nil"/>
          <w:between w:val="nil"/>
        </w:pBdr>
        <w:tabs>
          <w:tab w:val="left" w:pos="360"/>
          <w:tab w:val="left" w:pos="432"/>
          <w:tab w:val="left" w:pos="527"/>
          <w:tab w:val="left" w:pos="4130"/>
        </w:tabs>
        <w:spacing w:after="120" w:line="360" w:lineRule="auto"/>
        <w:rPr>
          <w:rFonts w:ascii="Arial" w:eastAsia="Arial" w:hAnsi="Arial" w:cs="Arial"/>
          <w:color w:val="010000"/>
          <w:sz w:val="20"/>
          <w:szCs w:val="20"/>
        </w:rPr>
      </w:pPr>
      <w:r>
        <w:rPr>
          <w:rFonts w:ascii="Arial" w:hAnsi="Arial"/>
          <w:color w:val="010000"/>
          <w:sz w:val="20"/>
        </w:rPr>
        <w:t xml:space="preserve">Charter capital: VND 4,054,494,010,000 </w:t>
      </w:r>
    </w:p>
    <w:p w14:paraId="6928E0D8" w14:textId="77777777" w:rsidR="00940B42" w:rsidRDefault="004744F1" w:rsidP="008516A6">
      <w:pPr>
        <w:numPr>
          <w:ilvl w:val="0"/>
          <w:numId w:val="7"/>
        </w:numPr>
        <w:pBdr>
          <w:top w:val="nil"/>
          <w:left w:val="nil"/>
          <w:bottom w:val="nil"/>
          <w:right w:val="nil"/>
          <w:between w:val="nil"/>
        </w:pBdr>
        <w:tabs>
          <w:tab w:val="left" w:pos="360"/>
          <w:tab w:val="left" w:pos="432"/>
          <w:tab w:val="left" w:pos="527"/>
          <w:tab w:val="left" w:pos="4130"/>
        </w:tabs>
        <w:spacing w:after="120" w:line="360" w:lineRule="auto"/>
        <w:rPr>
          <w:rFonts w:ascii="Arial" w:eastAsia="Arial" w:hAnsi="Arial" w:cs="Arial"/>
          <w:color w:val="010000"/>
          <w:sz w:val="20"/>
          <w:szCs w:val="20"/>
        </w:rPr>
      </w:pPr>
      <w:r>
        <w:rPr>
          <w:rFonts w:ascii="Arial" w:hAnsi="Arial"/>
          <w:color w:val="010000"/>
          <w:sz w:val="20"/>
        </w:rPr>
        <w:t>Securities code: GEG</w:t>
      </w:r>
    </w:p>
    <w:p w14:paraId="6046B42E" w14:textId="77777777" w:rsidR="00940B42" w:rsidRDefault="004744F1" w:rsidP="008516A6">
      <w:pPr>
        <w:numPr>
          <w:ilvl w:val="0"/>
          <w:numId w:val="7"/>
        </w:numPr>
        <w:pBdr>
          <w:top w:val="nil"/>
          <w:left w:val="nil"/>
          <w:bottom w:val="nil"/>
          <w:right w:val="nil"/>
          <w:between w:val="nil"/>
        </w:pBdr>
        <w:tabs>
          <w:tab w:val="left" w:pos="360"/>
          <w:tab w:val="left" w:pos="432"/>
          <w:tab w:val="left" w:pos="527"/>
          <w:tab w:val="left" w:pos="4130"/>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137B3044" w14:textId="77777777" w:rsidR="00940B42" w:rsidRDefault="004744F1" w:rsidP="008516A6">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General Manager and the Audit Committee under the Board of Directors</w:t>
      </w:r>
    </w:p>
    <w:p w14:paraId="77F7553A" w14:textId="77777777" w:rsidR="00940B42" w:rsidRDefault="004744F1" w:rsidP="008516A6">
      <w:pPr>
        <w:numPr>
          <w:ilvl w:val="0"/>
          <w:numId w:val="7"/>
        </w:numPr>
        <w:pBdr>
          <w:top w:val="nil"/>
          <w:left w:val="nil"/>
          <w:bottom w:val="nil"/>
          <w:right w:val="nil"/>
          <w:between w:val="nil"/>
        </w:pBdr>
        <w:tabs>
          <w:tab w:val="left" w:pos="360"/>
          <w:tab w:val="left" w:pos="432"/>
          <w:tab w:val="left" w:pos="527"/>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668D7892" w14:textId="77777777" w:rsidR="00940B42" w:rsidRDefault="004744F1" w:rsidP="008516A6">
      <w:pPr>
        <w:keepNext/>
        <w:keepLines/>
        <w:numPr>
          <w:ilvl w:val="0"/>
          <w:numId w:val="8"/>
        </w:numPr>
        <w:pBdr>
          <w:top w:val="nil"/>
          <w:left w:val="nil"/>
          <w:bottom w:val="nil"/>
          <w:right w:val="nil"/>
          <w:between w:val="nil"/>
        </w:pBdr>
        <w:tabs>
          <w:tab w:val="left" w:pos="33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5C57657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4037"/>
        <w:gridCol w:w="1977"/>
        <w:gridCol w:w="7175"/>
      </w:tblGrid>
      <w:tr w:rsidR="00940B42" w14:paraId="140FBC1B" w14:textId="77777777" w:rsidTr="00BF4BEF">
        <w:trPr>
          <w:trHeight w:val="662"/>
        </w:trPr>
        <w:tc>
          <w:tcPr>
            <w:tcW w:w="283" w:type="pct"/>
            <w:shd w:val="clear" w:color="auto" w:fill="auto"/>
            <w:tcMar>
              <w:top w:w="0" w:type="dxa"/>
              <w:bottom w:w="0" w:type="dxa"/>
            </w:tcMar>
            <w:vAlign w:val="center"/>
          </w:tcPr>
          <w:p w14:paraId="1FDC3357" w14:textId="77777777" w:rsidR="00940B42" w:rsidRDefault="004744F1" w:rsidP="008516A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44" w:type="pct"/>
            <w:shd w:val="clear" w:color="auto" w:fill="auto"/>
            <w:tcMar>
              <w:top w:w="0" w:type="dxa"/>
              <w:bottom w:w="0" w:type="dxa"/>
            </w:tcMar>
            <w:vAlign w:val="center"/>
          </w:tcPr>
          <w:p w14:paraId="5DAA516B" w14:textId="5B187D32" w:rsidR="00940B42" w:rsidRDefault="004744F1" w:rsidP="008516A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w:t>
            </w:r>
            <w:r w:rsidR="00BF4BEF">
              <w:rPr>
                <w:rFonts w:ascii="Arial" w:hAnsi="Arial"/>
                <w:color w:val="010000"/>
                <w:sz w:val="20"/>
              </w:rPr>
              <w:t xml:space="preserve"> of the General Meeting of Shareholders</w:t>
            </w:r>
            <w:r>
              <w:rPr>
                <w:rFonts w:ascii="Arial" w:hAnsi="Arial"/>
                <w:color w:val="010000"/>
                <w:sz w:val="20"/>
              </w:rPr>
              <w:t xml:space="preserve"> No.</w:t>
            </w:r>
          </w:p>
        </w:tc>
        <w:tc>
          <w:tcPr>
            <w:tcW w:w="707" w:type="pct"/>
            <w:shd w:val="clear" w:color="auto" w:fill="auto"/>
            <w:tcMar>
              <w:top w:w="0" w:type="dxa"/>
              <w:bottom w:w="0" w:type="dxa"/>
            </w:tcMar>
            <w:vAlign w:val="center"/>
          </w:tcPr>
          <w:p w14:paraId="6A025447" w14:textId="77777777" w:rsidR="00940B42" w:rsidRDefault="004744F1" w:rsidP="008516A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766822E6" w14:textId="77777777" w:rsidR="00940B42" w:rsidRDefault="004744F1" w:rsidP="008516A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940B42" w14:paraId="33B7C462" w14:textId="77777777" w:rsidTr="00BF4BEF">
        <w:tc>
          <w:tcPr>
            <w:tcW w:w="283" w:type="pct"/>
            <w:shd w:val="clear" w:color="auto" w:fill="auto"/>
            <w:tcMar>
              <w:top w:w="0" w:type="dxa"/>
              <w:bottom w:w="0" w:type="dxa"/>
            </w:tcMar>
            <w:vAlign w:val="center"/>
          </w:tcPr>
          <w:p w14:paraId="3AB016A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44" w:type="pct"/>
            <w:shd w:val="clear" w:color="auto" w:fill="auto"/>
            <w:tcMar>
              <w:top w:w="0" w:type="dxa"/>
              <w:bottom w:w="0" w:type="dxa"/>
            </w:tcMar>
            <w:vAlign w:val="center"/>
          </w:tcPr>
          <w:p w14:paraId="1062AD8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707" w:type="pct"/>
            <w:shd w:val="clear" w:color="auto" w:fill="auto"/>
            <w:tcMar>
              <w:top w:w="0" w:type="dxa"/>
              <w:bottom w:w="0" w:type="dxa"/>
            </w:tcMar>
            <w:vAlign w:val="center"/>
          </w:tcPr>
          <w:p w14:paraId="34A82D9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32E91AD9" w14:textId="43812877" w:rsidR="00940B42" w:rsidRDefault="009A2C51" w:rsidP="009A2C5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MON_1768229021"/>
            <w:bookmarkEnd w:id="0"/>
            <w:r>
              <w:rPr>
                <w:rFonts w:ascii="Arial" w:eastAsia="Arial" w:hAnsi="Arial" w:cs="Arial"/>
                <w:color w:val="010000"/>
                <w:sz w:val="20"/>
                <w:szCs w:val="20"/>
              </w:rPr>
              <w:t xml:space="preserve">Annual General Mandate 2023 </w:t>
            </w:r>
            <w:r w:rsidR="00323D87">
              <w:rPr>
                <w:rFonts w:ascii="Arial" w:eastAsia="Arial" w:hAnsi="Arial" w:cs="Arial"/>
                <w:color w:val="010000"/>
                <w:sz w:val="20"/>
                <w:szCs w:val="20"/>
              </w:rPr>
              <w:object w:dxaOrig="1541" w:dyaOrig="1000" w14:anchorId="101C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8" o:title=""/>
                </v:shape>
                <o:OLEObject Type="Embed" ProgID="Word.Document.12" ShapeID="_x0000_i1025" DrawAspect="Icon" ObjectID="_1768289941" r:id="rId9">
                  <o:FieldCodes>\s</o:FieldCodes>
                </o:OLEObject>
              </w:object>
            </w:r>
          </w:p>
        </w:tc>
      </w:tr>
      <w:tr w:rsidR="00940B42" w14:paraId="5B2B9795" w14:textId="77777777" w:rsidTr="00BF4BEF">
        <w:tc>
          <w:tcPr>
            <w:tcW w:w="283" w:type="pct"/>
            <w:shd w:val="clear" w:color="auto" w:fill="auto"/>
            <w:tcMar>
              <w:top w:w="0" w:type="dxa"/>
              <w:bottom w:w="0" w:type="dxa"/>
            </w:tcMar>
            <w:vAlign w:val="center"/>
          </w:tcPr>
          <w:p w14:paraId="2BF5BD5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44" w:type="pct"/>
            <w:shd w:val="clear" w:color="auto" w:fill="auto"/>
            <w:tcMar>
              <w:top w:w="0" w:type="dxa"/>
              <w:bottom w:w="0" w:type="dxa"/>
            </w:tcMar>
            <w:vAlign w:val="center"/>
          </w:tcPr>
          <w:p w14:paraId="0D6E89D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707" w:type="pct"/>
            <w:shd w:val="clear" w:color="auto" w:fill="auto"/>
            <w:tcMar>
              <w:top w:w="0" w:type="dxa"/>
              <w:bottom w:w="0" w:type="dxa"/>
            </w:tcMar>
            <w:vAlign w:val="center"/>
          </w:tcPr>
          <w:p w14:paraId="64AB4DB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1AD0E69B" w14:textId="25708FEF"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tc>
      </w:tr>
      <w:tr w:rsidR="00940B42" w14:paraId="4B562060" w14:textId="77777777" w:rsidTr="00BF4BEF">
        <w:tc>
          <w:tcPr>
            <w:tcW w:w="283" w:type="pct"/>
            <w:shd w:val="clear" w:color="auto" w:fill="auto"/>
            <w:tcMar>
              <w:top w:w="0" w:type="dxa"/>
              <w:bottom w:w="0" w:type="dxa"/>
            </w:tcMar>
            <w:vAlign w:val="center"/>
          </w:tcPr>
          <w:p w14:paraId="32630FB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44" w:type="pct"/>
            <w:shd w:val="clear" w:color="auto" w:fill="auto"/>
            <w:tcMar>
              <w:top w:w="0" w:type="dxa"/>
              <w:bottom w:w="0" w:type="dxa"/>
            </w:tcMar>
            <w:vAlign w:val="center"/>
          </w:tcPr>
          <w:p w14:paraId="1D5E982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03/2023/NQ-DHDCD</w:t>
            </w:r>
          </w:p>
        </w:tc>
        <w:tc>
          <w:tcPr>
            <w:tcW w:w="707" w:type="pct"/>
            <w:shd w:val="clear" w:color="auto" w:fill="auto"/>
            <w:tcMar>
              <w:top w:w="0" w:type="dxa"/>
              <w:bottom w:w="0" w:type="dxa"/>
            </w:tcMar>
            <w:vAlign w:val="center"/>
          </w:tcPr>
          <w:p w14:paraId="50FEE9C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5E5A5AB1" w14:textId="33325401"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on selecting an audit company for the Financial Statements 2023</w:t>
            </w:r>
          </w:p>
        </w:tc>
      </w:tr>
      <w:tr w:rsidR="00940B42" w14:paraId="05BAD88F" w14:textId="77777777" w:rsidTr="00BF4BEF">
        <w:tc>
          <w:tcPr>
            <w:tcW w:w="283" w:type="pct"/>
            <w:shd w:val="clear" w:color="auto" w:fill="auto"/>
            <w:tcMar>
              <w:top w:w="0" w:type="dxa"/>
              <w:bottom w:w="0" w:type="dxa"/>
            </w:tcMar>
            <w:vAlign w:val="center"/>
          </w:tcPr>
          <w:p w14:paraId="4224E82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44" w:type="pct"/>
            <w:shd w:val="clear" w:color="auto" w:fill="auto"/>
            <w:tcMar>
              <w:top w:w="0" w:type="dxa"/>
              <w:bottom w:w="0" w:type="dxa"/>
            </w:tcMar>
            <w:vAlign w:val="center"/>
          </w:tcPr>
          <w:p w14:paraId="1CEBF65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04/2023/NQ-DHDCD</w:t>
            </w:r>
          </w:p>
        </w:tc>
        <w:tc>
          <w:tcPr>
            <w:tcW w:w="707" w:type="pct"/>
            <w:shd w:val="clear" w:color="auto" w:fill="auto"/>
            <w:tcMar>
              <w:top w:w="0" w:type="dxa"/>
              <w:bottom w:w="0" w:type="dxa"/>
            </w:tcMar>
            <w:vAlign w:val="center"/>
          </w:tcPr>
          <w:p w14:paraId="23573CD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64C57232" w14:textId="3AAEBA1D"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fund distribution plan and dividend payments 2022</w:t>
            </w:r>
          </w:p>
        </w:tc>
      </w:tr>
      <w:tr w:rsidR="00940B42" w14:paraId="6C31CA8C" w14:textId="77777777" w:rsidTr="00BF4BEF">
        <w:tc>
          <w:tcPr>
            <w:tcW w:w="283" w:type="pct"/>
            <w:shd w:val="clear" w:color="auto" w:fill="auto"/>
            <w:tcMar>
              <w:top w:w="0" w:type="dxa"/>
              <w:bottom w:w="0" w:type="dxa"/>
            </w:tcMar>
            <w:vAlign w:val="center"/>
          </w:tcPr>
          <w:p w14:paraId="6C12AB1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44" w:type="pct"/>
            <w:shd w:val="clear" w:color="auto" w:fill="auto"/>
            <w:tcMar>
              <w:top w:w="0" w:type="dxa"/>
              <w:bottom w:w="0" w:type="dxa"/>
            </w:tcMar>
            <w:vAlign w:val="center"/>
          </w:tcPr>
          <w:p w14:paraId="233B1DC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05/2023/NQ-DHDCD</w:t>
            </w:r>
          </w:p>
        </w:tc>
        <w:tc>
          <w:tcPr>
            <w:tcW w:w="707" w:type="pct"/>
            <w:shd w:val="clear" w:color="auto" w:fill="auto"/>
            <w:tcMar>
              <w:top w:w="0" w:type="dxa"/>
              <w:bottom w:w="0" w:type="dxa"/>
            </w:tcMar>
            <w:vAlign w:val="center"/>
          </w:tcPr>
          <w:p w14:paraId="2DF11AC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159E1254" w14:textId="7E3EB57A"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payment plan by shares in 2022</w:t>
            </w:r>
          </w:p>
        </w:tc>
      </w:tr>
      <w:tr w:rsidR="00940B42" w14:paraId="118090B0" w14:textId="77777777" w:rsidTr="00BF4BEF">
        <w:tc>
          <w:tcPr>
            <w:tcW w:w="283" w:type="pct"/>
            <w:shd w:val="clear" w:color="auto" w:fill="auto"/>
            <w:tcMar>
              <w:top w:w="0" w:type="dxa"/>
              <w:bottom w:w="0" w:type="dxa"/>
            </w:tcMar>
            <w:vAlign w:val="center"/>
          </w:tcPr>
          <w:p w14:paraId="4D34593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44" w:type="pct"/>
            <w:shd w:val="clear" w:color="auto" w:fill="auto"/>
            <w:tcMar>
              <w:top w:w="0" w:type="dxa"/>
              <w:bottom w:w="0" w:type="dxa"/>
            </w:tcMar>
            <w:vAlign w:val="center"/>
          </w:tcPr>
          <w:p w14:paraId="6C50671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06/2023/NQ-DHDCD</w:t>
            </w:r>
          </w:p>
        </w:tc>
        <w:tc>
          <w:tcPr>
            <w:tcW w:w="707" w:type="pct"/>
            <w:shd w:val="clear" w:color="auto" w:fill="auto"/>
            <w:tcMar>
              <w:top w:w="0" w:type="dxa"/>
              <w:bottom w:w="0" w:type="dxa"/>
            </w:tcMar>
            <w:vAlign w:val="center"/>
          </w:tcPr>
          <w:p w14:paraId="638F5603"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0CE392BA" w14:textId="4008C6C2"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Approve the production and business plan and profit distribution plan in 2023</w:t>
            </w:r>
          </w:p>
        </w:tc>
      </w:tr>
      <w:tr w:rsidR="00940B42" w14:paraId="2501098E" w14:textId="77777777" w:rsidTr="00BF4BEF">
        <w:tc>
          <w:tcPr>
            <w:tcW w:w="283" w:type="pct"/>
            <w:shd w:val="clear" w:color="auto" w:fill="auto"/>
            <w:tcMar>
              <w:top w:w="0" w:type="dxa"/>
              <w:bottom w:w="0" w:type="dxa"/>
            </w:tcMar>
            <w:vAlign w:val="center"/>
          </w:tcPr>
          <w:p w14:paraId="0C3B5C6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444" w:type="pct"/>
            <w:shd w:val="clear" w:color="auto" w:fill="auto"/>
            <w:tcMar>
              <w:top w:w="0" w:type="dxa"/>
              <w:bottom w:w="0" w:type="dxa"/>
            </w:tcMar>
            <w:vAlign w:val="center"/>
          </w:tcPr>
          <w:p w14:paraId="5C53775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07/2023/NQ-DHDCD</w:t>
            </w:r>
          </w:p>
        </w:tc>
        <w:tc>
          <w:tcPr>
            <w:tcW w:w="707" w:type="pct"/>
            <w:shd w:val="clear" w:color="auto" w:fill="auto"/>
            <w:tcMar>
              <w:top w:w="0" w:type="dxa"/>
              <w:bottom w:w="0" w:type="dxa"/>
            </w:tcMar>
            <w:vAlign w:val="center"/>
          </w:tcPr>
          <w:p w14:paraId="0915FB6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2B59899D" w14:textId="7AC209B7" w:rsidR="00940B42" w:rsidRDefault="00323D87" w:rsidP="00323D8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dividend payment rate in 2023 for </w:t>
            </w:r>
            <w:r w:rsidR="008E34F7">
              <w:rPr>
                <w:rFonts w:ascii="Arial" w:hAnsi="Arial"/>
                <w:color w:val="010000"/>
                <w:sz w:val="20"/>
              </w:rPr>
              <w:t>converted preferred dividends issued successfully according to General Mandate No. 16/2022/NQ-DHDCD on October 12, 2022</w:t>
            </w:r>
          </w:p>
        </w:tc>
      </w:tr>
      <w:tr w:rsidR="00940B42" w14:paraId="2E7DBABF" w14:textId="77777777" w:rsidTr="00BF4BEF">
        <w:tc>
          <w:tcPr>
            <w:tcW w:w="283" w:type="pct"/>
            <w:shd w:val="clear" w:color="auto" w:fill="auto"/>
            <w:tcMar>
              <w:top w:w="0" w:type="dxa"/>
              <w:bottom w:w="0" w:type="dxa"/>
            </w:tcMar>
            <w:vAlign w:val="center"/>
          </w:tcPr>
          <w:p w14:paraId="33D844E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444" w:type="pct"/>
            <w:shd w:val="clear" w:color="auto" w:fill="auto"/>
            <w:tcMar>
              <w:top w:w="0" w:type="dxa"/>
              <w:bottom w:w="0" w:type="dxa"/>
            </w:tcMar>
            <w:vAlign w:val="center"/>
          </w:tcPr>
          <w:p w14:paraId="0AD94F1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08/2023/NQ-DHDCD</w:t>
            </w:r>
          </w:p>
        </w:tc>
        <w:tc>
          <w:tcPr>
            <w:tcW w:w="707" w:type="pct"/>
            <w:shd w:val="clear" w:color="auto" w:fill="auto"/>
            <w:tcMar>
              <w:top w:w="0" w:type="dxa"/>
              <w:bottom w:w="0" w:type="dxa"/>
            </w:tcMar>
            <w:vAlign w:val="center"/>
          </w:tcPr>
          <w:p w14:paraId="4DBB8C5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2F035918" w14:textId="00FBBDCA" w:rsidR="00940B42" w:rsidRDefault="008E34F7" w:rsidP="008E34F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on re-purchasing converted preferred dividends issued successfully according to General Mandate No. 16/2022/NQ-DHDCD on October 12, 2022</w:t>
            </w:r>
          </w:p>
        </w:tc>
      </w:tr>
      <w:tr w:rsidR="00940B42" w14:paraId="5C3E0763" w14:textId="77777777" w:rsidTr="00BF4BEF">
        <w:tc>
          <w:tcPr>
            <w:tcW w:w="283" w:type="pct"/>
            <w:shd w:val="clear" w:color="auto" w:fill="auto"/>
            <w:tcMar>
              <w:top w:w="0" w:type="dxa"/>
              <w:bottom w:w="0" w:type="dxa"/>
            </w:tcMar>
            <w:vAlign w:val="center"/>
          </w:tcPr>
          <w:p w14:paraId="287200B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444" w:type="pct"/>
            <w:shd w:val="clear" w:color="auto" w:fill="auto"/>
            <w:tcMar>
              <w:top w:w="0" w:type="dxa"/>
              <w:bottom w:w="0" w:type="dxa"/>
            </w:tcMar>
            <w:vAlign w:val="center"/>
          </w:tcPr>
          <w:p w14:paraId="389313D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09/2023/NQ-DHDCD</w:t>
            </w:r>
          </w:p>
        </w:tc>
        <w:tc>
          <w:tcPr>
            <w:tcW w:w="707" w:type="pct"/>
            <w:shd w:val="clear" w:color="auto" w:fill="auto"/>
            <w:tcMar>
              <w:top w:w="0" w:type="dxa"/>
              <w:bottom w:w="0" w:type="dxa"/>
            </w:tcMar>
            <w:vAlign w:val="center"/>
          </w:tcPr>
          <w:p w14:paraId="7D6D46B7"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643EE758" w14:textId="7A97295E" w:rsidR="00940B42" w:rsidRDefault="008E34F7" w:rsidP="008E34F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Approve on transactions with related parties</w:t>
            </w:r>
          </w:p>
        </w:tc>
      </w:tr>
      <w:tr w:rsidR="00940B42" w14:paraId="59426D70" w14:textId="77777777" w:rsidTr="00BF4BEF">
        <w:tc>
          <w:tcPr>
            <w:tcW w:w="283" w:type="pct"/>
            <w:shd w:val="clear" w:color="auto" w:fill="auto"/>
            <w:tcMar>
              <w:top w:w="0" w:type="dxa"/>
              <w:bottom w:w="0" w:type="dxa"/>
            </w:tcMar>
            <w:vAlign w:val="center"/>
          </w:tcPr>
          <w:p w14:paraId="52AE5ACC"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444" w:type="pct"/>
            <w:shd w:val="clear" w:color="auto" w:fill="auto"/>
            <w:tcMar>
              <w:top w:w="0" w:type="dxa"/>
              <w:bottom w:w="0" w:type="dxa"/>
            </w:tcMar>
            <w:vAlign w:val="center"/>
          </w:tcPr>
          <w:p w14:paraId="05DE2B4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10/2023/NQ-DHDCD</w:t>
            </w:r>
          </w:p>
        </w:tc>
        <w:tc>
          <w:tcPr>
            <w:tcW w:w="707" w:type="pct"/>
            <w:shd w:val="clear" w:color="auto" w:fill="auto"/>
            <w:tcMar>
              <w:top w:w="0" w:type="dxa"/>
              <w:bottom w:w="0" w:type="dxa"/>
            </w:tcMar>
            <w:vAlign w:val="center"/>
          </w:tcPr>
          <w:p w14:paraId="372F6DE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31991835" w14:textId="3C15EC76" w:rsidR="00940B42" w:rsidRDefault="008E34F7" w:rsidP="008E34F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Approve on remuneration for the Board of Directors and expected expenses for the operation of the Board of Directors and agencies under the Board of Directors in 2023</w:t>
            </w:r>
          </w:p>
        </w:tc>
      </w:tr>
      <w:tr w:rsidR="00940B42" w14:paraId="4F136A69" w14:textId="77777777" w:rsidTr="00BF4BEF">
        <w:tc>
          <w:tcPr>
            <w:tcW w:w="283" w:type="pct"/>
            <w:shd w:val="clear" w:color="auto" w:fill="auto"/>
            <w:tcMar>
              <w:top w:w="0" w:type="dxa"/>
              <w:bottom w:w="0" w:type="dxa"/>
            </w:tcMar>
            <w:vAlign w:val="center"/>
          </w:tcPr>
          <w:p w14:paraId="646D46C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444" w:type="pct"/>
            <w:shd w:val="clear" w:color="auto" w:fill="auto"/>
            <w:tcMar>
              <w:top w:w="0" w:type="dxa"/>
              <w:bottom w:w="0" w:type="dxa"/>
            </w:tcMar>
            <w:vAlign w:val="center"/>
          </w:tcPr>
          <w:p w14:paraId="4F40A85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11/2023/NQ-DHDCD</w:t>
            </w:r>
          </w:p>
        </w:tc>
        <w:tc>
          <w:tcPr>
            <w:tcW w:w="707" w:type="pct"/>
            <w:shd w:val="clear" w:color="auto" w:fill="auto"/>
            <w:tcMar>
              <w:top w:w="0" w:type="dxa"/>
              <w:bottom w:w="0" w:type="dxa"/>
            </w:tcMar>
            <w:vAlign w:val="center"/>
          </w:tcPr>
          <w:p w14:paraId="7E860077"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66" w:type="pct"/>
            <w:shd w:val="clear" w:color="auto" w:fill="auto"/>
            <w:tcMar>
              <w:top w:w="0" w:type="dxa"/>
              <w:bottom w:w="0" w:type="dxa"/>
            </w:tcMar>
            <w:vAlign w:val="center"/>
          </w:tcPr>
          <w:p w14:paraId="75CCDBA6" w14:textId="68719ED7" w:rsidR="00940B42" w:rsidRDefault="008E34F7" w:rsidP="008E34F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election results of members of the Board of Directors for the 2023-2028 term</w:t>
            </w:r>
          </w:p>
        </w:tc>
      </w:tr>
    </w:tbl>
    <w:p w14:paraId="36E628C5" w14:textId="77777777" w:rsidR="00940B42" w:rsidRDefault="004744F1" w:rsidP="008516A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36B6D340" w14:textId="77777777" w:rsidR="00940B42" w:rsidRDefault="004744F1" w:rsidP="008516A6">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4443"/>
        <w:gridCol w:w="4521"/>
        <w:gridCol w:w="2075"/>
        <w:gridCol w:w="2122"/>
      </w:tblGrid>
      <w:tr w:rsidR="00940B42" w14:paraId="63F3F798" w14:textId="77777777" w:rsidTr="008E34F7">
        <w:trPr>
          <w:trHeight w:val="393"/>
        </w:trPr>
        <w:tc>
          <w:tcPr>
            <w:tcW w:w="293" w:type="pct"/>
            <w:vMerge w:val="restart"/>
            <w:shd w:val="clear" w:color="auto" w:fill="auto"/>
            <w:tcMar>
              <w:top w:w="0" w:type="dxa"/>
              <w:bottom w:w="0" w:type="dxa"/>
            </w:tcMar>
            <w:vAlign w:val="center"/>
          </w:tcPr>
          <w:p w14:paraId="22E2C0F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89" w:type="pct"/>
            <w:vMerge w:val="restart"/>
            <w:shd w:val="clear" w:color="auto" w:fill="auto"/>
            <w:tcMar>
              <w:top w:w="0" w:type="dxa"/>
              <w:bottom w:w="0" w:type="dxa"/>
            </w:tcMar>
            <w:vAlign w:val="center"/>
          </w:tcPr>
          <w:p w14:paraId="7010BA1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7" w:type="pct"/>
            <w:vMerge w:val="restart"/>
            <w:shd w:val="clear" w:color="auto" w:fill="auto"/>
            <w:tcMar>
              <w:top w:w="0" w:type="dxa"/>
              <w:bottom w:w="0" w:type="dxa"/>
            </w:tcMar>
            <w:vAlign w:val="center"/>
          </w:tcPr>
          <w:p w14:paraId="4CBFC45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member/non-executive member of the Board of Directors)</w:t>
            </w:r>
          </w:p>
        </w:tc>
        <w:tc>
          <w:tcPr>
            <w:tcW w:w="1501" w:type="pct"/>
            <w:gridSpan w:val="2"/>
            <w:shd w:val="clear" w:color="auto" w:fill="auto"/>
            <w:tcMar>
              <w:top w:w="0" w:type="dxa"/>
              <w:bottom w:w="0" w:type="dxa"/>
            </w:tcMar>
            <w:vAlign w:val="center"/>
          </w:tcPr>
          <w:p w14:paraId="73DC429A" w14:textId="77777777" w:rsidR="00940B42" w:rsidRDefault="004744F1" w:rsidP="008516A6">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40B42" w14:paraId="354BE147" w14:textId="77777777" w:rsidTr="008E34F7">
        <w:trPr>
          <w:trHeight w:val="411"/>
        </w:trPr>
        <w:tc>
          <w:tcPr>
            <w:tcW w:w="293" w:type="pct"/>
            <w:vMerge/>
            <w:shd w:val="clear" w:color="auto" w:fill="auto"/>
            <w:tcMar>
              <w:top w:w="0" w:type="dxa"/>
              <w:bottom w:w="0" w:type="dxa"/>
            </w:tcMar>
            <w:vAlign w:val="center"/>
          </w:tcPr>
          <w:p w14:paraId="216E608E" w14:textId="77777777" w:rsidR="00940B42" w:rsidRDefault="00940B42" w:rsidP="008516A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89" w:type="pct"/>
            <w:vMerge/>
            <w:shd w:val="clear" w:color="auto" w:fill="auto"/>
            <w:tcMar>
              <w:top w:w="0" w:type="dxa"/>
              <w:bottom w:w="0" w:type="dxa"/>
            </w:tcMar>
            <w:vAlign w:val="center"/>
          </w:tcPr>
          <w:p w14:paraId="227AF55D" w14:textId="77777777" w:rsidR="00940B42" w:rsidRDefault="00940B42" w:rsidP="008516A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17" w:type="pct"/>
            <w:vMerge/>
            <w:shd w:val="clear" w:color="auto" w:fill="auto"/>
            <w:tcMar>
              <w:top w:w="0" w:type="dxa"/>
              <w:bottom w:w="0" w:type="dxa"/>
            </w:tcMar>
            <w:vAlign w:val="center"/>
          </w:tcPr>
          <w:p w14:paraId="6223B917" w14:textId="77777777" w:rsidR="00940B42" w:rsidRDefault="00940B42" w:rsidP="008516A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42" w:type="pct"/>
            <w:shd w:val="clear" w:color="auto" w:fill="auto"/>
            <w:tcMar>
              <w:top w:w="0" w:type="dxa"/>
              <w:bottom w:w="0" w:type="dxa"/>
            </w:tcMar>
            <w:vAlign w:val="center"/>
          </w:tcPr>
          <w:p w14:paraId="0F808C10" w14:textId="77777777" w:rsidR="00940B42" w:rsidRDefault="004744F1" w:rsidP="008516A6">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59" w:type="pct"/>
            <w:shd w:val="clear" w:color="auto" w:fill="auto"/>
            <w:tcMar>
              <w:top w:w="0" w:type="dxa"/>
              <w:bottom w:w="0" w:type="dxa"/>
            </w:tcMar>
            <w:vAlign w:val="center"/>
          </w:tcPr>
          <w:p w14:paraId="5189FA15" w14:textId="77777777" w:rsidR="00940B42" w:rsidRDefault="004744F1" w:rsidP="008516A6">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940B42" w14:paraId="5FDE5D8E" w14:textId="77777777" w:rsidTr="008E34F7">
        <w:tc>
          <w:tcPr>
            <w:tcW w:w="293" w:type="pct"/>
            <w:shd w:val="clear" w:color="auto" w:fill="auto"/>
            <w:tcMar>
              <w:top w:w="0" w:type="dxa"/>
              <w:bottom w:w="0" w:type="dxa"/>
            </w:tcMar>
            <w:vAlign w:val="center"/>
          </w:tcPr>
          <w:p w14:paraId="3B0E3EF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589" w:type="pct"/>
            <w:shd w:val="clear" w:color="auto" w:fill="auto"/>
            <w:tcMar>
              <w:top w:w="0" w:type="dxa"/>
              <w:bottom w:w="0" w:type="dxa"/>
            </w:tcMar>
            <w:vAlign w:val="center"/>
          </w:tcPr>
          <w:p w14:paraId="2C92E30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Tan Xuan Hien</w:t>
            </w:r>
          </w:p>
        </w:tc>
        <w:tc>
          <w:tcPr>
            <w:tcW w:w="1617" w:type="pct"/>
            <w:shd w:val="clear" w:color="auto" w:fill="auto"/>
            <w:tcMar>
              <w:top w:w="0" w:type="dxa"/>
              <w:bottom w:w="0" w:type="dxa"/>
            </w:tcMar>
            <w:vAlign w:val="center"/>
          </w:tcPr>
          <w:p w14:paraId="1A1C2DB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742" w:type="pct"/>
            <w:shd w:val="clear" w:color="auto" w:fill="auto"/>
            <w:tcMar>
              <w:top w:w="0" w:type="dxa"/>
              <w:bottom w:w="0" w:type="dxa"/>
            </w:tcMar>
            <w:vAlign w:val="center"/>
          </w:tcPr>
          <w:p w14:paraId="46131C8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2020</w:t>
            </w:r>
          </w:p>
        </w:tc>
        <w:tc>
          <w:tcPr>
            <w:tcW w:w="759" w:type="pct"/>
            <w:shd w:val="clear" w:color="auto" w:fill="auto"/>
            <w:tcMar>
              <w:top w:w="0" w:type="dxa"/>
              <w:bottom w:w="0" w:type="dxa"/>
            </w:tcMar>
            <w:vAlign w:val="center"/>
          </w:tcPr>
          <w:p w14:paraId="663A265B"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14A8BF93" w14:textId="77777777" w:rsidTr="008E34F7">
        <w:tc>
          <w:tcPr>
            <w:tcW w:w="293" w:type="pct"/>
            <w:shd w:val="clear" w:color="auto" w:fill="auto"/>
            <w:tcMar>
              <w:top w:w="0" w:type="dxa"/>
              <w:bottom w:w="0" w:type="dxa"/>
            </w:tcMar>
            <w:vAlign w:val="center"/>
          </w:tcPr>
          <w:p w14:paraId="70B7EB0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89" w:type="pct"/>
            <w:shd w:val="clear" w:color="auto" w:fill="auto"/>
            <w:tcMar>
              <w:top w:w="0" w:type="dxa"/>
              <w:bottom w:w="0" w:type="dxa"/>
            </w:tcMar>
            <w:vAlign w:val="center"/>
          </w:tcPr>
          <w:p w14:paraId="5AC0283C"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The Vinh</w:t>
            </w:r>
          </w:p>
        </w:tc>
        <w:tc>
          <w:tcPr>
            <w:tcW w:w="1617" w:type="pct"/>
            <w:shd w:val="clear" w:color="auto" w:fill="auto"/>
            <w:tcMar>
              <w:top w:w="0" w:type="dxa"/>
              <w:bottom w:w="0" w:type="dxa"/>
            </w:tcMar>
            <w:vAlign w:val="center"/>
          </w:tcPr>
          <w:p w14:paraId="18D464BC"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42" w:type="pct"/>
            <w:shd w:val="clear" w:color="auto" w:fill="auto"/>
            <w:tcMar>
              <w:top w:w="0" w:type="dxa"/>
              <w:bottom w:w="0" w:type="dxa"/>
            </w:tcMar>
            <w:vAlign w:val="center"/>
          </w:tcPr>
          <w:p w14:paraId="2729391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759" w:type="pct"/>
            <w:shd w:val="clear" w:color="auto" w:fill="auto"/>
            <w:tcMar>
              <w:top w:w="0" w:type="dxa"/>
              <w:bottom w:w="0" w:type="dxa"/>
            </w:tcMar>
            <w:vAlign w:val="center"/>
          </w:tcPr>
          <w:p w14:paraId="73801B6B"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7C86695A" w14:textId="77777777" w:rsidTr="008E34F7">
        <w:tc>
          <w:tcPr>
            <w:tcW w:w="293" w:type="pct"/>
            <w:shd w:val="clear" w:color="auto" w:fill="auto"/>
            <w:tcMar>
              <w:top w:w="0" w:type="dxa"/>
              <w:bottom w:w="0" w:type="dxa"/>
            </w:tcMar>
            <w:vAlign w:val="center"/>
          </w:tcPr>
          <w:p w14:paraId="28CA2CD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89" w:type="pct"/>
            <w:shd w:val="clear" w:color="auto" w:fill="auto"/>
            <w:tcMar>
              <w:top w:w="0" w:type="dxa"/>
              <w:bottom w:w="0" w:type="dxa"/>
            </w:tcMar>
            <w:vAlign w:val="center"/>
          </w:tcPr>
          <w:p w14:paraId="6F27F88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Mr.Simon</w:t>
            </w:r>
            <w:proofErr w:type="spellEnd"/>
            <w:r>
              <w:rPr>
                <w:rFonts w:ascii="Arial" w:hAnsi="Arial"/>
                <w:color w:val="010000"/>
                <w:sz w:val="20"/>
              </w:rPr>
              <w:t xml:space="preserve"> Mark Wilson</w:t>
            </w:r>
          </w:p>
        </w:tc>
        <w:tc>
          <w:tcPr>
            <w:tcW w:w="1617" w:type="pct"/>
            <w:shd w:val="clear" w:color="auto" w:fill="auto"/>
            <w:tcMar>
              <w:top w:w="0" w:type="dxa"/>
              <w:bottom w:w="0" w:type="dxa"/>
            </w:tcMar>
            <w:vAlign w:val="center"/>
          </w:tcPr>
          <w:p w14:paraId="6B76D9A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742" w:type="pct"/>
            <w:shd w:val="clear" w:color="auto" w:fill="auto"/>
            <w:tcMar>
              <w:top w:w="0" w:type="dxa"/>
              <w:bottom w:w="0" w:type="dxa"/>
            </w:tcMar>
            <w:vAlign w:val="center"/>
          </w:tcPr>
          <w:p w14:paraId="4989419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07, 2022</w:t>
            </w:r>
          </w:p>
        </w:tc>
        <w:tc>
          <w:tcPr>
            <w:tcW w:w="759" w:type="pct"/>
            <w:shd w:val="clear" w:color="auto" w:fill="auto"/>
            <w:tcMar>
              <w:top w:w="0" w:type="dxa"/>
              <w:bottom w:w="0" w:type="dxa"/>
            </w:tcMar>
            <w:vAlign w:val="center"/>
          </w:tcPr>
          <w:p w14:paraId="31A75C23"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26A3B96A" w14:textId="77777777" w:rsidTr="008E34F7">
        <w:tc>
          <w:tcPr>
            <w:tcW w:w="293" w:type="pct"/>
            <w:shd w:val="clear" w:color="auto" w:fill="auto"/>
            <w:tcMar>
              <w:top w:w="0" w:type="dxa"/>
              <w:bottom w:w="0" w:type="dxa"/>
            </w:tcMar>
            <w:vAlign w:val="center"/>
          </w:tcPr>
          <w:p w14:paraId="4B849C3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89" w:type="pct"/>
            <w:shd w:val="clear" w:color="auto" w:fill="auto"/>
            <w:tcMar>
              <w:top w:w="0" w:type="dxa"/>
              <w:bottom w:w="0" w:type="dxa"/>
            </w:tcMar>
            <w:vAlign w:val="center"/>
          </w:tcPr>
          <w:p w14:paraId="3969502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Toshihiro Oki</w:t>
            </w:r>
          </w:p>
        </w:tc>
        <w:tc>
          <w:tcPr>
            <w:tcW w:w="1617" w:type="pct"/>
            <w:shd w:val="clear" w:color="auto" w:fill="auto"/>
            <w:tcMar>
              <w:top w:w="0" w:type="dxa"/>
              <w:bottom w:w="0" w:type="dxa"/>
            </w:tcMar>
            <w:vAlign w:val="center"/>
          </w:tcPr>
          <w:p w14:paraId="1833E8A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742" w:type="pct"/>
            <w:shd w:val="clear" w:color="auto" w:fill="auto"/>
            <w:tcMar>
              <w:top w:w="0" w:type="dxa"/>
              <w:bottom w:w="0" w:type="dxa"/>
            </w:tcMar>
            <w:vAlign w:val="center"/>
          </w:tcPr>
          <w:p w14:paraId="1A70AF93"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07, 2022</w:t>
            </w:r>
          </w:p>
        </w:tc>
        <w:tc>
          <w:tcPr>
            <w:tcW w:w="759" w:type="pct"/>
            <w:shd w:val="clear" w:color="auto" w:fill="auto"/>
            <w:tcMar>
              <w:top w:w="0" w:type="dxa"/>
              <w:bottom w:w="0" w:type="dxa"/>
            </w:tcMar>
            <w:vAlign w:val="center"/>
          </w:tcPr>
          <w:p w14:paraId="700C65A1"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002C4D90" w14:textId="77777777" w:rsidTr="008E34F7">
        <w:tc>
          <w:tcPr>
            <w:tcW w:w="293" w:type="pct"/>
            <w:shd w:val="clear" w:color="auto" w:fill="auto"/>
            <w:tcMar>
              <w:top w:w="0" w:type="dxa"/>
              <w:bottom w:w="0" w:type="dxa"/>
            </w:tcMar>
            <w:vAlign w:val="center"/>
          </w:tcPr>
          <w:p w14:paraId="720CEEF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89" w:type="pct"/>
            <w:shd w:val="clear" w:color="auto" w:fill="auto"/>
            <w:tcMar>
              <w:top w:w="0" w:type="dxa"/>
              <w:bottom w:w="0" w:type="dxa"/>
            </w:tcMar>
            <w:vAlign w:val="center"/>
          </w:tcPr>
          <w:p w14:paraId="7537B92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Dang Huynh Anh Tuan</w:t>
            </w:r>
          </w:p>
        </w:tc>
        <w:tc>
          <w:tcPr>
            <w:tcW w:w="1617" w:type="pct"/>
            <w:shd w:val="clear" w:color="auto" w:fill="auto"/>
            <w:tcMar>
              <w:top w:w="0" w:type="dxa"/>
              <w:bottom w:w="0" w:type="dxa"/>
            </w:tcMar>
            <w:vAlign w:val="center"/>
          </w:tcPr>
          <w:p w14:paraId="75C6846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742" w:type="pct"/>
            <w:shd w:val="clear" w:color="auto" w:fill="auto"/>
            <w:tcMar>
              <w:top w:w="0" w:type="dxa"/>
              <w:bottom w:w="0" w:type="dxa"/>
            </w:tcMar>
            <w:vAlign w:val="center"/>
          </w:tcPr>
          <w:p w14:paraId="5BD233A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759" w:type="pct"/>
            <w:shd w:val="clear" w:color="auto" w:fill="auto"/>
            <w:tcMar>
              <w:top w:w="0" w:type="dxa"/>
              <w:bottom w:w="0" w:type="dxa"/>
            </w:tcMar>
            <w:vAlign w:val="center"/>
          </w:tcPr>
          <w:p w14:paraId="2A14EF47"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70C3A867" w14:textId="77777777" w:rsidTr="008E34F7">
        <w:tc>
          <w:tcPr>
            <w:tcW w:w="293" w:type="pct"/>
            <w:shd w:val="clear" w:color="auto" w:fill="auto"/>
            <w:tcMar>
              <w:top w:w="0" w:type="dxa"/>
              <w:bottom w:w="0" w:type="dxa"/>
            </w:tcMar>
            <w:vAlign w:val="center"/>
          </w:tcPr>
          <w:p w14:paraId="3EA84DD3"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89" w:type="pct"/>
            <w:shd w:val="clear" w:color="auto" w:fill="auto"/>
            <w:tcMar>
              <w:top w:w="0" w:type="dxa"/>
              <w:bottom w:w="0" w:type="dxa"/>
            </w:tcMar>
            <w:vAlign w:val="center"/>
          </w:tcPr>
          <w:p w14:paraId="59BE808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Nguyen Thuy Van</w:t>
            </w:r>
          </w:p>
        </w:tc>
        <w:tc>
          <w:tcPr>
            <w:tcW w:w="1617" w:type="pct"/>
            <w:shd w:val="clear" w:color="auto" w:fill="auto"/>
            <w:tcMar>
              <w:top w:w="0" w:type="dxa"/>
              <w:bottom w:w="0" w:type="dxa"/>
            </w:tcMar>
            <w:vAlign w:val="center"/>
          </w:tcPr>
          <w:p w14:paraId="7C5694D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 Chair of the Audit Committee</w:t>
            </w:r>
          </w:p>
        </w:tc>
        <w:tc>
          <w:tcPr>
            <w:tcW w:w="742" w:type="pct"/>
            <w:shd w:val="clear" w:color="auto" w:fill="auto"/>
            <w:tcMar>
              <w:top w:w="0" w:type="dxa"/>
              <w:bottom w:w="0" w:type="dxa"/>
            </w:tcMar>
            <w:vAlign w:val="center"/>
          </w:tcPr>
          <w:p w14:paraId="2098BA0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18, 2018</w:t>
            </w:r>
          </w:p>
        </w:tc>
        <w:tc>
          <w:tcPr>
            <w:tcW w:w="759" w:type="pct"/>
            <w:shd w:val="clear" w:color="auto" w:fill="auto"/>
            <w:tcMar>
              <w:top w:w="0" w:type="dxa"/>
              <w:bottom w:w="0" w:type="dxa"/>
            </w:tcMar>
            <w:vAlign w:val="center"/>
          </w:tcPr>
          <w:p w14:paraId="1E2446FA"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r w:rsidR="00940B42" w14:paraId="30EE1C65" w14:textId="77777777" w:rsidTr="008E34F7">
        <w:tc>
          <w:tcPr>
            <w:tcW w:w="293" w:type="pct"/>
            <w:shd w:val="clear" w:color="auto" w:fill="auto"/>
            <w:tcMar>
              <w:top w:w="0" w:type="dxa"/>
              <w:bottom w:w="0" w:type="dxa"/>
            </w:tcMar>
            <w:vAlign w:val="center"/>
          </w:tcPr>
          <w:p w14:paraId="1D20717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89" w:type="pct"/>
            <w:shd w:val="clear" w:color="auto" w:fill="auto"/>
            <w:tcMar>
              <w:top w:w="0" w:type="dxa"/>
              <w:bottom w:w="0" w:type="dxa"/>
            </w:tcMar>
            <w:vAlign w:val="center"/>
          </w:tcPr>
          <w:p w14:paraId="00AE2B1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Thi </w:t>
            </w:r>
            <w:proofErr w:type="spellStart"/>
            <w:r>
              <w:rPr>
                <w:rFonts w:ascii="Arial" w:hAnsi="Arial"/>
                <w:color w:val="010000"/>
                <w:sz w:val="20"/>
              </w:rPr>
              <w:t>Khue</w:t>
            </w:r>
            <w:proofErr w:type="spellEnd"/>
          </w:p>
        </w:tc>
        <w:tc>
          <w:tcPr>
            <w:tcW w:w="1617" w:type="pct"/>
            <w:shd w:val="clear" w:color="auto" w:fill="auto"/>
            <w:tcMar>
              <w:top w:w="0" w:type="dxa"/>
              <w:bottom w:w="0" w:type="dxa"/>
            </w:tcMar>
            <w:vAlign w:val="center"/>
          </w:tcPr>
          <w:p w14:paraId="34B8D08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42" w:type="pct"/>
            <w:shd w:val="clear" w:color="auto" w:fill="auto"/>
            <w:tcMar>
              <w:top w:w="0" w:type="dxa"/>
              <w:bottom w:w="0" w:type="dxa"/>
            </w:tcMar>
            <w:vAlign w:val="center"/>
          </w:tcPr>
          <w:p w14:paraId="312582F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2020</w:t>
            </w:r>
          </w:p>
        </w:tc>
        <w:tc>
          <w:tcPr>
            <w:tcW w:w="759" w:type="pct"/>
            <w:shd w:val="clear" w:color="auto" w:fill="auto"/>
            <w:tcMar>
              <w:top w:w="0" w:type="dxa"/>
              <w:bottom w:w="0" w:type="dxa"/>
            </w:tcMar>
            <w:vAlign w:val="center"/>
          </w:tcPr>
          <w:p w14:paraId="071E4FF5" w14:textId="77777777" w:rsidR="00940B42" w:rsidRDefault="00940B42" w:rsidP="008516A6">
            <w:pPr>
              <w:tabs>
                <w:tab w:val="left" w:pos="360"/>
                <w:tab w:val="left" w:pos="432"/>
              </w:tabs>
              <w:spacing w:after="120" w:line="360" w:lineRule="auto"/>
              <w:rPr>
                <w:rFonts w:ascii="Arial" w:eastAsia="Arial" w:hAnsi="Arial" w:cs="Arial"/>
                <w:color w:val="010000"/>
                <w:sz w:val="20"/>
                <w:szCs w:val="20"/>
              </w:rPr>
            </w:pPr>
          </w:p>
        </w:tc>
      </w:tr>
    </w:tbl>
    <w:p w14:paraId="39C41B3B" w14:textId="77777777" w:rsidR="00940B42" w:rsidRDefault="004744F1" w:rsidP="008516A6">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3369"/>
        <w:gridCol w:w="2209"/>
        <w:gridCol w:w="7356"/>
      </w:tblGrid>
      <w:tr w:rsidR="008516A6" w14:paraId="3A47F78F" w14:textId="77777777" w:rsidTr="008516A6">
        <w:tc>
          <w:tcPr>
            <w:tcW w:w="374" w:type="pct"/>
            <w:shd w:val="clear" w:color="auto" w:fill="auto"/>
            <w:tcMar>
              <w:top w:w="0" w:type="dxa"/>
              <w:bottom w:w="0" w:type="dxa"/>
            </w:tcMar>
            <w:vAlign w:val="center"/>
          </w:tcPr>
          <w:p w14:paraId="3355820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05" w:type="pct"/>
            <w:shd w:val="clear" w:color="auto" w:fill="auto"/>
            <w:tcMar>
              <w:top w:w="0" w:type="dxa"/>
              <w:bottom w:w="0" w:type="dxa"/>
            </w:tcMar>
            <w:vAlign w:val="center"/>
          </w:tcPr>
          <w:p w14:paraId="726A5C1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Board Decision No.</w:t>
            </w:r>
          </w:p>
        </w:tc>
        <w:tc>
          <w:tcPr>
            <w:tcW w:w="790" w:type="pct"/>
            <w:shd w:val="clear" w:color="auto" w:fill="auto"/>
            <w:tcMar>
              <w:top w:w="0" w:type="dxa"/>
              <w:bottom w:w="0" w:type="dxa"/>
            </w:tcMar>
            <w:vAlign w:val="center"/>
          </w:tcPr>
          <w:p w14:paraId="755C1A3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631" w:type="pct"/>
            <w:shd w:val="clear" w:color="auto" w:fill="auto"/>
            <w:tcMar>
              <w:top w:w="0" w:type="dxa"/>
              <w:bottom w:w="0" w:type="dxa"/>
            </w:tcMar>
            <w:vAlign w:val="center"/>
          </w:tcPr>
          <w:p w14:paraId="6965FEC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516A6" w14:paraId="3D6045A6" w14:textId="77777777" w:rsidTr="008516A6">
        <w:tc>
          <w:tcPr>
            <w:tcW w:w="374" w:type="pct"/>
            <w:shd w:val="clear" w:color="auto" w:fill="auto"/>
            <w:tcMar>
              <w:top w:w="0" w:type="dxa"/>
              <w:bottom w:w="0" w:type="dxa"/>
            </w:tcMar>
            <w:vAlign w:val="center"/>
          </w:tcPr>
          <w:p w14:paraId="75F0EE4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05" w:type="pct"/>
            <w:shd w:val="clear" w:color="auto" w:fill="auto"/>
            <w:tcMar>
              <w:top w:w="0" w:type="dxa"/>
              <w:bottom w:w="0" w:type="dxa"/>
            </w:tcMar>
            <w:vAlign w:val="center"/>
          </w:tcPr>
          <w:p w14:paraId="36F1347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790" w:type="pct"/>
            <w:shd w:val="clear" w:color="auto" w:fill="auto"/>
            <w:tcMar>
              <w:top w:w="0" w:type="dxa"/>
              <w:bottom w:w="0" w:type="dxa"/>
            </w:tcMar>
            <w:vAlign w:val="center"/>
          </w:tcPr>
          <w:p w14:paraId="5E77896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2631" w:type="pct"/>
            <w:shd w:val="clear" w:color="auto" w:fill="auto"/>
            <w:tcMar>
              <w:top w:w="0" w:type="dxa"/>
              <w:bottom w:w="0" w:type="dxa"/>
            </w:tcMar>
            <w:vAlign w:val="center"/>
          </w:tcPr>
          <w:p w14:paraId="2AE041F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collateral assets for the loan package according to Resolution 16/2022/NQ-HDQT dated April 15, 2022</w:t>
            </w:r>
          </w:p>
        </w:tc>
      </w:tr>
      <w:tr w:rsidR="008516A6" w14:paraId="65A70F9D" w14:textId="77777777" w:rsidTr="008516A6">
        <w:tc>
          <w:tcPr>
            <w:tcW w:w="374" w:type="pct"/>
            <w:shd w:val="clear" w:color="auto" w:fill="auto"/>
            <w:tcMar>
              <w:top w:w="0" w:type="dxa"/>
              <w:bottom w:w="0" w:type="dxa"/>
            </w:tcMar>
            <w:vAlign w:val="center"/>
          </w:tcPr>
          <w:p w14:paraId="315CC3A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05" w:type="pct"/>
            <w:shd w:val="clear" w:color="auto" w:fill="auto"/>
            <w:tcMar>
              <w:top w:w="0" w:type="dxa"/>
              <w:bottom w:w="0" w:type="dxa"/>
            </w:tcMar>
            <w:vAlign w:val="center"/>
          </w:tcPr>
          <w:p w14:paraId="4ECAA90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790" w:type="pct"/>
            <w:shd w:val="clear" w:color="auto" w:fill="auto"/>
            <w:tcMar>
              <w:top w:w="0" w:type="dxa"/>
              <w:bottom w:w="0" w:type="dxa"/>
            </w:tcMar>
            <w:vAlign w:val="center"/>
          </w:tcPr>
          <w:p w14:paraId="4FC400D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2D61C70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content of the Q4/2022 and full-year 2022 activity report, Q1/2023 plan</w:t>
            </w:r>
          </w:p>
        </w:tc>
      </w:tr>
      <w:tr w:rsidR="008516A6" w14:paraId="6F72DAF8" w14:textId="77777777" w:rsidTr="008516A6">
        <w:tc>
          <w:tcPr>
            <w:tcW w:w="374" w:type="pct"/>
            <w:shd w:val="clear" w:color="auto" w:fill="auto"/>
            <w:tcMar>
              <w:top w:w="0" w:type="dxa"/>
              <w:bottom w:w="0" w:type="dxa"/>
            </w:tcMar>
            <w:vAlign w:val="center"/>
          </w:tcPr>
          <w:p w14:paraId="550EDF6A"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05" w:type="pct"/>
            <w:shd w:val="clear" w:color="auto" w:fill="auto"/>
            <w:tcMar>
              <w:top w:w="0" w:type="dxa"/>
              <w:bottom w:w="0" w:type="dxa"/>
            </w:tcMar>
            <w:vAlign w:val="center"/>
          </w:tcPr>
          <w:p w14:paraId="369DB62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790" w:type="pct"/>
            <w:shd w:val="clear" w:color="auto" w:fill="auto"/>
            <w:tcMar>
              <w:top w:w="0" w:type="dxa"/>
              <w:bottom w:w="0" w:type="dxa"/>
            </w:tcMar>
            <w:vAlign w:val="center"/>
          </w:tcPr>
          <w:p w14:paraId="5B60FAE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32869E34"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Assign tasks to the members of the Board of Directors</w:t>
            </w:r>
          </w:p>
        </w:tc>
      </w:tr>
      <w:tr w:rsidR="008516A6" w14:paraId="6CC554F4" w14:textId="77777777" w:rsidTr="008516A6">
        <w:tc>
          <w:tcPr>
            <w:tcW w:w="374" w:type="pct"/>
            <w:shd w:val="clear" w:color="auto" w:fill="auto"/>
            <w:tcMar>
              <w:top w:w="0" w:type="dxa"/>
              <w:bottom w:w="0" w:type="dxa"/>
            </w:tcMar>
            <w:vAlign w:val="center"/>
          </w:tcPr>
          <w:p w14:paraId="244750E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05" w:type="pct"/>
            <w:shd w:val="clear" w:color="auto" w:fill="auto"/>
            <w:tcMar>
              <w:top w:w="0" w:type="dxa"/>
              <w:bottom w:w="0" w:type="dxa"/>
            </w:tcMar>
            <w:vAlign w:val="center"/>
          </w:tcPr>
          <w:p w14:paraId="5EF7B50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790" w:type="pct"/>
            <w:shd w:val="clear" w:color="auto" w:fill="auto"/>
            <w:tcMar>
              <w:top w:w="0" w:type="dxa"/>
              <w:bottom w:w="0" w:type="dxa"/>
            </w:tcMar>
            <w:vAlign w:val="center"/>
          </w:tcPr>
          <w:p w14:paraId="5FE8210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6748342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Amendment and supplement to the Audit Committee’s Charter</w:t>
            </w:r>
          </w:p>
        </w:tc>
      </w:tr>
      <w:tr w:rsidR="008516A6" w14:paraId="199ECDDB" w14:textId="77777777" w:rsidTr="008516A6">
        <w:tc>
          <w:tcPr>
            <w:tcW w:w="374" w:type="pct"/>
            <w:shd w:val="clear" w:color="auto" w:fill="auto"/>
            <w:tcMar>
              <w:top w:w="0" w:type="dxa"/>
              <w:bottom w:w="0" w:type="dxa"/>
            </w:tcMar>
            <w:vAlign w:val="center"/>
          </w:tcPr>
          <w:p w14:paraId="6958F71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05" w:type="pct"/>
            <w:shd w:val="clear" w:color="auto" w:fill="auto"/>
            <w:tcMar>
              <w:top w:w="0" w:type="dxa"/>
              <w:bottom w:w="0" w:type="dxa"/>
            </w:tcMar>
            <w:vAlign w:val="center"/>
          </w:tcPr>
          <w:p w14:paraId="150C47A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790" w:type="pct"/>
            <w:shd w:val="clear" w:color="auto" w:fill="auto"/>
            <w:tcMar>
              <w:top w:w="0" w:type="dxa"/>
              <w:bottom w:w="0" w:type="dxa"/>
            </w:tcMar>
            <w:vAlign w:val="center"/>
          </w:tcPr>
          <w:p w14:paraId="1324EB9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0A6FD71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Change of member of the Board of Directors:</w:t>
            </w:r>
          </w:p>
        </w:tc>
      </w:tr>
      <w:tr w:rsidR="008516A6" w14:paraId="6C9A58AD" w14:textId="77777777" w:rsidTr="008516A6">
        <w:tc>
          <w:tcPr>
            <w:tcW w:w="374" w:type="pct"/>
            <w:shd w:val="clear" w:color="auto" w:fill="auto"/>
            <w:tcMar>
              <w:top w:w="0" w:type="dxa"/>
              <w:bottom w:w="0" w:type="dxa"/>
            </w:tcMar>
            <w:vAlign w:val="center"/>
          </w:tcPr>
          <w:p w14:paraId="7C4C19E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05" w:type="pct"/>
            <w:shd w:val="clear" w:color="auto" w:fill="auto"/>
            <w:tcMar>
              <w:top w:w="0" w:type="dxa"/>
              <w:bottom w:w="0" w:type="dxa"/>
            </w:tcMar>
            <w:vAlign w:val="center"/>
          </w:tcPr>
          <w:p w14:paraId="0E8AC0D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790" w:type="pct"/>
            <w:shd w:val="clear" w:color="auto" w:fill="auto"/>
            <w:tcMar>
              <w:top w:w="0" w:type="dxa"/>
              <w:bottom w:w="0" w:type="dxa"/>
            </w:tcMar>
            <w:vAlign w:val="center"/>
          </w:tcPr>
          <w:p w14:paraId="7C14866A"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3A7584F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Establishing Organizing Committee of the Headquarters</w:t>
            </w:r>
          </w:p>
        </w:tc>
      </w:tr>
      <w:tr w:rsidR="008516A6" w14:paraId="6C6DEA0B" w14:textId="77777777" w:rsidTr="008516A6">
        <w:tc>
          <w:tcPr>
            <w:tcW w:w="374" w:type="pct"/>
            <w:shd w:val="clear" w:color="auto" w:fill="auto"/>
            <w:tcMar>
              <w:top w:w="0" w:type="dxa"/>
              <w:bottom w:w="0" w:type="dxa"/>
            </w:tcMar>
            <w:vAlign w:val="center"/>
          </w:tcPr>
          <w:p w14:paraId="7848E31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05" w:type="pct"/>
            <w:shd w:val="clear" w:color="auto" w:fill="auto"/>
            <w:tcMar>
              <w:top w:w="0" w:type="dxa"/>
              <w:bottom w:w="0" w:type="dxa"/>
            </w:tcMar>
            <w:vAlign w:val="center"/>
          </w:tcPr>
          <w:p w14:paraId="1F3D38D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790" w:type="pct"/>
            <w:shd w:val="clear" w:color="auto" w:fill="auto"/>
            <w:tcMar>
              <w:top w:w="0" w:type="dxa"/>
              <w:bottom w:w="0" w:type="dxa"/>
            </w:tcMar>
            <w:vAlign w:val="center"/>
          </w:tcPr>
          <w:p w14:paraId="0ABA1BD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2631" w:type="pct"/>
            <w:shd w:val="clear" w:color="auto" w:fill="auto"/>
            <w:tcMar>
              <w:top w:w="0" w:type="dxa"/>
              <w:bottom w:w="0" w:type="dxa"/>
            </w:tcMar>
            <w:vAlign w:val="center"/>
          </w:tcPr>
          <w:p w14:paraId="20CC015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for the fiscal year 2022</w:t>
            </w:r>
          </w:p>
        </w:tc>
      </w:tr>
      <w:tr w:rsidR="008516A6" w14:paraId="10EC4FD6" w14:textId="77777777" w:rsidTr="008516A6">
        <w:tc>
          <w:tcPr>
            <w:tcW w:w="374" w:type="pct"/>
            <w:shd w:val="clear" w:color="auto" w:fill="auto"/>
            <w:tcMar>
              <w:top w:w="0" w:type="dxa"/>
              <w:bottom w:w="0" w:type="dxa"/>
            </w:tcMar>
            <w:vAlign w:val="center"/>
          </w:tcPr>
          <w:p w14:paraId="4FB88CC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205" w:type="pct"/>
            <w:shd w:val="clear" w:color="auto" w:fill="auto"/>
            <w:tcMar>
              <w:top w:w="0" w:type="dxa"/>
              <w:bottom w:w="0" w:type="dxa"/>
            </w:tcMar>
            <w:vAlign w:val="center"/>
          </w:tcPr>
          <w:p w14:paraId="75FD6D9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790" w:type="pct"/>
            <w:shd w:val="clear" w:color="auto" w:fill="auto"/>
            <w:tcMar>
              <w:top w:w="0" w:type="dxa"/>
              <w:bottom w:w="0" w:type="dxa"/>
            </w:tcMar>
            <w:vAlign w:val="center"/>
          </w:tcPr>
          <w:p w14:paraId="1662BFC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631" w:type="pct"/>
            <w:shd w:val="clear" w:color="auto" w:fill="auto"/>
            <w:tcMar>
              <w:top w:w="0" w:type="dxa"/>
              <w:bottom w:w="0" w:type="dxa"/>
            </w:tcMar>
            <w:vAlign w:val="center"/>
          </w:tcPr>
          <w:p w14:paraId="65651C4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Reappointment of the Chief Accountant-cum- Head of Accounting Department</w:t>
            </w:r>
          </w:p>
        </w:tc>
      </w:tr>
      <w:tr w:rsidR="008516A6" w14:paraId="1F6D9584" w14:textId="77777777" w:rsidTr="008516A6">
        <w:tc>
          <w:tcPr>
            <w:tcW w:w="374" w:type="pct"/>
            <w:shd w:val="clear" w:color="auto" w:fill="auto"/>
            <w:tcMar>
              <w:top w:w="0" w:type="dxa"/>
              <w:bottom w:w="0" w:type="dxa"/>
            </w:tcMar>
            <w:vAlign w:val="center"/>
          </w:tcPr>
          <w:p w14:paraId="54BF6FA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205" w:type="pct"/>
            <w:shd w:val="clear" w:color="auto" w:fill="auto"/>
            <w:tcMar>
              <w:top w:w="0" w:type="dxa"/>
              <w:bottom w:w="0" w:type="dxa"/>
            </w:tcMar>
            <w:vAlign w:val="center"/>
          </w:tcPr>
          <w:p w14:paraId="4F2C1CC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790" w:type="pct"/>
            <w:shd w:val="clear" w:color="auto" w:fill="auto"/>
            <w:tcMar>
              <w:top w:w="0" w:type="dxa"/>
              <w:bottom w:w="0" w:type="dxa"/>
            </w:tcMar>
            <w:vAlign w:val="center"/>
          </w:tcPr>
          <w:p w14:paraId="6A58214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631" w:type="pct"/>
            <w:shd w:val="clear" w:color="auto" w:fill="auto"/>
            <w:tcMar>
              <w:top w:w="0" w:type="dxa"/>
              <w:bottom w:w="0" w:type="dxa"/>
            </w:tcMar>
            <w:vAlign w:val="center"/>
          </w:tcPr>
          <w:p w14:paraId="52029D94"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Reappointment of the Permanent Deputy General Manager</w:t>
            </w:r>
          </w:p>
        </w:tc>
      </w:tr>
      <w:tr w:rsidR="008516A6" w14:paraId="09D53C48" w14:textId="77777777" w:rsidTr="008516A6">
        <w:tc>
          <w:tcPr>
            <w:tcW w:w="374" w:type="pct"/>
            <w:shd w:val="clear" w:color="auto" w:fill="auto"/>
            <w:tcMar>
              <w:top w:w="0" w:type="dxa"/>
              <w:bottom w:w="0" w:type="dxa"/>
            </w:tcMar>
            <w:vAlign w:val="center"/>
          </w:tcPr>
          <w:p w14:paraId="4A0DB41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205" w:type="pct"/>
            <w:shd w:val="clear" w:color="auto" w:fill="auto"/>
            <w:tcMar>
              <w:top w:w="0" w:type="dxa"/>
              <w:bottom w:w="0" w:type="dxa"/>
            </w:tcMar>
            <w:vAlign w:val="center"/>
          </w:tcPr>
          <w:p w14:paraId="0AC350C5"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790" w:type="pct"/>
            <w:shd w:val="clear" w:color="auto" w:fill="auto"/>
            <w:tcMar>
              <w:top w:w="0" w:type="dxa"/>
              <w:bottom w:w="0" w:type="dxa"/>
            </w:tcMar>
            <w:vAlign w:val="center"/>
          </w:tcPr>
          <w:p w14:paraId="01FE4AB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631" w:type="pct"/>
            <w:shd w:val="clear" w:color="auto" w:fill="auto"/>
            <w:tcMar>
              <w:top w:w="0" w:type="dxa"/>
              <w:bottom w:w="0" w:type="dxa"/>
            </w:tcMar>
            <w:vAlign w:val="center"/>
          </w:tcPr>
          <w:p w14:paraId="138439D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content of the Annual General Meeting of Shareholders for the fiscal year 2022</w:t>
            </w:r>
          </w:p>
        </w:tc>
      </w:tr>
      <w:tr w:rsidR="008516A6" w14:paraId="302588ED" w14:textId="77777777" w:rsidTr="008516A6">
        <w:tc>
          <w:tcPr>
            <w:tcW w:w="374" w:type="pct"/>
            <w:shd w:val="clear" w:color="auto" w:fill="auto"/>
            <w:tcMar>
              <w:top w:w="0" w:type="dxa"/>
              <w:bottom w:w="0" w:type="dxa"/>
            </w:tcMar>
            <w:vAlign w:val="center"/>
          </w:tcPr>
          <w:p w14:paraId="5476581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205" w:type="pct"/>
            <w:shd w:val="clear" w:color="auto" w:fill="auto"/>
            <w:tcMar>
              <w:top w:w="0" w:type="dxa"/>
              <w:bottom w:w="0" w:type="dxa"/>
            </w:tcMar>
            <w:vAlign w:val="center"/>
          </w:tcPr>
          <w:p w14:paraId="5B1E649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790" w:type="pct"/>
            <w:shd w:val="clear" w:color="auto" w:fill="auto"/>
            <w:tcMar>
              <w:top w:w="0" w:type="dxa"/>
              <w:bottom w:w="0" w:type="dxa"/>
            </w:tcMar>
            <w:vAlign w:val="center"/>
          </w:tcPr>
          <w:p w14:paraId="3804CBF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631" w:type="pct"/>
            <w:shd w:val="clear" w:color="auto" w:fill="auto"/>
            <w:tcMar>
              <w:top w:w="0" w:type="dxa"/>
              <w:bottom w:w="0" w:type="dxa"/>
            </w:tcMar>
            <w:vAlign w:val="center"/>
          </w:tcPr>
          <w:p w14:paraId="2B11B2E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 issuance to pay dividends in 2022.</w:t>
            </w:r>
          </w:p>
        </w:tc>
      </w:tr>
      <w:tr w:rsidR="008516A6" w14:paraId="5921CBDE" w14:textId="77777777" w:rsidTr="008516A6">
        <w:tc>
          <w:tcPr>
            <w:tcW w:w="374" w:type="pct"/>
            <w:shd w:val="clear" w:color="auto" w:fill="auto"/>
            <w:tcMar>
              <w:top w:w="0" w:type="dxa"/>
              <w:bottom w:w="0" w:type="dxa"/>
            </w:tcMar>
            <w:vAlign w:val="center"/>
          </w:tcPr>
          <w:p w14:paraId="2B02B6E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05" w:type="pct"/>
            <w:shd w:val="clear" w:color="auto" w:fill="auto"/>
            <w:tcMar>
              <w:top w:w="0" w:type="dxa"/>
              <w:bottom w:w="0" w:type="dxa"/>
            </w:tcMar>
            <w:vAlign w:val="center"/>
          </w:tcPr>
          <w:p w14:paraId="222E93D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790" w:type="pct"/>
            <w:shd w:val="clear" w:color="auto" w:fill="auto"/>
            <w:tcMar>
              <w:top w:w="0" w:type="dxa"/>
              <w:bottom w:w="0" w:type="dxa"/>
            </w:tcMar>
            <w:vAlign w:val="center"/>
          </w:tcPr>
          <w:p w14:paraId="6FEB024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25C3A08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principle of transactions with related parties in 2023</w:t>
            </w:r>
          </w:p>
        </w:tc>
      </w:tr>
      <w:tr w:rsidR="008516A6" w14:paraId="49411C76" w14:textId="77777777" w:rsidTr="008516A6">
        <w:tc>
          <w:tcPr>
            <w:tcW w:w="374" w:type="pct"/>
            <w:shd w:val="clear" w:color="auto" w:fill="auto"/>
            <w:tcMar>
              <w:top w:w="0" w:type="dxa"/>
              <w:bottom w:w="0" w:type="dxa"/>
            </w:tcMar>
            <w:vAlign w:val="center"/>
          </w:tcPr>
          <w:p w14:paraId="0096E78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205" w:type="pct"/>
            <w:shd w:val="clear" w:color="auto" w:fill="auto"/>
            <w:tcMar>
              <w:top w:w="0" w:type="dxa"/>
              <w:bottom w:w="0" w:type="dxa"/>
            </w:tcMar>
            <w:vAlign w:val="center"/>
          </w:tcPr>
          <w:p w14:paraId="383D04C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790" w:type="pct"/>
            <w:shd w:val="clear" w:color="auto" w:fill="auto"/>
            <w:tcMar>
              <w:top w:w="0" w:type="dxa"/>
              <w:bottom w:w="0" w:type="dxa"/>
            </w:tcMar>
            <w:vAlign w:val="center"/>
          </w:tcPr>
          <w:p w14:paraId="17EC2A5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5A223DA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of the loan plan and collateral assets to implement the loan at ESUN Bank - Dong </w:t>
            </w:r>
            <w:proofErr w:type="spellStart"/>
            <w:r>
              <w:rPr>
                <w:rFonts w:ascii="Arial" w:hAnsi="Arial"/>
                <w:color w:val="010000"/>
                <w:sz w:val="20"/>
              </w:rPr>
              <w:t>Nai</w:t>
            </w:r>
            <w:proofErr w:type="spellEnd"/>
            <w:r>
              <w:rPr>
                <w:rFonts w:ascii="Arial" w:hAnsi="Arial"/>
                <w:color w:val="010000"/>
                <w:sz w:val="20"/>
              </w:rPr>
              <w:t xml:space="preserve"> Branch</w:t>
            </w:r>
          </w:p>
        </w:tc>
      </w:tr>
      <w:tr w:rsidR="008516A6" w14:paraId="0AF761CD" w14:textId="77777777" w:rsidTr="008516A6">
        <w:tc>
          <w:tcPr>
            <w:tcW w:w="374" w:type="pct"/>
            <w:shd w:val="clear" w:color="auto" w:fill="auto"/>
            <w:tcMar>
              <w:top w:w="0" w:type="dxa"/>
              <w:bottom w:w="0" w:type="dxa"/>
            </w:tcMar>
            <w:vAlign w:val="center"/>
          </w:tcPr>
          <w:p w14:paraId="61EDBD3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205" w:type="pct"/>
            <w:shd w:val="clear" w:color="auto" w:fill="auto"/>
            <w:tcMar>
              <w:top w:w="0" w:type="dxa"/>
              <w:bottom w:w="0" w:type="dxa"/>
            </w:tcMar>
            <w:vAlign w:val="center"/>
          </w:tcPr>
          <w:p w14:paraId="788206A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790" w:type="pct"/>
            <w:shd w:val="clear" w:color="auto" w:fill="auto"/>
            <w:tcMar>
              <w:top w:w="0" w:type="dxa"/>
              <w:bottom w:w="0" w:type="dxa"/>
            </w:tcMar>
            <w:vAlign w:val="center"/>
          </w:tcPr>
          <w:p w14:paraId="2F47378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5A29E25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principle of additional capital contribution to TGE</w:t>
            </w:r>
          </w:p>
        </w:tc>
      </w:tr>
      <w:tr w:rsidR="008516A6" w14:paraId="26D88C5A" w14:textId="77777777" w:rsidTr="008516A6">
        <w:tc>
          <w:tcPr>
            <w:tcW w:w="374" w:type="pct"/>
            <w:shd w:val="clear" w:color="auto" w:fill="auto"/>
            <w:tcMar>
              <w:top w:w="0" w:type="dxa"/>
              <w:bottom w:w="0" w:type="dxa"/>
            </w:tcMar>
            <w:vAlign w:val="center"/>
          </w:tcPr>
          <w:p w14:paraId="4F6F9FB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205" w:type="pct"/>
            <w:shd w:val="clear" w:color="auto" w:fill="auto"/>
            <w:tcMar>
              <w:top w:w="0" w:type="dxa"/>
              <w:bottom w:w="0" w:type="dxa"/>
            </w:tcMar>
            <w:vAlign w:val="center"/>
          </w:tcPr>
          <w:p w14:paraId="084FB3D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790" w:type="pct"/>
            <w:shd w:val="clear" w:color="auto" w:fill="auto"/>
            <w:tcMar>
              <w:top w:w="0" w:type="dxa"/>
              <w:bottom w:w="0" w:type="dxa"/>
            </w:tcMar>
            <w:vAlign w:val="center"/>
          </w:tcPr>
          <w:p w14:paraId="74B3BA1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2DF7D76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principle of repurchasing bonds issued by GEC</w:t>
            </w:r>
          </w:p>
        </w:tc>
      </w:tr>
      <w:tr w:rsidR="008516A6" w14:paraId="4129F25F" w14:textId="77777777" w:rsidTr="008516A6">
        <w:tc>
          <w:tcPr>
            <w:tcW w:w="374" w:type="pct"/>
            <w:shd w:val="clear" w:color="auto" w:fill="auto"/>
            <w:tcMar>
              <w:top w:w="0" w:type="dxa"/>
              <w:bottom w:w="0" w:type="dxa"/>
            </w:tcMar>
            <w:vAlign w:val="center"/>
          </w:tcPr>
          <w:p w14:paraId="5C8D0ED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205" w:type="pct"/>
            <w:shd w:val="clear" w:color="auto" w:fill="auto"/>
            <w:tcMar>
              <w:top w:w="0" w:type="dxa"/>
              <w:bottom w:w="0" w:type="dxa"/>
            </w:tcMar>
            <w:vAlign w:val="center"/>
          </w:tcPr>
          <w:p w14:paraId="2A80410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790" w:type="pct"/>
            <w:shd w:val="clear" w:color="auto" w:fill="auto"/>
            <w:tcMar>
              <w:top w:w="0" w:type="dxa"/>
              <w:bottom w:w="0" w:type="dxa"/>
            </w:tcMar>
            <w:vAlign w:val="center"/>
          </w:tcPr>
          <w:p w14:paraId="154A7B7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65701FC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Change of collateral assets of the GEGB2124002 bond package, securities code GEG121022</w:t>
            </w:r>
          </w:p>
        </w:tc>
      </w:tr>
      <w:tr w:rsidR="008516A6" w14:paraId="33FB0759" w14:textId="77777777" w:rsidTr="008516A6">
        <w:tc>
          <w:tcPr>
            <w:tcW w:w="374" w:type="pct"/>
            <w:shd w:val="clear" w:color="auto" w:fill="auto"/>
            <w:tcMar>
              <w:top w:w="0" w:type="dxa"/>
              <w:bottom w:w="0" w:type="dxa"/>
            </w:tcMar>
            <w:vAlign w:val="center"/>
          </w:tcPr>
          <w:p w14:paraId="0143FE1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05" w:type="pct"/>
            <w:shd w:val="clear" w:color="auto" w:fill="auto"/>
            <w:tcMar>
              <w:top w:w="0" w:type="dxa"/>
              <w:bottom w:w="0" w:type="dxa"/>
            </w:tcMar>
            <w:vAlign w:val="center"/>
          </w:tcPr>
          <w:p w14:paraId="2878124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790" w:type="pct"/>
            <w:shd w:val="clear" w:color="auto" w:fill="auto"/>
            <w:tcMar>
              <w:top w:w="0" w:type="dxa"/>
              <w:bottom w:w="0" w:type="dxa"/>
            </w:tcMar>
            <w:vAlign w:val="center"/>
          </w:tcPr>
          <w:p w14:paraId="2160DCD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631" w:type="pct"/>
            <w:shd w:val="clear" w:color="auto" w:fill="auto"/>
            <w:tcMar>
              <w:top w:w="0" w:type="dxa"/>
              <w:bottom w:w="0" w:type="dxa"/>
            </w:tcMar>
            <w:vAlign w:val="center"/>
          </w:tcPr>
          <w:p w14:paraId="1C0432C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opinion of bondholders related to the GEGB2124002 bond, listed code GEG121022</w:t>
            </w:r>
          </w:p>
        </w:tc>
      </w:tr>
      <w:tr w:rsidR="008516A6" w14:paraId="2A706F3A" w14:textId="77777777" w:rsidTr="008516A6">
        <w:tc>
          <w:tcPr>
            <w:tcW w:w="374" w:type="pct"/>
            <w:shd w:val="clear" w:color="auto" w:fill="auto"/>
            <w:tcMar>
              <w:top w:w="0" w:type="dxa"/>
              <w:bottom w:w="0" w:type="dxa"/>
            </w:tcMar>
            <w:vAlign w:val="center"/>
          </w:tcPr>
          <w:p w14:paraId="4055C37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205" w:type="pct"/>
            <w:shd w:val="clear" w:color="auto" w:fill="auto"/>
            <w:tcMar>
              <w:top w:w="0" w:type="dxa"/>
              <w:bottom w:w="0" w:type="dxa"/>
            </w:tcMar>
            <w:vAlign w:val="center"/>
          </w:tcPr>
          <w:p w14:paraId="35396A4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790" w:type="pct"/>
            <w:shd w:val="clear" w:color="auto" w:fill="auto"/>
            <w:tcMar>
              <w:top w:w="0" w:type="dxa"/>
              <w:bottom w:w="0" w:type="dxa"/>
            </w:tcMar>
            <w:vAlign w:val="center"/>
          </w:tcPr>
          <w:p w14:paraId="76AFE848"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631" w:type="pct"/>
            <w:shd w:val="clear" w:color="auto" w:fill="auto"/>
            <w:tcMar>
              <w:top w:w="0" w:type="dxa"/>
              <w:bottom w:w="0" w:type="dxa"/>
            </w:tcMar>
            <w:vAlign w:val="center"/>
          </w:tcPr>
          <w:p w14:paraId="556F09F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Termination of Ho Chi Minh Branch operations</w:t>
            </w:r>
          </w:p>
        </w:tc>
      </w:tr>
      <w:tr w:rsidR="008516A6" w14:paraId="08CA13DB" w14:textId="77777777" w:rsidTr="008516A6">
        <w:tc>
          <w:tcPr>
            <w:tcW w:w="374" w:type="pct"/>
            <w:shd w:val="clear" w:color="auto" w:fill="auto"/>
            <w:tcMar>
              <w:top w:w="0" w:type="dxa"/>
              <w:bottom w:w="0" w:type="dxa"/>
            </w:tcMar>
            <w:vAlign w:val="center"/>
          </w:tcPr>
          <w:p w14:paraId="3667CA94"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205" w:type="pct"/>
            <w:shd w:val="clear" w:color="auto" w:fill="auto"/>
            <w:tcMar>
              <w:top w:w="0" w:type="dxa"/>
              <w:bottom w:w="0" w:type="dxa"/>
            </w:tcMar>
            <w:vAlign w:val="center"/>
          </w:tcPr>
          <w:p w14:paraId="46D366A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19/2023/NQ-HDQT</w:t>
            </w:r>
          </w:p>
        </w:tc>
        <w:tc>
          <w:tcPr>
            <w:tcW w:w="790" w:type="pct"/>
            <w:shd w:val="clear" w:color="auto" w:fill="auto"/>
            <w:tcMar>
              <w:top w:w="0" w:type="dxa"/>
              <w:bottom w:w="0" w:type="dxa"/>
            </w:tcMar>
            <w:vAlign w:val="center"/>
          </w:tcPr>
          <w:p w14:paraId="3717160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2631" w:type="pct"/>
            <w:shd w:val="clear" w:color="auto" w:fill="auto"/>
            <w:tcMar>
              <w:top w:w="0" w:type="dxa"/>
              <w:bottom w:w="0" w:type="dxa"/>
            </w:tcMar>
            <w:vAlign w:val="center"/>
          </w:tcPr>
          <w:p w14:paraId="0BB4C4D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Selection of an audit company</w:t>
            </w:r>
          </w:p>
        </w:tc>
      </w:tr>
      <w:tr w:rsidR="008516A6" w14:paraId="0D139711" w14:textId="77777777" w:rsidTr="008516A6">
        <w:tc>
          <w:tcPr>
            <w:tcW w:w="374" w:type="pct"/>
            <w:shd w:val="clear" w:color="auto" w:fill="auto"/>
            <w:tcMar>
              <w:top w:w="0" w:type="dxa"/>
              <w:bottom w:w="0" w:type="dxa"/>
            </w:tcMar>
            <w:vAlign w:val="center"/>
          </w:tcPr>
          <w:p w14:paraId="4B685C26"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205" w:type="pct"/>
            <w:shd w:val="clear" w:color="auto" w:fill="auto"/>
            <w:tcMar>
              <w:top w:w="0" w:type="dxa"/>
              <w:bottom w:w="0" w:type="dxa"/>
            </w:tcMar>
            <w:vAlign w:val="center"/>
          </w:tcPr>
          <w:p w14:paraId="7DA4025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20/2023/NQ-HDQT</w:t>
            </w:r>
          </w:p>
        </w:tc>
        <w:tc>
          <w:tcPr>
            <w:tcW w:w="790" w:type="pct"/>
            <w:shd w:val="clear" w:color="auto" w:fill="auto"/>
            <w:tcMar>
              <w:top w:w="0" w:type="dxa"/>
              <w:bottom w:w="0" w:type="dxa"/>
            </w:tcMar>
            <w:vAlign w:val="center"/>
          </w:tcPr>
          <w:p w14:paraId="17FB541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2631" w:type="pct"/>
            <w:shd w:val="clear" w:color="auto" w:fill="auto"/>
            <w:tcMar>
              <w:top w:w="0" w:type="dxa"/>
              <w:bottom w:w="0" w:type="dxa"/>
            </w:tcMar>
            <w:vAlign w:val="center"/>
          </w:tcPr>
          <w:p w14:paraId="1FD6F4D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principle of M&amp;A Hydropower Project</w:t>
            </w:r>
          </w:p>
        </w:tc>
      </w:tr>
      <w:tr w:rsidR="008516A6" w14:paraId="03F91A58" w14:textId="77777777" w:rsidTr="008516A6">
        <w:tc>
          <w:tcPr>
            <w:tcW w:w="374" w:type="pct"/>
            <w:shd w:val="clear" w:color="auto" w:fill="auto"/>
            <w:tcMar>
              <w:top w:w="0" w:type="dxa"/>
              <w:bottom w:w="0" w:type="dxa"/>
            </w:tcMar>
            <w:vAlign w:val="center"/>
          </w:tcPr>
          <w:p w14:paraId="43971495"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205" w:type="pct"/>
            <w:shd w:val="clear" w:color="auto" w:fill="auto"/>
            <w:tcMar>
              <w:top w:w="0" w:type="dxa"/>
              <w:bottom w:w="0" w:type="dxa"/>
            </w:tcMar>
            <w:vAlign w:val="center"/>
          </w:tcPr>
          <w:p w14:paraId="15FD74D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790" w:type="pct"/>
            <w:shd w:val="clear" w:color="auto" w:fill="auto"/>
            <w:tcMar>
              <w:top w:w="0" w:type="dxa"/>
              <w:bottom w:w="0" w:type="dxa"/>
            </w:tcMar>
            <w:vAlign w:val="center"/>
          </w:tcPr>
          <w:p w14:paraId="377743DA"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2631" w:type="pct"/>
            <w:shd w:val="clear" w:color="auto" w:fill="auto"/>
            <w:tcMar>
              <w:top w:w="0" w:type="dxa"/>
              <w:bottom w:w="0" w:type="dxa"/>
            </w:tcMar>
            <w:vAlign w:val="center"/>
          </w:tcPr>
          <w:p w14:paraId="7572D86F"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Increase in charter capital of Corporate bond of Gia Lai Electricity Joint Stock Company</w:t>
            </w:r>
          </w:p>
        </w:tc>
      </w:tr>
      <w:tr w:rsidR="008516A6" w14:paraId="2FCE2840" w14:textId="77777777" w:rsidTr="008516A6">
        <w:tc>
          <w:tcPr>
            <w:tcW w:w="374" w:type="pct"/>
            <w:shd w:val="clear" w:color="auto" w:fill="auto"/>
            <w:tcMar>
              <w:top w:w="0" w:type="dxa"/>
              <w:bottom w:w="0" w:type="dxa"/>
            </w:tcMar>
            <w:vAlign w:val="center"/>
          </w:tcPr>
          <w:p w14:paraId="067445CA"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205" w:type="pct"/>
            <w:shd w:val="clear" w:color="auto" w:fill="auto"/>
            <w:tcMar>
              <w:top w:w="0" w:type="dxa"/>
              <w:bottom w:w="0" w:type="dxa"/>
            </w:tcMar>
            <w:vAlign w:val="center"/>
          </w:tcPr>
          <w:p w14:paraId="35A6031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22/2023/NQ-HDQT</w:t>
            </w:r>
          </w:p>
        </w:tc>
        <w:tc>
          <w:tcPr>
            <w:tcW w:w="790" w:type="pct"/>
            <w:shd w:val="clear" w:color="auto" w:fill="auto"/>
            <w:tcMar>
              <w:top w:w="0" w:type="dxa"/>
              <w:bottom w:w="0" w:type="dxa"/>
            </w:tcMar>
            <w:vAlign w:val="center"/>
          </w:tcPr>
          <w:p w14:paraId="3CD25A3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631" w:type="pct"/>
            <w:shd w:val="clear" w:color="auto" w:fill="auto"/>
            <w:tcMar>
              <w:top w:w="0" w:type="dxa"/>
              <w:bottom w:w="0" w:type="dxa"/>
            </w:tcMar>
            <w:vAlign w:val="center"/>
          </w:tcPr>
          <w:p w14:paraId="6CDC7C7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to repurchase GEGB2124002 bonds and organize the opinion of </w:t>
            </w:r>
            <w:r>
              <w:rPr>
                <w:rFonts w:ascii="Arial" w:hAnsi="Arial"/>
                <w:color w:val="010000"/>
                <w:sz w:val="20"/>
              </w:rPr>
              <w:lastRenderedPageBreak/>
              <w:t>GEGB2124002 bondholders</w:t>
            </w:r>
          </w:p>
        </w:tc>
      </w:tr>
      <w:tr w:rsidR="008516A6" w14:paraId="45D55FD4" w14:textId="77777777" w:rsidTr="008516A6">
        <w:tc>
          <w:tcPr>
            <w:tcW w:w="374" w:type="pct"/>
            <w:shd w:val="clear" w:color="auto" w:fill="auto"/>
            <w:tcMar>
              <w:top w:w="0" w:type="dxa"/>
              <w:bottom w:w="0" w:type="dxa"/>
            </w:tcMar>
            <w:vAlign w:val="center"/>
          </w:tcPr>
          <w:p w14:paraId="12EADFD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205" w:type="pct"/>
            <w:shd w:val="clear" w:color="auto" w:fill="auto"/>
            <w:tcMar>
              <w:top w:w="0" w:type="dxa"/>
              <w:bottom w:w="0" w:type="dxa"/>
            </w:tcMar>
            <w:vAlign w:val="center"/>
          </w:tcPr>
          <w:p w14:paraId="579A049C"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790" w:type="pct"/>
            <w:shd w:val="clear" w:color="auto" w:fill="auto"/>
            <w:tcMar>
              <w:top w:w="0" w:type="dxa"/>
              <w:bottom w:w="0" w:type="dxa"/>
            </w:tcMar>
            <w:vAlign w:val="center"/>
          </w:tcPr>
          <w:p w14:paraId="4AAFB5C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631" w:type="pct"/>
            <w:shd w:val="clear" w:color="auto" w:fill="auto"/>
            <w:tcMar>
              <w:top w:w="0" w:type="dxa"/>
              <w:bottom w:w="0" w:type="dxa"/>
            </w:tcMar>
            <w:vAlign w:val="center"/>
          </w:tcPr>
          <w:p w14:paraId="51DD7CB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How to implement the repurchase of GEGB2124002 bonds</w:t>
            </w:r>
          </w:p>
        </w:tc>
      </w:tr>
      <w:tr w:rsidR="008516A6" w14:paraId="18ADCCC2" w14:textId="77777777" w:rsidTr="008516A6">
        <w:tc>
          <w:tcPr>
            <w:tcW w:w="374" w:type="pct"/>
            <w:shd w:val="clear" w:color="auto" w:fill="auto"/>
            <w:tcMar>
              <w:top w:w="0" w:type="dxa"/>
              <w:bottom w:w="0" w:type="dxa"/>
            </w:tcMar>
            <w:vAlign w:val="center"/>
          </w:tcPr>
          <w:p w14:paraId="25CA177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205" w:type="pct"/>
            <w:shd w:val="clear" w:color="auto" w:fill="auto"/>
            <w:tcMar>
              <w:top w:w="0" w:type="dxa"/>
              <w:bottom w:w="0" w:type="dxa"/>
            </w:tcMar>
            <w:vAlign w:val="center"/>
          </w:tcPr>
          <w:p w14:paraId="54F21235"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790" w:type="pct"/>
            <w:shd w:val="clear" w:color="auto" w:fill="auto"/>
            <w:tcMar>
              <w:top w:w="0" w:type="dxa"/>
              <w:bottom w:w="0" w:type="dxa"/>
            </w:tcMar>
            <w:vAlign w:val="center"/>
          </w:tcPr>
          <w:p w14:paraId="65B15205"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2631" w:type="pct"/>
            <w:shd w:val="clear" w:color="auto" w:fill="auto"/>
            <w:tcMar>
              <w:top w:w="0" w:type="dxa"/>
              <w:bottom w:w="0" w:type="dxa"/>
            </w:tcMar>
            <w:vAlign w:val="center"/>
          </w:tcPr>
          <w:p w14:paraId="5EA470B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content of the Q2/2023 activity report, Q3/2023 implementation plan</w:t>
            </w:r>
          </w:p>
        </w:tc>
      </w:tr>
      <w:tr w:rsidR="008516A6" w14:paraId="340F61E7" w14:textId="77777777" w:rsidTr="008516A6">
        <w:tc>
          <w:tcPr>
            <w:tcW w:w="374" w:type="pct"/>
            <w:shd w:val="clear" w:color="auto" w:fill="auto"/>
            <w:tcMar>
              <w:top w:w="0" w:type="dxa"/>
              <w:bottom w:w="0" w:type="dxa"/>
            </w:tcMar>
            <w:vAlign w:val="center"/>
          </w:tcPr>
          <w:p w14:paraId="5E94F12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205" w:type="pct"/>
            <w:shd w:val="clear" w:color="auto" w:fill="auto"/>
            <w:tcMar>
              <w:top w:w="0" w:type="dxa"/>
              <w:bottom w:w="0" w:type="dxa"/>
            </w:tcMar>
            <w:vAlign w:val="center"/>
          </w:tcPr>
          <w:p w14:paraId="12F4A51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25/2023/NQ-HDQT</w:t>
            </w:r>
          </w:p>
        </w:tc>
        <w:tc>
          <w:tcPr>
            <w:tcW w:w="790" w:type="pct"/>
            <w:shd w:val="clear" w:color="auto" w:fill="auto"/>
            <w:tcMar>
              <w:top w:w="0" w:type="dxa"/>
              <w:bottom w:w="0" w:type="dxa"/>
            </w:tcMar>
            <w:vAlign w:val="center"/>
          </w:tcPr>
          <w:p w14:paraId="4E6D114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2631" w:type="pct"/>
            <w:shd w:val="clear" w:color="auto" w:fill="auto"/>
            <w:tcMar>
              <w:top w:w="0" w:type="dxa"/>
              <w:bottom w:w="0" w:type="dxa"/>
            </w:tcMar>
            <w:vAlign w:val="center"/>
          </w:tcPr>
          <w:p w14:paraId="493BDE8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implementation of tasks related to the registration, custody at the Vietnam Securities Depository and Central Trading on the corporate bond trading system for Registration private offering for the GEGB2124002 bond package</w:t>
            </w:r>
          </w:p>
        </w:tc>
      </w:tr>
      <w:tr w:rsidR="008516A6" w14:paraId="35FE80A7" w14:textId="77777777" w:rsidTr="008516A6">
        <w:tc>
          <w:tcPr>
            <w:tcW w:w="374" w:type="pct"/>
            <w:shd w:val="clear" w:color="auto" w:fill="auto"/>
            <w:tcMar>
              <w:top w:w="0" w:type="dxa"/>
              <w:bottom w:w="0" w:type="dxa"/>
            </w:tcMar>
            <w:vAlign w:val="center"/>
          </w:tcPr>
          <w:p w14:paraId="4D2BB86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205" w:type="pct"/>
            <w:shd w:val="clear" w:color="auto" w:fill="auto"/>
            <w:tcMar>
              <w:top w:w="0" w:type="dxa"/>
              <w:bottom w:w="0" w:type="dxa"/>
            </w:tcMar>
            <w:vAlign w:val="center"/>
          </w:tcPr>
          <w:p w14:paraId="73D0F7D5" w14:textId="69BFB0F6"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25A/2023/NQ-HDQT</w:t>
            </w:r>
          </w:p>
        </w:tc>
        <w:tc>
          <w:tcPr>
            <w:tcW w:w="790" w:type="pct"/>
            <w:shd w:val="clear" w:color="auto" w:fill="auto"/>
            <w:tcMar>
              <w:top w:w="0" w:type="dxa"/>
              <w:bottom w:w="0" w:type="dxa"/>
            </w:tcMar>
            <w:vAlign w:val="center"/>
          </w:tcPr>
          <w:p w14:paraId="32C0AD5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2631" w:type="pct"/>
            <w:shd w:val="clear" w:color="auto" w:fill="auto"/>
            <w:tcMar>
              <w:top w:w="0" w:type="dxa"/>
              <w:bottom w:w="0" w:type="dxa"/>
            </w:tcMar>
            <w:vAlign w:val="center"/>
          </w:tcPr>
          <w:p w14:paraId="24C6283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Change in the number, addition of Legal Representatives of Thuy </w:t>
            </w:r>
            <w:proofErr w:type="spellStart"/>
            <w:r>
              <w:rPr>
                <w:rFonts w:ascii="Arial" w:hAnsi="Arial"/>
                <w:color w:val="010000"/>
                <w:sz w:val="20"/>
              </w:rPr>
              <w:t>Dien</w:t>
            </w:r>
            <w:proofErr w:type="spellEnd"/>
            <w:r>
              <w:rPr>
                <w:rFonts w:ascii="Arial" w:hAnsi="Arial"/>
                <w:color w:val="010000"/>
                <w:sz w:val="20"/>
              </w:rPr>
              <w:t xml:space="preserve"> Thuong Lo One Member Limited Company</w:t>
            </w:r>
          </w:p>
        </w:tc>
      </w:tr>
      <w:tr w:rsidR="008516A6" w14:paraId="552E3C4B" w14:textId="77777777" w:rsidTr="008516A6">
        <w:tc>
          <w:tcPr>
            <w:tcW w:w="374" w:type="pct"/>
            <w:shd w:val="clear" w:color="auto" w:fill="auto"/>
            <w:tcMar>
              <w:top w:w="0" w:type="dxa"/>
              <w:bottom w:w="0" w:type="dxa"/>
            </w:tcMar>
            <w:vAlign w:val="center"/>
          </w:tcPr>
          <w:p w14:paraId="7F9A48C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205" w:type="pct"/>
            <w:shd w:val="clear" w:color="auto" w:fill="auto"/>
            <w:tcMar>
              <w:top w:w="0" w:type="dxa"/>
              <w:bottom w:w="0" w:type="dxa"/>
            </w:tcMar>
            <w:vAlign w:val="center"/>
          </w:tcPr>
          <w:p w14:paraId="5CE5F5E5"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26/2023/NQ-HDQT</w:t>
            </w:r>
          </w:p>
        </w:tc>
        <w:tc>
          <w:tcPr>
            <w:tcW w:w="790" w:type="pct"/>
            <w:shd w:val="clear" w:color="auto" w:fill="auto"/>
            <w:tcMar>
              <w:top w:w="0" w:type="dxa"/>
              <w:bottom w:w="0" w:type="dxa"/>
            </w:tcMar>
            <w:vAlign w:val="center"/>
          </w:tcPr>
          <w:p w14:paraId="7D172DA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2631" w:type="pct"/>
            <w:shd w:val="clear" w:color="auto" w:fill="auto"/>
            <w:tcMar>
              <w:top w:w="0" w:type="dxa"/>
              <w:bottom w:w="0" w:type="dxa"/>
            </w:tcMar>
            <w:vAlign w:val="center"/>
          </w:tcPr>
          <w:p w14:paraId="7D403DB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short-term loan plan at Vietnam Agricultural &amp; Rural Development Bank (</w:t>
            </w:r>
            <w:proofErr w:type="spellStart"/>
            <w:r>
              <w:rPr>
                <w:rFonts w:ascii="Arial" w:hAnsi="Arial"/>
                <w:color w:val="010000"/>
                <w:sz w:val="20"/>
              </w:rPr>
              <w:t>Agribank</w:t>
            </w:r>
            <w:proofErr w:type="spellEnd"/>
            <w:r>
              <w:rPr>
                <w:rFonts w:ascii="Arial" w:hAnsi="Arial"/>
                <w:color w:val="010000"/>
                <w:sz w:val="20"/>
              </w:rPr>
              <w:t xml:space="preserve">) - </w:t>
            </w:r>
            <w:proofErr w:type="spellStart"/>
            <w:r>
              <w:rPr>
                <w:rFonts w:ascii="Arial" w:hAnsi="Arial"/>
                <w:color w:val="010000"/>
                <w:sz w:val="20"/>
              </w:rPr>
              <w:t>Gia</w:t>
            </w:r>
            <w:proofErr w:type="spellEnd"/>
            <w:r>
              <w:rPr>
                <w:rFonts w:ascii="Arial" w:hAnsi="Arial"/>
                <w:color w:val="010000"/>
                <w:sz w:val="20"/>
              </w:rPr>
              <w:t xml:space="preserve"> Lai Branch</w:t>
            </w:r>
          </w:p>
        </w:tc>
      </w:tr>
      <w:tr w:rsidR="008516A6" w14:paraId="46E3E732" w14:textId="77777777" w:rsidTr="008516A6">
        <w:tc>
          <w:tcPr>
            <w:tcW w:w="374" w:type="pct"/>
            <w:shd w:val="clear" w:color="auto" w:fill="auto"/>
            <w:tcMar>
              <w:top w:w="0" w:type="dxa"/>
              <w:bottom w:w="0" w:type="dxa"/>
            </w:tcMar>
            <w:vAlign w:val="center"/>
          </w:tcPr>
          <w:p w14:paraId="69CBDB37"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205" w:type="pct"/>
            <w:shd w:val="clear" w:color="auto" w:fill="auto"/>
            <w:tcMar>
              <w:top w:w="0" w:type="dxa"/>
              <w:bottom w:w="0" w:type="dxa"/>
            </w:tcMar>
            <w:vAlign w:val="center"/>
          </w:tcPr>
          <w:p w14:paraId="4CA5C23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27/2023/NQ-HDQT</w:t>
            </w:r>
          </w:p>
        </w:tc>
        <w:tc>
          <w:tcPr>
            <w:tcW w:w="790" w:type="pct"/>
            <w:shd w:val="clear" w:color="auto" w:fill="auto"/>
            <w:tcMar>
              <w:top w:w="0" w:type="dxa"/>
              <w:bottom w:w="0" w:type="dxa"/>
            </w:tcMar>
            <w:vAlign w:val="center"/>
          </w:tcPr>
          <w:p w14:paraId="0E19A8A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2631" w:type="pct"/>
            <w:shd w:val="clear" w:color="auto" w:fill="auto"/>
            <w:tcMar>
              <w:top w:w="0" w:type="dxa"/>
              <w:bottom w:w="0" w:type="dxa"/>
            </w:tcMar>
            <w:vAlign w:val="center"/>
          </w:tcPr>
          <w:p w14:paraId="0966F5B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of guarantee measures for additional adjustments for the loan contract of Tan </w:t>
            </w:r>
            <w:proofErr w:type="spellStart"/>
            <w:r>
              <w:rPr>
                <w:rFonts w:ascii="Arial" w:hAnsi="Arial"/>
                <w:color w:val="010000"/>
                <w:sz w:val="20"/>
              </w:rPr>
              <w:t>Phu</w:t>
            </w:r>
            <w:proofErr w:type="spellEnd"/>
            <w:r>
              <w:rPr>
                <w:rFonts w:ascii="Arial" w:hAnsi="Arial"/>
                <w:color w:val="010000"/>
                <w:sz w:val="20"/>
              </w:rPr>
              <w:t xml:space="preserve"> Dong 1 Wind Power Plant investment project</w:t>
            </w:r>
          </w:p>
        </w:tc>
      </w:tr>
      <w:tr w:rsidR="008516A6" w14:paraId="40074D38" w14:textId="77777777" w:rsidTr="008516A6">
        <w:tc>
          <w:tcPr>
            <w:tcW w:w="374" w:type="pct"/>
            <w:shd w:val="clear" w:color="auto" w:fill="auto"/>
            <w:tcMar>
              <w:top w:w="0" w:type="dxa"/>
              <w:bottom w:w="0" w:type="dxa"/>
            </w:tcMar>
            <w:vAlign w:val="center"/>
          </w:tcPr>
          <w:p w14:paraId="3029452D"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205" w:type="pct"/>
            <w:shd w:val="clear" w:color="auto" w:fill="auto"/>
            <w:tcMar>
              <w:top w:w="0" w:type="dxa"/>
              <w:bottom w:w="0" w:type="dxa"/>
            </w:tcMar>
            <w:vAlign w:val="center"/>
          </w:tcPr>
          <w:p w14:paraId="3A4FAB49"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28/2023/NQ-HDQT</w:t>
            </w:r>
          </w:p>
        </w:tc>
        <w:tc>
          <w:tcPr>
            <w:tcW w:w="790" w:type="pct"/>
            <w:shd w:val="clear" w:color="auto" w:fill="auto"/>
            <w:tcMar>
              <w:top w:w="0" w:type="dxa"/>
              <w:bottom w:w="0" w:type="dxa"/>
            </w:tcMar>
            <w:vAlign w:val="center"/>
          </w:tcPr>
          <w:p w14:paraId="1D6AE47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2631" w:type="pct"/>
            <w:shd w:val="clear" w:color="auto" w:fill="auto"/>
            <w:tcMar>
              <w:top w:w="0" w:type="dxa"/>
              <w:bottom w:w="0" w:type="dxa"/>
            </w:tcMar>
            <w:vAlign w:val="center"/>
          </w:tcPr>
          <w:p w14:paraId="28CC688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cash dividend payment in 2023 for shareholders owning preferred dividend conversion shares</w:t>
            </w:r>
          </w:p>
        </w:tc>
      </w:tr>
      <w:tr w:rsidR="008516A6" w14:paraId="76524BE5" w14:textId="77777777" w:rsidTr="008516A6">
        <w:tc>
          <w:tcPr>
            <w:tcW w:w="374" w:type="pct"/>
            <w:shd w:val="clear" w:color="auto" w:fill="auto"/>
            <w:tcMar>
              <w:top w:w="0" w:type="dxa"/>
              <w:bottom w:w="0" w:type="dxa"/>
            </w:tcMar>
            <w:vAlign w:val="center"/>
          </w:tcPr>
          <w:p w14:paraId="732A27D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205" w:type="pct"/>
            <w:shd w:val="clear" w:color="auto" w:fill="auto"/>
            <w:tcMar>
              <w:top w:w="0" w:type="dxa"/>
              <w:bottom w:w="0" w:type="dxa"/>
            </w:tcMar>
            <w:vAlign w:val="center"/>
          </w:tcPr>
          <w:p w14:paraId="3346924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29/2023/NQ-HDQT</w:t>
            </w:r>
          </w:p>
        </w:tc>
        <w:tc>
          <w:tcPr>
            <w:tcW w:w="790" w:type="pct"/>
            <w:shd w:val="clear" w:color="auto" w:fill="auto"/>
            <w:tcMar>
              <w:top w:w="0" w:type="dxa"/>
              <w:bottom w:w="0" w:type="dxa"/>
            </w:tcMar>
            <w:vAlign w:val="center"/>
          </w:tcPr>
          <w:p w14:paraId="3565C844"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631" w:type="pct"/>
            <w:shd w:val="clear" w:color="auto" w:fill="auto"/>
            <w:tcMar>
              <w:top w:w="0" w:type="dxa"/>
              <w:bottom w:w="0" w:type="dxa"/>
            </w:tcMar>
            <w:vAlign w:val="center"/>
          </w:tcPr>
          <w:p w14:paraId="1CC0ADD3"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the content agreed at the Q3/2023 Board of Directors meeting</w:t>
            </w:r>
          </w:p>
        </w:tc>
      </w:tr>
      <w:tr w:rsidR="008516A6" w14:paraId="08F79FF4" w14:textId="77777777" w:rsidTr="008516A6">
        <w:tc>
          <w:tcPr>
            <w:tcW w:w="374" w:type="pct"/>
            <w:shd w:val="clear" w:color="auto" w:fill="auto"/>
            <w:tcMar>
              <w:top w:w="0" w:type="dxa"/>
              <w:bottom w:w="0" w:type="dxa"/>
            </w:tcMar>
            <w:vAlign w:val="center"/>
          </w:tcPr>
          <w:p w14:paraId="4E36938A"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205" w:type="pct"/>
            <w:shd w:val="clear" w:color="auto" w:fill="auto"/>
            <w:tcMar>
              <w:top w:w="0" w:type="dxa"/>
              <w:bottom w:w="0" w:type="dxa"/>
            </w:tcMar>
            <w:vAlign w:val="center"/>
          </w:tcPr>
          <w:p w14:paraId="1EC6FF0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30/2023/NQ-HDQT</w:t>
            </w:r>
          </w:p>
        </w:tc>
        <w:tc>
          <w:tcPr>
            <w:tcW w:w="790" w:type="pct"/>
            <w:shd w:val="clear" w:color="auto" w:fill="auto"/>
            <w:tcMar>
              <w:top w:w="0" w:type="dxa"/>
              <w:bottom w:w="0" w:type="dxa"/>
            </w:tcMar>
            <w:vAlign w:val="center"/>
          </w:tcPr>
          <w:p w14:paraId="5331BC74"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2631" w:type="pct"/>
            <w:shd w:val="clear" w:color="auto" w:fill="auto"/>
            <w:tcMar>
              <w:top w:w="0" w:type="dxa"/>
              <w:bottom w:w="0" w:type="dxa"/>
            </w:tcMar>
            <w:vAlign w:val="center"/>
          </w:tcPr>
          <w:p w14:paraId="361787FB"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of plan on refinancing Phong </w:t>
            </w:r>
            <w:proofErr w:type="spellStart"/>
            <w:r>
              <w:rPr>
                <w:rFonts w:ascii="Arial" w:hAnsi="Arial"/>
                <w:color w:val="010000"/>
                <w:sz w:val="20"/>
              </w:rPr>
              <w:t>Dien</w:t>
            </w:r>
            <w:proofErr w:type="spellEnd"/>
            <w:r>
              <w:rPr>
                <w:rFonts w:ascii="Arial" w:hAnsi="Arial"/>
                <w:color w:val="010000"/>
                <w:sz w:val="20"/>
              </w:rPr>
              <w:t xml:space="preserve"> project and short-term credit limit at BIDV </w:t>
            </w:r>
            <w:proofErr w:type="spellStart"/>
            <w:r>
              <w:rPr>
                <w:rFonts w:ascii="Arial" w:hAnsi="Arial"/>
                <w:color w:val="010000"/>
                <w:sz w:val="20"/>
              </w:rPr>
              <w:t>Gia</w:t>
            </w:r>
            <w:proofErr w:type="spellEnd"/>
            <w:r>
              <w:rPr>
                <w:rFonts w:ascii="Arial" w:hAnsi="Arial"/>
                <w:color w:val="010000"/>
                <w:sz w:val="20"/>
              </w:rPr>
              <w:t xml:space="preserve"> Dinh branch</w:t>
            </w:r>
          </w:p>
        </w:tc>
      </w:tr>
      <w:tr w:rsidR="008516A6" w14:paraId="78D61147" w14:textId="77777777" w:rsidTr="008516A6">
        <w:tc>
          <w:tcPr>
            <w:tcW w:w="374" w:type="pct"/>
            <w:shd w:val="clear" w:color="auto" w:fill="auto"/>
            <w:tcMar>
              <w:top w:w="0" w:type="dxa"/>
              <w:bottom w:w="0" w:type="dxa"/>
            </w:tcMar>
            <w:vAlign w:val="center"/>
          </w:tcPr>
          <w:p w14:paraId="1EBFFB81"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205" w:type="pct"/>
            <w:shd w:val="clear" w:color="auto" w:fill="auto"/>
            <w:tcMar>
              <w:top w:w="0" w:type="dxa"/>
              <w:bottom w:w="0" w:type="dxa"/>
            </w:tcMar>
            <w:vAlign w:val="center"/>
          </w:tcPr>
          <w:p w14:paraId="46204F9E"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31/2023/NQ-HDQT</w:t>
            </w:r>
          </w:p>
        </w:tc>
        <w:tc>
          <w:tcPr>
            <w:tcW w:w="790" w:type="pct"/>
            <w:shd w:val="clear" w:color="auto" w:fill="auto"/>
            <w:tcMar>
              <w:top w:w="0" w:type="dxa"/>
              <w:bottom w:w="0" w:type="dxa"/>
            </w:tcMar>
            <w:vAlign w:val="center"/>
          </w:tcPr>
          <w:p w14:paraId="609B2C60"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2631" w:type="pct"/>
            <w:shd w:val="clear" w:color="auto" w:fill="auto"/>
            <w:tcMar>
              <w:top w:w="0" w:type="dxa"/>
              <w:bottom w:w="0" w:type="dxa"/>
            </w:tcMar>
            <w:vAlign w:val="center"/>
          </w:tcPr>
          <w:p w14:paraId="3C023FC2" w14:textId="77777777" w:rsidR="008516A6" w:rsidRDefault="008516A6"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Approval of cash dividend payment in 2023 for shareholders owning Preferred Dividend Conversion Shares</w:t>
            </w:r>
          </w:p>
        </w:tc>
      </w:tr>
    </w:tbl>
    <w:p w14:paraId="4761C23C" w14:textId="77777777" w:rsidR="00940B42" w:rsidRDefault="004744F1" w:rsidP="008516A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 Committee (Report of 2023)</w:t>
      </w:r>
    </w:p>
    <w:p w14:paraId="0C6551F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 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
        <w:gridCol w:w="3411"/>
        <w:gridCol w:w="1977"/>
        <w:gridCol w:w="3512"/>
        <w:gridCol w:w="4105"/>
      </w:tblGrid>
      <w:tr w:rsidR="00940B42" w14:paraId="6E0E71EE" w14:textId="77777777" w:rsidTr="004744F1">
        <w:tc>
          <w:tcPr>
            <w:tcW w:w="349" w:type="pct"/>
            <w:shd w:val="clear" w:color="auto" w:fill="auto"/>
            <w:tcMar>
              <w:top w:w="0" w:type="dxa"/>
              <w:bottom w:w="0" w:type="dxa"/>
            </w:tcMar>
            <w:vAlign w:val="center"/>
          </w:tcPr>
          <w:p w14:paraId="26052B5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20" w:type="pct"/>
            <w:shd w:val="clear" w:color="auto" w:fill="auto"/>
            <w:tcMar>
              <w:top w:w="0" w:type="dxa"/>
              <w:bottom w:w="0" w:type="dxa"/>
            </w:tcMar>
            <w:vAlign w:val="center"/>
          </w:tcPr>
          <w:p w14:paraId="2F5DA46B"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707" w:type="pct"/>
            <w:shd w:val="clear" w:color="auto" w:fill="auto"/>
            <w:tcMar>
              <w:top w:w="0" w:type="dxa"/>
              <w:bottom w:w="0" w:type="dxa"/>
            </w:tcMar>
            <w:vAlign w:val="center"/>
          </w:tcPr>
          <w:p w14:paraId="36796C9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56" w:type="pct"/>
            <w:shd w:val="clear" w:color="auto" w:fill="auto"/>
            <w:tcMar>
              <w:top w:w="0" w:type="dxa"/>
              <w:bottom w:w="0" w:type="dxa"/>
            </w:tcMar>
            <w:vAlign w:val="center"/>
          </w:tcPr>
          <w:p w14:paraId="6B47E73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1468" w:type="pct"/>
            <w:shd w:val="clear" w:color="auto" w:fill="auto"/>
            <w:tcMar>
              <w:top w:w="0" w:type="dxa"/>
              <w:bottom w:w="0" w:type="dxa"/>
            </w:tcMar>
            <w:vAlign w:val="center"/>
          </w:tcPr>
          <w:p w14:paraId="407F488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40B42" w14:paraId="28BDC1EA" w14:textId="77777777" w:rsidTr="004744F1">
        <w:tc>
          <w:tcPr>
            <w:tcW w:w="349" w:type="pct"/>
            <w:shd w:val="clear" w:color="auto" w:fill="auto"/>
            <w:tcMar>
              <w:top w:w="0" w:type="dxa"/>
              <w:bottom w:w="0" w:type="dxa"/>
            </w:tcMar>
            <w:vAlign w:val="center"/>
          </w:tcPr>
          <w:p w14:paraId="3B35A03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20" w:type="pct"/>
            <w:shd w:val="clear" w:color="auto" w:fill="auto"/>
            <w:tcMar>
              <w:top w:w="0" w:type="dxa"/>
              <w:bottom w:w="0" w:type="dxa"/>
            </w:tcMar>
            <w:vAlign w:val="center"/>
          </w:tcPr>
          <w:p w14:paraId="13500F10"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Thuy Van</w:t>
            </w:r>
          </w:p>
        </w:tc>
        <w:tc>
          <w:tcPr>
            <w:tcW w:w="707" w:type="pct"/>
            <w:shd w:val="clear" w:color="auto" w:fill="auto"/>
            <w:tcMar>
              <w:top w:w="0" w:type="dxa"/>
              <w:bottom w:w="0" w:type="dxa"/>
            </w:tcMar>
            <w:vAlign w:val="center"/>
          </w:tcPr>
          <w:p w14:paraId="015E8B5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1256" w:type="pct"/>
            <w:shd w:val="clear" w:color="auto" w:fill="auto"/>
            <w:tcMar>
              <w:top w:w="0" w:type="dxa"/>
              <w:bottom w:w="0" w:type="dxa"/>
            </w:tcMar>
            <w:vAlign w:val="center"/>
          </w:tcPr>
          <w:p w14:paraId="2313663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18, 2018 - Present</w:t>
            </w:r>
          </w:p>
        </w:tc>
        <w:tc>
          <w:tcPr>
            <w:tcW w:w="1468" w:type="pct"/>
            <w:shd w:val="clear" w:color="auto" w:fill="auto"/>
            <w:tcMar>
              <w:top w:w="0" w:type="dxa"/>
              <w:bottom w:w="0" w:type="dxa"/>
            </w:tcMar>
            <w:vAlign w:val="center"/>
          </w:tcPr>
          <w:p w14:paraId="3A45F46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r w:rsidR="00940B42" w14:paraId="543DBBCA" w14:textId="77777777" w:rsidTr="004744F1">
        <w:tc>
          <w:tcPr>
            <w:tcW w:w="349" w:type="pct"/>
            <w:shd w:val="clear" w:color="auto" w:fill="auto"/>
            <w:tcMar>
              <w:top w:w="0" w:type="dxa"/>
              <w:bottom w:w="0" w:type="dxa"/>
            </w:tcMar>
            <w:vAlign w:val="center"/>
          </w:tcPr>
          <w:p w14:paraId="12C4E98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20" w:type="pct"/>
            <w:shd w:val="clear" w:color="auto" w:fill="auto"/>
            <w:tcMar>
              <w:top w:w="0" w:type="dxa"/>
              <w:bottom w:w="0" w:type="dxa"/>
            </w:tcMar>
            <w:vAlign w:val="center"/>
          </w:tcPr>
          <w:p w14:paraId="273EB5E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Dang Huynh Anh Tuan</w:t>
            </w:r>
          </w:p>
        </w:tc>
        <w:tc>
          <w:tcPr>
            <w:tcW w:w="707" w:type="pct"/>
            <w:shd w:val="clear" w:color="auto" w:fill="auto"/>
            <w:tcMar>
              <w:top w:w="0" w:type="dxa"/>
              <w:bottom w:w="0" w:type="dxa"/>
            </w:tcMar>
            <w:vAlign w:val="center"/>
          </w:tcPr>
          <w:p w14:paraId="2BD4658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256" w:type="pct"/>
            <w:shd w:val="clear" w:color="auto" w:fill="auto"/>
            <w:tcMar>
              <w:top w:w="0" w:type="dxa"/>
              <w:bottom w:w="0" w:type="dxa"/>
            </w:tcMar>
            <w:vAlign w:val="center"/>
          </w:tcPr>
          <w:p w14:paraId="0E4808B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13, 2021 - Present</w:t>
            </w:r>
          </w:p>
        </w:tc>
        <w:tc>
          <w:tcPr>
            <w:tcW w:w="1468" w:type="pct"/>
            <w:shd w:val="clear" w:color="auto" w:fill="auto"/>
            <w:tcMar>
              <w:top w:w="0" w:type="dxa"/>
              <w:bottom w:w="0" w:type="dxa"/>
            </w:tcMar>
            <w:vAlign w:val="center"/>
          </w:tcPr>
          <w:p w14:paraId="7C834D6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Tourism Management</w:t>
            </w:r>
          </w:p>
        </w:tc>
      </w:tr>
      <w:tr w:rsidR="00940B42" w14:paraId="4DCDDE20" w14:textId="77777777" w:rsidTr="004744F1">
        <w:tc>
          <w:tcPr>
            <w:tcW w:w="349" w:type="pct"/>
            <w:shd w:val="clear" w:color="auto" w:fill="auto"/>
            <w:tcMar>
              <w:top w:w="0" w:type="dxa"/>
              <w:bottom w:w="0" w:type="dxa"/>
            </w:tcMar>
            <w:vAlign w:val="center"/>
          </w:tcPr>
          <w:p w14:paraId="5F5A1DF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20" w:type="pct"/>
            <w:shd w:val="clear" w:color="auto" w:fill="auto"/>
            <w:tcMar>
              <w:top w:w="0" w:type="dxa"/>
              <w:bottom w:w="0" w:type="dxa"/>
            </w:tcMar>
            <w:vAlign w:val="center"/>
          </w:tcPr>
          <w:p w14:paraId="1F3C173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Simon Mark Wilson</w:t>
            </w:r>
          </w:p>
        </w:tc>
        <w:tc>
          <w:tcPr>
            <w:tcW w:w="707" w:type="pct"/>
            <w:shd w:val="clear" w:color="auto" w:fill="auto"/>
            <w:tcMar>
              <w:top w:w="0" w:type="dxa"/>
              <w:bottom w:w="0" w:type="dxa"/>
            </w:tcMar>
            <w:vAlign w:val="center"/>
          </w:tcPr>
          <w:p w14:paraId="5F53A9A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256" w:type="pct"/>
            <w:shd w:val="clear" w:color="auto" w:fill="auto"/>
            <w:tcMar>
              <w:top w:w="0" w:type="dxa"/>
              <w:bottom w:w="0" w:type="dxa"/>
            </w:tcMar>
            <w:vAlign w:val="center"/>
          </w:tcPr>
          <w:p w14:paraId="27A0D54C"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08, 2023 - Present</w:t>
            </w:r>
          </w:p>
        </w:tc>
        <w:tc>
          <w:tcPr>
            <w:tcW w:w="1468" w:type="pct"/>
            <w:shd w:val="clear" w:color="auto" w:fill="auto"/>
            <w:tcMar>
              <w:top w:w="0" w:type="dxa"/>
              <w:bottom w:w="0" w:type="dxa"/>
            </w:tcMar>
            <w:vAlign w:val="center"/>
          </w:tcPr>
          <w:p w14:paraId="602385B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Bachelor of Laws</w:t>
            </w:r>
          </w:p>
        </w:tc>
      </w:tr>
    </w:tbl>
    <w:p w14:paraId="6DCF5C3F" w14:textId="6C8B4D3F" w:rsidR="00940B42" w:rsidRDefault="004744F1" w:rsidP="008516A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of </w:t>
      </w:r>
      <w:r w:rsidR="00F872F9">
        <w:rPr>
          <w:rFonts w:ascii="Arial" w:hAnsi="Arial"/>
          <w:color w:val="010000"/>
          <w:sz w:val="20"/>
        </w:rPr>
        <w:t>Management</w:t>
      </w:r>
      <w:bookmarkStart w:id="1" w:name="_GoBack"/>
      <w:bookmarkEnd w:id="1"/>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1"/>
        <w:gridCol w:w="3596"/>
        <w:gridCol w:w="2634"/>
        <w:gridCol w:w="3512"/>
        <w:gridCol w:w="3447"/>
      </w:tblGrid>
      <w:tr w:rsidR="00940B42" w14:paraId="1A9EE835" w14:textId="77777777" w:rsidTr="004744F1">
        <w:tc>
          <w:tcPr>
            <w:tcW w:w="283" w:type="pct"/>
            <w:shd w:val="clear" w:color="auto" w:fill="auto"/>
            <w:tcMar>
              <w:top w:w="0" w:type="dxa"/>
              <w:bottom w:w="0" w:type="dxa"/>
            </w:tcMar>
            <w:vAlign w:val="center"/>
          </w:tcPr>
          <w:p w14:paraId="4712C8E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86" w:type="pct"/>
            <w:shd w:val="clear" w:color="auto" w:fill="auto"/>
            <w:tcMar>
              <w:top w:w="0" w:type="dxa"/>
              <w:bottom w:w="0" w:type="dxa"/>
            </w:tcMar>
            <w:vAlign w:val="center"/>
          </w:tcPr>
          <w:p w14:paraId="36B34FF7"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942" w:type="pct"/>
            <w:shd w:val="clear" w:color="auto" w:fill="auto"/>
            <w:tcMar>
              <w:top w:w="0" w:type="dxa"/>
              <w:bottom w:w="0" w:type="dxa"/>
            </w:tcMar>
            <w:vAlign w:val="center"/>
          </w:tcPr>
          <w:p w14:paraId="180F9A17"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56" w:type="pct"/>
            <w:shd w:val="clear" w:color="auto" w:fill="auto"/>
            <w:tcMar>
              <w:top w:w="0" w:type="dxa"/>
              <w:bottom w:w="0" w:type="dxa"/>
            </w:tcMar>
            <w:vAlign w:val="center"/>
          </w:tcPr>
          <w:p w14:paraId="2997124A"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33" w:type="pct"/>
            <w:shd w:val="clear" w:color="auto" w:fill="auto"/>
            <w:tcMar>
              <w:top w:w="0" w:type="dxa"/>
              <w:bottom w:w="0" w:type="dxa"/>
            </w:tcMar>
            <w:vAlign w:val="center"/>
          </w:tcPr>
          <w:p w14:paraId="23A5619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40B42" w14:paraId="28695480" w14:textId="77777777" w:rsidTr="004744F1">
        <w:tc>
          <w:tcPr>
            <w:tcW w:w="283" w:type="pct"/>
            <w:shd w:val="clear" w:color="auto" w:fill="auto"/>
            <w:tcMar>
              <w:top w:w="0" w:type="dxa"/>
              <w:bottom w:w="0" w:type="dxa"/>
            </w:tcMar>
            <w:vAlign w:val="center"/>
          </w:tcPr>
          <w:p w14:paraId="5D3EEBC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86" w:type="pct"/>
            <w:shd w:val="clear" w:color="auto" w:fill="auto"/>
            <w:tcMar>
              <w:top w:w="0" w:type="dxa"/>
              <w:bottom w:w="0" w:type="dxa"/>
            </w:tcMar>
            <w:vAlign w:val="center"/>
          </w:tcPr>
          <w:p w14:paraId="2DF41A1F" w14:textId="3E823718"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Nguyen Thai Ha General Manager</w:t>
            </w:r>
          </w:p>
        </w:tc>
        <w:tc>
          <w:tcPr>
            <w:tcW w:w="942" w:type="pct"/>
            <w:shd w:val="clear" w:color="auto" w:fill="auto"/>
            <w:tcMar>
              <w:top w:w="0" w:type="dxa"/>
              <w:bottom w:w="0" w:type="dxa"/>
            </w:tcMar>
            <w:vAlign w:val="center"/>
          </w:tcPr>
          <w:p w14:paraId="089AE09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14, 1980</w:t>
            </w:r>
          </w:p>
        </w:tc>
        <w:tc>
          <w:tcPr>
            <w:tcW w:w="1256" w:type="pct"/>
            <w:shd w:val="clear" w:color="auto" w:fill="auto"/>
            <w:tcMar>
              <w:top w:w="0" w:type="dxa"/>
              <w:bottom w:w="0" w:type="dxa"/>
            </w:tcMar>
            <w:vAlign w:val="center"/>
          </w:tcPr>
          <w:p w14:paraId="38A7E09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33" w:type="pct"/>
            <w:shd w:val="clear" w:color="auto" w:fill="auto"/>
            <w:tcMar>
              <w:top w:w="0" w:type="dxa"/>
              <w:bottom w:w="0" w:type="dxa"/>
            </w:tcMar>
            <w:vAlign w:val="center"/>
          </w:tcPr>
          <w:p w14:paraId="1B5F0C5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10, 2018</w:t>
            </w:r>
          </w:p>
        </w:tc>
      </w:tr>
      <w:tr w:rsidR="00940B42" w14:paraId="119D0DE4" w14:textId="77777777" w:rsidTr="004744F1">
        <w:tc>
          <w:tcPr>
            <w:tcW w:w="283" w:type="pct"/>
            <w:shd w:val="clear" w:color="auto" w:fill="auto"/>
            <w:tcMar>
              <w:top w:w="0" w:type="dxa"/>
              <w:bottom w:w="0" w:type="dxa"/>
            </w:tcMar>
            <w:vAlign w:val="center"/>
          </w:tcPr>
          <w:p w14:paraId="6BDB85B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86" w:type="pct"/>
            <w:shd w:val="clear" w:color="auto" w:fill="auto"/>
            <w:tcMar>
              <w:top w:w="0" w:type="dxa"/>
              <w:bottom w:w="0" w:type="dxa"/>
            </w:tcMar>
            <w:vAlign w:val="center"/>
          </w:tcPr>
          <w:p w14:paraId="1B8691F5" w14:textId="1DAF7D5A"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Thanh Vinh, Permanent Deputy General Manager</w:t>
            </w:r>
          </w:p>
        </w:tc>
        <w:tc>
          <w:tcPr>
            <w:tcW w:w="942" w:type="pct"/>
            <w:shd w:val="clear" w:color="auto" w:fill="auto"/>
            <w:tcMar>
              <w:top w:w="0" w:type="dxa"/>
              <w:bottom w:w="0" w:type="dxa"/>
            </w:tcMar>
            <w:vAlign w:val="center"/>
          </w:tcPr>
          <w:p w14:paraId="149A1F33"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03, 1975</w:t>
            </w:r>
          </w:p>
        </w:tc>
        <w:tc>
          <w:tcPr>
            <w:tcW w:w="1256" w:type="pct"/>
            <w:shd w:val="clear" w:color="auto" w:fill="auto"/>
            <w:tcMar>
              <w:top w:w="0" w:type="dxa"/>
              <w:bottom w:w="0" w:type="dxa"/>
            </w:tcMar>
            <w:vAlign w:val="center"/>
          </w:tcPr>
          <w:p w14:paraId="77ABAE08"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33" w:type="pct"/>
            <w:shd w:val="clear" w:color="auto" w:fill="auto"/>
            <w:tcMar>
              <w:top w:w="0" w:type="dxa"/>
              <w:bottom w:w="0" w:type="dxa"/>
            </w:tcMar>
            <w:vAlign w:val="center"/>
          </w:tcPr>
          <w:p w14:paraId="1040663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10, 2017</w:t>
            </w:r>
          </w:p>
        </w:tc>
      </w:tr>
      <w:tr w:rsidR="00940B42" w14:paraId="37D17CEB" w14:textId="77777777" w:rsidTr="004744F1">
        <w:tc>
          <w:tcPr>
            <w:tcW w:w="283" w:type="pct"/>
            <w:shd w:val="clear" w:color="auto" w:fill="auto"/>
            <w:tcMar>
              <w:top w:w="0" w:type="dxa"/>
              <w:bottom w:w="0" w:type="dxa"/>
            </w:tcMar>
            <w:vAlign w:val="center"/>
          </w:tcPr>
          <w:p w14:paraId="512A9E1F"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86" w:type="pct"/>
            <w:shd w:val="clear" w:color="auto" w:fill="auto"/>
            <w:tcMar>
              <w:top w:w="0" w:type="dxa"/>
              <w:bottom w:w="0" w:type="dxa"/>
            </w:tcMar>
            <w:vAlign w:val="center"/>
          </w:tcPr>
          <w:p w14:paraId="1E33932B" w14:textId="5B59DB71"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Phong </w:t>
            </w:r>
            <w:proofErr w:type="spellStart"/>
            <w:r>
              <w:rPr>
                <w:rFonts w:ascii="Arial" w:hAnsi="Arial"/>
                <w:color w:val="010000"/>
                <w:sz w:val="20"/>
              </w:rPr>
              <w:t>Phu</w:t>
            </w:r>
            <w:proofErr w:type="spellEnd"/>
            <w:r>
              <w:rPr>
                <w:rFonts w:ascii="Arial" w:hAnsi="Arial"/>
                <w:color w:val="010000"/>
                <w:sz w:val="20"/>
              </w:rPr>
              <w:t xml:space="preserve"> Deputy General Manager</w:t>
            </w:r>
          </w:p>
        </w:tc>
        <w:tc>
          <w:tcPr>
            <w:tcW w:w="942" w:type="pct"/>
            <w:shd w:val="clear" w:color="auto" w:fill="auto"/>
            <w:tcMar>
              <w:top w:w="0" w:type="dxa"/>
              <w:bottom w:w="0" w:type="dxa"/>
            </w:tcMar>
            <w:vAlign w:val="center"/>
          </w:tcPr>
          <w:p w14:paraId="3BA1A293"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17, 1984</w:t>
            </w:r>
          </w:p>
        </w:tc>
        <w:tc>
          <w:tcPr>
            <w:tcW w:w="1256" w:type="pct"/>
            <w:shd w:val="clear" w:color="auto" w:fill="auto"/>
            <w:tcMar>
              <w:top w:w="0" w:type="dxa"/>
              <w:bottom w:w="0" w:type="dxa"/>
            </w:tcMar>
            <w:vAlign w:val="center"/>
          </w:tcPr>
          <w:p w14:paraId="42E6C5F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233" w:type="pct"/>
            <w:shd w:val="clear" w:color="auto" w:fill="auto"/>
            <w:tcMar>
              <w:top w:w="0" w:type="dxa"/>
              <w:bottom w:w="0" w:type="dxa"/>
            </w:tcMar>
            <w:vAlign w:val="center"/>
          </w:tcPr>
          <w:p w14:paraId="2A4518B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r>
      <w:tr w:rsidR="00940B42" w14:paraId="352778AC" w14:textId="77777777" w:rsidTr="004744F1">
        <w:tc>
          <w:tcPr>
            <w:tcW w:w="283" w:type="pct"/>
            <w:shd w:val="clear" w:color="auto" w:fill="auto"/>
            <w:tcMar>
              <w:top w:w="0" w:type="dxa"/>
              <w:bottom w:w="0" w:type="dxa"/>
            </w:tcMar>
            <w:vAlign w:val="center"/>
          </w:tcPr>
          <w:p w14:paraId="7AB220CE"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86" w:type="pct"/>
            <w:shd w:val="clear" w:color="auto" w:fill="auto"/>
            <w:tcMar>
              <w:top w:w="0" w:type="dxa"/>
              <w:bottom w:w="0" w:type="dxa"/>
            </w:tcMar>
            <w:vAlign w:val="center"/>
          </w:tcPr>
          <w:p w14:paraId="31BC352D" w14:textId="597BCE81"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Hong </w:t>
            </w:r>
            <w:proofErr w:type="spellStart"/>
            <w:r>
              <w:rPr>
                <w:rFonts w:ascii="Arial" w:hAnsi="Arial"/>
                <w:color w:val="010000"/>
                <w:sz w:val="20"/>
              </w:rPr>
              <w:t>Tham</w:t>
            </w:r>
            <w:proofErr w:type="spellEnd"/>
            <w:r>
              <w:rPr>
                <w:rFonts w:ascii="Arial" w:hAnsi="Arial"/>
                <w:color w:val="010000"/>
                <w:sz w:val="20"/>
              </w:rPr>
              <w:t xml:space="preserve"> - Finance Manager</w:t>
            </w:r>
          </w:p>
        </w:tc>
        <w:tc>
          <w:tcPr>
            <w:tcW w:w="942" w:type="pct"/>
            <w:shd w:val="clear" w:color="auto" w:fill="auto"/>
            <w:tcMar>
              <w:top w:w="0" w:type="dxa"/>
              <w:bottom w:w="0" w:type="dxa"/>
            </w:tcMar>
            <w:vAlign w:val="center"/>
          </w:tcPr>
          <w:p w14:paraId="1C50C722"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1983</w:t>
            </w:r>
          </w:p>
        </w:tc>
        <w:tc>
          <w:tcPr>
            <w:tcW w:w="1256" w:type="pct"/>
            <w:shd w:val="clear" w:color="auto" w:fill="auto"/>
            <w:tcMar>
              <w:top w:w="0" w:type="dxa"/>
              <w:bottom w:w="0" w:type="dxa"/>
            </w:tcMar>
            <w:vAlign w:val="center"/>
          </w:tcPr>
          <w:p w14:paraId="61F41746"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33" w:type="pct"/>
            <w:shd w:val="clear" w:color="auto" w:fill="auto"/>
            <w:tcMar>
              <w:top w:w="0" w:type="dxa"/>
              <w:bottom w:w="0" w:type="dxa"/>
            </w:tcMar>
            <w:vAlign w:val="center"/>
          </w:tcPr>
          <w:p w14:paraId="6C2DD3E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21, 2019</w:t>
            </w:r>
          </w:p>
        </w:tc>
      </w:tr>
    </w:tbl>
    <w:p w14:paraId="464D2F08" w14:textId="77777777" w:rsidR="00940B42" w:rsidRDefault="004744F1" w:rsidP="008516A6">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47"/>
        <w:gridCol w:w="2746"/>
        <w:gridCol w:w="4342"/>
        <w:gridCol w:w="3045"/>
      </w:tblGrid>
      <w:tr w:rsidR="00940B42" w14:paraId="7217A571" w14:textId="77777777" w:rsidTr="004744F1">
        <w:tc>
          <w:tcPr>
            <w:tcW w:w="1376" w:type="pct"/>
            <w:shd w:val="clear" w:color="auto" w:fill="auto"/>
            <w:tcMar>
              <w:top w:w="0" w:type="dxa"/>
              <w:bottom w:w="0" w:type="dxa"/>
            </w:tcMar>
            <w:vAlign w:val="center"/>
          </w:tcPr>
          <w:p w14:paraId="1A1229DD"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982" w:type="pct"/>
            <w:shd w:val="clear" w:color="auto" w:fill="auto"/>
            <w:tcMar>
              <w:top w:w="0" w:type="dxa"/>
              <w:bottom w:w="0" w:type="dxa"/>
            </w:tcMar>
            <w:vAlign w:val="center"/>
          </w:tcPr>
          <w:p w14:paraId="45DCC299"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53" w:type="pct"/>
            <w:shd w:val="clear" w:color="auto" w:fill="auto"/>
            <w:tcMar>
              <w:top w:w="0" w:type="dxa"/>
              <w:bottom w:w="0" w:type="dxa"/>
            </w:tcMar>
            <w:vAlign w:val="center"/>
          </w:tcPr>
          <w:p w14:paraId="4122541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089" w:type="pct"/>
            <w:shd w:val="clear" w:color="auto" w:fill="auto"/>
            <w:tcMar>
              <w:top w:w="0" w:type="dxa"/>
              <w:bottom w:w="0" w:type="dxa"/>
            </w:tcMar>
            <w:vAlign w:val="center"/>
          </w:tcPr>
          <w:p w14:paraId="5D005DB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940B42" w14:paraId="4B7B6152" w14:textId="77777777" w:rsidTr="004744F1">
        <w:tc>
          <w:tcPr>
            <w:tcW w:w="1376" w:type="pct"/>
            <w:shd w:val="clear" w:color="auto" w:fill="auto"/>
            <w:tcMar>
              <w:top w:w="0" w:type="dxa"/>
              <w:bottom w:w="0" w:type="dxa"/>
            </w:tcMar>
            <w:vAlign w:val="center"/>
          </w:tcPr>
          <w:p w14:paraId="1032E53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Tran Thi Hong Thai</w:t>
            </w:r>
          </w:p>
        </w:tc>
        <w:tc>
          <w:tcPr>
            <w:tcW w:w="982" w:type="pct"/>
            <w:shd w:val="clear" w:color="auto" w:fill="auto"/>
            <w:tcMar>
              <w:top w:w="0" w:type="dxa"/>
              <w:bottom w:w="0" w:type="dxa"/>
            </w:tcMar>
            <w:vAlign w:val="center"/>
          </w:tcPr>
          <w:p w14:paraId="0B8FA6D4"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1983</w:t>
            </w:r>
          </w:p>
        </w:tc>
        <w:tc>
          <w:tcPr>
            <w:tcW w:w="1553" w:type="pct"/>
            <w:shd w:val="clear" w:color="auto" w:fill="auto"/>
            <w:tcMar>
              <w:top w:w="0" w:type="dxa"/>
              <w:bottom w:w="0" w:type="dxa"/>
            </w:tcMar>
            <w:vAlign w:val="center"/>
          </w:tcPr>
          <w:p w14:paraId="20FFC991"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089" w:type="pct"/>
            <w:shd w:val="clear" w:color="auto" w:fill="auto"/>
            <w:tcMar>
              <w:top w:w="0" w:type="dxa"/>
              <w:bottom w:w="0" w:type="dxa"/>
            </w:tcMar>
            <w:vAlign w:val="center"/>
          </w:tcPr>
          <w:p w14:paraId="0FE47C25" w14:textId="77777777" w:rsidR="00940B42" w:rsidRDefault="004744F1" w:rsidP="008516A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01, 2016</w:t>
            </w:r>
          </w:p>
        </w:tc>
      </w:tr>
    </w:tbl>
    <w:p w14:paraId="57516460" w14:textId="77777777" w:rsidR="00940B42" w:rsidRDefault="004744F1" w:rsidP="008516A6">
      <w:pPr>
        <w:keepNext/>
        <w:keepLines/>
        <w:numPr>
          <w:ilvl w:val="0"/>
          <w:numId w:val="2"/>
        </w:numPr>
        <w:pBdr>
          <w:top w:val="nil"/>
          <w:left w:val="nil"/>
          <w:bottom w:val="nil"/>
          <w:right w:val="nil"/>
          <w:between w:val="nil"/>
        </w:pBdr>
        <w:tabs>
          <w:tab w:val="left" w:pos="360"/>
          <w:tab w:val="left" w:pos="432"/>
          <w:tab w:val="left" w:pos="507"/>
        </w:tabs>
        <w:spacing w:after="120" w:line="360" w:lineRule="auto"/>
        <w:rPr>
          <w:rFonts w:ascii="Arial" w:eastAsia="Arial" w:hAnsi="Arial" w:cs="Arial"/>
          <w:color w:val="010000"/>
          <w:sz w:val="20"/>
          <w:szCs w:val="20"/>
        </w:rPr>
      </w:pPr>
      <w:r>
        <w:rPr>
          <w:rFonts w:ascii="Arial" w:hAnsi="Arial"/>
          <w:color w:val="010000"/>
          <w:sz w:val="20"/>
        </w:rPr>
        <w:lastRenderedPageBreak/>
        <w:t>Training on corporate governance:</w:t>
      </w:r>
    </w:p>
    <w:p w14:paraId="68848BB1" w14:textId="77777777" w:rsidR="00940B42" w:rsidRDefault="004744F1" w:rsidP="008516A6">
      <w:pPr>
        <w:numPr>
          <w:ilvl w:val="0"/>
          <w:numId w:val="2"/>
        </w:numPr>
        <w:pBdr>
          <w:top w:val="nil"/>
          <w:left w:val="nil"/>
          <w:bottom w:val="nil"/>
          <w:right w:val="nil"/>
          <w:between w:val="nil"/>
        </w:pBdr>
        <w:tabs>
          <w:tab w:val="left" w:pos="360"/>
          <w:tab w:val="left" w:pos="432"/>
          <w:tab w:val="left" w:pos="60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3FEFF6D1" w14:textId="057F99F2" w:rsidR="00940B42" w:rsidRPr="004744F1" w:rsidRDefault="004744F1" w:rsidP="008516A6">
      <w:pPr>
        <w:keepNext/>
        <w:keepLines/>
        <w:numPr>
          <w:ilvl w:val="0"/>
          <w:numId w:val="5"/>
        </w:numPr>
        <w:pBdr>
          <w:top w:val="nil"/>
          <w:left w:val="nil"/>
          <w:bottom w:val="nil"/>
          <w:right w:val="nil"/>
          <w:between w:val="nil"/>
        </w:pBdr>
        <w:tabs>
          <w:tab w:val="left" w:pos="360"/>
          <w:tab w:val="left" w:pos="432"/>
          <w:tab w:val="left" w:pos="714"/>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2572"/>
        <w:gridCol w:w="1306"/>
        <w:gridCol w:w="1194"/>
        <w:gridCol w:w="1673"/>
        <w:gridCol w:w="1496"/>
        <w:gridCol w:w="2449"/>
        <w:gridCol w:w="2307"/>
        <w:gridCol w:w="639"/>
      </w:tblGrid>
      <w:tr w:rsidR="004744F1" w14:paraId="0710212A" w14:textId="77777777" w:rsidTr="00E74958">
        <w:tc>
          <w:tcPr>
            <w:tcW w:w="221" w:type="pct"/>
            <w:shd w:val="clear" w:color="auto" w:fill="auto"/>
            <w:tcMar>
              <w:top w:w="0" w:type="dxa"/>
              <w:bottom w:w="0" w:type="dxa"/>
            </w:tcMar>
            <w:vAlign w:val="center"/>
          </w:tcPr>
          <w:p w14:paraId="6F292DA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77" w:type="pct"/>
            <w:shd w:val="clear" w:color="auto" w:fill="auto"/>
            <w:tcMar>
              <w:top w:w="0" w:type="dxa"/>
              <w:bottom w:w="0" w:type="dxa"/>
            </w:tcMar>
            <w:vAlign w:val="center"/>
          </w:tcPr>
          <w:p w14:paraId="19CA317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471" w:type="pct"/>
            <w:shd w:val="clear" w:color="auto" w:fill="auto"/>
            <w:tcMar>
              <w:top w:w="0" w:type="dxa"/>
              <w:bottom w:w="0" w:type="dxa"/>
            </w:tcMar>
            <w:vAlign w:val="center"/>
          </w:tcPr>
          <w:p w14:paraId="7CD7B5F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Relations with the Corporation </w:t>
            </w:r>
          </w:p>
        </w:tc>
        <w:tc>
          <w:tcPr>
            <w:tcW w:w="472" w:type="pct"/>
            <w:shd w:val="clear" w:color="auto" w:fill="auto"/>
            <w:tcMar>
              <w:top w:w="0" w:type="dxa"/>
              <w:bottom w:w="0" w:type="dxa"/>
            </w:tcMar>
            <w:vAlign w:val="center"/>
          </w:tcPr>
          <w:p w14:paraId="7A6C662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471" w:type="pct"/>
            <w:shd w:val="clear" w:color="auto" w:fill="auto"/>
            <w:tcMar>
              <w:top w:w="0" w:type="dxa"/>
              <w:bottom w:w="0" w:type="dxa"/>
            </w:tcMar>
            <w:vAlign w:val="center"/>
          </w:tcPr>
          <w:p w14:paraId="2B979A3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558" w:type="pct"/>
            <w:shd w:val="clear" w:color="auto" w:fill="auto"/>
            <w:tcMar>
              <w:top w:w="0" w:type="dxa"/>
              <w:bottom w:w="0" w:type="dxa"/>
            </w:tcMar>
            <w:vAlign w:val="center"/>
          </w:tcPr>
          <w:p w14:paraId="72051FA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94" w:type="pct"/>
            <w:shd w:val="clear" w:color="auto" w:fill="auto"/>
            <w:tcMar>
              <w:top w:w="0" w:type="dxa"/>
              <w:bottom w:w="0" w:type="dxa"/>
            </w:tcMar>
            <w:vAlign w:val="center"/>
          </w:tcPr>
          <w:p w14:paraId="499C2F6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 or Board Resolution/Decision No.</w:t>
            </w:r>
          </w:p>
        </w:tc>
        <w:tc>
          <w:tcPr>
            <w:tcW w:w="844" w:type="pct"/>
            <w:shd w:val="clear" w:color="auto" w:fill="auto"/>
            <w:tcMar>
              <w:top w:w="0" w:type="dxa"/>
              <w:bottom w:w="0" w:type="dxa"/>
            </w:tcMar>
            <w:vAlign w:val="center"/>
          </w:tcPr>
          <w:p w14:paraId="07D40F7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transaction value (VND) VND)</w:t>
            </w:r>
          </w:p>
        </w:tc>
        <w:tc>
          <w:tcPr>
            <w:tcW w:w="192" w:type="pct"/>
            <w:shd w:val="clear" w:color="auto" w:fill="auto"/>
            <w:tcMar>
              <w:top w:w="0" w:type="dxa"/>
              <w:bottom w:w="0" w:type="dxa"/>
            </w:tcMar>
            <w:vAlign w:val="center"/>
          </w:tcPr>
          <w:p w14:paraId="6D62EC4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4744F1" w14:paraId="096AD5BD" w14:textId="77777777" w:rsidTr="00E74958">
        <w:tc>
          <w:tcPr>
            <w:tcW w:w="221" w:type="pct"/>
            <w:shd w:val="clear" w:color="auto" w:fill="auto"/>
            <w:tcMar>
              <w:top w:w="0" w:type="dxa"/>
              <w:bottom w:w="0" w:type="dxa"/>
            </w:tcMar>
            <w:vAlign w:val="center"/>
          </w:tcPr>
          <w:p w14:paraId="10D4FDF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77" w:type="pct"/>
            <w:shd w:val="clear" w:color="auto" w:fill="auto"/>
            <w:tcMar>
              <w:top w:w="0" w:type="dxa"/>
              <w:bottom w:w="0" w:type="dxa"/>
            </w:tcMar>
            <w:vAlign w:val="center"/>
          </w:tcPr>
          <w:p w14:paraId="5620691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Investment JSC</w:t>
            </w:r>
          </w:p>
        </w:tc>
        <w:tc>
          <w:tcPr>
            <w:tcW w:w="471" w:type="pct"/>
            <w:shd w:val="clear" w:color="auto" w:fill="auto"/>
            <w:tcMar>
              <w:top w:w="0" w:type="dxa"/>
              <w:bottom w:w="0" w:type="dxa"/>
            </w:tcMar>
            <w:vAlign w:val="center"/>
          </w:tcPr>
          <w:p w14:paraId="346C683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Shareholder</w:t>
            </w:r>
          </w:p>
        </w:tc>
        <w:tc>
          <w:tcPr>
            <w:tcW w:w="472" w:type="pct"/>
            <w:shd w:val="clear" w:color="auto" w:fill="auto"/>
            <w:tcMar>
              <w:top w:w="0" w:type="dxa"/>
              <w:bottom w:w="0" w:type="dxa"/>
            </w:tcMar>
            <w:vAlign w:val="center"/>
          </w:tcPr>
          <w:p w14:paraId="3DE66C5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4BD7B440"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D2AE93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6242E23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3AEE1B8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48,959,114,445</w:t>
            </w:r>
          </w:p>
        </w:tc>
        <w:tc>
          <w:tcPr>
            <w:tcW w:w="192" w:type="pct"/>
            <w:shd w:val="clear" w:color="auto" w:fill="auto"/>
            <w:tcMar>
              <w:top w:w="0" w:type="dxa"/>
              <w:bottom w:w="0" w:type="dxa"/>
            </w:tcMar>
            <w:vAlign w:val="center"/>
          </w:tcPr>
          <w:p w14:paraId="5BA2A39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12F461C" w14:textId="77777777" w:rsidTr="00E74958">
        <w:tc>
          <w:tcPr>
            <w:tcW w:w="221" w:type="pct"/>
            <w:shd w:val="clear" w:color="auto" w:fill="auto"/>
            <w:tcMar>
              <w:top w:w="0" w:type="dxa"/>
              <w:bottom w:w="0" w:type="dxa"/>
            </w:tcMar>
            <w:vAlign w:val="center"/>
          </w:tcPr>
          <w:p w14:paraId="62966D2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77" w:type="pct"/>
            <w:shd w:val="clear" w:color="auto" w:fill="auto"/>
            <w:tcMar>
              <w:top w:w="0" w:type="dxa"/>
              <w:bottom w:w="0" w:type="dxa"/>
            </w:tcMar>
            <w:vAlign w:val="center"/>
          </w:tcPr>
          <w:p w14:paraId="3FE5710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Deutsche </w:t>
            </w:r>
            <w:proofErr w:type="spellStart"/>
            <w:r>
              <w:rPr>
                <w:rFonts w:ascii="Arial" w:hAnsi="Arial"/>
                <w:color w:val="010000"/>
                <w:sz w:val="20"/>
              </w:rPr>
              <w:t>Investitions</w:t>
            </w:r>
            <w:proofErr w:type="spellEnd"/>
            <w:r>
              <w:rPr>
                <w:rFonts w:ascii="Arial" w:hAnsi="Arial"/>
                <w:color w:val="010000"/>
                <w:sz w:val="20"/>
              </w:rPr>
              <w:t xml:space="preserve">- und </w:t>
            </w:r>
            <w:proofErr w:type="spellStart"/>
            <w:r>
              <w:rPr>
                <w:rFonts w:ascii="Arial" w:hAnsi="Arial"/>
                <w:color w:val="010000"/>
                <w:sz w:val="20"/>
              </w:rPr>
              <w:t>Entwicklungsgesellschaft</w:t>
            </w:r>
            <w:proofErr w:type="spellEnd"/>
            <w:r>
              <w:rPr>
                <w:rFonts w:ascii="Arial" w:hAnsi="Arial"/>
                <w:color w:val="010000"/>
                <w:sz w:val="20"/>
              </w:rPr>
              <w:t xml:space="preserve"> </w:t>
            </w:r>
            <w:proofErr w:type="spellStart"/>
            <w:r>
              <w:rPr>
                <w:rFonts w:ascii="Arial" w:hAnsi="Arial"/>
                <w:color w:val="010000"/>
                <w:sz w:val="20"/>
              </w:rPr>
              <w:t>mbH</w:t>
            </w:r>
            <w:proofErr w:type="spellEnd"/>
            <w:r>
              <w:rPr>
                <w:rFonts w:ascii="Arial" w:hAnsi="Arial"/>
                <w:color w:val="010000"/>
                <w:sz w:val="20"/>
              </w:rPr>
              <w:t xml:space="preserve"> (DEG)</w:t>
            </w:r>
          </w:p>
        </w:tc>
        <w:tc>
          <w:tcPr>
            <w:tcW w:w="471" w:type="pct"/>
            <w:shd w:val="clear" w:color="auto" w:fill="auto"/>
            <w:tcMar>
              <w:top w:w="0" w:type="dxa"/>
              <w:bottom w:w="0" w:type="dxa"/>
            </w:tcMar>
            <w:vAlign w:val="center"/>
          </w:tcPr>
          <w:p w14:paraId="602E759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Shareholder</w:t>
            </w:r>
          </w:p>
        </w:tc>
        <w:tc>
          <w:tcPr>
            <w:tcW w:w="472" w:type="pct"/>
            <w:shd w:val="clear" w:color="auto" w:fill="auto"/>
            <w:tcMar>
              <w:top w:w="0" w:type="dxa"/>
              <w:bottom w:w="0" w:type="dxa"/>
            </w:tcMar>
            <w:vAlign w:val="center"/>
          </w:tcPr>
          <w:p w14:paraId="7162A78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0C0E4C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3160D0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6FFD76F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69C9C3E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46,692,430,169</w:t>
            </w:r>
          </w:p>
        </w:tc>
        <w:tc>
          <w:tcPr>
            <w:tcW w:w="192" w:type="pct"/>
            <w:shd w:val="clear" w:color="auto" w:fill="auto"/>
            <w:tcMar>
              <w:top w:w="0" w:type="dxa"/>
              <w:bottom w:w="0" w:type="dxa"/>
            </w:tcMar>
            <w:vAlign w:val="center"/>
          </w:tcPr>
          <w:p w14:paraId="7C6CB38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07055112" w14:textId="77777777" w:rsidTr="00E74958">
        <w:tc>
          <w:tcPr>
            <w:tcW w:w="221" w:type="pct"/>
            <w:shd w:val="clear" w:color="auto" w:fill="auto"/>
            <w:tcMar>
              <w:top w:w="0" w:type="dxa"/>
              <w:bottom w:w="0" w:type="dxa"/>
            </w:tcMar>
            <w:vAlign w:val="center"/>
          </w:tcPr>
          <w:p w14:paraId="3DA18FE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77" w:type="pct"/>
            <w:shd w:val="clear" w:color="auto" w:fill="auto"/>
            <w:tcMar>
              <w:top w:w="0" w:type="dxa"/>
              <w:bottom w:w="0" w:type="dxa"/>
            </w:tcMar>
            <w:vAlign w:val="center"/>
          </w:tcPr>
          <w:p w14:paraId="7A19F11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JERA ASIA VIETNAM HOLDINGS PTE. Ltd</w:t>
            </w:r>
          </w:p>
        </w:tc>
        <w:tc>
          <w:tcPr>
            <w:tcW w:w="471" w:type="pct"/>
            <w:shd w:val="clear" w:color="auto" w:fill="auto"/>
            <w:tcMar>
              <w:top w:w="0" w:type="dxa"/>
              <w:bottom w:w="0" w:type="dxa"/>
            </w:tcMar>
            <w:vAlign w:val="center"/>
          </w:tcPr>
          <w:p w14:paraId="5042382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Shareholder</w:t>
            </w:r>
          </w:p>
        </w:tc>
        <w:tc>
          <w:tcPr>
            <w:tcW w:w="472" w:type="pct"/>
            <w:shd w:val="clear" w:color="auto" w:fill="auto"/>
            <w:tcMar>
              <w:top w:w="0" w:type="dxa"/>
              <w:bottom w:w="0" w:type="dxa"/>
            </w:tcMar>
            <w:vAlign w:val="center"/>
          </w:tcPr>
          <w:p w14:paraId="1771DAE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5E7D7D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A50199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5DF372F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5F8DC91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22,827,381,818</w:t>
            </w:r>
          </w:p>
        </w:tc>
        <w:tc>
          <w:tcPr>
            <w:tcW w:w="192" w:type="pct"/>
            <w:shd w:val="clear" w:color="auto" w:fill="auto"/>
            <w:tcMar>
              <w:top w:w="0" w:type="dxa"/>
              <w:bottom w:w="0" w:type="dxa"/>
            </w:tcMar>
            <w:vAlign w:val="center"/>
          </w:tcPr>
          <w:p w14:paraId="5D68580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68D1B68E" w14:textId="77777777" w:rsidTr="00E74958">
        <w:tc>
          <w:tcPr>
            <w:tcW w:w="221" w:type="pct"/>
            <w:shd w:val="clear" w:color="auto" w:fill="auto"/>
            <w:tcMar>
              <w:top w:w="0" w:type="dxa"/>
              <w:bottom w:w="0" w:type="dxa"/>
            </w:tcMar>
            <w:vAlign w:val="center"/>
          </w:tcPr>
          <w:p w14:paraId="7203DB2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77" w:type="pct"/>
            <w:shd w:val="clear" w:color="auto" w:fill="auto"/>
            <w:tcMar>
              <w:top w:w="0" w:type="dxa"/>
              <w:bottom w:w="0" w:type="dxa"/>
            </w:tcMar>
            <w:vAlign w:val="center"/>
          </w:tcPr>
          <w:p w14:paraId="18FC640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BIEN HOA CONSUMER </w:t>
            </w:r>
            <w:r>
              <w:rPr>
                <w:rFonts w:ascii="Arial" w:hAnsi="Arial"/>
                <w:color w:val="010000"/>
                <w:sz w:val="20"/>
              </w:rPr>
              <w:lastRenderedPageBreak/>
              <w:t>JSC</w:t>
            </w:r>
          </w:p>
        </w:tc>
        <w:tc>
          <w:tcPr>
            <w:tcW w:w="471" w:type="pct"/>
            <w:shd w:val="clear" w:color="auto" w:fill="auto"/>
            <w:tcMar>
              <w:top w:w="0" w:type="dxa"/>
              <w:bottom w:w="0" w:type="dxa"/>
            </w:tcMar>
            <w:vAlign w:val="center"/>
          </w:tcPr>
          <w:p w14:paraId="2596452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Shareholder</w:t>
            </w:r>
          </w:p>
        </w:tc>
        <w:tc>
          <w:tcPr>
            <w:tcW w:w="472" w:type="pct"/>
            <w:shd w:val="clear" w:color="auto" w:fill="auto"/>
            <w:tcMar>
              <w:top w:w="0" w:type="dxa"/>
              <w:bottom w:w="0" w:type="dxa"/>
            </w:tcMar>
            <w:vAlign w:val="center"/>
          </w:tcPr>
          <w:p w14:paraId="10E880A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429C4E1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016C0CB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January </w:t>
            </w:r>
            <w:r>
              <w:rPr>
                <w:rFonts w:ascii="Arial" w:hAnsi="Arial"/>
                <w:color w:val="010000"/>
                <w:sz w:val="20"/>
              </w:rPr>
              <w:lastRenderedPageBreak/>
              <w:t>2023 to December 2023</w:t>
            </w:r>
          </w:p>
        </w:tc>
        <w:tc>
          <w:tcPr>
            <w:tcW w:w="894" w:type="pct"/>
            <w:shd w:val="clear" w:color="auto" w:fill="auto"/>
            <w:tcMar>
              <w:top w:w="0" w:type="dxa"/>
              <w:bottom w:w="0" w:type="dxa"/>
            </w:tcMar>
            <w:vAlign w:val="center"/>
          </w:tcPr>
          <w:p w14:paraId="29308BD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No. </w:t>
            </w:r>
            <w:r>
              <w:rPr>
                <w:rFonts w:ascii="Arial" w:hAnsi="Arial"/>
                <w:color w:val="010000"/>
                <w:sz w:val="20"/>
              </w:rPr>
              <w:lastRenderedPageBreak/>
              <w:t>12/2023/NQ-HDQT dated June 06, 2023</w:t>
            </w:r>
          </w:p>
        </w:tc>
        <w:tc>
          <w:tcPr>
            <w:tcW w:w="844" w:type="pct"/>
            <w:shd w:val="clear" w:color="auto" w:fill="auto"/>
            <w:tcMar>
              <w:top w:w="0" w:type="dxa"/>
              <w:bottom w:w="0" w:type="dxa"/>
            </w:tcMar>
            <w:vAlign w:val="center"/>
          </w:tcPr>
          <w:p w14:paraId="46719C4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51,878,400</w:t>
            </w:r>
          </w:p>
        </w:tc>
        <w:tc>
          <w:tcPr>
            <w:tcW w:w="192" w:type="pct"/>
            <w:shd w:val="clear" w:color="auto" w:fill="auto"/>
            <w:tcMar>
              <w:top w:w="0" w:type="dxa"/>
              <w:bottom w:w="0" w:type="dxa"/>
            </w:tcMar>
            <w:vAlign w:val="center"/>
          </w:tcPr>
          <w:p w14:paraId="0F847D90"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08EDF131" w14:textId="77777777" w:rsidTr="00E74958">
        <w:tc>
          <w:tcPr>
            <w:tcW w:w="221" w:type="pct"/>
            <w:shd w:val="clear" w:color="auto" w:fill="auto"/>
            <w:tcMar>
              <w:top w:w="0" w:type="dxa"/>
              <w:bottom w:w="0" w:type="dxa"/>
            </w:tcMar>
            <w:vAlign w:val="center"/>
          </w:tcPr>
          <w:p w14:paraId="50555D1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77" w:type="pct"/>
            <w:shd w:val="clear" w:color="auto" w:fill="auto"/>
            <w:tcMar>
              <w:top w:w="0" w:type="dxa"/>
              <w:bottom w:w="0" w:type="dxa"/>
            </w:tcMar>
            <w:vAlign w:val="center"/>
          </w:tcPr>
          <w:p w14:paraId="75E1570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Gia Lai Hydropower Joint Stock Company</w:t>
            </w:r>
          </w:p>
        </w:tc>
        <w:tc>
          <w:tcPr>
            <w:tcW w:w="471" w:type="pct"/>
            <w:shd w:val="clear" w:color="auto" w:fill="auto"/>
            <w:tcMar>
              <w:top w:w="0" w:type="dxa"/>
              <w:bottom w:w="0" w:type="dxa"/>
            </w:tcMar>
            <w:vAlign w:val="center"/>
          </w:tcPr>
          <w:p w14:paraId="60D59F2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E47B11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F61F7AE"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0C67A1C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7EB5574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0DE1594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91,942,413,430</w:t>
            </w:r>
          </w:p>
        </w:tc>
        <w:tc>
          <w:tcPr>
            <w:tcW w:w="192" w:type="pct"/>
            <w:shd w:val="clear" w:color="auto" w:fill="auto"/>
            <w:tcMar>
              <w:top w:w="0" w:type="dxa"/>
              <w:bottom w:w="0" w:type="dxa"/>
            </w:tcMar>
            <w:vAlign w:val="center"/>
          </w:tcPr>
          <w:p w14:paraId="192A5AE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B56E923" w14:textId="77777777" w:rsidTr="00E74958">
        <w:tc>
          <w:tcPr>
            <w:tcW w:w="221" w:type="pct"/>
            <w:shd w:val="clear" w:color="auto" w:fill="auto"/>
            <w:tcMar>
              <w:top w:w="0" w:type="dxa"/>
              <w:bottom w:w="0" w:type="dxa"/>
            </w:tcMar>
            <w:vAlign w:val="center"/>
          </w:tcPr>
          <w:p w14:paraId="2B4A8AC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77" w:type="pct"/>
            <w:shd w:val="clear" w:color="auto" w:fill="auto"/>
            <w:tcMar>
              <w:top w:w="0" w:type="dxa"/>
              <w:bottom w:w="0" w:type="dxa"/>
            </w:tcMar>
            <w:vAlign w:val="center"/>
          </w:tcPr>
          <w:p w14:paraId="65BB44B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Gia Lai Electromechanical and Construction Co., Ltd</w:t>
            </w:r>
          </w:p>
        </w:tc>
        <w:tc>
          <w:tcPr>
            <w:tcW w:w="471" w:type="pct"/>
            <w:shd w:val="clear" w:color="auto" w:fill="auto"/>
            <w:tcMar>
              <w:top w:w="0" w:type="dxa"/>
              <w:bottom w:w="0" w:type="dxa"/>
            </w:tcMar>
            <w:vAlign w:val="center"/>
          </w:tcPr>
          <w:p w14:paraId="5C49134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A76487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26C7C33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89A07A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8245B4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5CD67F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8,255,944,462</w:t>
            </w:r>
          </w:p>
        </w:tc>
        <w:tc>
          <w:tcPr>
            <w:tcW w:w="192" w:type="pct"/>
            <w:shd w:val="clear" w:color="auto" w:fill="auto"/>
            <w:tcMar>
              <w:top w:w="0" w:type="dxa"/>
              <w:bottom w:w="0" w:type="dxa"/>
            </w:tcMar>
            <w:vAlign w:val="center"/>
          </w:tcPr>
          <w:p w14:paraId="041A2DA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3D18974" w14:textId="77777777" w:rsidTr="00E74958">
        <w:tc>
          <w:tcPr>
            <w:tcW w:w="221" w:type="pct"/>
            <w:shd w:val="clear" w:color="auto" w:fill="auto"/>
            <w:tcMar>
              <w:top w:w="0" w:type="dxa"/>
              <w:bottom w:w="0" w:type="dxa"/>
            </w:tcMar>
            <w:vAlign w:val="center"/>
          </w:tcPr>
          <w:p w14:paraId="503AD2C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77" w:type="pct"/>
            <w:shd w:val="clear" w:color="auto" w:fill="auto"/>
            <w:tcMar>
              <w:top w:w="0" w:type="dxa"/>
              <w:bottom w:w="0" w:type="dxa"/>
            </w:tcMar>
            <w:vAlign w:val="center"/>
          </w:tcPr>
          <w:p w14:paraId="7BB43DC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Gia Lai Consultancy And Energy Development One Member </w:t>
            </w:r>
            <w:proofErr w:type="spellStart"/>
            <w:r>
              <w:rPr>
                <w:rFonts w:ascii="Arial" w:hAnsi="Arial"/>
                <w:color w:val="010000"/>
                <w:sz w:val="20"/>
              </w:rPr>
              <w:t>Co.,Ltd</w:t>
            </w:r>
            <w:proofErr w:type="spellEnd"/>
            <w:r>
              <w:rPr>
                <w:rFonts w:ascii="Arial" w:hAnsi="Arial"/>
                <w:color w:val="010000"/>
                <w:sz w:val="20"/>
              </w:rPr>
              <w:t>.</w:t>
            </w:r>
          </w:p>
        </w:tc>
        <w:tc>
          <w:tcPr>
            <w:tcW w:w="471" w:type="pct"/>
            <w:shd w:val="clear" w:color="auto" w:fill="auto"/>
            <w:tcMar>
              <w:top w:w="0" w:type="dxa"/>
              <w:bottom w:w="0" w:type="dxa"/>
            </w:tcMar>
            <w:vAlign w:val="center"/>
          </w:tcPr>
          <w:p w14:paraId="4CB4062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315D5CB0"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5B9A73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1E50328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5AE7D0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1FFE45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2,823,440,750</w:t>
            </w:r>
          </w:p>
        </w:tc>
        <w:tc>
          <w:tcPr>
            <w:tcW w:w="192" w:type="pct"/>
            <w:shd w:val="clear" w:color="auto" w:fill="auto"/>
            <w:tcMar>
              <w:top w:w="0" w:type="dxa"/>
              <w:bottom w:w="0" w:type="dxa"/>
            </w:tcMar>
            <w:vAlign w:val="center"/>
          </w:tcPr>
          <w:p w14:paraId="20E7B32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CA940C4" w14:textId="77777777" w:rsidTr="00E74958">
        <w:tc>
          <w:tcPr>
            <w:tcW w:w="221" w:type="pct"/>
            <w:shd w:val="clear" w:color="auto" w:fill="auto"/>
            <w:tcMar>
              <w:top w:w="0" w:type="dxa"/>
              <w:bottom w:w="0" w:type="dxa"/>
            </w:tcMar>
            <w:vAlign w:val="center"/>
          </w:tcPr>
          <w:p w14:paraId="48932B9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77" w:type="pct"/>
            <w:shd w:val="clear" w:color="auto" w:fill="auto"/>
            <w:tcMar>
              <w:top w:w="0" w:type="dxa"/>
              <w:bottom w:w="0" w:type="dxa"/>
            </w:tcMar>
            <w:vAlign w:val="center"/>
          </w:tcPr>
          <w:p w14:paraId="50FD054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Thuong Lo Hydropower Company Limited</w:t>
            </w:r>
          </w:p>
        </w:tc>
        <w:tc>
          <w:tcPr>
            <w:tcW w:w="471" w:type="pct"/>
            <w:shd w:val="clear" w:color="auto" w:fill="auto"/>
            <w:tcMar>
              <w:top w:w="0" w:type="dxa"/>
              <w:bottom w:w="0" w:type="dxa"/>
            </w:tcMar>
            <w:vAlign w:val="center"/>
          </w:tcPr>
          <w:p w14:paraId="15BFFC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014F9BE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61BC99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310E72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4A80341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335BDC7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6,849,971,165</w:t>
            </w:r>
          </w:p>
        </w:tc>
        <w:tc>
          <w:tcPr>
            <w:tcW w:w="192" w:type="pct"/>
            <w:shd w:val="clear" w:color="auto" w:fill="auto"/>
            <w:tcMar>
              <w:top w:w="0" w:type="dxa"/>
              <w:bottom w:w="0" w:type="dxa"/>
            </w:tcMar>
            <w:vAlign w:val="center"/>
          </w:tcPr>
          <w:p w14:paraId="6625368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53A1F175" w14:textId="77777777" w:rsidTr="00E74958">
        <w:tc>
          <w:tcPr>
            <w:tcW w:w="221" w:type="pct"/>
            <w:shd w:val="clear" w:color="auto" w:fill="auto"/>
            <w:tcMar>
              <w:top w:w="0" w:type="dxa"/>
              <w:bottom w:w="0" w:type="dxa"/>
            </w:tcMar>
            <w:vAlign w:val="center"/>
          </w:tcPr>
          <w:p w14:paraId="44267E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77" w:type="pct"/>
            <w:shd w:val="clear" w:color="auto" w:fill="auto"/>
            <w:tcMar>
              <w:top w:w="0" w:type="dxa"/>
              <w:bottom w:w="0" w:type="dxa"/>
            </w:tcMar>
            <w:vAlign w:val="center"/>
          </w:tcPr>
          <w:p w14:paraId="13D8E2D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TTC Duc Hue - Long </w:t>
            </w:r>
            <w:proofErr w:type="gramStart"/>
            <w:r>
              <w:rPr>
                <w:rFonts w:ascii="Arial" w:hAnsi="Arial"/>
                <w:color w:val="010000"/>
                <w:sz w:val="20"/>
              </w:rPr>
              <w:t>An</w:t>
            </w:r>
            <w:proofErr w:type="gramEnd"/>
            <w:r>
              <w:rPr>
                <w:rFonts w:ascii="Arial" w:hAnsi="Arial"/>
                <w:color w:val="010000"/>
                <w:sz w:val="20"/>
              </w:rPr>
              <w:t xml:space="preserve"> Power Joint Stock Company.</w:t>
            </w:r>
          </w:p>
        </w:tc>
        <w:tc>
          <w:tcPr>
            <w:tcW w:w="471" w:type="pct"/>
            <w:shd w:val="clear" w:color="auto" w:fill="auto"/>
            <w:tcMar>
              <w:top w:w="0" w:type="dxa"/>
              <w:bottom w:w="0" w:type="dxa"/>
            </w:tcMar>
            <w:vAlign w:val="center"/>
          </w:tcPr>
          <w:p w14:paraId="0283253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C37003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5107DB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44B40C1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4A404E5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00AD2E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193,269,469,422</w:t>
            </w:r>
          </w:p>
        </w:tc>
        <w:tc>
          <w:tcPr>
            <w:tcW w:w="192" w:type="pct"/>
            <w:shd w:val="clear" w:color="auto" w:fill="auto"/>
            <w:tcMar>
              <w:top w:w="0" w:type="dxa"/>
              <w:bottom w:w="0" w:type="dxa"/>
            </w:tcMar>
            <w:vAlign w:val="center"/>
          </w:tcPr>
          <w:p w14:paraId="5A49933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28D3985E" w14:textId="77777777" w:rsidTr="00E74958">
        <w:tc>
          <w:tcPr>
            <w:tcW w:w="221" w:type="pct"/>
            <w:shd w:val="clear" w:color="auto" w:fill="auto"/>
            <w:tcMar>
              <w:top w:w="0" w:type="dxa"/>
              <w:bottom w:w="0" w:type="dxa"/>
            </w:tcMar>
            <w:vAlign w:val="center"/>
          </w:tcPr>
          <w:p w14:paraId="06B90A1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877" w:type="pct"/>
            <w:shd w:val="clear" w:color="auto" w:fill="auto"/>
            <w:tcMar>
              <w:top w:w="0" w:type="dxa"/>
              <w:bottom w:w="0" w:type="dxa"/>
            </w:tcMar>
            <w:vAlign w:val="center"/>
          </w:tcPr>
          <w:p w14:paraId="03C5067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Truc</w:t>
            </w:r>
            <w:proofErr w:type="spellEnd"/>
            <w:r>
              <w:rPr>
                <w:rFonts w:ascii="Arial" w:hAnsi="Arial"/>
                <w:color w:val="010000"/>
                <w:sz w:val="20"/>
              </w:rPr>
              <w:t xml:space="preserve"> Son Solar Power Plant Joint Stock Company</w:t>
            </w:r>
          </w:p>
        </w:tc>
        <w:tc>
          <w:tcPr>
            <w:tcW w:w="471" w:type="pct"/>
            <w:shd w:val="clear" w:color="auto" w:fill="auto"/>
            <w:tcMar>
              <w:top w:w="0" w:type="dxa"/>
              <w:bottom w:w="0" w:type="dxa"/>
            </w:tcMar>
            <w:vAlign w:val="center"/>
          </w:tcPr>
          <w:p w14:paraId="38961BE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1BA80B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AE8744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62C1771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3301DEF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69D41D2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47,462,961,442</w:t>
            </w:r>
          </w:p>
        </w:tc>
        <w:tc>
          <w:tcPr>
            <w:tcW w:w="192" w:type="pct"/>
            <w:shd w:val="clear" w:color="auto" w:fill="auto"/>
            <w:tcMar>
              <w:top w:w="0" w:type="dxa"/>
              <w:bottom w:w="0" w:type="dxa"/>
            </w:tcMar>
            <w:vAlign w:val="center"/>
          </w:tcPr>
          <w:p w14:paraId="0970009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4AA1EF13" w14:textId="77777777" w:rsidTr="00E74958">
        <w:tc>
          <w:tcPr>
            <w:tcW w:w="221" w:type="pct"/>
            <w:shd w:val="clear" w:color="auto" w:fill="auto"/>
            <w:tcMar>
              <w:top w:w="0" w:type="dxa"/>
              <w:bottom w:w="0" w:type="dxa"/>
            </w:tcMar>
            <w:vAlign w:val="center"/>
          </w:tcPr>
          <w:p w14:paraId="58891D1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77" w:type="pct"/>
            <w:shd w:val="clear" w:color="auto" w:fill="auto"/>
            <w:tcMar>
              <w:top w:w="0" w:type="dxa"/>
              <w:bottom w:w="0" w:type="dxa"/>
            </w:tcMar>
            <w:vAlign w:val="center"/>
          </w:tcPr>
          <w:p w14:paraId="1F2F195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Tien Giang Wind Power Joint Stock Company</w:t>
            </w:r>
          </w:p>
        </w:tc>
        <w:tc>
          <w:tcPr>
            <w:tcW w:w="471" w:type="pct"/>
            <w:shd w:val="clear" w:color="auto" w:fill="auto"/>
            <w:tcMar>
              <w:top w:w="0" w:type="dxa"/>
              <w:bottom w:w="0" w:type="dxa"/>
            </w:tcMar>
            <w:vAlign w:val="center"/>
          </w:tcPr>
          <w:p w14:paraId="6CEBC15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2B663E2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C6AC2D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76C0C0A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5BAC137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7372E69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226,458,557,358</w:t>
            </w:r>
          </w:p>
        </w:tc>
        <w:tc>
          <w:tcPr>
            <w:tcW w:w="192" w:type="pct"/>
            <w:shd w:val="clear" w:color="auto" w:fill="auto"/>
            <w:tcMar>
              <w:top w:w="0" w:type="dxa"/>
              <w:bottom w:w="0" w:type="dxa"/>
            </w:tcMar>
            <w:vAlign w:val="center"/>
          </w:tcPr>
          <w:p w14:paraId="1A04F11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04715C24" w14:textId="77777777" w:rsidTr="00E74958">
        <w:tc>
          <w:tcPr>
            <w:tcW w:w="221" w:type="pct"/>
            <w:shd w:val="clear" w:color="auto" w:fill="auto"/>
            <w:tcMar>
              <w:top w:w="0" w:type="dxa"/>
              <w:bottom w:w="0" w:type="dxa"/>
            </w:tcMar>
            <w:vAlign w:val="center"/>
          </w:tcPr>
          <w:p w14:paraId="415D7F1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77" w:type="pct"/>
            <w:shd w:val="clear" w:color="auto" w:fill="auto"/>
            <w:tcMar>
              <w:top w:w="0" w:type="dxa"/>
              <w:bottom w:w="0" w:type="dxa"/>
            </w:tcMar>
            <w:vAlign w:val="center"/>
          </w:tcPr>
          <w:p w14:paraId="3AE0C73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VPL Energy Joint Stock Company</w:t>
            </w:r>
          </w:p>
        </w:tc>
        <w:tc>
          <w:tcPr>
            <w:tcW w:w="471" w:type="pct"/>
            <w:shd w:val="clear" w:color="auto" w:fill="auto"/>
            <w:tcMar>
              <w:top w:w="0" w:type="dxa"/>
              <w:bottom w:w="0" w:type="dxa"/>
            </w:tcMar>
            <w:vAlign w:val="center"/>
          </w:tcPr>
          <w:p w14:paraId="5C4704C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2B8F664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75310F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08BF0B3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41EAA0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76EA9D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175,430,509,388</w:t>
            </w:r>
          </w:p>
        </w:tc>
        <w:tc>
          <w:tcPr>
            <w:tcW w:w="192" w:type="pct"/>
            <w:shd w:val="clear" w:color="auto" w:fill="auto"/>
            <w:tcMar>
              <w:top w:w="0" w:type="dxa"/>
              <w:bottom w:w="0" w:type="dxa"/>
            </w:tcMar>
            <w:vAlign w:val="center"/>
          </w:tcPr>
          <w:p w14:paraId="7B764CE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6A3AAE10" w14:textId="77777777" w:rsidTr="00E74958">
        <w:tc>
          <w:tcPr>
            <w:tcW w:w="221" w:type="pct"/>
            <w:shd w:val="clear" w:color="auto" w:fill="auto"/>
            <w:tcMar>
              <w:top w:w="0" w:type="dxa"/>
              <w:bottom w:w="0" w:type="dxa"/>
            </w:tcMar>
            <w:vAlign w:val="center"/>
          </w:tcPr>
          <w:p w14:paraId="0BE88E4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77" w:type="pct"/>
            <w:shd w:val="clear" w:color="auto" w:fill="auto"/>
            <w:tcMar>
              <w:top w:w="0" w:type="dxa"/>
              <w:bottom w:w="0" w:type="dxa"/>
            </w:tcMar>
            <w:vAlign w:val="center"/>
          </w:tcPr>
          <w:p w14:paraId="73A7BC7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Ia</w:t>
            </w:r>
            <w:proofErr w:type="spellEnd"/>
            <w:r>
              <w:rPr>
                <w:rFonts w:ascii="Arial" w:hAnsi="Arial"/>
                <w:color w:val="010000"/>
                <w:sz w:val="20"/>
              </w:rPr>
              <w:t xml:space="preserve"> Bang Wind Electricity Joint Stock Company</w:t>
            </w:r>
          </w:p>
        </w:tc>
        <w:tc>
          <w:tcPr>
            <w:tcW w:w="471" w:type="pct"/>
            <w:shd w:val="clear" w:color="auto" w:fill="auto"/>
            <w:tcMar>
              <w:top w:w="0" w:type="dxa"/>
              <w:bottom w:w="0" w:type="dxa"/>
            </w:tcMar>
            <w:vAlign w:val="center"/>
          </w:tcPr>
          <w:p w14:paraId="04F53C2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4F117CC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CEDE67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7DAF583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4AD73E7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3E84665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64,642,403,481</w:t>
            </w:r>
          </w:p>
        </w:tc>
        <w:tc>
          <w:tcPr>
            <w:tcW w:w="192" w:type="pct"/>
            <w:shd w:val="clear" w:color="auto" w:fill="auto"/>
            <w:tcMar>
              <w:top w:w="0" w:type="dxa"/>
              <w:bottom w:w="0" w:type="dxa"/>
            </w:tcMar>
            <w:vAlign w:val="center"/>
          </w:tcPr>
          <w:p w14:paraId="7858301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2D9AC4E3" w14:textId="77777777" w:rsidTr="00E74958">
        <w:tc>
          <w:tcPr>
            <w:tcW w:w="221" w:type="pct"/>
            <w:shd w:val="clear" w:color="auto" w:fill="auto"/>
            <w:tcMar>
              <w:top w:w="0" w:type="dxa"/>
              <w:bottom w:w="0" w:type="dxa"/>
            </w:tcMar>
            <w:vAlign w:val="center"/>
          </w:tcPr>
          <w:p w14:paraId="68347A7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77" w:type="pct"/>
            <w:shd w:val="clear" w:color="auto" w:fill="auto"/>
            <w:tcMar>
              <w:top w:w="0" w:type="dxa"/>
              <w:bottom w:w="0" w:type="dxa"/>
            </w:tcMar>
            <w:vAlign w:val="center"/>
          </w:tcPr>
          <w:p w14:paraId="404A511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Vi-Ja Renewable Energy Development Cooperation Joint Stock Company</w:t>
            </w:r>
          </w:p>
        </w:tc>
        <w:tc>
          <w:tcPr>
            <w:tcW w:w="471" w:type="pct"/>
            <w:shd w:val="clear" w:color="auto" w:fill="auto"/>
            <w:tcMar>
              <w:top w:w="0" w:type="dxa"/>
              <w:bottom w:w="0" w:type="dxa"/>
            </w:tcMar>
            <w:vAlign w:val="center"/>
          </w:tcPr>
          <w:p w14:paraId="7E14B0F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AD70CD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271464A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4663EB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71801F4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5B3E021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139,164,380,225</w:t>
            </w:r>
          </w:p>
        </w:tc>
        <w:tc>
          <w:tcPr>
            <w:tcW w:w="192" w:type="pct"/>
            <w:shd w:val="clear" w:color="auto" w:fill="auto"/>
            <w:tcMar>
              <w:top w:w="0" w:type="dxa"/>
              <w:bottom w:w="0" w:type="dxa"/>
            </w:tcMar>
            <w:vAlign w:val="center"/>
          </w:tcPr>
          <w:p w14:paraId="74E26DC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6558E9F" w14:textId="77777777" w:rsidTr="00E74958">
        <w:tc>
          <w:tcPr>
            <w:tcW w:w="221" w:type="pct"/>
            <w:shd w:val="clear" w:color="auto" w:fill="auto"/>
            <w:tcMar>
              <w:top w:w="0" w:type="dxa"/>
              <w:bottom w:w="0" w:type="dxa"/>
            </w:tcMar>
            <w:vAlign w:val="center"/>
          </w:tcPr>
          <w:p w14:paraId="257FFE8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877" w:type="pct"/>
            <w:shd w:val="clear" w:color="auto" w:fill="auto"/>
            <w:tcMar>
              <w:top w:w="0" w:type="dxa"/>
              <w:bottom w:w="0" w:type="dxa"/>
            </w:tcMar>
            <w:vAlign w:val="center"/>
          </w:tcPr>
          <w:p w14:paraId="3A542E2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Ca Mau Green Energy Joint Stock Company</w:t>
            </w:r>
          </w:p>
        </w:tc>
        <w:tc>
          <w:tcPr>
            <w:tcW w:w="471" w:type="pct"/>
            <w:shd w:val="clear" w:color="auto" w:fill="auto"/>
            <w:tcMar>
              <w:top w:w="0" w:type="dxa"/>
              <w:bottom w:w="0" w:type="dxa"/>
            </w:tcMar>
            <w:vAlign w:val="center"/>
          </w:tcPr>
          <w:p w14:paraId="4A7B4EF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7791D19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02288F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7ED2FF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January 2023 to December </w:t>
            </w:r>
            <w:r>
              <w:rPr>
                <w:rFonts w:ascii="Arial" w:hAnsi="Arial"/>
                <w:color w:val="010000"/>
                <w:sz w:val="20"/>
              </w:rPr>
              <w:lastRenderedPageBreak/>
              <w:t>2023</w:t>
            </w:r>
          </w:p>
        </w:tc>
        <w:tc>
          <w:tcPr>
            <w:tcW w:w="894" w:type="pct"/>
            <w:shd w:val="clear" w:color="auto" w:fill="auto"/>
            <w:tcMar>
              <w:top w:w="0" w:type="dxa"/>
              <w:bottom w:w="0" w:type="dxa"/>
            </w:tcMar>
            <w:vAlign w:val="center"/>
          </w:tcPr>
          <w:p w14:paraId="2156E8F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12/2023/NQ-HDQT dated June 06, 2023</w:t>
            </w:r>
          </w:p>
        </w:tc>
        <w:tc>
          <w:tcPr>
            <w:tcW w:w="844" w:type="pct"/>
            <w:shd w:val="clear" w:color="auto" w:fill="auto"/>
            <w:tcMar>
              <w:top w:w="0" w:type="dxa"/>
              <w:bottom w:w="0" w:type="dxa"/>
            </w:tcMar>
            <w:vAlign w:val="center"/>
          </w:tcPr>
          <w:p w14:paraId="1E33D5F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1,900,000,000</w:t>
            </w:r>
          </w:p>
        </w:tc>
        <w:tc>
          <w:tcPr>
            <w:tcW w:w="192" w:type="pct"/>
            <w:shd w:val="clear" w:color="auto" w:fill="auto"/>
            <w:tcMar>
              <w:top w:w="0" w:type="dxa"/>
              <w:bottom w:w="0" w:type="dxa"/>
            </w:tcMar>
            <w:vAlign w:val="center"/>
          </w:tcPr>
          <w:p w14:paraId="45A56D0E"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0EC5111" w14:textId="77777777" w:rsidTr="00E74958">
        <w:tc>
          <w:tcPr>
            <w:tcW w:w="221" w:type="pct"/>
            <w:shd w:val="clear" w:color="auto" w:fill="auto"/>
            <w:tcMar>
              <w:top w:w="0" w:type="dxa"/>
              <w:bottom w:w="0" w:type="dxa"/>
            </w:tcMar>
            <w:vAlign w:val="center"/>
          </w:tcPr>
          <w:p w14:paraId="4B4D501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877" w:type="pct"/>
            <w:shd w:val="clear" w:color="auto" w:fill="auto"/>
            <w:tcMar>
              <w:top w:w="0" w:type="dxa"/>
              <w:bottom w:w="0" w:type="dxa"/>
            </w:tcMar>
            <w:vAlign w:val="center"/>
          </w:tcPr>
          <w:p w14:paraId="7007472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Lavi</w:t>
            </w:r>
            <w:proofErr w:type="spellEnd"/>
            <w:r>
              <w:rPr>
                <w:rFonts w:ascii="Arial" w:hAnsi="Arial"/>
                <w:color w:val="010000"/>
                <w:sz w:val="20"/>
              </w:rPr>
              <w:t xml:space="preserve"> Wind Power Joint Stock Company</w:t>
            </w:r>
          </w:p>
          <w:p w14:paraId="6242264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EC3036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3A665432"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2B8CA7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063C424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50C83C3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CBC172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1,882,549,937</w:t>
            </w:r>
          </w:p>
        </w:tc>
        <w:tc>
          <w:tcPr>
            <w:tcW w:w="192" w:type="pct"/>
            <w:shd w:val="clear" w:color="auto" w:fill="auto"/>
            <w:tcMar>
              <w:top w:w="0" w:type="dxa"/>
              <w:bottom w:w="0" w:type="dxa"/>
            </w:tcMar>
            <w:vAlign w:val="center"/>
          </w:tcPr>
          <w:p w14:paraId="46D1927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10D0C333" w14:textId="77777777" w:rsidTr="00E74958">
        <w:tc>
          <w:tcPr>
            <w:tcW w:w="221" w:type="pct"/>
            <w:shd w:val="clear" w:color="auto" w:fill="auto"/>
            <w:tcMar>
              <w:top w:w="0" w:type="dxa"/>
              <w:bottom w:w="0" w:type="dxa"/>
            </w:tcMar>
            <w:vAlign w:val="center"/>
          </w:tcPr>
          <w:p w14:paraId="34EEECB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877" w:type="pct"/>
            <w:shd w:val="clear" w:color="auto" w:fill="auto"/>
            <w:tcMar>
              <w:top w:w="0" w:type="dxa"/>
              <w:bottom w:w="0" w:type="dxa"/>
            </w:tcMar>
            <w:vAlign w:val="center"/>
          </w:tcPr>
          <w:p w14:paraId="4CFC05E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Cao Nguyen Energy Joint Stock Company</w:t>
            </w:r>
          </w:p>
        </w:tc>
        <w:tc>
          <w:tcPr>
            <w:tcW w:w="471" w:type="pct"/>
            <w:shd w:val="clear" w:color="auto" w:fill="auto"/>
            <w:tcMar>
              <w:top w:w="0" w:type="dxa"/>
              <w:bottom w:w="0" w:type="dxa"/>
            </w:tcMar>
            <w:vAlign w:val="center"/>
          </w:tcPr>
          <w:p w14:paraId="7B7BCF4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472" w:type="pct"/>
            <w:shd w:val="clear" w:color="auto" w:fill="auto"/>
            <w:tcMar>
              <w:top w:w="0" w:type="dxa"/>
              <w:bottom w:w="0" w:type="dxa"/>
            </w:tcMar>
            <w:vAlign w:val="center"/>
          </w:tcPr>
          <w:p w14:paraId="57CAC402"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8CE610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406C733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1B8D485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61C39D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29,671,804</w:t>
            </w:r>
          </w:p>
        </w:tc>
        <w:tc>
          <w:tcPr>
            <w:tcW w:w="192" w:type="pct"/>
            <w:shd w:val="clear" w:color="auto" w:fill="auto"/>
            <w:tcMar>
              <w:top w:w="0" w:type="dxa"/>
              <w:bottom w:w="0" w:type="dxa"/>
            </w:tcMar>
            <w:vAlign w:val="center"/>
          </w:tcPr>
          <w:p w14:paraId="53E4EFC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2516F807" w14:textId="77777777" w:rsidTr="00E74958">
        <w:tc>
          <w:tcPr>
            <w:tcW w:w="221" w:type="pct"/>
            <w:shd w:val="clear" w:color="auto" w:fill="auto"/>
            <w:tcMar>
              <w:top w:w="0" w:type="dxa"/>
              <w:bottom w:w="0" w:type="dxa"/>
            </w:tcMar>
            <w:vAlign w:val="center"/>
          </w:tcPr>
          <w:p w14:paraId="33DD3DB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877" w:type="pct"/>
            <w:shd w:val="clear" w:color="auto" w:fill="auto"/>
            <w:tcMar>
              <w:top w:w="0" w:type="dxa"/>
              <w:bottom w:w="0" w:type="dxa"/>
            </w:tcMar>
            <w:vAlign w:val="center"/>
          </w:tcPr>
          <w:p w14:paraId="499471B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Son Tin Commodity Exchange Joint Stock Company</w:t>
            </w:r>
          </w:p>
        </w:tc>
        <w:tc>
          <w:tcPr>
            <w:tcW w:w="471" w:type="pct"/>
            <w:shd w:val="clear" w:color="auto" w:fill="auto"/>
            <w:tcMar>
              <w:top w:w="0" w:type="dxa"/>
              <w:bottom w:w="0" w:type="dxa"/>
            </w:tcMar>
            <w:vAlign w:val="center"/>
          </w:tcPr>
          <w:p w14:paraId="5EDA443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678565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195F9D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719E6EA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66086D7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6C5D31D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19,203,369,863</w:t>
            </w:r>
          </w:p>
        </w:tc>
        <w:tc>
          <w:tcPr>
            <w:tcW w:w="192" w:type="pct"/>
            <w:shd w:val="clear" w:color="auto" w:fill="auto"/>
            <w:tcMar>
              <w:top w:w="0" w:type="dxa"/>
              <w:bottom w:w="0" w:type="dxa"/>
            </w:tcMar>
            <w:vAlign w:val="center"/>
          </w:tcPr>
          <w:p w14:paraId="4E4E18B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9F88947" w14:textId="77777777" w:rsidTr="00E74958">
        <w:tc>
          <w:tcPr>
            <w:tcW w:w="221" w:type="pct"/>
            <w:shd w:val="clear" w:color="auto" w:fill="auto"/>
            <w:tcMar>
              <w:top w:w="0" w:type="dxa"/>
              <w:bottom w:w="0" w:type="dxa"/>
            </w:tcMar>
            <w:vAlign w:val="center"/>
          </w:tcPr>
          <w:p w14:paraId="7D35EC5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877" w:type="pct"/>
            <w:shd w:val="clear" w:color="auto" w:fill="auto"/>
            <w:tcMar>
              <w:top w:w="0" w:type="dxa"/>
              <w:bottom w:w="0" w:type="dxa"/>
            </w:tcMar>
            <w:vAlign w:val="center"/>
          </w:tcPr>
          <w:p w14:paraId="18B8067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TTC Energy</w:t>
            </w:r>
          </w:p>
        </w:tc>
        <w:tc>
          <w:tcPr>
            <w:tcW w:w="471" w:type="pct"/>
            <w:shd w:val="clear" w:color="auto" w:fill="auto"/>
            <w:tcMar>
              <w:top w:w="0" w:type="dxa"/>
              <w:bottom w:w="0" w:type="dxa"/>
            </w:tcMar>
            <w:vAlign w:val="center"/>
          </w:tcPr>
          <w:p w14:paraId="66DBF23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1EE9228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0DE14A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12CBC17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DCA721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A8881A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1,475,547,200</w:t>
            </w:r>
          </w:p>
        </w:tc>
        <w:tc>
          <w:tcPr>
            <w:tcW w:w="192" w:type="pct"/>
            <w:shd w:val="clear" w:color="auto" w:fill="auto"/>
            <w:tcMar>
              <w:top w:w="0" w:type="dxa"/>
              <w:bottom w:w="0" w:type="dxa"/>
            </w:tcMar>
            <w:vAlign w:val="center"/>
          </w:tcPr>
          <w:p w14:paraId="71E1AEB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26482D29" w14:textId="77777777" w:rsidTr="00E74958">
        <w:tc>
          <w:tcPr>
            <w:tcW w:w="221" w:type="pct"/>
            <w:shd w:val="clear" w:color="auto" w:fill="auto"/>
            <w:tcMar>
              <w:top w:w="0" w:type="dxa"/>
              <w:bottom w:w="0" w:type="dxa"/>
            </w:tcMar>
            <w:vAlign w:val="center"/>
          </w:tcPr>
          <w:p w14:paraId="4EB7711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877" w:type="pct"/>
            <w:shd w:val="clear" w:color="auto" w:fill="auto"/>
            <w:tcMar>
              <w:top w:w="0" w:type="dxa"/>
              <w:bottom w:w="0" w:type="dxa"/>
            </w:tcMar>
            <w:vAlign w:val="center"/>
          </w:tcPr>
          <w:p w14:paraId="6E7A426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TTC Attapeu Cane Sugar Limited Company</w:t>
            </w:r>
          </w:p>
        </w:tc>
        <w:tc>
          <w:tcPr>
            <w:tcW w:w="471" w:type="pct"/>
            <w:shd w:val="clear" w:color="auto" w:fill="auto"/>
            <w:tcMar>
              <w:top w:w="0" w:type="dxa"/>
              <w:bottom w:w="0" w:type="dxa"/>
            </w:tcMar>
            <w:vAlign w:val="center"/>
          </w:tcPr>
          <w:p w14:paraId="6352CC2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A6EC08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5DC8BAE"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78E7524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5D4C2CE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E62B1D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66,720,000</w:t>
            </w:r>
          </w:p>
        </w:tc>
        <w:tc>
          <w:tcPr>
            <w:tcW w:w="192" w:type="pct"/>
            <w:shd w:val="clear" w:color="auto" w:fill="auto"/>
            <w:tcMar>
              <w:top w:w="0" w:type="dxa"/>
              <w:bottom w:w="0" w:type="dxa"/>
            </w:tcMar>
            <w:vAlign w:val="center"/>
          </w:tcPr>
          <w:p w14:paraId="3B4D79D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1CB8EA4B" w14:textId="77777777" w:rsidTr="00E74958">
        <w:tc>
          <w:tcPr>
            <w:tcW w:w="221" w:type="pct"/>
            <w:shd w:val="clear" w:color="auto" w:fill="auto"/>
            <w:tcMar>
              <w:top w:w="0" w:type="dxa"/>
              <w:bottom w:w="0" w:type="dxa"/>
            </w:tcMar>
            <w:vAlign w:val="center"/>
          </w:tcPr>
          <w:p w14:paraId="39F941A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877" w:type="pct"/>
            <w:shd w:val="clear" w:color="auto" w:fill="auto"/>
            <w:tcMar>
              <w:top w:w="0" w:type="dxa"/>
              <w:bottom w:w="0" w:type="dxa"/>
            </w:tcMar>
            <w:vAlign w:val="center"/>
          </w:tcPr>
          <w:p w14:paraId="2A579F1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Truongphu</w:t>
            </w:r>
            <w:proofErr w:type="spellEnd"/>
            <w:r>
              <w:rPr>
                <w:rFonts w:ascii="Arial" w:hAnsi="Arial"/>
                <w:color w:val="010000"/>
                <w:sz w:val="20"/>
              </w:rPr>
              <w:t xml:space="preserve"> Corp</w:t>
            </w:r>
          </w:p>
          <w:p w14:paraId="7E8035B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79A667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Other affiliated </w:t>
            </w:r>
            <w:r>
              <w:rPr>
                <w:rFonts w:ascii="Arial" w:hAnsi="Arial"/>
                <w:color w:val="010000"/>
                <w:sz w:val="20"/>
              </w:rPr>
              <w:lastRenderedPageBreak/>
              <w:t>parties</w:t>
            </w:r>
          </w:p>
        </w:tc>
        <w:tc>
          <w:tcPr>
            <w:tcW w:w="472" w:type="pct"/>
            <w:shd w:val="clear" w:color="auto" w:fill="auto"/>
            <w:tcMar>
              <w:top w:w="0" w:type="dxa"/>
              <w:bottom w:w="0" w:type="dxa"/>
            </w:tcMar>
            <w:vAlign w:val="center"/>
          </w:tcPr>
          <w:p w14:paraId="1959656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594048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6A7E55E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January 2023 to </w:t>
            </w:r>
            <w:r>
              <w:rPr>
                <w:rFonts w:ascii="Arial" w:hAnsi="Arial"/>
                <w:color w:val="010000"/>
                <w:sz w:val="20"/>
              </w:rPr>
              <w:lastRenderedPageBreak/>
              <w:t>December 2023</w:t>
            </w:r>
          </w:p>
        </w:tc>
        <w:tc>
          <w:tcPr>
            <w:tcW w:w="894" w:type="pct"/>
            <w:shd w:val="clear" w:color="auto" w:fill="auto"/>
            <w:tcMar>
              <w:top w:w="0" w:type="dxa"/>
              <w:bottom w:w="0" w:type="dxa"/>
            </w:tcMar>
            <w:vAlign w:val="center"/>
          </w:tcPr>
          <w:p w14:paraId="0BB36FB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No. 12/2023/NQ-HDQT </w:t>
            </w:r>
            <w:r>
              <w:rPr>
                <w:rFonts w:ascii="Arial" w:hAnsi="Arial"/>
                <w:color w:val="010000"/>
                <w:sz w:val="20"/>
              </w:rPr>
              <w:lastRenderedPageBreak/>
              <w:t>dated June 06, 2023</w:t>
            </w:r>
          </w:p>
        </w:tc>
        <w:tc>
          <w:tcPr>
            <w:tcW w:w="844" w:type="pct"/>
            <w:shd w:val="clear" w:color="auto" w:fill="auto"/>
            <w:tcMar>
              <w:top w:w="0" w:type="dxa"/>
              <w:bottom w:w="0" w:type="dxa"/>
            </w:tcMar>
            <w:vAlign w:val="center"/>
          </w:tcPr>
          <w:p w14:paraId="7DD19AA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451,636,527,754</w:t>
            </w:r>
          </w:p>
        </w:tc>
        <w:tc>
          <w:tcPr>
            <w:tcW w:w="192" w:type="pct"/>
            <w:shd w:val="clear" w:color="auto" w:fill="auto"/>
            <w:tcMar>
              <w:top w:w="0" w:type="dxa"/>
              <w:bottom w:w="0" w:type="dxa"/>
            </w:tcMar>
            <w:vAlign w:val="center"/>
          </w:tcPr>
          <w:p w14:paraId="6D276E2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1735A3AC" w14:textId="77777777" w:rsidTr="00E74958">
        <w:tc>
          <w:tcPr>
            <w:tcW w:w="221" w:type="pct"/>
            <w:shd w:val="clear" w:color="auto" w:fill="auto"/>
            <w:tcMar>
              <w:top w:w="0" w:type="dxa"/>
              <w:bottom w:w="0" w:type="dxa"/>
            </w:tcMar>
            <w:vAlign w:val="center"/>
          </w:tcPr>
          <w:p w14:paraId="7D00EDE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877" w:type="pct"/>
            <w:shd w:val="clear" w:color="auto" w:fill="auto"/>
            <w:tcMar>
              <w:top w:w="0" w:type="dxa"/>
              <w:bottom w:w="0" w:type="dxa"/>
            </w:tcMar>
            <w:vAlign w:val="center"/>
          </w:tcPr>
          <w:p w14:paraId="27B47D2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THANHNAMGROUP.,JSC</w:t>
            </w:r>
          </w:p>
        </w:tc>
        <w:tc>
          <w:tcPr>
            <w:tcW w:w="471" w:type="pct"/>
            <w:shd w:val="clear" w:color="auto" w:fill="auto"/>
            <w:tcMar>
              <w:top w:w="0" w:type="dxa"/>
              <w:bottom w:w="0" w:type="dxa"/>
            </w:tcMar>
            <w:vAlign w:val="center"/>
          </w:tcPr>
          <w:p w14:paraId="52323C4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6C3F33F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4FB9E2E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9426CB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7452910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E92E23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5,979,010,366</w:t>
            </w:r>
          </w:p>
        </w:tc>
        <w:tc>
          <w:tcPr>
            <w:tcW w:w="192" w:type="pct"/>
            <w:shd w:val="clear" w:color="auto" w:fill="auto"/>
            <w:tcMar>
              <w:top w:w="0" w:type="dxa"/>
              <w:bottom w:w="0" w:type="dxa"/>
            </w:tcMar>
            <w:vAlign w:val="center"/>
          </w:tcPr>
          <w:p w14:paraId="03FCE04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3A3BAE2" w14:textId="77777777" w:rsidTr="00E74958">
        <w:tc>
          <w:tcPr>
            <w:tcW w:w="221" w:type="pct"/>
            <w:shd w:val="clear" w:color="auto" w:fill="auto"/>
            <w:tcMar>
              <w:top w:w="0" w:type="dxa"/>
              <w:bottom w:w="0" w:type="dxa"/>
            </w:tcMar>
            <w:vAlign w:val="center"/>
          </w:tcPr>
          <w:p w14:paraId="7FD4ABB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877" w:type="pct"/>
            <w:shd w:val="clear" w:color="auto" w:fill="auto"/>
            <w:tcMar>
              <w:top w:w="0" w:type="dxa"/>
              <w:bottom w:w="0" w:type="dxa"/>
            </w:tcMar>
            <w:vAlign w:val="center"/>
          </w:tcPr>
          <w:p w14:paraId="1CCC681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Clean Energy Joint Stock Company</w:t>
            </w:r>
          </w:p>
        </w:tc>
        <w:tc>
          <w:tcPr>
            <w:tcW w:w="471" w:type="pct"/>
            <w:shd w:val="clear" w:color="auto" w:fill="auto"/>
            <w:tcMar>
              <w:top w:w="0" w:type="dxa"/>
              <w:bottom w:w="0" w:type="dxa"/>
            </w:tcMar>
            <w:vAlign w:val="center"/>
          </w:tcPr>
          <w:p w14:paraId="68C227A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B78F23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9F0DDB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876255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4784855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1FBBCD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360,000,004</w:t>
            </w:r>
          </w:p>
        </w:tc>
        <w:tc>
          <w:tcPr>
            <w:tcW w:w="192" w:type="pct"/>
            <w:shd w:val="clear" w:color="auto" w:fill="auto"/>
            <w:tcMar>
              <w:top w:w="0" w:type="dxa"/>
              <w:bottom w:w="0" w:type="dxa"/>
            </w:tcMar>
            <w:vAlign w:val="center"/>
          </w:tcPr>
          <w:p w14:paraId="7189197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5DC1DAED" w14:textId="77777777" w:rsidTr="00E74958">
        <w:tc>
          <w:tcPr>
            <w:tcW w:w="221" w:type="pct"/>
            <w:shd w:val="clear" w:color="auto" w:fill="auto"/>
            <w:tcMar>
              <w:top w:w="0" w:type="dxa"/>
              <w:bottom w:w="0" w:type="dxa"/>
            </w:tcMar>
            <w:vAlign w:val="center"/>
          </w:tcPr>
          <w:p w14:paraId="2B454E4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877" w:type="pct"/>
            <w:shd w:val="clear" w:color="auto" w:fill="auto"/>
            <w:tcMar>
              <w:top w:w="0" w:type="dxa"/>
              <w:bottom w:w="0" w:type="dxa"/>
            </w:tcMar>
            <w:vAlign w:val="center"/>
          </w:tcPr>
          <w:p w14:paraId="1CD92CB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Sacomreal</w:t>
            </w:r>
            <w:proofErr w:type="spellEnd"/>
            <w:r>
              <w:rPr>
                <w:rFonts w:ascii="Arial" w:hAnsi="Arial"/>
                <w:color w:val="010000"/>
                <w:sz w:val="20"/>
              </w:rPr>
              <w:t xml:space="preserve"> Property Management Company Limited</w:t>
            </w:r>
          </w:p>
        </w:tc>
        <w:tc>
          <w:tcPr>
            <w:tcW w:w="471" w:type="pct"/>
            <w:shd w:val="clear" w:color="auto" w:fill="auto"/>
            <w:tcMar>
              <w:top w:w="0" w:type="dxa"/>
              <w:bottom w:w="0" w:type="dxa"/>
            </w:tcMar>
            <w:vAlign w:val="center"/>
          </w:tcPr>
          <w:p w14:paraId="529585C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4D39211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23B66ED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8C78DB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A9399B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5B7DCAB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18,000,000</w:t>
            </w:r>
          </w:p>
        </w:tc>
        <w:tc>
          <w:tcPr>
            <w:tcW w:w="192" w:type="pct"/>
            <w:shd w:val="clear" w:color="auto" w:fill="auto"/>
            <w:tcMar>
              <w:top w:w="0" w:type="dxa"/>
              <w:bottom w:w="0" w:type="dxa"/>
            </w:tcMar>
            <w:vAlign w:val="center"/>
          </w:tcPr>
          <w:p w14:paraId="03D6AD4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545DC582" w14:textId="77777777" w:rsidTr="00E74958">
        <w:tc>
          <w:tcPr>
            <w:tcW w:w="221" w:type="pct"/>
            <w:shd w:val="clear" w:color="auto" w:fill="auto"/>
            <w:tcMar>
              <w:top w:w="0" w:type="dxa"/>
              <w:bottom w:w="0" w:type="dxa"/>
            </w:tcMar>
            <w:vAlign w:val="center"/>
          </w:tcPr>
          <w:p w14:paraId="70F88C0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877" w:type="pct"/>
            <w:shd w:val="clear" w:color="auto" w:fill="auto"/>
            <w:tcMar>
              <w:top w:w="0" w:type="dxa"/>
              <w:bottom w:w="0" w:type="dxa"/>
            </w:tcMar>
            <w:vAlign w:val="center"/>
          </w:tcPr>
          <w:p w14:paraId="0A21429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tc>
        <w:tc>
          <w:tcPr>
            <w:tcW w:w="471" w:type="pct"/>
            <w:shd w:val="clear" w:color="auto" w:fill="auto"/>
            <w:tcMar>
              <w:top w:w="0" w:type="dxa"/>
              <w:bottom w:w="0" w:type="dxa"/>
            </w:tcMar>
            <w:vAlign w:val="center"/>
          </w:tcPr>
          <w:p w14:paraId="39043E2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2D1007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570C763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14207F8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3DC99D4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7AA2DBC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352,330,034</w:t>
            </w:r>
          </w:p>
        </w:tc>
        <w:tc>
          <w:tcPr>
            <w:tcW w:w="192" w:type="pct"/>
            <w:shd w:val="clear" w:color="auto" w:fill="auto"/>
            <w:tcMar>
              <w:top w:w="0" w:type="dxa"/>
              <w:bottom w:w="0" w:type="dxa"/>
            </w:tcMar>
            <w:vAlign w:val="center"/>
          </w:tcPr>
          <w:p w14:paraId="54D6ED6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C32E50F" w14:textId="77777777" w:rsidTr="00E74958">
        <w:tc>
          <w:tcPr>
            <w:tcW w:w="221" w:type="pct"/>
            <w:shd w:val="clear" w:color="auto" w:fill="auto"/>
            <w:tcMar>
              <w:top w:w="0" w:type="dxa"/>
              <w:bottom w:w="0" w:type="dxa"/>
            </w:tcMar>
            <w:vAlign w:val="center"/>
          </w:tcPr>
          <w:p w14:paraId="2C6EDE3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877" w:type="pct"/>
            <w:shd w:val="clear" w:color="auto" w:fill="auto"/>
            <w:tcMar>
              <w:top w:w="0" w:type="dxa"/>
              <w:bottom w:w="0" w:type="dxa"/>
            </w:tcMar>
            <w:vAlign w:val="center"/>
          </w:tcPr>
          <w:p w14:paraId="344F196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Tan Dinh Import-Export Joint Stock Company</w:t>
            </w:r>
          </w:p>
        </w:tc>
        <w:tc>
          <w:tcPr>
            <w:tcW w:w="471" w:type="pct"/>
            <w:shd w:val="clear" w:color="auto" w:fill="auto"/>
            <w:tcMar>
              <w:top w:w="0" w:type="dxa"/>
              <w:bottom w:w="0" w:type="dxa"/>
            </w:tcMar>
            <w:vAlign w:val="center"/>
          </w:tcPr>
          <w:p w14:paraId="598F4EB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69CB1CA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016A3D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6F97FD9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34E77FB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301A5EE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1,135,396,202</w:t>
            </w:r>
          </w:p>
        </w:tc>
        <w:tc>
          <w:tcPr>
            <w:tcW w:w="192" w:type="pct"/>
            <w:shd w:val="clear" w:color="auto" w:fill="auto"/>
            <w:tcMar>
              <w:top w:w="0" w:type="dxa"/>
              <w:bottom w:w="0" w:type="dxa"/>
            </w:tcMar>
            <w:vAlign w:val="center"/>
          </w:tcPr>
          <w:p w14:paraId="7EB68C5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65695C27" w14:textId="77777777" w:rsidTr="00E74958">
        <w:tc>
          <w:tcPr>
            <w:tcW w:w="221" w:type="pct"/>
            <w:shd w:val="clear" w:color="auto" w:fill="auto"/>
            <w:tcMar>
              <w:top w:w="0" w:type="dxa"/>
              <w:bottom w:w="0" w:type="dxa"/>
            </w:tcMar>
            <w:vAlign w:val="center"/>
          </w:tcPr>
          <w:p w14:paraId="078A493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877" w:type="pct"/>
            <w:shd w:val="clear" w:color="auto" w:fill="auto"/>
            <w:tcMar>
              <w:top w:w="0" w:type="dxa"/>
              <w:bottom w:w="0" w:type="dxa"/>
            </w:tcMar>
            <w:vAlign w:val="center"/>
          </w:tcPr>
          <w:p w14:paraId="5F288C5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TTC International Travel </w:t>
            </w:r>
            <w:r>
              <w:rPr>
                <w:rFonts w:ascii="Arial" w:hAnsi="Arial"/>
                <w:color w:val="010000"/>
                <w:sz w:val="20"/>
              </w:rPr>
              <w:lastRenderedPageBreak/>
              <w:t>Limited Company</w:t>
            </w:r>
          </w:p>
        </w:tc>
        <w:tc>
          <w:tcPr>
            <w:tcW w:w="471" w:type="pct"/>
            <w:shd w:val="clear" w:color="auto" w:fill="auto"/>
            <w:tcMar>
              <w:top w:w="0" w:type="dxa"/>
              <w:bottom w:w="0" w:type="dxa"/>
            </w:tcMar>
            <w:vAlign w:val="center"/>
          </w:tcPr>
          <w:p w14:paraId="319DB88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Other </w:t>
            </w:r>
            <w:r>
              <w:rPr>
                <w:rFonts w:ascii="Arial" w:hAnsi="Arial"/>
                <w:color w:val="010000"/>
                <w:sz w:val="20"/>
              </w:rPr>
              <w:lastRenderedPageBreak/>
              <w:t>affiliated parties</w:t>
            </w:r>
          </w:p>
        </w:tc>
        <w:tc>
          <w:tcPr>
            <w:tcW w:w="472" w:type="pct"/>
            <w:shd w:val="clear" w:color="auto" w:fill="auto"/>
            <w:tcMar>
              <w:top w:w="0" w:type="dxa"/>
              <w:bottom w:w="0" w:type="dxa"/>
            </w:tcMar>
            <w:vAlign w:val="center"/>
          </w:tcPr>
          <w:p w14:paraId="0ABC1C3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D92F3F2"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9A56AD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January </w:t>
            </w:r>
            <w:r>
              <w:rPr>
                <w:rFonts w:ascii="Arial" w:hAnsi="Arial"/>
                <w:color w:val="010000"/>
                <w:sz w:val="20"/>
              </w:rPr>
              <w:lastRenderedPageBreak/>
              <w:t>2023 to December 2023</w:t>
            </w:r>
          </w:p>
        </w:tc>
        <w:tc>
          <w:tcPr>
            <w:tcW w:w="894" w:type="pct"/>
            <w:shd w:val="clear" w:color="auto" w:fill="auto"/>
            <w:tcMar>
              <w:top w:w="0" w:type="dxa"/>
              <w:bottom w:w="0" w:type="dxa"/>
            </w:tcMar>
            <w:vAlign w:val="center"/>
          </w:tcPr>
          <w:p w14:paraId="19FFE75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No. </w:t>
            </w:r>
            <w:r>
              <w:rPr>
                <w:rFonts w:ascii="Arial" w:hAnsi="Arial"/>
                <w:color w:val="010000"/>
                <w:sz w:val="20"/>
              </w:rPr>
              <w:lastRenderedPageBreak/>
              <w:t>12/2023/NQ-HDQT dated June 06, 2023</w:t>
            </w:r>
          </w:p>
        </w:tc>
        <w:tc>
          <w:tcPr>
            <w:tcW w:w="844" w:type="pct"/>
            <w:shd w:val="clear" w:color="auto" w:fill="auto"/>
            <w:tcMar>
              <w:top w:w="0" w:type="dxa"/>
              <w:bottom w:w="0" w:type="dxa"/>
            </w:tcMar>
            <w:vAlign w:val="center"/>
          </w:tcPr>
          <w:p w14:paraId="0959A68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3,818,651,406</w:t>
            </w:r>
          </w:p>
        </w:tc>
        <w:tc>
          <w:tcPr>
            <w:tcW w:w="192" w:type="pct"/>
            <w:shd w:val="clear" w:color="auto" w:fill="auto"/>
            <w:tcMar>
              <w:top w:w="0" w:type="dxa"/>
              <w:bottom w:w="0" w:type="dxa"/>
            </w:tcMar>
            <w:vAlign w:val="center"/>
          </w:tcPr>
          <w:p w14:paraId="4F575BC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5A737BFB" w14:textId="77777777" w:rsidTr="00E74958">
        <w:tc>
          <w:tcPr>
            <w:tcW w:w="221" w:type="pct"/>
            <w:shd w:val="clear" w:color="auto" w:fill="auto"/>
            <w:tcMar>
              <w:top w:w="0" w:type="dxa"/>
              <w:bottom w:w="0" w:type="dxa"/>
            </w:tcMar>
            <w:vAlign w:val="center"/>
          </w:tcPr>
          <w:p w14:paraId="1601231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877" w:type="pct"/>
            <w:shd w:val="clear" w:color="auto" w:fill="auto"/>
            <w:tcMar>
              <w:top w:w="0" w:type="dxa"/>
              <w:bottom w:w="0" w:type="dxa"/>
            </w:tcMar>
            <w:vAlign w:val="center"/>
          </w:tcPr>
          <w:p w14:paraId="44AC7B9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Dang Huynh Industrial Zones Exploitation And Management Joint Stock Company</w:t>
            </w:r>
          </w:p>
        </w:tc>
        <w:tc>
          <w:tcPr>
            <w:tcW w:w="471" w:type="pct"/>
            <w:shd w:val="clear" w:color="auto" w:fill="auto"/>
            <w:tcMar>
              <w:top w:w="0" w:type="dxa"/>
              <w:bottom w:w="0" w:type="dxa"/>
            </w:tcMar>
            <w:vAlign w:val="center"/>
          </w:tcPr>
          <w:p w14:paraId="280EB70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578FAF6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E49D16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0F3FA7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1ADDA0F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374305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4,889,467,247</w:t>
            </w:r>
          </w:p>
        </w:tc>
        <w:tc>
          <w:tcPr>
            <w:tcW w:w="192" w:type="pct"/>
            <w:shd w:val="clear" w:color="auto" w:fill="auto"/>
            <w:tcMar>
              <w:top w:w="0" w:type="dxa"/>
              <w:bottom w:w="0" w:type="dxa"/>
            </w:tcMar>
            <w:vAlign w:val="center"/>
          </w:tcPr>
          <w:p w14:paraId="5B6F5DE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EFBBCBF" w14:textId="77777777" w:rsidTr="00E74958">
        <w:tc>
          <w:tcPr>
            <w:tcW w:w="221" w:type="pct"/>
            <w:shd w:val="clear" w:color="auto" w:fill="auto"/>
            <w:tcMar>
              <w:top w:w="0" w:type="dxa"/>
              <w:bottom w:w="0" w:type="dxa"/>
            </w:tcMar>
            <w:vAlign w:val="center"/>
          </w:tcPr>
          <w:p w14:paraId="1B68241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877" w:type="pct"/>
            <w:shd w:val="clear" w:color="auto" w:fill="auto"/>
            <w:tcMar>
              <w:top w:w="0" w:type="dxa"/>
              <w:bottom w:w="0" w:type="dxa"/>
            </w:tcMar>
            <w:vAlign w:val="center"/>
          </w:tcPr>
          <w:p w14:paraId="053CC93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Thanh Ngoc Tea Joint Stock Company</w:t>
            </w:r>
          </w:p>
        </w:tc>
        <w:tc>
          <w:tcPr>
            <w:tcW w:w="471" w:type="pct"/>
            <w:shd w:val="clear" w:color="auto" w:fill="auto"/>
            <w:tcMar>
              <w:top w:w="0" w:type="dxa"/>
              <w:bottom w:w="0" w:type="dxa"/>
            </w:tcMar>
            <w:vAlign w:val="center"/>
          </w:tcPr>
          <w:p w14:paraId="0800146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061C847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F11E40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C64C4F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0E61AD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69F95E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23,672,727</w:t>
            </w:r>
          </w:p>
        </w:tc>
        <w:tc>
          <w:tcPr>
            <w:tcW w:w="192" w:type="pct"/>
            <w:shd w:val="clear" w:color="auto" w:fill="auto"/>
            <w:tcMar>
              <w:top w:w="0" w:type="dxa"/>
              <w:bottom w:w="0" w:type="dxa"/>
            </w:tcMar>
            <w:vAlign w:val="center"/>
          </w:tcPr>
          <w:p w14:paraId="0346677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4A60AA1B" w14:textId="77777777" w:rsidTr="00E74958">
        <w:tc>
          <w:tcPr>
            <w:tcW w:w="221" w:type="pct"/>
            <w:shd w:val="clear" w:color="auto" w:fill="auto"/>
            <w:tcMar>
              <w:top w:w="0" w:type="dxa"/>
              <w:bottom w:w="0" w:type="dxa"/>
            </w:tcMar>
            <w:vAlign w:val="center"/>
          </w:tcPr>
          <w:p w14:paraId="5A84C74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877" w:type="pct"/>
            <w:shd w:val="clear" w:color="auto" w:fill="auto"/>
            <w:tcMar>
              <w:top w:w="0" w:type="dxa"/>
              <w:bottom w:w="0" w:type="dxa"/>
            </w:tcMar>
            <w:vAlign w:val="center"/>
          </w:tcPr>
          <w:p w14:paraId="32DE372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Thanh Binh Tourist Joint Stock Company</w:t>
            </w:r>
          </w:p>
        </w:tc>
        <w:tc>
          <w:tcPr>
            <w:tcW w:w="471" w:type="pct"/>
            <w:shd w:val="clear" w:color="auto" w:fill="auto"/>
            <w:tcMar>
              <w:top w:w="0" w:type="dxa"/>
              <w:bottom w:w="0" w:type="dxa"/>
            </w:tcMar>
            <w:vAlign w:val="center"/>
          </w:tcPr>
          <w:p w14:paraId="11F6A1C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3DA8CAC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F78D1D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9172E3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795529F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533863E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159,210,598</w:t>
            </w:r>
          </w:p>
        </w:tc>
        <w:tc>
          <w:tcPr>
            <w:tcW w:w="192" w:type="pct"/>
            <w:shd w:val="clear" w:color="auto" w:fill="auto"/>
            <w:tcMar>
              <w:top w:w="0" w:type="dxa"/>
              <w:bottom w:w="0" w:type="dxa"/>
            </w:tcMar>
            <w:vAlign w:val="center"/>
          </w:tcPr>
          <w:p w14:paraId="355CF64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4D73554C" w14:textId="77777777" w:rsidTr="00E74958">
        <w:tc>
          <w:tcPr>
            <w:tcW w:w="221" w:type="pct"/>
            <w:shd w:val="clear" w:color="auto" w:fill="auto"/>
            <w:tcMar>
              <w:top w:w="0" w:type="dxa"/>
              <w:bottom w:w="0" w:type="dxa"/>
            </w:tcMar>
            <w:vAlign w:val="center"/>
          </w:tcPr>
          <w:p w14:paraId="796A9D0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877" w:type="pct"/>
            <w:shd w:val="clear" w:color="auto" w:fill="auto"/>
            <w:tcMar>
              <w:top w:w="0" w:type="dxa"/>
              <w:bottom w:w="0" w:type="dxa"/>
            </w:tcMar>
            <w:vAlign w:val="center"/>
          </w:tcPr>
          <w:p w14:paraId="0A162F5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Hoa Thermoelectricity One Member Company Limited</w:t>
            </w:r>
          </w:p>
        </w:tc>
        <w:tc>
          <w:tcPr>
            <w:tcW w:w="471" w:type="pct"/>
            <w:shd w:val="clear" w:color="auto" w:fill="auto"/>
            <w:tcMar>
              <w:top w:w="0" w:type="dxa"/>
              <w:bottom w:w="0" w:type="dxa"/>
            </w:tcMar>
            <w:vAlign w:val="center"/>
          </w:tcPr>
          <w:p w14:paraId="1022FF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29B9B50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546380D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0851F4F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4B2FB18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7FBA3CF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31,500,000</w:t>
            </w:r>
          </w:p>
        </w:tc>
        <w:tc>
          <w:tcPr>
            <w:tcW w:w="192" w:type="pct"/>
            <w:shd w:val="clear" w:color="auto" w:fill="auto"/>
            <w:tcMar>
              <w:top w:w="0" w:type="dxa"/>
              <w:bottom w:w="0" w:type="dxa"/>
            </w:tcMar>
            <w:vAlign w:val="center"/>
          </w:tcPr>
          <w:p w14:paraId="26C0CC8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1AD9B35" w14:textId="77777777" w:rsidTr="00E74958">
        <w:tc>
          <w:tcPr>
            <w:tcW w:w="221" w:type="pct"/>
            <w:shd w:val="clear" w:color="auto" w:fill="auto"/>
            <w:tcMar>
              <w:top w:w="0" w:type="dxa"/>
              <w:bottom w:w="0" w:type="dxa"/>
            </w:tcMar>
            <w:vAlign w:val="center"/>
          </w:tcPr>
          <w:p w14:paraId="5C9C20E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877" w:type="pct"/>
            <w:shd w:val="clear" w:color="auto" w:fill="auto"/>
            <w:tcMar>
              <w:top w:w="0" w:type="dxa"/>
              <w:bottom w:w="0" w:type="dxa"/>
            </w:tcMar>
            <w:vAlign w:val="center"/>
          </w:tcPr>
          <w:p w14:paraId="6CA7CF2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Tourist Joint Stock Company</w:t>
            </w:r>
          </w:p>
          <w:p w14:paraId="7CC4028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06A302B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36AAF29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5728ED08"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81A40D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237733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44CEF4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633,917,071</w:t>
            </w:r>
          </w:p>
        </w:tc>
        <w:tc>
          <w:tcPr>
            <w:tcW w:w="192" w:type="pct"/>
            <w:shd w:val="clear" w:color="auto" w:fill="auto"/>
            <w:tcMar>
              <w:top w:w="0" w:type="dxa"/>
              <w:bottom w:w="0" w:type="dxa"/>
            </w:tcMar>
            <w:vAlign w:val="center"/>
          </w:tcPr>
          <w:p w14:paraId="368399B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287271D2" w14:textId="77777777" w:rsidTr="00E74958">
        <w:tc>
          <w:tcPr>
            <w:tcW w:w="221" w:type="pct"/>
            <w:shd w:val="clear" w:color="auto" w:fill="auto"/>
            <w:tcMar>
              <w:top w:w="0" w:type="dxa"/>
              <w:bottom w:w="0" w:type="dxa"/>
            </w:tcMar>
            <w:vAlign w:val="center"/>
          </w:tcPr>
          <w:p w14:paraId="2C283F4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877" w:type="pct"/>
            <w:shd w:val="clear" w:color="auto" w:fill="auto"/>
            <w:tcMar>
              <w:top w:w="0" w:type="dxa"/>
              <w:bottom w:w="0" w:type="dxa"/>
            </w:tcMar>
            <w:vAlign w:val="center"/>
          </w:tcPr>
          <w:p w14:paraId="1F0F9C5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TTC TOURIST LIMITED COMPANY</w:t>
            </w:r>
          </w:p>
        </w:tc>
        <w:tc>
          <w:tcPr>
            <w:tcW w:w="471" w:type="pct"/>
            <w:shd w:val="clear" w:color="auto" w:fill="auto"/>
            <w:tcMar>
              <w:top w:w="0" w:type="dxa"/>
              <w:bottom w:w="0" w:type="dxa"/>
            </w:tcMar>
            <w:vAlign w:val="center"/>
          </w:tcPr>
          <w:p w14:paraId="34ECCB5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B424C8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97EDB8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2B8363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003A41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6BB836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92,430,088</w:t>
            </w:r>
          </w:p>
        </w:tc>
        <w:tc>
          <w:tcPr>
            <w:tcW w:w="192" w:type="pct"/>
            <w:shd w:val="clear" w:color="auto" w:fill="auto"/>
            <w:tcMar>
              <w:top w:w="0" w:type="dxa"/>
              <w:bottom w:w="0" w:type="dxa"/>
            </w:tcMar>
            <w:vAlign w:val="center"/>
          </w:tcPr>
          <w:p w14:paraId="02AC562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14FE731" w14:textId="77777777" w:rsidTr="00E74958">
        <w:tc>
          <w:tcPr>
            <w:tcW w:w="221" w:type="pct"/>
            <w:shd w:val="clear" w:color="auto" w:fill="auto"/>
            <w:tcMar>
              <w:top w:w="0" w:type="dxa"/>
              <w:bottom w:w="0" w:type="dxa"/>
            </w:tcMar>
            <w:vAlign w:val="center"/>
          </w:tcPr>
          <w:p w14:paraId="49855E5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877" w:type="pct"/>
            <w:shd w:val="clear" w:color="auto" w:fill="auto"/>
            <w:tcMar>
              <w:top w:w="0" w:type="dxa"/>
              <w:bottom w:w="0" w:type="dxa"/>
            </w:tcMar>
            <w:vAlign w:val="center"/>
          </w:tcPr>
          <w:p w14:paraId="1C812F0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TTC Hue Tourist Limited Company</w:t>
            </w:r>
          </w:p>
        </w:tc>
        <w:tc>
          <w:tcPr>
            <w:tcW w:w="471" w:type="pct"/>
            <w:shd w:val="clear" w:color="auto" w:fill="auto"/>
            <w:tcMar>
              <w:top w:w="0" w:type="dxa"/>
              <w:bottom w:w="0" w:type="dxa"/>
            </w:tcMar>
            <w:vAlign w:val="center"/>
          </w:tcPr>
          <w:p w14:paraId="22F5BB4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481E017C"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422BCD7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2575F26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38E1E8C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DAD234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28,191,078</w:t>
            </w:r>
          </w:p>
        </w:tc>
        <w:tc>
          <w:tcPr>
            <w:tcW w:w="192" w:type="pct"/>
            <w:shd w:val="clear" w:color="auto" w:fill="auto"/>
            <w:tcMar>
              <w:top w:w="0" w:type="dxa"/>
              <w:bottom w:w="0" w:type="dxa"/>
            </w:tcMar>
            <w:vAlign w:val="center"/>
          </w:tcPr>
          <w:p w14:paraId="062FC2C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49AFC700" w14:textId="77777777" w:rsidTr="00E74958">
        <w:tc>
          <w:tcPr>
            <w:tcW w:w="221" w:type="pct"/>
            <w:shd w:val="clear" w:color="auto" w:fill="auto"/>
            <w:tcMar>
              <w:top w:w="0" w:type="dxa"/>
              <w:bottom w:w="0" w:type="dxa"/>
            </w:tcMar>
            <w:vAlign w:val="center"/>
          </w:tcPr>
          <w:p w14:paraId="216524A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877" w:type="pct"/>
            <w:shd w:val="clear" w:color="auto" w:fill="auto"/>
            <w:tcMar>
              <w:top w:w="0" w:type="dxa"/>
              <w:bottom w:w="0" w:type="dxa"/>
            </w:tcMar>
            <w:vAlign w:val="center"/>
          </w:tcPr>
          <w:p w14:paraId="403C239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Thuan</w:t>
            </w:r>
            <w:proofErr w:type="spellEnd"/>
            <w:r>
              <w:rPr>
                <w:rFonts w:ascii="Arial" w:hAnsi="Arial"/>
                <w:color w:val="010000"/>
                <w:sz w:val="20"/>
              </w:rPr>
              <w:t xml:space="preserve"> Tourist Joint Stock Company</w:t>
            </w:r>
          </w:p>
        </w:tc>
        <w:tc>
          <w:tcPr>
            <w:tcW w:w="471" w:type="pct"/>
            <w:shd w:val="clear" w:color="auto" w:fill="auto"/>
            <w:tcMar>
              <w:top w:w="0" w:type="dxa"/>
              <w:bottom w:w="0" w:type="dxa"/>
            </w:tcMar>
            <w:vAlign w:val="center"/>
          </w:tcPr>
          <w:p w14:paraId="5E2D1FA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04254449"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24B9517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74778E8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9A4EA9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36C8EA1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7,381,819</w:t>
            </w:r>
          </w:p>
        </w:tc>
        <w:tc>
          <w:tcPr>
            <w:tcW w:w="192" w:type="pct"/>
            <w:shd w:val="clear" w:color="auto" w:fill="auto"/>
            <w:tcMar>
              <w:top w:w="0" w:type="dxa"/>
              <w:bottom w:w="0" w:type="dxa"/>
            </w:tcMar>
            <w:vAlign w:val="center"/>
          </w:tcPr>
          <w:p w14:paraId="54C94D8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76DDB689" w14:textId="77777777" w:rsidTr="00E74958">
        <w:tc>
          <w:tcPr>
            <w:tcW w:w="221" w:type="pct"/>
            <w:shd w:val="clear" w:color="auto" w:fill="auto"/>
            <w:tcMar>
              <w:top w:w="0" w:type="dxa"/>
              <w:bottom w:w="0" w:type="dxa"/>
            </w:tcMar>
            <w:vAlign w:val="center"/>
          </w:tcPr>
          <w:p w14:paraId="7772231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877" w:type="pct"/>
            <w:shd w:val="clear" w:color="auto" w:fill="auto"/>
            <w:tcMar>
              <w:top w:w="0" w:type="dxa"/>
              <w:bottom w:w="0" w:type="dxa"/>
            </w:tcMar>
            <w:vAlign w:val="center"/>
          </w:tcPr>
          <w:p w14:paraId="70BA00C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Bien Hoa - </w:t>
            </w:r>
            <w:proofErr w:type="spellStart"/>
            <w:r>
              <w:rPr>
                <w:rFonts w:ascii="Arial" w:hAnsi="Arial"/>
                <w:color w:val="010000"/>
                <w:sz w:val="20"/>
              </w:rPr>
              <w:t>Ninh</w:t>
            </w:r>
            <w:proofErr w:type="spellEnd"/>
            <w:r>
              <w:rPr>
                <w:rFonts w:ascii="Arial" w:hAnsi="Arial"/>
                <w:color w:val="010000"/>
                <w:sz w:val="20"/>
              </w:rPr>
              <w:t xml:space="preserve"> Hoa Sugar Company Limited</w:t>
            </w:r>
          </w:p>
        </w:tc>
        <w:tc>
          <w:tcPr>
            <w:tcW w:w="471" w:type="pct"/>
            <w:shd w:val="clear" w:color="auto" w:fill="auto"/>
            <w:tcMar>
              <w:top w:w="0" w:type="dxa"/>
              <w:bottom w:w="0" w:type="dxa"/>
            </w:tcMar>
            <w:vAlign w:val="center"/>
          </w:tcPr>
          <w:p w14:paraId="2ABBB14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D8C971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58CD38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69AAB7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06AFF50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756F0D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167,220,000</w:t>
            </w:r>
          </w:p>
        </w:tc>
        <w:tc>
          <w:tcPr>
            <w:tcW w:w="192" w:type="pct"/>
            <w:shd w:val="clear" w:color="auto" w:fill="auto"/>
            <w:tcMar>
              <w:top w:w="0" w:type="dxa"/>
              <w:bottom w:w="0" w:type="dxa"/>
            </w:tcMar>
            <w:vAlign w:val="center"/>
          </w:tcPr>
          <w:p w14:paraId="4D6355C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1DA4CDFE" w14:textId="77777777" w:rsidTr="00E74958">
        <w:tc>
          <w:tcPr>
            <w:tcW w:w="221" w:type="pct"/>
            <w:shd w:val="clear" w:color="auto" w:fill="auto"/>
            <w:tcMar>
              <w:top w:w="0" w:type="dxa"/>
              <w:bottom w:w="0" w:type="dxa"/>
            </w:tcMar>
            <w:vAlign w:val="center"/>
          </w:tcPr>
          <w:p w14:paraId="32B0956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877" w:type="pct"/>
            <w:shd w:val="clear" w:color="auto" w:fill="auto"/>
            <w:tcMar>
              <w:top w:w="0" w:type="dxa"/>
              <w:bottom w:w="0" w:type="dxa"/>
            </w:tcMar>
            <w:vAlign w:val="center"/>
          </w:tcPr>
          <w:p w14:paraId="3B60CFD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DHA Medical Service Trading Joint Stock Company</w:t>
            </w:r>
          </w:p>
        </w:tc>
        <w:tc>
          <w:tcPr>
            <w:tcW w:w="471" w:type="pct"/>
            <w:shd w:val="clear" w:color="auto" w:fill="auto"/>
            <w:tcMar>
              <w:top w:w="0" w:type="dxa"/>
              <w:bottom w:w="0" w:type="dxa"/>
            </w:tcMar>
            <w:vAlign w:val="center"/>
          </w:tcPr>
          <w:p w14:paraId="0C13084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5131986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6B1B1D6"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1A0064F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1C2D315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0CC9BA0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753,985,000</w:t>
            </w:r>
          </w:p>
        </w:tc>
        <w:tc>
          <w:tcPr>
            <w:tcW w:w="192" w:type="pct"/>
            <w:shd w:val="clear" w:color="auto" w:fill="auto"/>
            <w:tcMar>
              <w:top w:w="0" w:type="dxa"/>
              <w:bottom w:w="0" w:type="dxa"/>
            </w:tcMar>
            <w:vAlign w:val="center"/>
          </w:tcPr>
          <w:p w14:paraId="31F1A071"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0DEC0C55" w14:textId="77777777" w:rsidTr="00E74958">
        <w:tc>
          <w:tcPr>
            <w:tcW w:w="221" w:type="pct"/>
            <w:shd w:val="clear" w:color="auto" w:fill="auto"/>
            <w:tcMar>
              <w:top w:w="0" w:type="dxa"/>
              <w:bottom w:w="0" w:type="dxa"/>
            </w:tcMar>
            <w:vAlign w:val="center"/>
          </w:tcPr>
          <w:p w14:paraId="567F52E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877" w:type="pct"/>
            <w:shd w:val="clear" w:color="auto" w:fill="auto"/>
            <w:tcMar>
              <w:top w:w="0" w:type="dxa"/>
              <w:bottom w:w="0" w:type="dxa"/>
            </w:tcMar>
            <w:vAlign w:val="center"/>
          </w:tcPr>
          <w:p w14:paraId="6D9D3D2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KASEKAM YOUVEAKCHUN SVAY RIENG CO.,LTD</w:t>
            </w:r>
          </w:p>
          <w:p w14:paraId="443F6F4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509C277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Other affiliated parties</w:t>
            </w:r>
          </w:p>
        </w:tc>
        <w:tc>
          <w:tcPr>
            <w:tcW w:w="472" w:type="pct"/>
            <w:shd w:val="clear" w:color="auto" w:fill="auto"/>
            <w:tcMar>
              <w:top w:w="0" w:type="dxa"/>
              <w:bottom w:w="0" w:type="dxa"/>
            </w:tcMar>
            <w:vAlign w:val="center"/>
          </w:tcPr>
          <w:p w14:paraId="11A20C8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0C7F8F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62A674E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January 2023 to December </w:t>
            </w:r>
            <w:r>
              <w:rPr>
                <w:rFonts w:ascii="Arial" w:hAnsi="Arial"/>
                <w:color w:val="010000"/>
                <w:sz w:val="20"/>
              </w:rPr>
              <w:lastRenderedPageBreak/>
              <w:t>2023</w:t>
            </w:r>
          </w:p>
        </w:tc>
        <w:tc>
          <w:tcPr>
            <w:tcW w:w="894" w:type="pct"/>
            <w:shd w:val="clear" w:color="auto" w:fill="auto"/>
            <w:tcMar>
              <w:top w:w="0" w:type="dxa"/>
              <w:bottom w:w="0" w:type="dxa"/>
            </w:tcMar>
            <w:vAlign w:val="center"/>
          </w:tcPr>
          <w:p w14:paraId="26E031C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12/2023/NQ-HDQT dated June 06, 2023</w:t>
            </w:r>
          </w:p>
        </w:tc>
        <w:tc>
          <w:tcPr>
            <w:tcW w:w="844" w:type="pct"/>
            <w:shd w:val="clear" w:color="auto" w:fill="auto"/>
            <w:tcMar>
              <w:top w:w="0" w:type="dxa"/>
              <w:bottom w:w="0" w:type="dxa"/>
            </w:tcMar>
            <w:vAlign w:val="center"/>
          </w:tcPr>
          <w:p w14:paraId="01E1F03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88,200,000</w:t>
            </w:r>
          </w:p>
        </w:tc>
        <w:tc>
          <w:tcPr>
            <w:tcW w:w="192" w:type="pct"/>
            <w:shd w:val="clear" w:color="auto" w:fill="auto"/>
            <w:tcMar>
              <w:top w:w="0" w:type="dxa"/>
              <w:bottom w:w="0" w:type="dxa"/>
            </w:tcMar>
            <w:vAlign w:val="center"/>
          </w:tcPr>
          <w:p w14:paraId="53CA2B4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6B25A28" w14:textId="77777777" w:rsidTr="00E74958">
        <w:tc>
          <w:tcPr>
            <w:tcW w:w="221" w:type="pct"/>
            <w:shd w:val="clear" w:color="auto" w:fill="auto"/>
            <w:tcMar>
              <w:top w:w="0" w:type="dxa"/>
              <w:bottom w:w="0" w:type="dxa"/>
            </w:tcMar>
            <w:vAlign w:val="center"/>
          </w:tcPr>
          <w:p w14:paraId="33A1DDD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39</w:t>
            </w:r>
          </w:p>
        </w:tc>
        <w:tc>
          <w:tcPr>
            <w:tcW w:w="877" w:type="pct"/>
            <w:shd w:val="clear" w:color="auto" w:fill="auto"/>
            <w:tcMar>
              <w:top w:w="0" w:type="dxa"/>
              <w:bottom w:w="0" w:type="dxa"/>
            </w:tcMar>
            <w:vAlign w:val="center"/>
          </w:tcPr>
          <w:p w14:paraId="63C7529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TTC International Training and Research Institute</w:t>
            </w:r>
          </w:p>
        </w:tc>
        <w:tc>
          <w:tcPr>
            <w:tcW w:w="471" w:type="pct"/>
            <w:shd w:val="clear" w:color="auto" w:fill="auto"/>
            <w:tcMar>
              <w:top w:w="0" w:type="dxa"/>
              <w:bottom w:w="0" w:type="dxa"/>
            </w:tcMar>
            <w:vAlign w:val="center"/>
          </w:tcPr>
          <w:p w14:paraId="70B88FD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7373509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29E8C70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6228BE6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501D1AE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079D230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2,500,000</w:t>
            </w:r>
          </w:p>
        </w:tc>
        <w:tc>
          <w:tcPr>
            <w:tcW w:w="192" w:type="pct"/>
            <w:shd w:val="clear" w:color="auto" w:fill="auto"/>
            <w:tcMar>
              <w:top w:w="0" w:type="dxa"/>
              <w:bottom w:w="0" w:type="dxa"/>
            </w:tcMar>
            <w:vAlign w:val="center"/>
          </w:tcPr>
          <w:p w14:paraId="3256601F"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6AE7D3D9" w14:textId="77777777" w:rsidTr="00E74958">
        <w:tc>
          <w:tcPr>
            <w:tcW w:w="221" w:type="pct"/>
            <w:shd w:val="clear" w:color="auto" w:fill="auto"/>
            <w:tcMar>
              <w:top w:w="0" w:type="dxa"/>
              <w:bottom w:w="0" w:type="dxa"/>
            </w:tcMar>
            <w:vAlign w:val="center"/>
          </w:tcPr>
          <w:p w14:paraId="733982A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877" w:type="pct"/>
            <w:shd w:val="clear" w:color="auto" w:fill="auto"/>
            <w:tcMar>
              <w:top w:w="0" w:type="dxa"/>
              <w:bottom w:w="0" w:type="dxa"/>
            </w:tcMar>
            <w:vAlign w:val="center"/>
          </w:tcPr>
          <w:p w14:paraId="00561D8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Toan </w:t>
            </w:r>
            <w:proofErr w:type="spellStart"/>
            <w:r>
              <w:rPr>
                <w:rFonts w:ascii="Arial" w:hAnsi="Arial"/>
                <w:color w:val="010000"/>
                <w:sz w:val="20"/>
              </w:rPr>
              <w:t>Hai</w:t>
            </w:r>
            <w:proofErr w:type="spellEnd"/>
            <w:r>
              <w:rPr>
                <w:rFonts w:ascii="Arial" w:hAnsi="Arial"/>
                <w:color w:val="010000"/>
                <w:sz w:val="20"/>
              </w:rPr>
              <w:t xml:space="preserve"> Van Joint Stock Company</w:t>
            </w:r>
          </w:p>
        </w:tc>
        <w:tc>
          <w:tcPr>
            <w:tcW w:w="471" w:type="pct"/>
            <w:shd w:val="clear" w:color="auto" w:fill="auto"/>
            <w:tcMar>
              <w:top w:w="0" w:type="dxa"/>
              <w:bottom w:w="0" w:type="dxa"/>
            </w:tcMar>
            <w:vAlign w:val="center"/>
          </w:tcPr>
          <w:p w14:paraId="02B6B9C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3702C272"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FEA508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5B1FABF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6914549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4BFDA0A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764,356,515</w:t>
            </w:r>
          </w:p>
        </w:tc>
        <w:tc>
          <w:tcPr>
            <w:tcW w:w="192" w:type="pct"/>
            <w:shd w:val="clear" w:color="auto" w:fill="auto"/>
            <w:tcMar>
              <w:top w:w="0" w:type="dxa"/>
              <w:bottom w:w="0" w:type="dxa"/>
            </w:tcMar>
            <w:vAlign w:val="center"/>
          </w:tcPr>
          <w:p w14:paraId="5C0946A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30A5A2E7" w14:textId="77777777" w:rsidTr="00E74958">
        <w:tc>
          <w:tcPr>
            <w:tcW w:w="221" w:type="pct"/>
            <w:shd w:val="clear" w:color="auto" w:fill="auto"/>
            <w:tcMar>
              <w:top w:w="0" w:type="dxa"/>
              <w:bottom w:w="0" w:type="dxa"/>
            </w:tcMar>
            <w:vAlign w:val="center"/>
          </w:tcPr>
          <w:p w14:paraId="5AB7169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877" w:type="pct"/>
            <w:shd w:val="clear" w:color="auto" w:fill="auto"/>
            <w:tcMar>
              <w:top w:w="0" w:type="dxa"/>
              <w:bottom w:w="0" w:type="dxa"/>
            </w:tcMar>
            <w:vAlign w:val="center"/>
          </w:tcPr>
          <w:p w14:paraId="3CEB0C0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Toan Thinh </w:t>
            </w:r>
            <w:proofErr w:type="spellStart"/>
            <w:r>
              <w:rPr>
                <w:rFonts w:ascii="Arial" w:hAnsi="Arial"/>
                <w:color w:val="010000"/>
                <w:sz w:val="20"/>
              </w:rPr>
              <w:t>Phat</w:t>
            </w:r>
            <w:proofErr w:type="spellEnd"/>
            <w:r>
              <w:rPr>
                <w:rFonts w:ascii="Arial" w:hAnsi="Arial"/>
                <w:color w:val="010000"/>
                <w:sz w:val="20"/>
              </w:rPr>
              <w:t xml:space="preserve"> Binh </w:t>
            </w:r>
            <w:proofErr w:type="spellStart"/>
            <w:r>
              <w:rPr>
                <w:rFonts w:ascii="Arial" w:hAnsi="Arial"/>
                <w:color w:val="010000"/>
                <w:sz w:val="20"/>
              </w:rPr>
              <w:t>Thuan</w:t>
            </w:r>
            <w:proofErr w:type="spellEnd"/>
            <w:r>
              <w:rPr>
                <w:rFonts w:ascii="Arial" w:hAnsi="Arial"/>
                <w:color w:val="010000"/>
                <w:sz w:val="20"/>
              </w:rPr>
              <w:t xml:space="preserve"> Company Limited</w:t>
            </w:r>
          </w:p>
        </w:tc>
        <w:tc>
          <w:tcPr>
            <w:tcW w:w="471" w:type="pct"/>
            <w:shd w:val="clear" w:color="auto" w:fill="auto"/>
            <w:tcMar>
              <w:top w:w="0" w:type="dxa"/>
              <w:bottom w:w="0" w:type="dxa"/>
            </w:tcMar>
            <w:vAlign w:val="center"/>
          </w:tcPr>
          <w:p w14:paraId="2038581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2C97EFAD"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5BD295B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8C66D7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F623BD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669F214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22,611,111</w:t>
            </w:r>
          </w:p>
        </w:tc>
        <w:tc>
          <w:tcPr>
            <w:tcW w:w="192" w:type="pct"/>
            <w:shd w:val="clear" w:color="auto" w:fill="auto"/>
            <w:tcMar>
              <w:top w:w="0" w:type="dxa"/>
              <w:bottom w:w="0" w:type="dxa"/>
            </w:tcMar>
            <w:vAlign w:val="center"/>
          </w:tcPr>
          <w:p w14:paraId="01CD00D5"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14DF1A67" w14:textId="77777777" w:rsidTr="00E74958">
        <w:tc>
          <w:tcPr>
            <w:tcW w:w="221" w:type="pct"/>
            <w:shd w:val="clear" w:color="auto" w:fill="auto"/>
            <w:tcMar>
              <w:top w:w="0" w:type="dxa"/>
              <w:bottom w:w="0" w:type="dxa"/>
            </w:tcMar>
            <w:vAlign w:val="center"/>
          </w:tcPr>
          <w:p w14:paraId="5D67423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877" w:type="pct"/>
            <w:shd w:val="clear" w:color="auto" w:fill="auto"/>
            <w:tcMar>
              <w:top w:w="0" w:type="dxa"/>
              <w:bottom w:w="0" w:type="dxa"/>
            </w:tcMar>
            <w:vAlign w:val="center"/>
          </w:tcPr>
          <w:p w14:paraId="5D6562E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TTC Circular </w:t>
            </w:r>
            <w:proofErr w:type="spellStart"/>
            <w:r>
              <w:rPr>
                <w:rFonts w:ascii="Arial" w:hAnsi="Arial"/>
                <w:color w:val="010000"/>
                <w:sz w:val="20"/>
              </w:rPr>
              <w:t>Agrotech</w:t>
            </w:r>
            <w:proofErr w:type="spellEnd"/>
            <w:r>
              <w:rPr>
                <w:rFonts w:ascii="Arial" w:hAnsi="Arial"/>
                <w:color w:val="010000"/>
                <w:sz w:val="20"/>
              </w:rPr>
              <w:t xml:space="preserve"> Joint Stock Company</w:t>
            </w:r>
          </w:p>
          <w:p w14:paraId="1590D12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6FB386D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554924F2"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21B4A54"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1BFF605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2F20C6B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17737E9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22,727,273</w:t>
            </w:r>
          </w:p>
        </w:tc>
        <w:tc>
          <w:tcPr>
            <w:tcW w:w="192" w:type="pct"/>
            <w:shd w:val="clear" w:color="auto" w:fill="auto"/>
            <w:tcMar>
              <w:top w:w="0" w:type="dxa"/>
              <w:bottom w:w="0" w:type="dxa"/>
            </w:tcMar>
            <w:vAlign w:val="center"/>
          </w:tcPr>
          <w:p w14:paraId="44CD5913"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r w:rsidR="004744F1" w14:paraId="52D2C6B8" w14:textId="77777777" w:rsidTr="00E74958">
        <w:tc>
          <w:tcPr>
            <w:tcW w:w="221" w:type="pct"/>
            <w:shd w:val="clear" w:color="auto" w:fill="auto"/>
            <w:tcMar>
              <w:top w:w="0" w:type="dxa"/>
              <w:bottom w:w="0" w:type="dxa"/>
            </w:tcMar>
            <w:vAlign w:val="center"/>
          </w:tcPr>
          <w:p w14:paraId="4E04957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877" w:type="pct"/>
            <w:shd w:val="clear" w:color="auto" w:fill="auto"/>
            <w:tcMar>
              <w:top w:w="0" w:type="dxa"/>
              <w:bottom w:w="0" w:type="dxa"/>
            </w:tcMar>
            <w:vAlign w:val="center"/>
          </w:tcPr>
          <w:p w14:paraId="20E7E5D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Solwind</w:t>
            </w:r>
            <w:proofErr w:type="spellEnd"/>
            <w:r>
              <w:rPr>
                <w:rFonts w:ascii="Arial" w:hAnsi="Arial"/>
                <w:color w:val="010000"/>
                <w:sz w:val="20"/>
              </w:rPr>
              <w:t xml:space="preserve"> Energy Joint Stock Company</w:t>
            </w:r>
          </w:p>
          <w:p w14:paraId="7B68D4C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7FB88DB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472" w:type="pct"/>
            <w:shd w:val="clear" w:color="auto" w:fill="auto"/>
            <w:tcMar>
              <w:top w:w="0" w:type="dxa"/>
              <w:bottom w:w="0" w:type="dxa"/>
            </w:tcMar>
            <w:vAlign w:val="center"/>
          </w:tcPr>
          <w:p w14:paraId="6620BB9B"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10CA1057"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c>
          <w:tcPr>
            <w:tcW w:w="558" w:type="pct"/>
            <w:shd w:val="clear" w:color="auto" w:fill="auto"/>
            <w:tcMar>
              <w:top w:w="0" w:type="dxa"/>
              <w:bottom w:w="0" w:type="dxa"/>
            </w:tcMar>
            <w:vAlign w:val="center"/>
          </w:tcPr>
          <w:p w14:paraId="32E183B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2023 to December 2023</w:t>
            </w:r>
          </w:p>
        </w:tc>
        <w:tc>
          <w:tcPr>
            <w:tcW w:w="894" w:type="pct"/>
            <w:shd w:val="clear" w:color="auto" w:fill="auto"/>
            <w:tcMar>
              <w:top w:w="0" w:type="dxa"/>
              <w:bottom w:w="0" w:type="dxa"/>
            </w:tcMar>
            <w:vAlign w:val="center"/>
          </w:tcPr>
          <w:p w14:paraId="1086E07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12/2023/NQ-HDQT dated June 06, 2023</w:t>
            </w:r>
          </w:p>
        </w:tc>
        <w:tc>
          <w:tcPr>
            <w:tcW w:w="844" w:type="pct"/>
            <w:shd w:val="clear" w:color="auto" w:fill="auto"/>
            <w:tcMar>
              <w:top w:w="0" w:type="dxa"/>
              <w:bottom w:w="0" w:type="dxa"/>
            </w:tcMar>
            <w:vAlign w:val="center"/>
          </w:tcPr>
          <w:p w14:paraId="215E1F0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90,174,109,589</w:t>
            </w:r>
          </w:p>
        </w:tc>
        <w:tc>
          <w:tcPr>
            <w:tcW w:w="192" w:type="pct"/>
            <w:shd w:val="clear" w:color="auto" w:fill="auto"/>
            <w:tcMar>
              <w:top w:w="0" w:type="dxa"/>
              <w:bottom w:w="0" w:type="dxa"/>
            </w:tcMar>
            <w:vAlign w:val="center"/>
          </w:tcPr>
          <w:p w14:paraId="32D93BAA" w14:textId="77777777" w:rsidR="004744F1" w:rsidRDefault="004744F1" w:rsidP="00E74958">
            <w:pPr>
              <w:tabs>
                <w:tab w:val="left" w:pos="360"/>
                <w:tab w:val="left" w:pos="432"/>
              </w:tabs>
              <w:spacing w:after="120" w:line="360" w:lineRule="auto"/>
              <w:rPr>
                <w:rFonts w:ascii="Arial" w:eastAsia="Arial" w:hAnsi="Arial" w:cs="Arial"/>
                <w:color w:val="010000"/>
                <w:sz w:val="20"/>
                <w:szCs w:val="20"/>
              </w:rPr>
            </w:pPr>
          </w:p>
        </w:tc>
      </w:tr>
    </w:tbl>
    <w:p w14:paraId="6FAF0996" w14:textId="77777777" w:rsidR="00940B42" w:rsidRDefault="004744F1" w:rsidP="008516A6">
      <w:pPr>
        <w:numPr>
          <w:ilvl w:val="0"/>
          <w:numId w:val="5"/>
        </w:numPr>
        <w:pBdr>
          <w:top w:val="nil"/>
          <w:left w:val="nil"/>
          <w:bottom w:val="nil"/>
          <w:right w:val="nil"/>
          <w:between w:val="nil"/>
        </w:pBdr>
        <w:tabs>
          <w:tab w:val="left" w:pos="360"/>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under the authority of the Company: None</w:t>
      </w:r>
    </w:p>
    <w:p w14:paraId="290FB774" w14:textId="77777777" w:rsidR="00940B42" w:rsidRDefault="004744F1" w:rsidP="008516A6">
      <w:pPr>
        <w:numPr>
          <w:ilvl w:val="0"/>
          <w:numId w:val="5"/>
        </w:numPr>
        <w:pBdr>
          <w:top w:val="nil"/>
          <w:left w:val="nil"/>
          <w:bottom w:val="nil"/>
          <w:right w:val="nil"/>
          <w:between w:val="nil"/>
        </w:pBdr>
        <w:tabs>
          <w:tab w:val="left" w:pos="360"/>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5AFDAFA3" w14:textId="77777777" w:rsidR="00940B42" w:rsidRDefault="004744F1" w:rsidP="008516A6">
      <w:pPr>
        <w:numPr>
          <w:ilvl w:val="1"/>
          <w:numId w:val="5"/>
        </w:numPr>
        <w:pBdr>
          <w:top w:val="nil"/>
          <w:left w:val="nil"/>
          <w:bottom w:val="nil"/>
          <w:right w:val="nil"/>
          <w:between w:val="nil"/>
        </w:pBdr>
        <w:tabs>
          <w:tab w:val="left" w:pos="360"/>
          <w:tab w:val="left" w:pos="432"/>
          <w:tab w:val="left" w:pos="1171"/>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companies in which members of the Board of Directors, members of the Supervisory Board, the Manager and other managers have been being founding members or members of the Board of Directors, the Executive General Manager for the past three (03) years (calculated at the time of reporting): None.</w:t>
      </w:r>
    </w:p>
    <w:p w14:paraId="5147D987" w14:textId="77777777" w:rsidR="00940B42" w:rsidRDefault="004744F1" w:rsidP="008516A6">
      <w:pPr>
        <w:numPr>
          <w:ilvl w:val="1"/>
          <w:numId w:val="5"/>
        </w:numPr>
        <w:pBdr>
          <w:top w:val="nil"/>
          <w:left w:val="nil"/>
          <w:bottom w:val="nil"/>
          <w:right w:val="nil"/>
          <w:between w:val="nil"/>
        </w:pBdr>
        <w:tabs>
          <w:tab w:val="left" w:pos="360"/>
          <w:tab w:val="left" w:pos="432"/>
          <w:tab w:val="left" w:pos="1171"/>
        </w:tabs>
        <w:spacing w:after="120" w:line="360" w:lineRule="auto"/>
        <w:rPr>
          <w:rFonts w:ascii="Arial" w:eastAsia="Arial" w:hAnsi="Arial" w:cs="Arial"/>
          <w:color w:val="010000"/>
          <w:sz w:val="20"/>
          <w:szCs w:val="20"/>
        </w:rPr>
      </w:pPr>
      <w:r>
        <w:rPr>
          <w:rFonts w:ascii="Arial" w:hAnsi="Arial"/>
          <w:color w:val="010000"/>
          <w:sz w:val="20"/>
        </w:rPr>
        <w:t>Transactions between Company and company in which affiliated persons of members of the Board of Directors, members of the Supervisory Board, the Manager and other managers are members of the Board of Directors, the Executive Manager: None.</w:t>
      </w:r>
    </w:p>
    <w:p w14:paraId="4C70FDAA" w14:textId="77777777" w:rsidR="00940B42" w:rsidRDefault="004744F1" w:rsidP="008516A6">
      <w:pPr>
        <w:numPr>
          <w:ilvl w:val="1"/>
          <w:numId w:val="5"/>
        </w:numPr>
        <w:pBdr>
          <w:top w:val="nil"/>
          <w:left w:val="nil"/>
          <w:bottom w:val="nil"/>
          <w:right w:val="nil"/>
          <w:between w:val="nil"/>
        </w:pBdr>
        <w:tabs>
          <w:tab w:val="left" w:pos="360"/>
          <w:tab w:val="left" w:pos="432"/>
          <w:tab w:val="left" w:pos="117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the Supervisory Board, the General Manager and other managers: None.</w:t>
      </w:r>
    </w:p>
    <w:p w14:paraId="25C032A2" w14:textId="77777777" w:rsidR="00940B42" w:rsidRDefault="004744F1" w:rsidP="008516A6">
      <w:pPr>
        <w:numPr>
          <w:ilvl w:val="0"/>
          <w:numId w:val="2"/>
        </w:numPr>
        <w:pBdr>
          <w:top w:val="nil"/>
          <w:left w:val="nil"/>
          <w:bottom w:val="nil"/>
          <w:right w:val="nil"/>
          <w:between w:val="nil"/>
        </w:pBdr>
        <w:tabs>
          <w:tab w:val="left" w:pos="360"/>
          <w:tab w:val="left" w:pos="432"/>
          <w:tab w:val="left" w:pos="694"/>
        </w:tabs>
        <w:spacing w:after="120" w:line="360" w:lineRule="auto"/>
        <w:rPr>
          <w:rFonts w:ascii="Arial" w:eastAsia="Arial" w:hAnsi="Arial" w:cs="Arial"/>
          <w:color w:val="010000"/>
          <w:sz w:val="20"/>
          <w:szCs w:val="20"/>
        </w:rPr>
      </w:pPr>
      <w:r>
        <w:rPr>
          <w:rFonts w:ascii="Arial" w:hAnsi="Arial"/>
          <w:color w:val="010000"/>
          <w:sz w:val="20"/>
        </w:rPr>
        <w:t>Share transaction of PDMR and affiliated persons (Annual Report 2023):</w:t>
      </w:r>
    </w:p>
    <w:p w14:paraId="59633C74" w14:textId="2B0F6FC3" w:rsidR="00940B42" w:rsidRPr="004744F1" w:rsidRDefault="004744F1" w:rsidP="008516A6">
      <w:pPr>
        <w:keepNext/>
        <w:keepLines/>
        <w:numPr>
          <w:ilvl w:val="0"/>
          <w:numId w:val="1"/>
        </w:numPr>
        <w:pBdr>
          <w:top w:val="nil"/>
          <w:left w:val="nil"/>
          <w:bottom w:val="nil"/>
          <w:right w:val="nil"/>
          <w:between w:val="nil"/>
        </w:pBdr>
        <w:tabs>
          <w:tab w:val="left" w:pos="360"/>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Listing company’s share transactions of PDMR and affiliated persons: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2531"/>
        <w:gridCol w:w="2413"/>
        <w:gridCol w:w="1781"/>
        <w:gridCol w:w="1188"/>
        <w:gridCol w:w="1934"/>
        <w:gridCol w:w="1024"/>
        <w:gridCol w:w="2679"/>
      </w:tblGrid>
      <w:tr w:rsidR="004744F1" w14:paraId="2D5CD156" w14:textId="77777777" w:rsidTr="00E74958">
        <w:trPr>
          <w:trHeight w:val="804"/>
        </w:trPr>
        <w:tc>
          <w:tcPr>
            <w:tcW w:w="221" w:type="pct"/>
            <w:vMerge w:val="restart"/>
            <w:shd w:val="clear" w:color="auto" w:fill="auto"/>
            <w:tcMar>
              <w:top w:w="0" w:type="dxa"/>
              <w:bottom w:w="0" w:type="dxa"/>
            </w:tcMar>
            <w:vAlign w:val="center"/>
          </w:tcPr>
          <w:p w14:paraId="38DFA76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93" w:type="pct"/>
            <w:vMerge w:val="restart"/>
            <w:shd w:val="clear" w:color="auto" w:fill="auto"/>
            <w:tcMar>
              <w:top w:w="0" w:type="dxa"/>
              <w:bottom w:w="0" w:type="dxa"/>
            </w:tcMar>
            <w:vAlign w:val="center"/>
          </w:tcPr>
          <w:p w14:paraId="77266C5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851" w:type="pct"/>
            <w:vMerge w:val="restart"/>
            <w:shd w:val="clear" w:color="auto" w:fill="auto"/>
            <w:tcMar>
              <w:top w:w="0" w:type="dxa"/>
              <w:bottom w:w="0" w:type="dxa"/>
            </w:tcMar>
            <w:vAlign w:val="center"/>
          </w:tcPr>
          <w:p w14:paraId="18182A5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47" w:type="pct"/>
            <w:gridSpan w:val="2"/>
            <w:shd w:val="clear" w:color="auto" w:fill="auto"/>
            <w:tcMar>
              <w:top w:w="0" w:type="dxa"/>
              <w:bottom w:w="0" w:type="dxa"/>
            </w:tcMar>
            <w:vAlign w:val="center"/>
          </w:tcPr>
          <w:p w14:paraId="721D1D8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043" w:type="pct"/>
            <w:gridSpan w:val="2"/>
            <w:shd w:val="clear" w:color="auto" w:fill="auto"/>
            <w:tcMar>
              <w:top w:w="0" w:type="dxa"/>
              <w:bottom w:w="0" w:type="dxa"/>
            </w:tcMar>
            <w:vAlign w:val="center"/>
          </w:tcPr>
          <w:p w14:paraId="6201A5C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945" w:type="pct"/>
            <w:vMerge w:val="restart"/>
            <w:shd w:val="clear" w:color="auto" w:fill="auto"/>
            <w:tcMar>
              <w:top w:w="0" w:type="dxa"/>
              <w:bottom w:w="0" w:type="dxa"/>
            </w:tcMar>
            <w:vAlign w:val="center"/>
          </w:tcPr>
          <w:p w14:paraId="744244F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4744F1" w14:paraId="1FEB7D02" w14:textId="77777777" w:rsidTr="00E74958">
        <w:trPr>
          <w:trHeight w:val="337"/>
        </w:trPr>
        <w:tc>
          <w:tcPr>
            <w:tcW w:w="221" w:type="pct"/>
            <w:vMerge/>
            <w:shd w:val="clear" w:color="auto" w:fill="auto"/>
            <w:tcMar>
              <w:top w:w="0" w:type="dxa"/>
              <w:bottom w:w="0" w:type="dxa"/>
            </w:tcMar>
            <w:vAlign w:val="center"/>
          </w:tcPr>
          <w:p w14:paraId="5CD791CE" w14:textId="77777777" w:rsidR="004744F1" w:rsidRDefault="004744F1" w:rsidP="00E749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93" w:type="pct"/>
            <w:vMerge/>
            <w:shd w:val="clear" w:color="auto" w:fill="auto"/>
            <w:tcMar>
              <w:top w:w="0" w:type="dxa"/>
              <w:bottom w:w="0" w:type="dxa"/>
            </w:tcMar>
            <w:vAlign w:val="center"/>
          </w:tcPr>
          <w:p w14:paraId="55016334" w14:textId="77777777" w:rsidR="004744F1" w:rsidRDefault="004744F1" w:rsidP="00E749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51" w:type="pct"/>
            <w:vMerge/>
            <w:shd w:val="clear" w:color="auto" w:fill="auto"/>
            <w:tcMar>
              <w:top w:w="0" w:type="dxa"/>
              <w:bottom w:w="0" w:type="dxa"/>
            </w:tcMar>
            <w:vAlign w:val="center"/>
          </w:tcPr>
          <w:p w14:paraId="314793CA" w14:textId="77777777" w:rsidR="004744F1" w:rsidRDefault="004744F1" w:rsidP="00E749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8" w:type="pct"/>
            <w:shd w:val="clear" w:color="auto" w:fill="auto"/>
            <w:tcMar>
              <w:top w:w="0" w:type="dxa"/>
              <w:bottom w:w="0" w:type="dxa"/>
            </w:tcMar>
            <w:vAlign w:val="center"/>
          </w:tcPr>
          <w:p w14:paraId="21FD745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419" w:type="pct"/>
            <w:shd w:val="clear" w:color="auto" w:fill="auto"/>
            <w:tcMar>
              <w:top w:w="0" w:type="dxa"/>
              <w:bottom w:w="0" w:type="dxa"/>
            </w:tcMar>
            <w:vAlign w:val="center"/>
          </w:tcPr>
          <w:p w14:paraId="1364094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682" w:type="pct"/>
            <w:shd w:val="clear" w:color="auto" w:fill="auto"/>
            <w:tcMar>
              <w:top w:w="0" w:type="dxa"/>
              <w:bottom w:w="0" w:type="dxa"/>
            </w:tcMar>
            <w:vAlign w:val="center"/>
          </w:tcPr>
          <w:p w14:paraId="7FC528C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361" w:type="pct"/>
            <w:shd w:val="clear" w:color="auto" w:fill="auto"/>
            <w:tcMar>
              <w:top w:w="0" w:type="dxa"/>
              <w:bottom w:w="0" w:type="dxa"/>
            </w:tcMar>
            <w:vAlign w:val="center"/>
          </w:tcPr>
          <w:p w14:paraId="49B9824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945" w:type="pct"/>
            <w:vMerge/>
            <w:shd w:val="clear" w:color="auto" w:fill="auto"/>
            <w:tcMar>
              <w:top w:w="0" w:type="dxa"/>
              <w:bottom w:w="0" w:type="dxa"/>
            </w:tcMar>
            <w:vAlign w:val="center"/>
          </w:tcPr>
          <w:p w14:paraId="6CC6C11E" w14:textId="77777777" w:rsidR="004744F1" w:rsidRDefault="004744F1" w:rsidP="00E749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744F1" w14:paraId="0D51A6AB" w14:textId="77777777" w:rsidTr="00E74958">
        <w:tc>
          <w:tcPr>
            <w:tcW w:w="5000" w:type="pct"/>
            <w:gridSpan w:val="8"/>
            <w:shd w:val="clear" w:color="auto" w:fill="auto"/>
            <w:tcMar>
              <w:top w:w="0" w:type="dxa"/>
              <w:bottom w:w="0" w:type="dxa"/>
            </w:tcMar>
            <w:vAlign w:val="center"/>
          </w:tcPr>
          <w:p w14:paraId="282778C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 PDMR</w:t>
            </w:r>
          </w:p>
        </w:tc>
      </w:tr>
      <w:tr w:rsidR="004744F1" w14:paraId="3A421E71" w14:textId="77777777" w:rsidTr="00E74958">
        <w:tc>
          <w:tcPr>
            <w:tcW w:w="221" w:type="pct"/>
            <w:shd w:val="clear" w:color="auto" w:fill="auto"/>
            <w:tcMar>
              <w:top w:w="0" w:type="dxa"/>
              <w:bottom w:w="0" w:type="dxa"/>
            </w:tcMar>
            <w:vAlign w:val="center"/>
          </w:tcPr>
          <w:p w14:paraId="107393F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93" w:type="pct"/>
            <w:shd w:val="clear" w:color="auto" w:fill="auto"/>
            <w:tcMar>
              <w:top w:w="0" w:type="dxa"/>
              <w:bottom w:w="0" w:type="dxa"/>
            </w:tcMar>
            <w:vAlign w:val="center"/>
          </w:tcPr>
          <w:p w14:paraId="3D0013C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Tan Xuan Hien</w:t>
            </w:r>
          </w:p>
        </w:tc>
        <w:tc>
          <w:tcPr>
            <w:tcW w:w="851" w:type="pct"/>
            <w:shd w:val="clear" w:color="auto" w:fill="auto"/>
            <w:tcMar>
              <w:top w:w="0" w:type="dxa"/>
              <w:bottom w:w="0" w:type="dxa"/>
            </w:tcMar>
            <w:vAlign w:val="center"/>
          </w:tcPr>
          <w:p w14:paraId="47041AE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628" w:type="pct"/>
            <w:shd w:val="clear" w:color="auto" w:fill="auto"/>
            <w:tcMar>
              <w:top w:w="0" w:type="dxa"/>
              <w:bottom w:w="0" w:type="dxa"/>
            </w:tcMar>
            <w:vAlign w:val="center"/>
          </w:tcPr>
          <w:p w14:paraId="0388E6B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607,921</w:t>
            </w:r>
          </w:p>
        </w:tc>
        <w:tc>
          <w:tcPr>
            <w:tcW w:w="419" w:type="pct"/>
            <w:shd w:val="clear" w:color="auto" w:fill="auto"/>
            <w:tcMar>
              <w:top w:w="0" w:type="dxa"/>
              <w:bottom w:w="0" w:type="dxa"/>
            </w:tcMar>
            <w:vAlign w:val="center"/>
          </w:tcPr>
          <w:p w14:paraId="3606AE7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0.15</w:t>
            </w:r>
          </w:p>
        </w:tc>
        <w:tc>
          <w:tcPr>
            <w:tcW w:w="682" w:type="pct"/>
            <w:shd w:val="clear" w:color="auto" w:fill="auto"/>
            <w:tcMar>
              <w:top w:w="0" w:type="dxa"/>
              <w:bottom w:w="0" w:type="dxa"/>
            </w:tcMar>
            <w:vAlign w:val="center"/>
          </w:tcPr>
          <w:p w14:paraId="395F5AA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644,396</w:t>
            </w:r>
          </w:p>
        </w:tc>
        <w:tc>
          <w:tcPr>
            <w:tcW w:w="361" w:type="pct"/>
            <w:shd w:val="clear" w:color="auto" w:fill="auto"/>
            <w:tcMar>
              <w:top w:w="0" w:type="dxa"/>
              <w:bottom w:w="0" w:type="dxa"/>
            </w:tcMar>
            <w:vAlign w:val="center"/>
          </w:tcPr>
          <w:p w14:paraId="1A26841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0.16</w:t>
            </w:r>
          </w:p>
        </w:tc>
        <w:tc>
          <w:tcPr>
            <w:tcW w:w="945" w:type="pct"/>
            <w:shd w:val="clear" w:color="auto" w:fill="auto"/>
            <w:tcMar>
              <w:top w:w="0" w:type="dxa"/>
              <w:bottom w:w="0" w:type="dxa"/>
            </w:tcMar>
            <w:vAlign w:val="center"/>
          </w:tcPr>
          <w:p w14:paraId="52A5B5F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56A9070D" w14:textId="77777777" w:rsidTr="00E74958">
        <w:tc>
          <w:tcPr>
            <w:tcW w:w="221" w:type="pct"/>
            <w:shd w:val="clear" w:color="auto" w:fill="auto"/>
            <w:tcMar>
              <w:top w:w="0" w:type="dxa"/>
              <w:bottom w:w="0" w:type="dxa"/>
            </w:tcMar>
            <w:vAlign w:val="center"/>
          </w:tcPr>
          <w:p w14:paraId="1596B5D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93" w:type="pct"/>
            <w:shd w:val="clear" w:color="auto" w:fill="auto"/>
            <w:tcMar>
              <w:top w:w="0" w:type="dxa"/>
              <w:bottom w:w="0" w:type="dxa"/>
            </w:tcMar>
            <w:vAlign w:val="center"/>
          </w:tcPr>
          <w:p w14:paraId="51CB867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Dang Huynh Anh Tuan</w:t>
            </w:r>
          </w:p>
        </w:tc>
        <w:tc>
          <w:tcPr>
            <w:tcW w:w="851" w:type="pct"/>
            <w:shd w:val="clear" w:color="auto" w:fill="auto"/>
            <w:tcMar>
              <w:top w:w="0" w:type="dxa"/>
              <w:bottom w:w="0" w:type="dxa"/>
            </w:tcMar>
            <w:vAlign w:val="center"/>
          </w:tcPr>
          <w:p w14:paraId="07F2A9B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28" w:type="pct"/>
            <w:shd w:val="clear" w:color="auto" w:fill="auto"/>
            <w:tcMar>
              <w:top w:w="0" w:type="dxa"/>
              <w:bottom w:w="0" w:type="dxa"/>
            </w:tcMar>
            <w:vAlign w:val="center"/>
          </w:tcPr>
          <w:p w14:paraId="0365E8E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424,000</w:t>
            </w:r>
          </w:p>
        </w:tc>
        <w:tc>
          <w:tcPr>
            <w:tcW w:w="419" w:type="pct"/>
            <w:shd w:val="clear" w:color="auto" w:fill="auto"/>
            <w:tcMar>
              <w:top w:w="0" w:type="dxa"/>
              <w:bottom w:w="0" w:type="dxa"/>
            </w:tcMar>
            <w:vAlign w:val="center"/>
          </w:tcPr>
          <w:p w14:paraId="77A5102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0.11</w:t>
            </w:r>
          </w:p>
        </w:tc>
        <w:tc>
          <w:tcPr>
            <w:tcW w:w="682" w:type="pct"/>
            <w:shd w:val="clear" w:color="auto" w:fill="auto"/>
            <w:tcMar>
              <w:top w:w="0" w:type="dxa"/>
              <w:bottom w:w="0" w:type="dxa"/>
            </w:tcMar>
            <w:vAlign w:val="center"/>
          </w:tcPr>
          <w:p w14:paraId="12699C6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449,440</w:t>
            </w:r>
          </w:p>
        </w:tc>
        <w:tc>
          <w:tcPr>
            <w:tcW w:w="361" w:type="pct"/>
            <w:shd w:val="clear" w:color="auto" w:fill="auto"/>
            <w:tcMar>
              <w:top w:w="0" w:type="dxa"/>
              <w:bottom w:w="0" w:type="dxa"/>
            </w:tcMar>
            <w:vAlign w:val="center"/>
          </w:tcPr>
          <w:p w14:paraId="78A12AF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0.11</w:t>
            </w:r>
          </w:p>
        </w:tc>
        <w:tc>
          <w:tcPr>
            <w:tcW w:w="945" w:type="pct"/>
            <w:shd w:val="clear" w:color="auto" w:fill="auto"/>
            <w:tcMar>
              <w:top w:w="0" w:type="dxa"/>
              <w:bottom w:w="0" w:type="dxa"/>
            </w:tcMar>
            <w:vAlign w:val="center"/>
          </w:tcPr>
          <w:p w14:paraId="59F993D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061EA0A0" w14:textId="77777777" w:rsidTr="00E74958">
        <w:tc>
          <w:tcPr>
            <w:tcW w:w="221" w:type="pct"/>
            <w:shd w:val="clear" w:color="auto" w:fill="auto"/>
            <w:tcMar>
              <w:top w:w="0" w:type="dxa"/>
              <w:bottom w:w="0" w:type="dxa"/>
            </w:tcMar>
            <w:vAlign w:val="center"/>
          </w:tcPr>
          <w:p w14:paraId="2D80722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93" w:type="pct"/>
            <w:shd w:val="clear" w:color="auto" w:fill="auto"/>
            <w:tcMar>
              <w:top w:w="0" w:type="dxa"/>
              <w:bottom w:w="0" w:type="dxa"/>
            </w:tcMar>
            <w:vAlign w:val="center"/>
          </w:tcPr>
          <w:p w14:paraId="33A8731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The Vinh</w:t>
            </w:r>
          </w:p>
        </w:tc>
        <w:tc>
          <w:tcPr>
            <w:tcW w:w="851" w:type="pct"/>
            <w:shd w:val="clear" w:color="auto" w:fill="auto"/>
            <w:tcMar>
              <w:top w:w="0" w:type="dxa"/>
              <w:bottom w:w="0" w:type="dxa"/>
            </w:tcMar>
            <w:vAlign w:val="center"/>
          </w:tcPr>
          <w:p w14:paraId="6053741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28" w:type="pct"/>
            <w:shd w:val="clear" w:color="auto" w:fill="auto"/>
            <w:tcMar>
              <w:top w:w="0" w:type="dxa"/>
              <w:bottom w:w="0" w:type="dxa"/>
            </w:tcMar>
            <w:vAlign w:val="center"/>
          </w:tcPr>
          <w:p w14:paraId="7C9AA96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53,000</w:t>
            </w:r>
          </w:p>
        </w:tc>
        <w:tc>
          <w:tcPr>
            <w:tcW w:w="419" w:type="pct"/>
            <w:shd w:val="clear" w:color="auto" w:fill="auto"/>
            <w:tcMar>
              <w:top w:w="0" w:type="dxa"/>
              <w:bottom w:w="0" w:type="dxa"/>
            </w:tcMar>
            <w:vAlign w:val="center"/>
          </w:tcPr>
          <w:p w14:paraId="5461634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0.14</w:t>
            </w:r>
          </w:p>
        </w:tc>
        <w:tc>
          <w:tcPr>
            <w:tcW w:w="682" w:type="pct"/>
            <w:shd w:val="clear" w:color="auto" w:fill="auto"/>
            <w:tcMar>
              <w:top w:w="0" w:type="dxa"/>
              <w:bottom w:w="0" w:type="dxa"/>
            </w:tcMar>
            <w:vAlign w:val="center"/>
          </w:tcPr>
          <w:p w14:paraId="37298D4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56,180</w:t>
            </w:r>
          </w:p>
        </w:tc>
        <w:tc>
          <w:tcPr>
            <w:tcW w:w="361" w:type="pct"/>
            <w:shd w:val="clear" w:color="auto" w:fill="auto"/>
            <w:tcMar>
              <w:top w:w="0" w:type="dxa"/>
              <w:bottom w:w="0" w:type="dxa"/>
            </w:tcMar>
            <w:vAlign w:val="center"/>
          </w:tcPr>
          <w:p w14:paraId="501CCBE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0.14</w:t>
            </w:r>
          </w:p>
        </w:tc>
        <w:tc>
          <w:tcPr>
            <w:tcW w:w="945" w:type="pct"/>
            <w:shd w:val="clear" w:color="auto" w:fill="auto"/>
            <w:tcMar>
              <w:top w:w="0" w:type="dxa"/>
              <w:bottom w:w="0" w:type="dxa"/>
            </w:tcMar>
            <w:vAlign w:val="center"/>
          </w:tcPr>
          <w:p w14:paraId="7BC66BB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71F2AFC3" w14:textId="77777777" w:rsidTr="00E74958">
        <w:tc>
          <w:tcPr>
            <w:tcW w:w="221" w:type="pct"/>
            <w:shd w:val="clear" w:color="auto" w:fill="auto"/>
            <w:tcMar>
              <w:top w:w="0" w:type="dxa"/>
              <w:bottom w:w="0" w:type="dxa"/>
            </w:tcMar>
            <w:vAlign w:val="center"/>
          </w:tcPr>
          <w:p w14:paraId="6004D17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93" w:type="pct"/>
            <w:shd w:val="clear" w:color="auto" w:fill="auto"/>
            <w:tcMar>
              <w:top w:w="0" w:type="dxa"/>
              <w:bottom w:w="0" w:type="dxa"/>
            </w:tcMar>
            <w:vAlign w:val="center"/>
          </w:tcPr>
          <w:p w14:paraId="33E5D7E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Thuy Van</w:t>
            </w:r>
          </w:p>
        </w:tc>
        <w:tc>
          <w:tcPr>
            <w:tcW w:w="851" w:type="pct"/>
            <w:shd w:val="clear" w:color="auto" w:fill="auto"/>
            <w:tcMar>
              <w:top w:w="0" w:type="dxa"/>
              <w:bottom w:w="0" w:type="dxa"/>
            </w:tcMar>
            <w:vAlign w:val="center"/>
          </w:tcPr>
          <w:p w14:paraId="13982F1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628" w:type="pct"/>
            <w:shd w:val="clear" w:color="auto" w:fill="auto"/>
            <w:tcMar>
              <w:top w:w="0" w:type="dxa"/>
              <w:bottom w:w="0" w:type="dxa"/>
            </w:tcMar>
            <w:vAlign w:val="center"/>
          </w:tcPr>
          <w:p w14:paraId="5053DA2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239,000</w:t>
            </w:r>
          </w:p>
        </w:tc>
        <w:tc>
          <w:tcPr>
            <w:tcW w:w="419" w:type="pct"/>
            <w:shd w:val="clear" w:color="auto" w:fill="auto"/>
            <w:tcMar>
              <w:top w:w="0" w:type="dxa"/>
              <w:bottom w:w="0" w:type="dxa"/>
            </w:tcMar>
            <w:vAlign w:val="center"/>
          </w:tcPr>
          <w:p w14:paraId="3BE4DE9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0.07</w:t>
            </w:r>
          </w:p>
        </w:tc>
        <w:tc>
          <w:tcPr>
            <w:tcW w:w="682" w:type="pct"/>
            <w:shd w:val="clear" w:color="auto" w:fill="auto"/>
            <w:tcMar>
              <w:top w:w="0" w:type="dxa"/>
              <w:bottom w:w="0" w:type="dxa"/>
            </w:tcMar>
            <w:vAlign w:val="center"/>
          </w:tcPr>
          <w:p w14:paraId="563CFBB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224,720</w:t>
            </w:r>
          </w:p>
        </w:tc>
        <w:tc>
          <w:tcPr>
            <w:tcW w:w="361" w:type="pct"/>
            <w:shd w:val="clear" w:color="auto" w:fill="auto"/>
            <w:tcMar>
              <w:top w:w="0" w:type="dxa"/>
              <w:bottom w:w="0" w:type="dxa"/>
            </w:tcMar>
            <w:vAlign w:val="center"/>
          </w:tcPr>
          <w:p w14:paraId="7C91445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0.005</w:t>
            </w:r>
          </w:p>
        </w:tc>
        <w:tc>
          <w:tcPr>
            <w:tcW w:w="945" w:type="pct"/>
            <w:shd w:val="clear" w:color="auto" w:fill="auto"/>
            <w:tcMar>
              <w:top w:w="0" w:type="dxa"/>
              <w:bottom w:w="0" w:type="dxa"/>
            </w:tcMar>
            <w:vAlign w:val="center"/>
          </w:tcPr>
          <w:p w14:paraId="6BF6B10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Sell and receive dividends </w:t>
            </w:r>
            <w:r>
              <w:rPr>
                <w:rFonts w:ascii="Arial" w:hAnsi="Arial"/>
                <w:color w:val="010000"/>
                <w:sz w:val="20"/>
              </w:rPr>
              <w:lastRenderedPageBreak/>
              <w:t>in 2022</w:t>
            </w:r>
          </w:p>
        </w:tc>
      </w:tr>
      <w:tr w:rsidR="004744F1" w14:paraId="2A14993F" w14:textId="77777777" w:rsidTr="00E74958">
        <w:tc>
          <w:tcPr>
            <w:tcW w:w="221" w:type="pct"/>
            <w:shd w:val="clear" w:color="auto" w:fill="auto"/>
            <w:tcMar>
              <w:top w:w="0" w:type="dxa"/>
              <w:bottom w:w="0" w:type="dxa"/>
            </w:tcMar>
            <w:vAlign w:val="center"/>
          </w:tcPr>
          <w:p w14:paraId="064DB1A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93" w:type="pct"/>
            <w:shd w:val="clear" w:color="auto" w:fill="auto"/>
            <w:tcMar>
              <w:top w:w="0" w:type="dxa"/>
              <w:bottom w:w="0" w:type="dxa"/>
            </w:tcMar>
            <w:vAlign w:val="center"/>
          </w:tcPr>
          <w:p w14:paraId="6DA5C14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Thi </w:t>
            </w:r>
            <w:proofErr w:type="spellStart"/>
            <w:r>
              <w:rPr>
                <w:rFonts w:ascii="Arial" w:hAnsi="Arial"/>
                <w:color w:val="010000"/>
                <w:sz w:val="20"/>
              </w:rPr>
              <w:t>khue</w:t>
            </w:r>
            <w:proofErr w:type="spellEnd"/>
          </w:p>
        </w:tc>
        <w:tc>
          <w:tcPr>
            <w:tcW w:w="851" w:type="pct"/>
            <w:shd w:val="clear" w:color="auto" w:fill="auto"/>
            <w:tcMar>
              <w:top w:w="0" w:type="dxa"/>
              <w:bottom w:w="0" w:type="dxa"/>
            </w:tcMar>
            <w:vAlign w:val="center"/>
          </w:tcPr>
          <w:p w14:paraId="0AF426D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28" w:type="pct"/>
            <w:shd w:val="clear" w:color="auto" w:fill="auto"/>
            <w:tcMar>
              <w:top w:w="0" w:type="dxa"/>
              <w:bottom w:w="0" w:type="dxa"/>
            </w:tcMar>
            <w:vAlign w:val="center"/>
          </w:tcPr>
          <w:p w14:paraId="5383F27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270,000</w:t>
            </w:r>
          </w:p>
        </w:tc>
        <w:tc>
          <w:tcPr>
            <w:tcW w:w="419" w:type="pct"/>
            <w:shd w:val="clear" w:color="auto" w:fill="auto"/>
            <w:tcMar>
              <w:top w:w="0" w:type="dxa"/>
              <w:bottom w:w="0" w:type="dxa"/>
            </w:tcMar>
            <w:vAlign w:val="center"/>
          </w:tcPr>
          <w:p w14:paraId="07FA3E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0.08</w:t>
            </w:r>
          </w:p>
        </w:tc>
        <w:tc>
          <w:tcPr>
            <w:tcW w:w="682" w:type="pct"/>
            <w:shd w:val="clear" w:color="auto" w:fill="auto"/>
            <w:tcMar>
              <w:top w:w="0" w:type="dxa"/>
              <w:bottom w:w="0" w:type="dxa"/>
            </w:tcMar>
            <w:vAlign w:val="center"/>
          </w:tcPr>
          <w:p w14:paraId="26459B4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284,100</w:t>
            </w:r>
          </w:p>
        </w:tc>
        <w:tc>
          <w:tcPr>
            <w:tcW w:w="361" w:type="pct"/>
            <w:shd w:val="clear" w:color="auto" w:fill="auto"/>
            <w:tcMar>
              <w:top w:w="0" w:type="dxa"/>
              <w:bottom w:w="0" w:type="dxa"/>
            </w:tcMar>
            <w:vAlign w:val="center"/>
          </w:tcPr>
          <w:p w14:paraId="5762924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0.07</w:t>
            </w:r>
          </w:p>
        </w:tc>
        <w:tc>
          <w:tcPr>
            <w:tcW w:w="945" w:type="pct"/>
            <w:shd w:val="clear" w:color="auto" w:fill="auto"/>
            <w:tcMar>
              <w:top w:w="0" w:type="dxa"/>
              <w:bottom w:w="0" w:type="dxa"/>
            </w:tcMar>
            <w:vAlign w:val="center"/>
          </w:tcPr>
          <w:p w14:paraId="7B91F94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2E794664" w14:textId="77777777" w:rsidTr="00E74958">
        <w:tc>
          <w:tcPr>
            <w:tcW w:w="221" w:type="pct"/>
            <w:shd w:val="clear" w:color="auto" w:fill="auto"/>
            <w:tcMar>
              <w:top w:w="0" w:type="dxa"/>
              <w:bottom w:w="0" w:type="dxa"/>
            </w:tcMar>
            <w:vAlign w:val="center"/>
          </w:tcPr>
          <w:p w14:paraId="7347BCF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93" w:type="pct"/>
            <w:shd w:val="clear" w:color="auto" w:fill="auto"/>
            <w:tcMar>
              <w:top w:w="0" w:type="dxa"/>
              <w:bottom w:w="0" w:type="dxa"/>
            </w:tcMar>
            <w:vAlign w:val="center"/>
          </w:tcPr>
          <w:p w14:paraId="2228F04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Thai Ha</w:t>
            </w:r>
          </w:p>
        </w:tc>
        <w:tc>
          <w:tcPr>
            <w:tcW w:w="851" w:type="pct"/>
            <w:shd w:val="clear" w:color="auto" w:fill="auto"/>
            <w:tcMar>
              <w:top w:w="0" w:type="dxa"/>
              <w:bottom w:w="0" w:type="dxa"/>
            </w:tcMar>
            <w:vAlign w:val="center"/>
          </w:tcPr>
          <w:p w14:paraId="17959AC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Manager </w:t>
            </w:r>
          </w:p>
        </w:tc>
        <w:tc>
          <w:tcPr>
            <w:tcW w:w="628" w:type="pct"/>
            <w:shd w:val="clear" w:color="auto" w:fill="auto"/>
            <w:tcMar>
              <w:top w:w="0" w:type="dxa"/>
              <w:bottom w:w="0" w:type="dxa"/>
            </w:tcMar>
            <w:vAlign w:val="center"/>
          </w:tcPr>
          <w:p w14:paraId="61604BE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637,211</w:t>
            </w:r>
          </w:p>
        </w:tc>
        <w:tc>
          <w:tcPr>
            <w:tcW w:w="419" w:type="pct"/>
            <w:shd w:val="clear" w:color="auto" w:fill="auto"/>
            <w:tcMar>
              <w:top w:w="0" w:type="dxa"/>
              <w:bottom w:w="0" w:type="dxa"/>
            </w:tcMar>
            <w:vAlign w:val="center"/>
          </w:tcPr>
          <w:p w14:paraId="464C441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0.20</w:t>
            </w:r>
          </w:p>
        </w:tc>
        <w:tc>
          <w:tcPr>
            <w:tcW w:w="682" w:type="pct"/>
            <w:shd w:val="clear" w:color="auto" w:fill="auto"/>
            <w:tcMar>
              <w:top w:w="0" w:type="dxa"/>
              <w:bottom w:w="0" w:type="dxa"/>
            </w:tcMar>
            <w:vAlign w:val="center"/>
          </w:tcPr>
          <w:p w14:paraId="76DE080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660,976</w:t>
            </w:r>
          </w:p>
        </w:tc>
        <w:tc>
          <w:tcPr>
            <w:tcW w:w="361" w:type="pct"/>
            <w:shd w:val="clear" w:color="auto" w:fill="auto"/>
            <w:tcMar>
              <w:top w:w="0" w:type="dxa"/>
              <w:bottom w:w="0" w:type="dxa"/>
            </w:tcMar>
            <w:vAlign w:val="center"/>
          </w:tcPr>
          <w:p w14:paraId="3EE6687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0.16</w:t>
            </w:r>
          </w:p>
        </w:tc>
        <w:tc>
          <w:tcPr>
            <w:tcW w:w="945" w:type="pct"/>
            <w:shd w:val="clear" w:color="auto" w:fill="auto"/>
            <w:tcMar>
              <w:top w:w="0" w:type="dxa"/>
              <w:bottom w:w="0" w:type="dxa"/>
            </w:tcMar>
            <w:vAlign w:val="center"/>
          </w:tcPr>
          <w:p w14:paraId="2843073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2585270A" w14:textId="77777777" w:rsidTr="00E74958">
        <w:tc>
          <w:tcPr>
            <w:tcW w:w="221" w:type="pct"/>
            <w:shd w:val="clear" w:color="auto" w:fill="auto"/>
            <w:tcMar>
              <w:top w:w="0" w:type="dxa"/>
              <w:bottom w:w="0" w:type="dxa"/>
            </w:tcMar>
            <w:vAlign w:val="center"/>
          </w:tcPr>
          <w:p w14:paraId="7D8E29A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93" w:type="pct"/>
            <w:shd w:val="clear" w:color="auto" w:fill="auto"/>
            <w:tcMar>
              <w:top w:w="0" w:type="dxa"/>
              <w:bottom w:w="0" w:type="dxa"/>
            </w:tcMar>
            <w:vAlign w:val="center"/>
          </w:tcPr>
          <w:p w14:paraId="51E0651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Thanh Vinh</w:t>
            </w:r>
          </w:p>
        </w:tc>
        <w:tc>
          <w:tcPr>
            <w:tcW w:w="851" w:type="pct"/>
            <w:shd w:val="clear" w:color="auto" w:fill="auto"/>
            <w:tcMar>
              <w:top w:w="0" w:type="dxa"/>
              <w:bottom w:w="0" w:type="dxa"/>
            </w:tcMar>
            <w:vAlign w:val="center"/>
          </w:tcPr>
          <w:p w14:paraId="2892645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Permanent Deputy General Manager</w:t>
            </w:r>
          </w:p>
        </w:tc>
        <w:tc>
          <w:tcPr>
            <w:tcW w:w="628" w:type="pct"/>
            <w:shd w:val="clear" w:color="auto" w:fill="auto"/>
            <w:tcMar>
              <w:top w:w="0" w:type="dxa"/>
              <w:bottom w:w="0" w:type="dxa"/>
            </w:tcMar>
            <w:vAlign w:val="center"/>
          </w:tcPr>
          <w:p w14:paraId="132040A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425,403</w:t>
            </w:r>
          </w:p>
        </w:tc>
        <w:tc>
          <w:tcPr>
            <w:tcW w:w="419" w:type="pct"/>
            <w:shd w:val="clear" w:color="auto" w:fill="auto"/>
            <w:tcMar>
              <w:top w:w="0" w:type="dxa"/>
              <w:bottom w:w="0" w:type="dxa"/>
            </w:tcMar>
            <w:vAlign w:val="center"/>
          </w:tcPr>
          <w:p w14:paraId="575D722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0.13</w:t>
            </w:r>
          </w:p>
        </w:tc>
        <w:tc>
          <w:tcPr>
            <w:tcW w:w="682" w:type="pct"/>
            <w:shd w:val="clear" w:color="auto" w:fill="auto"/>
            <w:tcMar>
              <w:top w:w="0" w:type="dxa"/>
              <w:bottom w:w="0" w:type="dxa"/>
            </w:tcMar>
            <w:vAlign w:val="center"/>
          </w:tcPr>
          <w:p w14:paraId="36F21FE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416,627</w:t>
            </w:r>
          </w:p>
        </w:tc>
        <w:tc>
          <w:tcPr>
            <w:tcW w:w="361" w:type="pct"/>
            <w:shd w:val="clear" w:color="auto" w:fill="auto"/>
            <w:tcMar>
              <w:top w:w="0" w:type="dxa"/>
              <w:bottom w:w="0" w:type="dxa"/>
            </w:tcMar>
            <w:vAlign w:val="center"/>
          </w:tcPr>
          <w:p w14:paraId="01BFE9C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w:t>
            </w:r>
          </w:p>
        </w:tc>
        <w:tc>
          <w:tcPr>
            <w:tcW w:w="945" w:type="pct"/>
            <w:shd w:val="clear" w:color="auto" w:fill="auto"/>
            <w:tcMar>
              <w:top w:w="0" w:type="dxa"/>
              <w:bottom w:w="0" w:type="dxa"/>
            </w:tcMar>
            <w:vAlign w:val="center"/>
          </w:tcPr>
          <w:p w14:paraId="3A77EB2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Sell and receive dividends in 2022</w:t>
            </w:r>
          </w:p>
        </w:tc>
      </w:tr>
      <w:tr w:rsidR="004744F1" w14:paraId="59FA1530" w14:textId="77777777" w:rsidTr="00E74958">
        <w:tc>
          <w:tcPr>
            <w:tcW w:w="221" w:type="pct"/>
            <w:shd w:val="clear" w:color="auto" w:fill="auto"/>
            <w:tcMar>
              <w:top w:w="0" w:type="dxa"/>
              <w:bottom w:w="0" w:type="dxa"/>
            </w:tcMar>
            <w:vAlign w:val="center"/>
          </w:tcPr>
          <w:p w14:paraId="00377C6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93" w:type="pct"/>
            <w:shd w:val="clear" w:color="auto" w:fill="auto"/>
            <w:tcMar>
              <w:top w:w="0" w:type="dxa"/>
              <w:bottom w:w="0" w:type="dxa"/>
            </w:tcMar>
            <w:vAlign w:val="center"/>
          </w:tcPr>
          <w:p w14:paraId="6BAB759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Phong </w:t>
            </w:r>
            <w:proofErr w:type="spellStart"/>
            <w:r>
              <w:rPr>
                <w:rFonts w:ascii="Arial" w:hAnsi="Arial"/>
                <w:color w:val="010000"/>
                <w:sz w:val="20"/>
              </w:rPr>
              <w:t>Phu</w:t>
            </w:r>
            <w:proofErr w:type="spellEnd"/>
          </w:p>
        </w:tc>
        <w:tc>
          <w:tcPr>
            <w:tcW w:w="851" w:type="pct"/>
            <w:shd w:val="clear" w:color="auto" w:fill="auto"/>
            <w:tcMar>
              <w:top w:w="0" w:type="dxa"/>
              <w:bottom w:w="0" w:type="dxa"/>
            </w:tcMar>
            <w:vAlign w:val="center"/>
          </w:tcPr>
          <w:p w14:paraId="2BCB38B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628" w:type="pct"/>
            <w:shd w:val="clear" w:color="auto" w:fill="auto"/>
            <w:tcMar>
              <w:top w:w="0" w:type="dxa"/>
              <w:bottom w:w="0" w:type="dxa"/>
            </w:tcMar>
            <w:vAlign w:val="center"/>
          </w:tcPr>
          <w:p w14:paraId="2E4A928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270,800</w:t>
            </w:r>
          </w:p>
        </w:tc>
        <w:tc>
          <w:tcPr>
            <w:tcW w:w="419" w:type="pct"/>
            <w:shd w:val="clear" w:color="auto" w:fill="auto"/>
            <w:tcMar>
              <w:top w:w="0" w:type="dxa"/>
              <w:bottom w:w="0" w:type="dxa"/>
            </w:tcMar>
            <w:vAlign w:val="center"/>
          </w:tcPr>
          <w:p w14:paraId="7DE40FA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0.07</w:t>
            </w:r>
          </w:p>
        </w:tc>
        <w:tc>
          <w:tcPr>
            <w:tcW w:w="682" w:type="pct"/>
            <w:shd w:val="clear" w:color="auto" w:fill="auto"/>
            <w:tcMar>
              <w:top w:w="0" w:type="dxa"/>
              <w:bottom w:w="0" w:type="dxa"/>
            </w:tcMar>
            <w:vAlign w:val="center"/>
          </w:tcPr>
          <w:p w14:paraId="313A100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282,148</w:t>
            </w:r>
          </w:p>
        </w:tc>
        <w:tc>
          <w:tcPr>
            <w:tcW w:w="361" w:type="pct"/>
            <w:shd w:val="clear" w:color="auto" w:fill="auto"/>
            <w:tcMar>
              <w:top w:w="0" w:type="dxa"/>
              <w:bottom w:w="0" w:type="dxa"/>
            </w:tcMar>
            <w:vAlign w:val="center"/>
          </w:tcPr>
          <w:p w14:paraId="1B85AE9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0.07</w:t>
            </w:r>
          </w:p>
        </w:tc>
        <w:tc>
          <w:tcPr>
            <w:tcW w:w="945" w:type="pct"/>
            <w:shd w:val="clear" w:color="auto" w:fill="auto"/>
            <w:tcMar>
              <w:top w:w="0" w:type="dxa"/>
              <w:bottom w:w="0" w:type="dxa"/>
            </w:tcMar>
            <w:vAlign w:val="center"/>
          </w:tcPr>
          <w:p w14:paraId="7287ACB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456F3251" w14:textId="77777777" w:rsidTr="00E74958">
        <w:tc>
          <w:tcPr>
            <w:tcW w:w="221" w:type="pct"/>
            <w:shd w:val="clear" w:color="auto" w:fill="auto"/>
            <w:tcMar>
              <w:top w:w="0" w:type="dxa"/>
              <w:bottom w:w="0" w:type="dxa"/>
            </w:tcMar>
            <w:vAlign w:val="center"/>
          </w:tcPr>
          <w:p w14:paraId="6A0BC68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93" w:type="pct"/>
            <w:shd w:val="clear" w:color="auto" w:fill="auto"/>
            <w:tcMar>
              <w:top w:w="0" w:type="dxa"/>
              <w:bottom w:w="0" w:type="dxa"/>
            </w:tcMar>
            <w:vAlign w:val="center"/>
          </w:tcPr>
          <w:p w14:paraId="60CB043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Hong </w:t>
            </w:r>
            <w:proofErr w:type="spellStart"/>
            <w:r>
              <w:rPr>
                <w:rFonts w:ascii="Arial" w:hAnsi="Arial"/>
                <w:color w:val="010000"/>
                <w:sz w:val="20"/>
              </w:rPr>
              <w:t>Tham</w:t>
            </w:r>
            <w:proofErr w:type="spellEnd"/>
          </w:p>
        </w:tc>
        <w:tc>
          <w:tcPr>
            <w:tcW w:w="851" w:type="pct"/>
            <w:shd w:val="clear" w:color="auto" w:fill="auto"/>
            <w:tcMar>
              <w:top w:w="0" w:type="dxa"/>
              <w:bottom w:w="0" w:type="dxa"/>
            </w:tcMar>
            <w:vAlign w:val="center"/>
          </w:tcPr>
          <w:p w14:paraId="676D015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Finance Manager</w:t>
            </w:r>
          </w:p>
        </w:tc>
        <w:tc>
          <w:tcPr>
            <w:tcW w:w="628" w:type="pct"/>
            <w:shd w:val="clear" w:color="auto" w:fill="auto"/>
            <w:tcMar>
              <w:top w:w="0" w:type="dxa"/>
              <w:bottom w:w="0" w:type="dxa"/>
            </w:tcMar>
            <w:vAlign w:val="center"/>
          </w:tcPr>
          <w:p w14:paraId="5BD9B7F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158,205</w:t>
            </w:r>
          </w:p>
        </w:tc>
        <w:tc>
          <w:tcPr>
            <w:tcW w:w="419" w:type="pct"/>
            <w:shd w:val="clear" w:color="auto" w:fill="auto"/>
            <w:tcMar>
              <w:top w:w="0" w:type="dxa"/>
              <w:bottom w:w="0" w:type="dxa"/>
            </w:tcMar>
            <w:vAlign w:val="center"/>
          </w:tcPr>
          <w:p w14:paraId="4A72F8D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682" w:type="pct"/>
            <w:shd w:val="clear" w:color="auto" w:fill="auto"/>
            <w:tcMar>
              <w:top w:w="0" w:type="dxa"/>
              <w:bottom w:w="0" w:type="dxa"/>
            </w:tcMar>
            <w:vAlign w:val="center"/>
          </w:tcPr>
          <w:p w14:paraId="37C00FF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167,697</w:t>
            </w:r>
          </w:p>
        </w:tc>
        <w:tc>
          <w:tcPr>
            <w:tcW w:w="361" w:type="pct"/>
            <w:shd w:val="clear" w:color="auto" w:fill="auto"/>
            <w:tcMar>
              <w:top w:w="0" w:type="dxa"/>
              <w:bottom w:w="0" w:type="dxa"/>
            </w:tcMar>
            <w:vAlign w:val="center"/>
          </w:tcPr>
          <w:p w14:paraId="5E32413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945" w:type="pct"/>
            <w:shd w:val="clear" w:color="auto" w:fill="auto"/>
            <w:tcMar>
              <w:top w:w="0" w:type="dxa"/>
              <w:bottom w:w="0" w:type="dxa"/>
            </w:tcMar>
            <w:vAlign w:val="center"/>
          </w:tcPr>
          <w:p w14:paraId="48FDA35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09F4B4BF" w14:textId="77777777" w:rsidTr="00E74958">
        <w:tc>
          <w:tcPr>
            <w:tcW w:w="221" w:type="pct"/>
            <w:shd w:val="clear" w:color="auto" w:fill="auto"/>
            <w:tcMar>
              <w:top w:w="0" w:type="dxa"/>
              <w:bottom w:w="0" w:type="dxa"/>
            </w:tcMar>
            <w:vAlign w:val="center"/>
          </w:tcPr>
          <w:p w14:paraId="55EA29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93" w:type="pct"/>
            <w:shd w:val="clear" w:color="auto" w:fill="auto"/>
            <w:tcMar>
              <w:top w:w="0" w:type="dxa"/>
              <w:bottom w:w="0" w:type="dxa"/>
            </w:tcMar>
            <w:vAlign w:val="center"/>
          </w:tcPr>
          <w:p w14:paraId="1350091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Thanh Tuan Anh</w:t>
            </w:r>
          </w:p>
        </w:tc>
        <w:tc>
          <w:tcPr>
            <w:tcW w:w="851" w:type="pct"/>
            <w:shd w:val="clear" w:color="auto" w:fill="auto"/>
            <w:tcMar>
              <w:top w:w="0" w:type="dxa"/>
              <w:bottom w:w="0" w:type="dxa"/>
            </w:tcMar>
            <w:vAlign w:val="center"/>
          </w:tcPr>
          <w:p w14:paraId="007A3BA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Person in charge of information disclosure</w:t>
            </w:r>
          </w:p>
        </w:tc>
        <w:tc>
          <w:tcPr>
            <w:tcW w:w="628" w:type="pct"/>
            <w:shd w:val="clear" w:color="auto" w:fill="auto"/>
            <w:tcMar>
              <w:top w:w="0" w:type="dxa"/>
              <w:bottom w:w="0" w:type="dxa"/>
            </w:tcMar>
            <w:vAlign w:val="center"/>
          </w:tcPr>
          <w:p w14:paraId="6C4F769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169,414</w:t>
            </w:r>
          </w:p>
        </w:tc>
        <w:tc>
          <w:tcPr>
            <w:tcW w:w="419" w:type="pct"/>
            <w:shd w:val="clear" w:color="auto" w:fill="auto"/>
            <w:tcMar>
              <w:top w:w="0" w:type="dxa"/>
              <w:bottom w:w="0" w:type="dxa"/>
            </w:tcMar>
            <w:vAlign w:val="center"/>
          </w:tcPr>
          <w:p w14:paraId="3F867C6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0.05</w:t>
            </w:r>
          </w:p>
        </w:tc>
        <w:tc>
          <w:tcPr>
            <w:tcW w:w="682" w:type="pct"/>
            <w:shd w:val="clear" w:color="auto" w:fill="auto"/>
            <w:tcMar>
              <w:top w:w="0" w:type="dxa"/>
              <w:bottom w:w="0" w:type="dxa"/>
            </w:tcMar>
            <w:vAlign w:val="center"/>
          </w:tcPr>
          <w:p w14:paraId="255EEA6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179,578</w:t>
            </w:r>
          </w:p>
        </w:tc>
        <w:tc>
          <w:tcPr>
            <w:tcW w:w="361" w:type="pct"/>
            <w:shd w:val="clear" w:color="auto" w:fill="auto"/>
            <w:tcMar>
              <w:top w:w="0" w:type="dxa"/>
              <w:bottom w:w="0" w:type="dxa"/>
            </w:tcMar>
            <w:vAlign w:val="center"/>
          </w:tcPr>
          <w:p w14:paraId="45538F1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0.05</w:t>
            </w:r>
          </w:p>
        </w:tc>
        <w:tc>
          <w:tcPr>
            <w:tcW w:w="945" w:type="pct"/>
            <w:shd w:val="clear" w:color="auto" w:fill="auto"/>
            <w:tcMar>
              <w:top w:w="0" w:type="dxa"/>
              <w:bottom w:w="0" w:type="dxa"/>
            </w:tcMar>
            <w:vAlign w:val="center"/>
          </w:tcPr>
          <w:p w14:paraId="31A45F9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6475AA85" w14:textId="77777777" w:rsidTr="00E74958">
        <w:tc>
          <w:tcPr>
            <w:tcW w:w="5000" w:type="pct"/>
            <w:gridSpan w:val="8"/>
            <w:shd w:val="clear" w:color="auto" w:fill="auto"/>
            <w:tcMar>
              <w:top w:w="0" w:type="dxa"/>
              <w:bottom w:w="0" w:type="dxa"/>
            </w:tcMar>
            <w:vAlign w:val="center"/>
          </w:tcPr>
          <w:p w14:paraId="0BC6CB6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II. Affiliated person of PDMR</w:t>
            </w:r>
          </w:p>
        </w:tc>
      </w:tr>
      <w:tr w:rsidR="004744F1" w14:paraId="1C4B9926" w14:textId="77777777" w:rsidTr="00E74958">
        <w:tc>
          <w:tcPr>
            <w:tcW w:w="221" w:type="pct"/>
            <w:shd w:val="clear" w:color="auto" w:fill="auto"/>
            <w:tcMar>
              <w:top w:w="0" w:type="dxa"/>
              <w:bottom w:w="0" w:type="dxa"/>
            </w:tcMar>
            <w:vAlign w:val="center"/>
          </w:tcPr>
          <w:p w14:paraId="111B9F7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93" w:type="pct"/>
            <w:shd w:val="clear" w:color="auto" w:fill="auto"/>
            <w:tcMar>
              <w:top w:w="0" w:type="dxa"/>
              <w:bottom w:w="0" w:type="dxa"/>
            </w:tcMar>
            <w:vAlign w:val="center"/>
          </w:tcPr>
          <w:p w14:paraId="6BC04D7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Jera Asia Vietnam Holdings PTE. Ltd</w:t>
            </w:r>
          </w:p>
        </w:tc>
        <w:tc>
          <w:tcPr>
            <w:tcW w:w="851" w:type="pct"/>
            <w:shd w:val="clear" w:color="auto" w:fill="auto"/>
            <w:tcMar>
              <w:top w:w="0" w:type="dxa"/>
              <w:bottom w:w="0" w:type="dxa"/>
            </w:tcMar>
            <w:vAlign w:val="center"/>
          </w:tcPr>
          <w:p w14:paraId="4B69073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628" w:type="pct"/>
            <w:shd w:val="clear" w:color="auto" w:fill="auto"/>
            <w:tcMar>
              <w:top w:w="0" w:type="dxa"/>
              <w:bottom w:w="0" w:type="dxa"/>
            </w:tcMar>
            <w:vAlign w:val="center"/>
          </w:tcPr>
          <w:p w14:paraId="1747280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112,988,893</w:t>
            </w:r>
          </w:p>
        </w:tc>
        <w:tc>
          <w:tcPr>
            <w:tcW w:w="419" w:type="pct"/>
            <w:shd w:val="clear" w:color="auto" w:fill="auto"/>
            <w:tcMar>
              <w:top w:w="0" w:type="dxa"/>
              <w:bottom w:w="0" w:type="dxa"/>
            </w:tcMar>
            <w:vAlign w:val="center"/>
          </w:tcPr>
          <w:p w14:paraId="1FD7FE0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29.26</w:t>
            </w:r>
          </w:p>
        </w:tc>
        <w:tc>
          <w:tcPr>
            <w:tcW w:w="682" w:type="pct"/>
            <w:shd w:val="clear" w:color="auto" w:fill="auto"/>
            <w:tcMar>
              <w:top w:w="0" w:type="dxa"/>
              <w:bottom w:w="0" w:type="dxa"/>
            </w:tcMar>
            <w:vAlign w:val="center"/>
          </w:tcPr>
          <w:p w14:paraId="3C38DF5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119,768,226</w:t>
            </w:r>
          </w:p>
        </w:tc>
        <w:tc>
          <w:tcPr>
            <w:tcW w:w="361" w:type="pct"/>
            <w:shd w:val="clear" w:color="auto" w:fill="auto"/>
            <w:tcMar>
              <w:top w:w="0" w:type="dxa"/>
              <w:bottom w:w="0" w:type="dxa"/>
            </w:tcMar>
            <w:vAlign w:val="center"/>
          </w:tcPr>
          <w:p w14:paraId="6CDD823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29.54</w:t>
            </w:r>
          </w:p>
        </w:tc>
        <w:tc>
          <w:tcPr>
            <w:tcW w:w="945" w:type="pct"/>
            <w:shd w:val="clear" w:color="auto" w:fill="auto"/>
            <w:tcMar>
              <w:top w:w="0" w:type="dxa"/>
              <w:bottom w:w="0" w:type="dxa"/>
            </w:tcMar>
            <w:vAlign w:val="center"/>
          </w:tcPr>
          <w:p w14:paraId="08D9883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52878E79" w14:textId="77777777" w:rsidTr="00E74958">
        <w:tc>
          <w:tcPr>
            <w:tcW w:w="221" w:type="pct"/>
            <w:shd w:val="clear" w:color="auto" w:fill="auto"/>
            <w:tcMar>
              <w:top w:w="0" w:type="dxa"/>
              <w:bottom w:w="0" w:type="dxa"/>
            </w:tcMar>
            <w:vAlign w:val="center"/>
          </w:tcPr>
          <w:p w14:paraId="1B3F014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93" w:type="pct"/>
            <w:shd w:val="clear" w:color="auto" w:fill="auto"/>
            <w:tcMar>
              <w:top w:w="0" w:type="dxa"/>
              <w:bottom w:w="0" w:type="dxa"/>
            </w:tcMar>
            <w:vAlign w:val="center"/>
          </w:tcPr>
          <w:p w14:paraId="5B1FC1C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Investment Joint Stock Company</w:t>
            </w:r>
          </w:p>
        </w:tc>
        <w:tc>
          <w:tcPr>
            <w:tcW w:w="851" w:type="pct"/>
            <w:shd w:val="clear" w:color="auto" w:fill="auto"/>
            <w:tcMar>
              <w:top w:w="0" w:type="dxa"/>
              <w:bottom w:w="0" w:type="dxa"/>
            </w:tcMar>
            <w:vAlign w:val="center"/>
          </w:tcPr>
          <w:p w14:paraId="6C5AAF3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628" w:type="pct"/>
            <w:shd w:val="clear" w:color="auto" w:fill="auto"/>
            <w:tcMar>
              <w:top w:w="0" w:type="dxa"/>
              <w:bottom w:w="0" w:type="dxa"/>
            </w:tcMar>
            <w:vAlign w:val="center"/>
          </w:tcPr>
          <w:p w14:paraId="6E0181D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54053893</w:t>
            </w:r>
          </w:p>
        </w:tc>
        <w:tc>
          <w:tcPr>
            <w:tcW w:w="419" w:type="pct"/>
            <w:shd w:val="clear" w:color="auto" w:fill="auto"/>
            <w:tcMar>
              <w:top w:w="0" w:type="dxa"/>
              <w:bottom w:w="0" w:type="dxa"/>
            </w:tcMar>
            <w:vAlign w:val="center"/>
          </w:tcPr>
          <w:p w14:paraId="4ADFD8D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13.99</w:t>
            </w:r>
          </w:p>
        </w:tc>
        <w:tc>
          <w:tcPr>
            <w:tcW w:w="682" w:type="pct"/>
            <w:shd w:val="clear" w:color="auto" w:fill="auto"/>
            <w:tcMar>
              <w:top w:w="0" w:type="dxa"/>
              <w:bottom w:w="0" w:type="dxa"/>
            </w:tcMar>
            <w:vAlign w:val="center"/>
          </w:tcPr>
          <w:p w14:paraId="088FB7E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57297125</w:t>
            </w:r>
          </w:p>
        </w:tc>
        <w:tc>
          <w:tcPr>
            <w:tcW w:w="361" w:type="pct"/>
            <w:shd w:val="clear" w:color="auto" w:fill="auto"/>
            <w:tcMar>
              <w:top w:w="0" w:type="dxa"/>
              <w:bottom w:w="0" w:type="dxa"/>
            </w:tcMar>
            <w:vAlign w:val="center"/>
          </w:tcPr>
          <w:p w14:paraId="0C8F116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14.13</w:t>
            </w:r>
          </w:p>
        </w:tc>
        <w:tc>
          <w:tcPr>
            <w:tcW w:w="945" w:type="pct"/>
            <w:shd w:val="clear" w:color="auto" w:fill="auto"/>
            <w:tcMar>
              <w:top w:w="0" w:type="dxa"/>
              <w:bottom w:w="0" w:type="dxa"/>
            </w:tcMar>
            <w:vAlign w:val="center"/>
          </w:tcPr>
          <w:p w14:paraId="679B794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71DD5A26" w14:textId="77777777" w:rsidTr="00E74958">
        <w:tc>
          <w:tcPr>
            <w:tcW w:w="221" w:type="pct"/>
            <w:shd w:val="clear" w:color="auto" w:fill="auto"/>
            <w:tcMar>
              <w:top w:w="0" w:type="dxa"/>
              <w:bottom w:w="0" w:type="dxa"/>
            </w:tcMar>
            <w:vAlign w:val="center"/>
          </w:tcPr>
          <w:p w14:paraId="3571AC5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93" w:type="pct"/>
            <w:shd w:val="clear" w:color="auto" w:fill="auto"/>
            <w:tcMar>
              <w:top w:w="0" w:type="dxa"/>
              <w:bottom w:w="0" w:type="dxa"/>
            </w:tcMar>
            <w:vAlign w:val="center"/>
          </w:tcPr>
          <w:p w14:paraId="64ECA2F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Bentre</w:t>
            </w:r>
            <w:proofErr w:type="spellEnd"/>
            <w:r>
              <w:rPr>
                <w:rFonts w:ascii="Arial" w:hAnsi="Arial"/>
                <w:color w:val="010000"/>
                <w:sz w:val="20"/>
              </w:rPr>
              <w:t xml:space="preserve"> Import Export Joint- Stock Corporation</w:t>
            </w:r>
          </w:p>
        </w:tc>
        <w:tc>
          <w:tcPr>
            <w:tcW w:w="851" w:type="pct"/>
            <w:shd w:val="clear" w:color="auto" w:fill="auto"/>
            <w:tcMar>
              <w:top w:w="0" w:type="dxa"/>
              <w:bottom w:w="0" w:type="dxa"/>
            </w:tcMar>
            <w:vAlign w:val="center"/>
          </w:tcPr>
          <w:p w14:paraId="65360F5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628" w:type="pct"/>
            <w:shd w:val="clear" w:color="auto" w:fill="auto"/>
            <w:tcMar>
              <w:top w:w="0" w:type="dxa"/>
              <w:bottom w:w="0" w:type="dxa"/>
            </w:tcMar>
            <w:vAlign w:val="center"/>
          </w:tcPr>
          <w:p w14:paraId="65F75C5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20,367,415</w:t>
            </w:r>
          </w:p>
        </w:tc>
        <w:tc>
          <w:tcPr>
            <w:tcW w:w="419" w:type="pct"/>
            <w:shd w:val="clear" w:color="auto" w:fill="auto"/>
            <w:tcMar>
              <w:top w:w="0" w:type="dxa"/>
              <w:bottom w:w="0" w:type="dxa"/>
            </w:tcMar>
            <w:vAlign w:val="center"/>
          </w:tcPr>
          <w:p w14:paraId="5D9F3AD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7.66</w:t>
            </w:r>
          </w:p>
        </w:tc>
        <w:tc>
          <w:tcPr>
            <w:tcW w:w="682" w:type="pct"/>
            <w:shd w:val="clear" w:color="auto" w:fill="auto"/>
            <w:tcMar>
              <w:top w:w="0" w:type="dxa"/>
              <w:bottom w:w="0" w:type="dxa"/>
            </w:tcMar>
            <w:vAlign w:val="center"/>
          </w:tcPr>
          <w:p w14:paraId="40A243B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21,589,459</w:t>
            </w:r>
          </w:p>
        </w:tc>
        <w:tc>
          <w:tcPr>
            <w:tcW w:w="361" w:type="pct"/>
            <w:shd w:val="clear" w:color="auto" w:fill="auto"/>
            <w:tcMar>
              <w:top w:w="0" w:type="dxa"/>
              <w:bottom w:w="0" w:type="dxa"/>
            </w:tcMar>
            <w:vAlign w:val="center"/>
          </w:tcPr>
          <w:p w14:paraId="2C0DBBD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5.32</w:t>
            </w:r>
          </w:p>
        </w:tc>
        <w:tc>
          <w:tcPr>
            <w:tcW w:w="945" w:type="pct"/>
            <w:shd w:val="clear" w:color="auto" w:fill="auto"/>
            <w:tcMar>
              <w:top w:w="0" w:type="dxa"/>
              <w:bottom w:w="0" w:type="dxa"/>
            </w:tcMar>
            <w:vAlign w:val="center"/>
          </w:tcPr>
          <w:p w14:paraId="25EC35E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4AC61FA3" w14:textId="77777777" w:rsidTr="00E74958">
        <w:tc>
          <w:tcPr>
            <w:tcW w:w="221" w:type="pct"/>
            <w:shd w:val="clear" w:color="auto" w:fill="auto"/>
            <w:tcMar>
              <w:top w:w="0" w:type="dxa"/>
              <w:bottom w:w="0" w:type="dxa"/>
            </w:tcMar>
            <w:vAlign w:val="center"/>
          </w:tcPr>
          <w:p w14:paraId="53D8659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93" w:type="pct"/>
            <w:shd w:val="clear" w:color="auto" w:fill="auto"/>
            <w:tcMar>
              <w:top w:w="0" w:type="dxa"/>
              <w:bottom w:w="0" w:type="dxa"/>
            </w:tcMar>
            <w:vAlign w:val="center"/>
          </w:tcPr>
          <w:p w14:paraId="2FBDCFA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Cong - Bien Hoa Joint Stock Company </w:t>
            </w:r>
            <w:proofErr w:type="spellStart"/>
            <w:r>
              <w:rPr>
                <w:rFonts w:ascii="Arial" w:hAnsi="Arial"/>
                <w:color w:val="010000"/>
                <w:sz w:val="20"/>
              </w:rPr>
              <w:lastRenderedPageBreak/>
              <w:t>Company</w:t>
            </w:r>
            <w:proofErr w:type="spellEnd"/>
          </w:p>
        </w:tc>
        <w:tc>
          <w:tcPr>
            <w:tcW w:w="851" w:type="pct"/>
            <w:shd w:val="clear" w:color="auto" w:fill="auto"/>
            <w:tcMar>
              <w:top w:w="0" w:type="dxa"/>
              <w:bottom w:w="0" w:type="dxa"/>
            </w:tcMar>
            <w:vAlign w:val="center"/>
          </w:tcPr>
          <w:p w14:paraId="1FD53C2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Major shareholder</w:t>
            </w:r>
          </w:p>
        </w:tc>
        <w:tc>
          <w:tcPr>
            <w:tcW w:w="628" w:type="pct"/>
            <w:shd w:val="clear" w:color="auto" w:fill="auto"/>
            <w:tcMar>
              <w:top w:w="0" w:type="dxa"/>
              <w:bottom w:w="0" w:type="dxa"/>
            </w:tcMar>
            <w:vAlign w:val="center"/>
          </w:tcPr>
          <w:p w14:paraId="527153E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23,110,287</w:t>
            </w:r>
          </w:p>
        </w:tc>
        <w:tc>
          <w:tcPr>
            <w:tcW w:w="419" w:type="pct"/>
            <w:shd w:val="clear" w:color="auto" w:fill="auto"/>
            <w:tcMar>
              <w:top w:w="0" w:type="dxa"/>
              <w:bottom w:w="0" w:type="dxa"/>
            </w:tcMar>
            <w:vAlign w:val="center"/>
          </w:tcPr>
          <w:p w14:paraId="60AC6D1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5.98</w:t>
            </w:r>
          </w:p>
        </w:tc>
        <w:tc>
          <w:tcPr>
            <w:tcW w:w="682" w:type="pct"/>
            <w:shd w:val="clear" w:color="auto" w:fill="auto"/>
            <w:tcMar>
              <w:top w:w="0" w:type="dxa"/>
              <w:bottom w:w="0" w:type="dxa"/>
            </w:tcMar>
            <w:vAlign w:val="center"/>
          </w:tcPr>
          <w:p w14:paraId="51E17FE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37,501,438</w:t>
            </w:r>
          </w:p>
        </w:tc>
        <w:tc>
          <w:tcPr>
            <w:tcW w:w="361" w:type="pct"/>
            <w:shd w:val="clear" w:color="auto" w:fill="auto"/>
            <w:tcMar>
              <w:top w:w="0" w:type="dxa"/>
              <w:bottom w:w="0" w:type="dxa"/>
            </w:tcMar>
            <w:vAlign w:val="center"/>
          </w:tcPr>
          <w:p w14:paraId="52F42FAF"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9.24</w:t>
            </w:r>
          </w:p>
        </w:tc>
        <w:tc>
          <w:tcPr>
            <w:tcW w:w="945" w:type="pct"/>
            <w:shd w:val="clear" w:color="auto" w:fill="auto"/>
            <w:tcMar>
              <w:top w:w="0" w:type="dxa"/>
              <w:bottom w:w="0" w:type="dxa"/>
            </w:tcMar>
            <w:vAlign w:val="center"/>
          </w:tcPr>
          <w:p w14:paraId="7CD62EF4"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and Receive Dividends in 2022</w:t>
            </w:r>
          </w:p>
          <w:p w14:paraId="3FD4337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4744F1" w14:paraId="5FE12C35" w14:textId="77777777" w:rsidTr="00E74958">
        <w:tc>
          <w:tcPr>
            <w:tcW w:w="221" w:type="pct"/>
            <w:shd w:val="clear" w:color="auto" w:fill="auto"/>
            <w:tcMar>
              <w:top w:w="0" w:type="dxa"/>
              <w:bottom w:w="0" w:type="dxa"/>
            </w:tcMar>
            <w:vAlign w:val="center"/>
          </w:tcPr>
          <w:p w14:paraId="2DB882C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93" w:type="pct"/>
            <w:shd w:val="clear" w:color="auto" w:fill="auto"/>
            <w:tcMar>
              <w:top w:w="0" w:type="dxa"/>
              <w:bottom w:w="0" w:type="dxa"/>
            </w:tcMar>
            <w:vAlign w:val="center"/>
          </w:tcPr>
          <w:p w14:paraId="1A7E394E"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Bien Hoa Consumer Joint Stock Company</w:t>
            </w:r>
          </w:p>
        </w:tc>
        <w:tc>
          <w:tcPr>
            <w:tcW w:w="851" w:type="pct"/>
            <w:shd w:val="clear" w:color="auto" w:fill="auto"/>
            <w:tcMar>
              <w:top w:w="0" w:type="dxa"/>
              <w:bottom w:w="0" w:type="dxa"/>
            </w:tcMar>
            <w:vAlign w:val="center"/>
          </w:tcPr>
          <w:p w14:paraId="77692878"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628" w:type="pct"/>
            <w:shd w:val="clear" w:color="auto" w:fill="auto"/>
            <w:tcMar>
              <w:top w:w="0" w:type="dxa"/>
              <w:bottom w:w="0" w:type="dxa"/>
            </w:tcMar>
            <w:vAlign w:val="center"/>
          </w:tcPr>
          <w:p w14:paraId="18427A3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16992796</w:t>
            </w:r>
          </w:p>
        </w:tc>
        <w:tc>
          <w:tcPr>
            <w:tcW w:w="419" w:type="pct"/>
            <w:shd w:val="clear" w:color="auto" w:fill="auto"/>
            <w:tcMar>
              <w:top w:w="0" w:type="dxa"/>
              <w:bottom w:w="0" w:type="dxa"/>
            </w:tcMar>
            <w:vAlign w:val="center"/>
          </w:tcPr>
          <w:p w14:paraId="49570B6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4.40</w:t>
            </w:r>
          </w:p>
        </w:tc>
        <w:tc>
          <w:tcPr>
            <w:tcW w:w="682" w:type="pct"/>
            <w:shd w:val="clear" w:color="auto" w:fill="auto"/>
            <w:tcMar>
              <w:top w:w="0" w:type="dxa"/>
              <w:bottom w:w="0" w:type="dxa"/>
            </w:tcMar>
            <w:vAlign w:val="center"/>
          </w:tcPr>
          <w:p w14:paraId="2B5D91E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18,012.363</w:t>
            </w:r>
          </w:p>
        </w:tc>
        <w:tc>
          <w:tcPr>
            <w:tcW w:w="361" w:type="pct"/>
            <w:shd w:val="clear" w:color="auto" w:fill="auto"/>
            <w:tcMar>
              <w:top w:w="0" w:type="dxa"/>
              <w:bottom w:w="0" w:type="dxa"/>
            </w:tcMar>
            <w:vAlign w:val="center"/>
          </w:tcPr>
          <w:p w14:paraId="3FB37E8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4.40</w:t>
            </w:r>
          </w:p>
        </w:tc>
        <w:tc>
          <w:tcPr>
            <w:tcW w:w="945" w:type="pct"/>
            <w:shd w:val="clear" w:color="auto" w:fill="auto"/>
            <w:tcMar>
              <w:top w:w="0" w:type="dxa"/>
              <w:bottom w:w="0" w:type="dxa"/>
            </w:tcMar>
            <w:vAlign w:val="center"/>
          </w:tcPr>
          <w:p w14:paraId="64099D3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44332AB8" w14:textId="77777777" w:rsidTr="00E74958">
        <w:tc>
          <w:tcPr>
            <w:tcW w:w="221" w:type="pct"/>
            <w:shd w:val="clear" w:color="auto" w:fill="auto"/>
            <w:tcMar>
              <w:top w:w="0" w:type="dxa"/>
              <w:bottom w:w="0" w:type="dxa"/>
            </w:tcMar>
            <w:vAlign w:val="center"/>
          </w:tcPr>
          <w:p w14:paraId="5C69D64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93" w:type="pct"/>
            <w:shd w:val="clear" w:color="auto" w:fill="auto"/>
            <w:tcMar>
              <w:top w:w="0" w:type="dxa"/>
              <w:bottom w:w="0" w:type="dxa"/>
            </w:tcMar>
            <w:vAlign w:val="center"/>
          </w:tcPr>
          <w:p w14:paraId="634F3B23"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Huynh Bich Ngoc</w:t>
            </w:r>
          </w:p>
        </w:tc>
        <w:tc>
          <w:tcPr>
            <w:tcW w:w="851" w:type="pct"/>
            <w:shd w:val="clear" w:color="auto" w:fill="auto"/>
            <w:tcMar>
              <w:top w:w="0" w:type="dxa"/>
              <w:bottom w:w="0" w:type="dxa"/>
            </w:tcMar>
            <w:vAlign w:val="center"/>
          </w:tcPr>
          <w:p w14:paraId="719C8E85"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Mother of Mr. Dang Huynh Anh Tuan - Member of the Board of Directors</w:t>
            </w:r>
          </w:p>
        </w:tc>
        <w:tc>
          <w:tcPr>
            <w:tcW w:w="628" w:type="pct"/>
            <w:shd w:val="clear" w:color="auto" w:fill="auto"/>
            <w:tcMar>
              <w:top w:w="0" w:type="dxa"/>
              <w:bottom w:w="0" w:type="dxa"/>
            </w:tcMar>
            <w:vAlign w:val="center"/>
          </w:tcPr>
          <w:p w14:paraId="1E14783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1,166,579</w:t>
            </w:r>
          </w:p>
        </w:tc>
        <w:tc>
          <w:tcPr>
            <w:tcW w:w="419" w:type="pct"/>
            <w:shd w:val="clear" w:color="auto" w:fill="auto"/>
            <w:tcMar>
              <w:top w:w="0" w:type="dxa"/>
              <w:bottom w:w="0" w:type="dxa"/>
            </w:tcMar>
            <w:vAlign w:val="center"/>
          </w:tcPr>
          <w:p w14:paraId="1255494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w:t>
            </w:r>
          </w:p>
        </w:tc>
        <w:tc>
          <w:tcPr>
            <w:tcW w:w="682" w:type="pct"/>
            <w:shd w:val="clear" w:color="auto" w:fill="auto"/>
            <w:tcMar>
              <w:top w:w="0" w:type="dxa"/>
              <w:bottom w:w="0" w:type="dxa"/>
            </w:tcMar>
            <w:vAlign w:val="center"/>
          </w:tcPr>
          <w:p w14:paraId="6CE8D41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1,236,573</w:t>
            </w:r>
          </w:p>
        </w:tc>
        <w:tc>
          <w:tcPr>
            <w:tcW w:w="361" w:type="pct"/>
            <w:shd w:val="clear" w:color="auto" w:fill="auto"/>
            <w:tcMar>
              <w:top w:w="0" w:type="dxa"/>
              <w:bottom w:w="0" w:type="dxa"/>
            </w:tcMar>
            <w:vAlign w:val="center"/>
          </w:tcPr>
          <w:p w14:paraId="3B1DC2D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w:t>
            </w:r>
          </w:p>
        </w:tc>
        <w:tc>
          <w:tcPr>
            <w:tcW w:w="945" w:type="pct"/>
            <w:shd w:val="clear" w:color="auto" w:fill="auto"/>
            <w:tcMar>
              <w:top w:w="0" w:type="dxa"/>
              <w:bottom w:w="0" w:type="dxa"/>
            </w:tcMar>
            <w:vAlign w:val="center"/>
          </w:tcPr>
          <w:p w14:paraId="7FC85A0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32FF5950" w14:textId="77777777" w:rsidTr="00E74958">
        <w:tc>
          <w:tcPr>
            <w:tcW w:w="221" w:type="pct"/>
            <w:shd w:val="clear" w:color="auto" w:fill="auto"/>
            <w:tcMar>
              <w:top w:w="0" w:type="dxa"/>
              <w:bottom w:w="0" w:type="dxa"/>
            </w:tcMar>
            <w:vAlign w:val="center"/>
          </w:tcPr>
          <w:p w14:paraId="79FA9CB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93" w:type="pct"/>
            <w:shd w:val="clear" w:color="auto" w:fill="auto"/>
            <w:tcMar>
              <w:top w:w="0" w:type="dxa"/>
              <w:bottom w:w="0" w:type="dxa"/>
            </w:tcMar>
            <w:vAlign w:val="center"/>
          </w:tcPr>
          <w:p w14:paraId="1E5A604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Dang Huynh </w:t>
            </w:r>
            <w:proofErr w:type="spellStart"/>
            <w:r>
              <w:rPr>
                <w:rFonts w:ascii="Arial" w:hAnsi="Arial"/>
                <w:color w:val="010000"/>
                <w:sz w:val="20"/>
              </w:rPr>
              <w:t>Uc</w:t>
            </w:r>
            <w:proofErr w:type="spellEnd"/>
            <w:r>
              <w:rPr>
                <w:rFonts w:ascii="Arial" w:hAnsi="Arial"/>
                <w:color w:val="010000"/>
                <w:sz w:val="20"/>
              </w:rPr>
              <w:t xml:space="preserve"> My</w:t>
            </w:r>
          </w:p>
        </w:tc>
        <w:tc>
          <w:tcPr>
            <w:tcW w:w="851" w:type="pct"/>
            <w:shd w:val="clear" w:color="auto" w:fill="auto"/>
            <w:tcMar>
              <w:top w:w="0" w:type="dxa"/>
              <w:bottom w:w="0" w:type="dxa"/>
            </w:tcMar>
            <w:vAlign w:val="center"/>
          </w:tcPr>
          <w:p w14:paraId="0C2CA1A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Dang Huynh Anh Tuan - Member of the Board of Directors</w:t>
            </w:r>
          </w:p>
        </w:tc>
        <w:tc>
          <w:tcPr>
            <w:tcW w:w="628" w:type="pct"/>
            <w:shd w:val="clear" w:color="auto" w:fill="auto"/>
            <w:tcMar>
              <w:top w:w="0" w:type="dxa"/>
              <w:bottom w:w="0" w:type="dxa"/>
            </w:tcMar>
            <w:vAlign w:val="center"/>
          </w:tcPr>
          <w:p w14:paraId="2742EC19"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878344</w:t>
            </w:r>
          </w:p>
        </w:tc>
        <w:tc>
          <w:tcPr>
            <w:tcW w:w="419" w:type="pct"/>
            <w:shd w:val="clear" w:color="auto" w:fill="auto"/>
            <w:tcMar>
              <w:top w:w="0" w:type="dxa"/>
              <w:bottom w:w="0" w:type="dxa"/>
            </w:tcMar>
            <w:vAlign w:val="center"/>
          </w:tcPr>
          <w:p w14:paraId="4D683FCA"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0.23</w:t>
            </w:r>
          </w:p>
        </w:tc>
        <w:tc>
          <w:tcPr>
            <w:tcW w:w="682" w:type="pct"/>
            <w:shd w:val="clear" w:color="auto" w:fill="auto"/>
            <w:tcMar>
              <w:top w:w="0" w:type="dxa"/>
              <w:bottom w:w="0" w:type="dxa"/>
            </w:tcMar>
            <w:vAlign w:val="center"/>
          </w:tcPr>
          <w:p w14:paraId="336417E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931,044</w:t>
            </w:r>
          </w:p>
        </w:tc>
        <w:tc>
          <w:tcPr>
            <w:tcW w:w="361" w:type="pct"/>
            <w:shd w:val="clear" w:color="auto" w:fill="auto"/>
            <w:tcMar>
              <w:top w:w="0" w:type="dxa"/>
              <w:bottom w:w="0" w:type="dxa"/>
            </w:tcMar>
            <w:vAlign w:val="center"/>
          </w:tcPr>
          <w:p w14:paraId="21F4D101"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0.23</w:t>
            </w:r>
          </w:p>
        </w:tc>
        <w:tc>
          <w:tcPr>
            <w:tcW w:w="945" w:type="pct"/>
            <w:shd w:val="clear" w:color="auto" w:fill="auto"/>
            <w:tcMar>
              <w:top w:w="0" w:type="dxa"/>
              <w:bottom w:w="0" w:type="dxa"/>
            </w:tcMar>
            <w:vAlign w:val="center"/>
          </w:tcPr>
          <w:p w14:paraId="4802EB07"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dividends in 2022</w:t>
            </w:r>
          </w:p>
        </w:tc>
      </w:tr>
      <w:tr w:rsidR="004744F1" w14:paraId="45AEB35B" w14:textId="77777777" w:rsidTr="00E74958">
        <w:tc>
          <w:tcPr>
            <w:tcW w:w="221" w:type="pct"/>
            <w:shd w:val="clear" w:color="auto" w:fill="auto"/>
            <w:tcMar>
              <w:top w:w="0" w:type="dxa"/>
              <w:bottom w:w="0" w:type="dxa"/>
            </w:tcMar>
            <w:vAlign w:val="center"/>
          </w:tcPr>
          <w:p w14:paraId="09122FE0"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93" w:type="pct"/>
            <w:shd w:val="clear" w:color="auto" w:fill="auto"/>
            <w:tcMar>
              <w:top w:w="0" w:type="dxa"/>
              <w:bottom w:w="0" w:type="dxa"/>
            </w:tcMar>
            <w:vAlign w:val="center"/>
          </w:tcPr>
          <w:p w14:paraId="19C367BD"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Tan Xuan </w:t>
            </w:r>
            <w:proofErr w:type="spellStart"/>
            <w:r>
              <w:rPr>
                <w:rFonts w:ascii="Arial" w:hAnsi="Arial"/>
                <w:color w:val="010000"/>
                <w:sz w:val="20"/>
              </w:rPr>
              <w:t>Hau</w:t>
            </w:r>
            <w:proofErr w:type="spellEnd"/>
          </w:p>
        </w:tc>
        <w:tc>
          <w:tcPr>
            <w:tcW w:w="851" w:type="pct"/>
            <w:shd w:val="clear" w:color="auto" w:fill="auto"/>
            <w:tcMar>
              <w:top w:w="0" w:type="dxa"/>
              <w:bottom w:w="0" w:type="dxa"/>
            </w:tcMar>
            <w:vAlign w:val="center"/>
          </w:tcPr>
          <w:p w14:paraId="786F7C7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Litter brother of Mr. Tan Xuan Hien, Chair of the Board of Directors</w:t>
            </w:r>
          </w:p>
        </w:tc>
        <w:tc>
          <w:tcPr>
            <w:tcW w:w="628" w:type="pct"/>
            <w:shd w:val="clear" w:color="auto" w:fill="auto"/>
            <w:tcMar>
              <w:top w:w="0" w:type="dxa"/>
              <w:bottom w:w="0" w:type="dxa"/>
            </w:tcMar>
            <w:vAlign w:val="center"/>
          </w:tcPr>
          <w:p w14:paraId="680629D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10,900</w:t>
            </w:r>
          </w:p>
        </w:tc>
        <w:tc>
          <w:tcPr>
            <w:tcW w:w="419" w:type="pct"/>
            <w:shd w:val="clear" w:color="auto" w:fill="auto"/>
            <w:tcMar>
              <w:top w:w="0" w:type="dxa"/>
              <w:bottom w:w="0" w:type="dxa"/>
            </w:tcMar>
            <w:vAlign w:val="center"/>
          </w:tcPr>
          <w:p w14:paraId="4F80ADEB"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0.01</w:t>
            </w:r>
          </w:p>
        </w:tc>
        <w:tc>
          <w:tcPr>
            <w:tcW w:w="682" w:type="pct"/>
            <w:shd w:val="clear" w:color="auto" w:fill="auto"/>
            <w:tcMar>
              <w:top w:w="0" w:type="dxa"/>
              <w:bottom w:w="0" w:type="dxa"/>
            </w:tcMar>
            <w:vAlign w:val="center"/>
          </w:tcPr>
          <w:p w14:paraId="169CF7C6"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361" w:type="pct"/>
            <w:shd w:val="clear" w:color="auto" w:fill="auto"/>
            <w:tcMar>
              <w:top w:w="0" w:type="dxa"/>
              <w:bottom w:w="0" w:type="dxa"/>
            </w:tcMar>
            <w:vAlign w:val="center"/>
          </w:tcPr>
          <w:p w14:paraId="1EDA33E2"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945" w:type="pct"/>
            <w:shd w:val="clear" w:color="auto" w:fill="auto"/>
            <w:tcMar>
              <w:top w:w="0" w:type="dxa"/>
              <w:bottom w:w="0" w:type="dxa"/>
            </w:tcMar>
            <w:vAlign w:val="center"/>
          </w:tcPr>
          <w:p w14:paraId="34052D7C" w14:textId="77777777" w:rsidR="004744F1" w:rsidRDefault="004744F1" w:rsidP="00E749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bl>
    <w:p w14:paraId="237045FA" w14:textId="7D065317" w:rsidR="00940B42" w:rsidRPr="004744F1" w:rsidRDefault="004744F1" w:rsidP="008516A6">
      <w:pPr>
        <w:keepNext/>
        <w:keepLines/>
        <w:numPr>
          <w:ilvl w:val="0"/>
          <w:numId w:val="2"/>
        </w:numPr>
        <w:pBdr>
          <w:top w:val="nil"/>
          <w:left w:val="nil"/>
          <w:bottom w:val="nil"/>
          <w:right w:val="nil"/>
          <w:between w:val="nil"/>
        </w:pBdr>
        <w:tabs>
          <w:tab w:val="left" w:pos="360"/>
          <w:tab w:val="left" w:pos="432"/>
          <w:tab w:val="left" w:pos="682"/>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940B42" w:rsidRPr="004744F1" w:rsidSect="009F531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E04"/>
    <w:multiLevelType w:val="multilevel"/>
    <w:tmpl w:val="6ED2F700"/>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265794"/>
    <w:multiLevelType w:val="multilevel"/>
    <w:tmpl w:val="0762A7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583644"/>
    <w:multiLevelType w:val="multilevel"/>
    <w:tmpl w:val="F9D29D7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6D551E"/>
    <w:multiLevelType w:val="multilevel"/>
    <w:tmpl w:val="4C9A313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F55AE0"/>
    <w:multiLevelType w:val="multilevel"/>
    <w:tmpl w:val="1EDA0C3C"/>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10640F"/>
    <w:multiLevelType w:val="multilevel"/>
    <w:tmpl w:val="A17A56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982F69"/>
    <w:multiLevelType w:val="multilevel"/>
    <w:tmpl w:val="F9F4C0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5A25ED0"/>
    <w:multiLevelType w:val="multilevel"/>
    <w:tmpl w:val="1472B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2"/>
    <w:rsid w:val="00323D87"/>
    <w:rsid w:val="004744F1"/>
    <w:rsid w:val="008516A6"/>
    <w:rsid w:val="008E34F7"/>
    <w:rsid w:val="00940B42"/>
    <w:rsid w:val="009A2C51"/>
    <w:rsid w:val="009F531D"/>
    <w:rsid w:val="00BF4BEF"/>
    <w:rsid w:val="00F8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F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41414"/>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87E94"/>
      <w:sz w:val="32"/>
      <w:szCs w:val="32"/>
      <w:u w:val="none"/>
      <w:shd w:val="clear" w:color="auto" w:fill="auto"/>
    </w:rPr>
  </w:style>
  <w:style w:type="paragraph" w:customStyle="1" w:styleId="Heading21">
    <w:name w:val="Heading #2"/>
    <w:basedOn w:val="Normal"/>
    <w:link w:val="Heading20"/>
    <w:pPr>
      <w:spacing w:line="259"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4000"/>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color w:val="141414"/>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pPr>
      <w:ind w:firstLine="440"/>
    </w:pPr>
    <w:rPr>
      <w:rFonts w:ascii="Times New Roman" w:eastAsia="Times New Roman" w:hAnsi="Times New Roman" w:cs="Times New Roman"/>
      <w:i/>
      <w:iCs/>
      <w:sz w:val="19"/>
      <w:szCs w:val="19"/>
    </w:rPr>
  </w:style>
  <w:style w:type="paragraph" w:customStyle="1" w:styleId="Bodytext30">
    <w:name w:val="Body text (3)"/>
    <w:basedOn w:val="Normal"/>
    <w:link w:val="Bodytext3"/>
    <w:pPr>
      <w:spacing w:line="233" w:lineRule="auto"/>
      <w:ind w:left="5020"/>
    </w:pPr>
    <w:rPr>
      <w:rFonts w:ascii="Arial" w:eastAsia="Arial" w:hAnsi="Arial" w:cs="Arial"/>
      <w:color w:val="D87E94"/>
      <w:sz w:val="32"/>
      <w:szCs w:val="32"/>
    </w:rPr>
  </w:style>
  <w:style w:type="character" w:styleId="Hyperlink">
    <w:name w:val="Hyperlink"/>
    <w:basedOn w:val="DefaultParagraphFont"/>
    <w:uiPriority w:val="99"/>
    <w:unhideWhenUsed/>
    <w:rsid w:val="00B149A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41414"/>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87E94"/>
      <w:sz w:val="32"/>
      <w:szCs w:val="32"/>
      <w:u w:val="none"/>
      <w:shd w:val="clear" w:color="auto" w:fill="auto"/>
    </w:rPr>
  </w:style>
  <w:style w:type="paragraph" w:customStyle="1" w:styleId="Heading21">
    <w:name w:val="Heading #2"/>
    <w:basedOn w:val="Normal"/>
    <w:link w:val="Heading20"/>
    <w:pPr>
      <w:spacing w:line="259"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4000"/>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color w:val="141414"/>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20">
    <w:name w:val="Body text (2)"/>
    <w:basedOn w:val="Normal"/>
    <w:link w:val="Bodytext2"/>
    <w:pPr>
      <w:ind w:firstLine="440"/>
    </w:pPr>
    <w:rPr>
      <w:rFonts w:ascii="Times New Roman" w:eastAsia="Times New Roman" w:hAnsi="Times New Roman" w:cs="Times New Roman"/>
      <w:i/>
      <w:iCs/>
      <w:sz w:val="19"/>
      <w:szCs w:val="19"/>
    </w:rPr>
  </w:style>
  <w:style w:type="paragraph" w:customStyle="1" w:styleId="Bodytext30">
    <w:name w:val="Body text (3)"/>
    <w:basedOn w:val="Normal"/>
    <w:link w:val="Bodytext3"/>
    <w:pPr>
      <w:spacing w:line="233" w:lineRule="auto"/>
      <w:ind w:left="5020"/>
    </w:pPr>
    <w:rPr>
      <w:rFonts w:ascii="Arial" w:eastAsia="Arial" w:hAnsi="Arial" w:cs="Arial"/>
      <w:color w:val="D87E94"/>
      <w:sz w:val="32"/>
      <w:szCs w:val="32"/>
    </w:rPr>
  </w:style>
  <w:style w:type="character" w:styleId="Hyperlink">
    <w:name w:val="Hyperlink"/>
    <w:basedOn w:val="DefaultParagraphFont"/>
    <w:uiPriority w:val="99"/>
    <w:unhideWhenUsed/>
    <w:rsid w:val="00B149A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M3iSV219RtjT4uUZmFMBRnaVw==">CgMxLjAyCGguZ2pkZ3hzOAByITEtblNIR2UyV0FuMDVJakFZREZmajIxWndUZnZZZkdPYw==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3005</Words>
  <Characters>17130</Characters>
  <Application>Microsoft Office Word</Application>
  <DocSecurity>0</DocSecurity>
  <Lines>142</Lines>
  <Paragraphs>40</Paragraphs>
  <ScaleCrop>false</ScaleCrop>
  <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2024-01-30T04:47:00Z</dcterms:created>
  <dcterms:modified xsi:type="dcterms:W3CDTF">2024-02-01T03:53:00Z</dcterms:modified>
</cp:coreProperties>
</file>