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F6244" w:rsidRPr="00BA5696" w:rsidRDefault="00EF56AC" w:rsidP="006947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BA5696">
        <w:rPr>
          <w:rFonts w:ascii="Arial" w:hAnsi="Arial" w:cs="Arial"/>
          <w:b/>
          <w:color w:val="010000"/>
          <w:sz w:val="20"/>
        </w:rPr>
        <w:t>IDP: Board Resolution</w:t>
      </w:r>
    </w:p>
    <w:p w14:paraId="00000002" w14:textId="5475F866" w:rsidR="005F6244" w:rsidRPr="00BA5696" w:rsidRDefault="00EF56AC" w:rsidP="006947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696">
        <w:rPr>
          <w:rFonts w:ascii="Arial" w:hAnsi="Arial" w:cs="Arial"/>
          <w:color w:val="010000"/>
          <w:sz w:val="20"/>
        </w:rPr>
        <w:t xml:space="preserve">On January 29, 2024, International Dairy Products Joint Stock Company announced Resolution No. 002/2024/NQ-HDQT.IDP on recording the list of shareholders attending the Annual </w:t>
      </w:r>
      <w:r w:rsidR="006947B9">
        <w:rPr>
          <w:rFonts w:ascii="Arial" w:hAnsi="Arial" w:cs="Arial"/>
          <w:color w:val="010000"/>
          <w:sz w:val="20"/>
        </w:rPr>
        <w:t>General Meeting</w:t>
      </w:r>
      <w:r w:rsidRPr="00BA5696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160D50E4" w:rsidR="005F6244" w:rsidRPr="00BA5696" w:rsidRDefault="00EF56AC" w:rsidP="006947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696">
        <w:rPr>
          <w:rFonts w:ascii="Arial" w:hAnsi="Arial" w:cs="Arial"/>
          <w:color w:val="010000"/>
          <w:sz w:val="20"/>
        </w:rPr>
        <w:t xml:space="preserve">Article 1: Approve recording the list to attend the Annual </w:t>
      </w:r>
      <w:r w:rsidR="006947B9">
        <w:rPr>
          <w:rFonts w:ascii="Arial" w:hAnsi="Arial" w:cs="Arial"/>
          <w:color w:val="010000"/>
          <w:sz w:val="20"/>
        </w:rPr>
        <w:t>General Meeting</w:t>
      </w:r>
      <w:r w:rsidRPr="00BA5696">
        <w:rPr>
          <w:rFonts w:ascii="Arial" w:hAnsi="Arial" w:cs="Arial"/>
          <w:color w:val="010000"/>
          <w:sz w:val="20"/>
        </w:rPr>
        <w:t xml:space="preserve"> 2024 of International Dairy</w:t>
      </w:r>
      <w:r w:rsidR="006947B9">
        <w:rPr>
          <w:rFonts w:ascii="Arial" w:hAnsi="Arial" w:cs="Arial"/>
          <w:color w:val="010000"/>
          <w:sz w:val="20"/>
        </w:rPr>
        <w:t xml:space="preserve"> Products Joint Stock Company, s</w:t>
      </w:r>
      <w:r w:rsidRPr="00BA5696">
        <w:rPr>
          <w:rFonts w:ascii="Arial" w:hAnsi="Arial" w:cs="Arial"/>
          <w:color w:val="010000"/>
          <w:sz w:val="20"/>
        </w:rPr>
        <w:t>pecifically as follows:</w:t>
      </w:r>
    </w:p>
    <w:p w14:paraId="00000004" w14:textId="77777777" w:rsidR="005F6244" w:rsidRPr="00BA5696" w:rsidRDefault="00EF56AC" w:rsidP="006947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696">
        <w:rPr>
          <w:rFonts w:ascii="Arial" w:hAnsi="Arial" w:cs="Arial"/>
          <w:color w:val="010000"/>
          <w:sz w:val="20"/>
        </w:rPr>
        <w:t>Record date (expected time to record the list of shareholders): February 19, 2024</w:t>
      </w:r>
    </w:p>
    <w:p w14:paraId="00000005" w14:textId="6075709D" w:rsidR="005F6244" w:rsidRPr="00BA5696" w:rsidRDefault="00EF56AC" w:rsidP="006947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696">
        <w:rPr>
          <w:rFonts w:ascii="Arial" w:hAnsi="Arial" w:cs="Arial"/>
          <w:color w:val="010000"/>
          <w:sz w:val="20"/>
        </w:rPr>
        <w:t xml:space="preserve">Purpose: Record the list of shareholders to organize the Annual </w:t>
      </w:r>
      <w:r w:rsidR="006947B9">
        <w:rPr>
          <w:rFonts w:ascii="Arial" w:hAnsi="Arial" w:cs="Arial"/>
          <w:color w:val="010000"/>
          <w:sz w:val="20"/>
        </w:rPr>
        <w:t>General Meeting</w:t>
      </w:r>
      <w:r w:rsidRPr="00BA5696">
        <w:rPr>
          <w:rFonts w:ascii="Arial" w:hAnsi="Arial" w:cs="Arial"/>
          <w:color w:val="010000"/>
          <w:sz w:val="20"/>
        </w:rPr>
        <w:t xml:space="preserve"> 2024</w:t>
      </w:r>
    </w:p>
    <w:p w14:paraId="00000006" w14:textId="406C8E29" w:rsidR="005F6244" w:rsidRPr="00BA5696" w:rsidRDefault="00EF56AC" w:rsidP="006947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696">
        <w:rPr>
          <w:rFonts w:ascii="Arial" w:hAnsi="Arial" w:cs="Arial"/>
          <w:color w:val="010000"/>
          <w:sz w:val="20"/>
        </w:rPr>
        <w:t xml:space="preserve">Expected </w:t>
      </w:r>
      <w:r w:rsidR="006947B9">
        <w:rPr>
          <w:rFonts w:ascii="Arial" w:hAnsi="Arial" w:cs="Arial"/>
          <w:color w:val="010000"/>
          <w:sz w:val="20"/>
        </w:rPr>
        <w:t>convening date</w:t>
      </w:r>
      <w:r w:rsidRPr="00BA5696">
        <w:rPr>
          <w:rFonts w:ascii="Arial" w:hAnsi="Arial" w:cs="Arial"/>
          <w:color w:val="010000"/>
          <w:sz w:val="20"/>
        </w:rPr>
        <w:t>: March 15, 2024</w:t>
      </w:r>
    </w:p>
    <w:p w14:paraId="00000007" w14:textId="40A1BD71" w:rsidR="005F6244" w:rsidRPr="00BA5696" w:rsidRDefault="00EF56AC" w:rsidP="006947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696">
        <w:rPr>
          <w:rFonts w:ascii="Arial" w:hAnsi="Arial" w:cs="Arial"/>
          <w:color w:val="010000"/>
          <w:sz w:val="20"/>
        </w:rPr>
        <w:t>Venue (expected): 217 Nguyen Van Thu</w:t>
      </w:r>
      <w:r w:rsidR="006947B9">
        <w:rPr>
          <w:rFonts w:ascii="Arial" w:hAnsi="Arial" w:cs="Arial"/>
          <w:color w:val="010000"/>
          <w:sz w:val="20"/>
        </w:rPr>
        <w:t xml:space="preserve"> Road</w:t>
      </w:r>
      <w:r w:rsidRPr="00BA5696">
        <w:rPr>
          <w:rFonts w:ascii="Arial" w:hAnsi="Arial" w:cs="Arial"/>
          <w:color w:val="010000"/>
          <w:sz w:val="20"/>
        </w:rPr>
        <w:t>, Da Kao Ward, District 1, Ho Chi Minh City, Vietnam</w:t>
      </w:r>
    </w:p>
    <w:p w14:paraId="00000008" w14:textId="5E5369FE" w:rsidR="005F6244" w:rsidRPr="00BA5696" w:rsidRDefault="00EF56AC" w:rsidP="006947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696">
        <w:rPr>
          <w:rFonts w:ascii="Arial" w:hAnsi="Arial" w:cs="Arial"/>
          <w:color w:val="010000"/>
          <w:sz w:val="20"/>
        </w:rPr>
        <w:t xml:space="preserve">Meeting contents: Approve issues under the authority of the Annual </w:t>
      </w:r>
      <w:r w:rsidR="006947B9">
        <w:rPr>
          <w:rFonts w:ascii="Arial" w:hAnsi="Arial" w:cs="Arial"/>
          <w:color w:val="010000"/>
          <w:sz w:val="20"/>
        </w:rPr>
        <w:t>General Meeting</w:t>
      </w:r>
      <w:r w:rsidRPr="00BA5696">
        <w:rPr>
          <w:rFonts w:ascii="Arial" w:hAnsi="Arial" w:cs="Arial"/>
          <w:color w:val="010000"/>
          <w:sz w:val="20"/>
        </w:rPr>
        <w:t>.</w:t>
      </w:r>
    </w:p>
    <w:p w14:paraId="00000009" w14:textId="061A1ED2" w:rsidR="005F6244" w:rsidRPr="00BA5696" w:rsidRDefault="00EF56AC" w:rsidP="006947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696">
        <w:rPr>
          <w:rFonts w:ascii="Arial" w:hAnsi="Arial" w:cs="Arial"/>
          <w:color w:val="010000"/>
          <w:sz w:val="20"/>
        </w:rPr>
        <w:t xml:space="preserve">‎‎Article 2. The Board of Directors assigns the </w:t>
      </w:r>
      <w:r w:rsidR="006947B9">
        <w:rPr>
          <w:rFonts w:ascii="Arial" w:hAnsi="Arial" w:cs="Arial"/>
          <w:color w:val="010000"/>
          <w:sz w:val="20"/>
        </w:rPr>
        <w:t>Managing Director</w:t>
      </w:r>
      <w:r w:rsidRPr="00BA5696">
        <w:rPr>
          <w:rFonts w:ascii="Arial" w:hAnsi="Arial" w:cs="Arial"/>
          <w:color w:val="010000"/>
          <w:sz w:val="20"/>
        </w:rPr>
        <w:t xml:space="preserve"> to carry out related work in accordance with the Comp</w:t>
      </w:r>
      <w:r w:rsidR="006947B9">
        <w:rPr>
          <w:rFonts w:ascii="Arial" w:hAnsi="Arial" w:cs="Arial"/>
          <w:color w:val="010000"/>
          <w:sz w:val="20"/>
        </w:rPr>
        <w:t>any's regulations and the law, s</w:t>
      </w:r>
      <w:r w:rsidRPr="00BA5696">
        <w:rPr>
          <w:rFonts w:ascii="Arial" w:hAnsi="Arial" w:cs="Arial"/>
          <w:color w:val="010000"/>
          <w:sz w:val="20"/>
        </w:rPr>
        <w:t>pecifically:</w:t>
      </w:r>
    </w:p>
    <w:p w14:paraId="0000000A" w14:textId="09007E2C" w:rsidR="005F6244" w:rsidRPr="00BA5696" w:rsidRDefault="00EF56AC" w:rsidP="00694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696">
        <w:rPr>
          <w:rFonts w:ascii="Arial" w:hAnsi="Arial" w:cs="Arial"/>
          <w:color w:val="010000"/>
          <w:sz w:val="20"/>
        </w:rPr>
        <w:t xml:space="preserve">Decide the specific time and venue to organize the </w:t>
      </w:r>
      <w:r w:rsidR="006947B9">
        <w:rPr>
          <w:rFonts w:ascii="Arial" w:hAnsi="Arial" w:cs="Arial"/>
          <w:color w:val="010000"/>
          <w:sz w:val="20"/>
        </w:rPr>
        <w:t>General Meeting</w:t>
      </w:r>
      <w:r w:rsidRPr="00BA5696">
        <w:rPr>
          <w:rFonts w:ascii="Arial" w:hAnsi="Arial" w:cs="Arial"/>
          <w:color w:val="010000"/>
          <w:sz w:val="20"/>
        </w:rPr>
        <w:t>;</w:t>
      </w:r>
    </w:p>
    <w:p w14:paraId="0000000B" w14:textId="0894CE4D" w:rsidR="005F6244" w:rsidRPr="00BA5696" w:rsidRDefault="00EF56AC" w:rsidP="00694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696">
        <w:rPr>
          <w:rFonts w:ascii="Arial" w:hAnsi="Arial" w:cs="Arial"/>
          <w:color w:val="010000"/>
          <w:sz w:val="20"/>
        </w:rPr>
        <w:t>Decide</w:t>
      </w:r>
      <w:r w:rsidR="004B2FD5" w:rsidRPr="00BA5696">
        <w:rPr>
          <w:rFonts w:ascii="Arial" w:hAnsi="Arial" w:cs="Arial"/>
          <w:color w:val="010000"/>
          <w:sz w:val="20"/>
        </w:rPr>
        <w:t xml:space="preserve"> on</w:t>
      </w:r>
      <w:r w:rsidRPr="00BA5696">
        <w:rPr>
          <w:rFonts w:ascii="Arial" w:hAnsi="Arial" w:cs="Arial"/>
          <w:color w:val="010000"/>
          <w:sz w:val="20"/>
        </w:rPr>
        <w:t xml:space="preserve"> other related tasks </w:t>
      </w:r>
      <w:r w:rsidR="006947B9">
        <w:rPr>
          <w:rFonts w:ascii="Arial" w:hAnsi="Arial" w:cs="Arial"/>
          <w:color w:val="010000"/>
          <w:sz w:val="20"/>
        </w:rPr>
        <w:t>as per</w:t>
      </w:r>
      <w:r w:rsidRPr="00BA5696">
        <w:rPr>
          <w:rFonts w:ascii="Arial" w:hAnsi="Arial" w:cs="Arial"/>
          <w:color w:val="010000"/>
          <w:sz w:val="20"/>
        </w:rPr>
        <w:t xml:space="preserve"> the Company's regulations and </w:t>
      </w:r>
      <w:r w:rsidR="006947B9">
        <w:rPr>
          <w:rFonts w:ascii="Arial" w:hAnsi="Arial" w:cs="Arial"/>
          <w:color w:val="010000"/>
          <w:sz w:val="20"/>
        </w:rPr>
        <w:t>applicable laws</w:t>
      </w:r>
      <w:r w:rsidRPr="00BA5696">
        <w:rPr>
          <w:rFonts w:ascii="Arial" w:hAnsi="Arial" w:cs="Arial"/>
          <w:color w:val="010000"/>
          <w:sz w:val="20"/>
        </w:rPr>
        <w:t>;</w:t>
      </w:r>
    </w:p>
    <w:p w14:paraId="0000000C" w14:textId="5641774C" w:rsidR="005F6244" w:rsidRPr="00BA5696" w:rsidRDefault="00EF56AC" w:rsidP="00694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696">
        <w:rPr>
          <w:rFonts w:ascii="Arial" w:hAnsi="Arial" w:cs="Arial"/>
          <w:color w:val="010000"/>
          <w:sz w:val="20"/>
        </w:rPr>
        <w:t xml:space="preserve">Prepare the agenda, content and </w:t>
      </w:r>
      <w:r w:rsidR="006947B9">
        <w:rPr>
          <w:rFonts w:ascii="Arial" w:hAnsi="Arial" w:cs="Arial"/>
          <w:color w:val="010000"/>
          <w:sz w:val="20"/>
        </w:rPr>
        <w:t>material</w:t>
      </w:r>
      <w:bookmarkStart w:id="1" w:name="_GoBack"/>
      <w:bookmarkEnd w:id="1"/>
      <w:r w:rsidRPr="00BA5696">
        <w:rPr>
          <w:rFonts w:ascii="Arial" w:hAnsi="Arial" w:cs="Arial"/>
          <w:color w:val="010000"/>
          <w:sz w:val="20"/>
        </w:rPr>
        <w:t xml:space="preserve">s for the </w:t>
      </w:r>
      <w:r w:rsidR="006947B9">
        <w:rPr>
          <w:rFonts w:ascii="Arial" w:hAnsi="Arial" w:cs="Arial"/>
          <w:color w:val="010000"/>
          <w:sz w:val="20"/>
        </w:rPr>
        <w:t>General Meeting</w:t>
      </w:r>
      <w:r w:rsidRPr="00BA5696">
        <w:rPr>
          <w:rFonts w:ascii="Arial" w:hAnsi="Arial" w:cs="Arial"/>
          <w:color w:val="010000"/>
          <w:sz w:val="20"/>
        </w:rPr>
        <w:t>.</w:t>
      </w:r>
    </w:p>
    <w:p w14:paraId="0000000D" w14:textId="7AE088A7" w:rsidR="005F6244" w:rsidRPr="00BA5696" w:rsidRDefault="00EF56AC" w:rsidP="006947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5696">
        <w:rPr>
          <w:rFonts w:ascii="Arial" w:hAnsi="Arial" w:cs="Arial"/>
          <w:color w:val="010000"/>
          <w:sz w:val="20"/>
        </w:rPr>
        <w:t xml:space="preserve">Article 3: This </w:t>
      </w:r>
      <w:r w:rsidR="006947B9">
        <w:rPr>
          <w:rFonts w:ascii="Arial" w:hAnsi="Arial" w:cs="Arial"/>
          <w:color w:val="010000"/>
          <w:sz w:val="20"/>
        </w:rPr>
        <w:t xml:space="preserve">Board </w:t>
      </w:r>
      <w:r w:rsidRPr="00BA5696">
        <w:rPr>
          <w:rFonts w:ascii="Arial" w:hAnsi="Arial" w:cs="Arial"/>
          <w:color w:val="010000"/>
          <w:sz w:val="20"/>
        </w:rPr>
        <w:t>Resolution takes effect from the date of its signing and is established in three original sets of equal legal validity. Mem</w:t>
      </w:r>
      <w:r w:rsidR="006947B9">
        <w:rPr>
          <w:rFonts w:ascii="Arial" w:hAnsi="Arial" w:cs="Arial"/>
          <w:color w:val="010000"/>
          <w:sz w:val="20"/>
        </w:rPr>
        <w:t>bers of the Board of Directors and Executive Board and</w:t>
      </w:r>
      <w:r w:rsidRPr="00BA5696">
        <w:rPr>
          <w:rFonts w:ascii="Arial" w:hAnsi="Arial" w:cs="Arial"/>
          <w:color w:val="010000"/>
          <w:sz w:val="20"/>
        </w:rPr>
        <w:t xml:space="preserve"> relevant departments and individuals are responsible for the implementation of this Resolution.</w:t>
      </w:r>
    </w:p>
    <w:sectPr w:rsidR="005F6244" w:rsidRPr="00BA5696" w:rsidSect="005D6EC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E15AF"/>
    <w:multiLevelType w:val="multilevel"/>
    <w:tmpl w:val="3CBEBF4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1C5EFA"/>
    <w:multiLevelType w:val="multilevel"/>
    <w:tmpl w:val="0354F65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44"/>
    <w:rsid w:val="003931B6"/>
    <w:rsid w:val="004B2FD5"/>
    <w:rsid w:val="005D6EC0"/>
    <w:rsid w:val="005F6244"/>
    <w:rsid w:val="0065474A"/>
    <w:rsid w:val="006947B9"/>
    <w:rsid w:val="00BA5696"/>
    <w:rsid w:val="00E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0575F"/>
  <w15:docId w15:val="{82F693F8-7245-4664-8DB6-E162ABC5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B4C6D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314" w:lineRule="auto"/>
      <w:ind w:left="6900"/>
    </w:pPr>
    <w:rPr>
      <w:rFonts w:ascii="Arial" w:eastAsia="Arial" w:hAnsi="Arial" w:cs="Arial"/>
      <w:color w:val="DB4C6D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u8SXevPBkDBBMIpLsTu3cJ8Elw==">CgMxLjAyCGguZ2pkZ3hzOAByITFjWkt2UmxBRHU1N3lMZ3pSSXI3VDdGSS1IS0hSNmg0Uw==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2024-02-01T03:32:00Z</dcterms:created>
  <dcterms:modified xsi:type="dcterms:W3CDTF">2024-02-01T03:32:00Z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27c438d3c64d97f3b62c72c232798115cbcc9457f6adc19867f0db131840955d</vt:lpwstr>
  </property>
</Properties>
</file>