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36C5"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5269E">
        <w:rPr>
          <w:rFonts w:ascii="Arial" w:hAnsi="Arial" w:cs="Arial"/>
          <w:b/>
          <w:color w:val="010000"/>
          <w:sz w:val="20"/>
          <w:szCs w:val="20"/>
        </w:rPr>
        <w:t>NDC: Annual Corporate Governance Report 2023</w:t>
      </w:r>
    </w:p>
    <w:p w14:paraId="6CD6E86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On January 27, 2024, Nam Duoc Joint Stock Company announced Report No. 01/2024/ND-BC on the corporate governance in 2023 as follows:</w:t>
      </w:r>
    </w:p>
    <w:p w14:paraId="0B9F74AB"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Name of company: Nam Duoc Joint Stock Company</w:t>
      </w:r>
    </w:p>
    <w:p w14:paraId="7F4B7A4A"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Head office address: No. 51. Truong Cong GIai Street, Dich Vong ward, Cau Gia</w:t>
      </w:r>
      <w:r w:rsidRPr="0025269E">
        <w:rPr>
          <w:rFonts w:ascii="Arial" w:hAnsi="Arial" w:cs="Arial"/>
          <w:color w:val="010000"/>
          <w:sz w:val="20"/>
          <w:szCs w:val="20"/>
        </w:rPr>
        <w:t xml:space="preserve">y District, Hanoi, Vietnam.  </w:t>
      </w:r>
    </w:p>
    <w:p w14:paraId="0D9F759A" w14:textId="4564BE11"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Tel: 024. 6269602 Fax: 024. 62698623 </w:t>
      </w:r>
      <w:r w:rsidRPr="0025269E">
        <w:rPr>
          <w:rFonts w:ascii="Arial" w:hAnsi="Arial" w:cs="Arial"/>
          <w:sz w:val="20"/>
          <w:szCs w:val="20"/>
        </w:rPr>
        <w:t>Email:</w:t>
      </w:r>
      <w:r w:rsidR="0025269E">
        <w:rPr>
          <w:rFonts w:ascii="Arial" w:hAnsi="Arial" w:cs="Arial"/>
          <w:sz w:val="20"/>
          <w:szCs w:val="20"/>
        </w:rPr>
        <w:t xml:space="preserve"> </w:t>
      </w:r>
      <w:r w:rsidRPr="0025269E">
        <w:rPr>
          <w:rFonts w:ascii="Arial" w:hAnsi="Arial" w:cs="Arial"/>
          <w:sz w:val="20"/>
          <w:szCs w:val="20"/>
        </w:rPr>
        <w:t>dothanhtuyen@namduoc.vn</w:t>
      </w:r>
      <w:r w:rsidRPr="0025269E">
        <w:rPr>
          <w:rFonts w:ascii="Arial" w:hAnsi="Arial" w:cs="Arial"/>
          <w:color w:val="010000"/>
          <w:sz w:val="20"/>
          <w:szCs w:val="20"/>
        </w:rPr>
        <w:t xml:space="preserve"> </w:t>
      </w:r>
    </w:p>
    <w:p w14:paraId="396F4D38"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Charter capital: 59,640,000,000 </w:t>
      </w:r>
    </w:p>
    <w:p w14:paraId="7DF220A0"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Securities code: NDC</w:t>
      </w:r>
    </w:p>
    <w:p w14:paraId="4CDA9EAC"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Corporate Governance Model: The General Meeting of Shareholders, the Board of Directors, the Supervisory</w:t>
      </w:r>
      <w:r w:rsidRPr="0025269E">
        <w:rPr>
          <w:rFonts w:ascii="Arial" w:hAnsi="Arial" w:cs="Arial"/>
          <w:color w:val="010000"/>
          <w:sz w:val="20"/>
          <w:szCs w:val="20"/>
        </w:rPr>
        <w:t xml:space="preserve"> Board and the General Manager</w:t>
      </w:r>
    </w:p>
    <w:p w14:paraId="7A0612C2" w14:textId="77777777" w:rsidR="00FF66E8" w:rsidRPr="0025269E" w:rsidRDefault="00C90389">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25269E">
        <w:rPr>
          <w:rFonts w:ascii="Arial" w:hAnsi="Arial" w:cs="Arial"/>
          <w:color w:val="010000"/>
          <w:sz w:val="20"/>
          <w:szCs w:val="20"/>
        </w:rPr>
        <w:t>Internal audit execution:</w:t>
      </w:r>
    </w:p>
    <w:p w14:paraId="560A9A5B" w14:textId="77777777" w:rsidR="00FF66E8" w:rsidRPr="0025269E" w:rsidRDefault="00C90389">
      <w:pPr>
        <w:numPr>
          <w:ilvl w:val="0"/>
          <w:numId w:val="7"/>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Activities of the General Meeting of Shareholders:</w:t>
      </w:r>
    </w:p>
    <w:p w14:paraId="6FD074E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Information about meetings and General Mandates/Decisions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1721"/>
        <w:gridCol w:w="1221"/>
        <w:gridCol w:w="5534"/>
      </w:tblGrid>
      <w:tr w:rsidR="00FF66E8" w:rsidRPr="0025269E" w14:paraId="5FA510DA" w14:textId="77777777">
        <w:tc>
          <w:tcPr>
            <w:tcW w:w="543" w:type="dxa"/>
            <w:shd w:val="clear" w:color="auto" w:fill="auto"/>
            <w:tcMar>
              <w:top w:w="0" w:type="dxa"/>
              <w:bottom w:w="0" w:type="dxa"/>
            </w:tcMar>
            <w:vAlign w:val="center"/>
          </w:tcPr>
          <w:p w14:paraId="2B2134E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721" w:type="dxa"/>
            <w:shd w:val="clear" w:color="auto" w:fill="auto"/>
            <w:tcMar>
              <w:top w:w="0" w:type="dxa"/>
              <w:bottom w:w="0" w:type="dxa"/>
            </w:tcMar>
            <w:vAlign w:val="center"/>
          </w:tcPr>
          <w:p w14:paraId="33F684D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General Mandate/Decision of the General Meeting of Shareholders No.</w:t>
            </w:r>
          </w:p>
        </w:tc>
        <w:tc>
          <w:tcPr>
            <w:tcW w:w="1221" w:type="dxa"/>
            <w:shd w:val="clear" w:color="auto" w:fill="auto"/>
            <w:tcMar>
              <w:top w:w="0" w:type="dxa"/>
              <w:bottom w:w="0" w:type="dxa"/>
            </w:tcMar>
            <w:vAlign w:val="center"/>
          </w:tcPr>
          <w:p w14:paraId="1353E60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w:t>
            </w:r>
          </w:p>
        </w:tc>
        <w:tc>
          <w:tcPr>
            <w:tcW w:w="5534" w:type="dxa"/>
            <w:shd w:val="clear" w:color="auto" w:fill="auto"/>
            <w:tcMar>
              <w:top w:w="0" w:type="dxa"/>
              <w:bottom w:w="0" w:type="dxa"/>
            </w:tcMar>
            <w:vAlign w:val="center"/>
          </w:tcPr>
          <w:p w14:paraId="14AD83C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Contents</w:t>
            </w:r>
          </w:p>
        </w:tc>
      </w:tr>
      <w:tr w:rsidR="00FF66E8" w:rsidRPr="0025269E" w14:paraId="26BA77D0" w14:textId="77777777">
        <w:tc>
          <w:tcPr>
            <w:tcW w:w="543" w:type="dxa"/>
            <w:shd w:val="clear" w:color="auto" w:fill="auto"/>
            <w:tcMar>
              <w:top w:w="0" w:type="dxa"/>
              <w:bottom w:w="0" w:type="dxa"/>
            </w:tcMar>
            <w:vAlign w:val="center"/>
          </w:tcPr>
          <w:p w14:paraId="5A8477C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721" w:type="dxa"/>
            <w:shd w:val="clear" w:color="auto" w:fill="auto"/>
            <w:tcMar>
              <w:top w:w="0" w:type="dxa"/>
              <w:bottom w:w="0" w:type="dxa"/>
            </w:tcMar>
            <w:vAlign w:val="center"/>
          </w:tcPr>
          <w:p w14:paraId="26F4CFF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01/2023/NQ-DHDCD</w:t>
            </w:r>
          </w:p>
        </w:tc>
        <w:tc>
          <w:tcPr>
            <w:tcW w:w="1221" w:type="dxa"/>
            <w:shd w:val="clear" w:color="auto" w:fill="auto"/>
            <w:tcMar>
              <w:top w:w="0" w:type="dxa"/>
              <w:bottom w:w="0" w:type="dxa"/>
            </w:tcMar>
            <w:vAlign w:val="center"/>
          </w:tcPr>
          <w:p w14:paraId="18D9E33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April 23, 2023</w:t>
            </w:r>
          </w:p>
        </w:tc>
        <w:tc>
          <w:tcPr>
            <w:tcW w:w="5534" w:type="dxa"/>
            <w:shd w:val="clear" w:color="auto" w:fill="auto"/>
            <w:tcMar>
              <w:top w:w="0" w:type="dxa"/>
              <w:bottom w:w="0" w:type="dxa"/>
            </w:tcMar>
            <w:vAlign w:val="center"/>
          </w:tcPr>
          <w:p w14:paraId="79EE4ADB" w14:textId="2BDBCFEE" w:rsidR="00FF66E8" w:rsidRPr="00C90389" w:rsidRDefault="00C90389" w:rsidP="00C90389">
            <w:pPr>
              <w:pStyle w:val="ListParagraph"/>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0389">
              <w:rPr>
                <w:rFonts w:ascii="Arial" w:hAnsi="Arial" w:cs="Arial"/>
                <w:color w:val="010000"/>
                <w:sz w:val="20"/>
                <w:szCs w:val="20"/>
              </w:rPr>
              <w:t>Approve the Report of the Board of Directors in 2022;</w:t>
            </w:r>
          </w:p>
          <w:p w14:paraId="45BAB542" w14:textId="77777777" w:rsidR="00FF66E8" w:rsidRPr="0025269E" w:rsidRDefault="00C90389">
            <w:pPr>
              <w:numPr>
                <w:ilvl w:val="0"/>
                <w:numId w:val="8"/>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Financial Statements and the business results in 2022</w:t>
            </w:r>
          </w:p>
          <w:p w14:paraId="26C88F01" w14:textId="77777777" w:rsidR="00FF66E8" w:rsidRPr="0025269E" w:rsidRDefault="00C90389">
            <w:pPr>
              <w:numPr>
                <w:ilvl w:val="0"/>
                <w:numId w:val="8"/>
              </w:numPr>
              <w:pBdr>
                <w:top w:val="nil"/>
                <w:left w:val="nil"/>
                <w:bottom w:val="nil"/>
                <w:right w:val="nil"/>
                <w:between w:val="nil"/>
              </w:pBdr>
              <w:tabs>
                <w:tab w:val="left" w:pos="235"/>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production and business plan for 2023</w:t>
            </w:r>
          </w:p>
          <w:p w14:paraId="7722CDA9" w14:textId="77777777" w:rsidR="00FF66E8" w:rsidRPr="0025269E" w:rsidRDefault="00C90389">
            <w:pPr>
              <w:numPr>
                <w:ilvl w:val="0"/>
                <w:numId w:val="8"/>
              </w:numPr>
              <w:pBdr>
                <w:top w:val="nil"/>
                <w:left w:val="nil"/>
                <w:bottom w:val="nil"/>
                <w:right w:val="nil"/>
                <w:between w:val="nil"/>
              </w:pBdr>
              <w:tabs>
                <w:tab w:val="left" w:pos="240"/>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Report of the Supervisory Board in 2022</w:t>
            </w:r>
          </w:p>
          <w:p w14:paraId="0D38C45C" w14:textId="77777777" w:rsidR="00FF66E8" w:rsidRPr="0025269E" w:rsidRDefault="00C90389">
            <w:pPr>
              <w:numPr>
                <w:ilvl w:val="0"/>
                <w:numId w:val="8"/>
              </w:numPr>
              <w:pBdr>
                <w:top w:val="nil"/>
                <w:left w:val="nil"/>
                <w:bottom w:val="nil"/>
                <w:right w:val="nil"/>
                <w:between w:val="nil"/>
              </w:pBdr>
              <w:tabs>
                <w:tab w:val="left" w:pos="226"/>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Approve the dividend payment rate in 2022 = 25% of the Charter Capital. Payment method: in cash. </w:t>
            </w:r>
            <w:r w:rsidRPr="0025269E">
              <w:rPr>
                <w:rFonts w:ascii="Arial" w:hAnsi="Arial" w:cs="Arial"/>
                <w:color w:val="010000"/>
                <w:sz w:val="20"/>
                <w:szCs w:val="20"/>
              </w:rPr>
              <w:t>The payment time will be announced to shareholders on the Company’s website</w:t>
            </w:r>
          </w:p>
          <w:p w14:paraId="55D1A98E" w14:textId="77777777" w:rsidR="00FF66E8" w:rsidRPr="0025269E" w:rsidRDefault="00C90389">
            <w:pPr>
              <w:numPr>
                <w:ilvl w:val="0"/>
                <w:numId w:val="8"/>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Appropriate 5% of profit after tax in 2022 for welfare fund of the Company</w:t>
            </w:r>
          </w:p>
          <w:p w14:paraId="676285E6" w14:textId="77777777" w:rsidR="00FF66E8" w:rsidRPr="0025269E" w:rsidRDefault="00C90389">
            <w:pPr>
              <w:numPr>
                <w:ilvl w:val="0"/>
                <w:numId w:val="8"/>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Appropriate 5% of profit after tax in 2022 for remuneration of the Board of Directors, the Supervisory Bo</w:t>
            </w:r>
            <w:r w:rsidRPr="0025269E">
              <w:rPr>
                <w:rFonts w:ascii="Arial" w:hAnsi="Arial" w:cs="Arial"/>
                <w:color w:val="010000"/>
                <w:sz w:val="20"/>
                <w:szCs w:val="20"/>
              </w:rPr>
              <w:t>ard of the Company</w:t>
            </w:r>
          </w:p>
          <w:p w14:paraId="49B7B62D" w14:textId="77777777" w:rsidR="00FF66E8" w:rsidRPr="0025269E" w:rsidRDefault="00C90389">
            <w:pPr>
              <w:numPr>
                <w:ilvl w:val="0"/>
                <w:numId w:val="8"/>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lastRenderedPageBreak/>
              <w:t>Authorize the Board of Directors to select an audit company among the list of independent audit companies approved by the State Securities Commission to audit the Financial Statements 2023;</w:t>
            </w:r>
          </w:p>
          <w:p w14:paraId="27D4AC39" w14:textId="77777777" w:rsidR="00FF66E8" w:rsidRPr="0025269E" w:rsidRDefault="00C90389">
            <w:pPr>
              <w:numPr>
                <w:ilvl w:val="0"/>
                <w:numId w:val="8"/>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expected dividend payment rate in 2023 in cash: 20% of the charter capital;</w:t>
            </w:r>
          </w:p>
          <w:p w14:paraId="24DFD250" w14:textId="77777777" w:rsidR="00FF66E8" w:rsidRPr="0025269E" w:rsidRDefault="00C90389">
            <w:pPr>
              <w:numPr>
                <w:ilvl w:val="0"/>
                <w:numId w:val="8"/>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proposal of establishing Tay Bac Branch of the Company in Phu Tho Province. Assign the Board of Directors to implement legal procedures as per provisions of</w:t>
            </w:r>
            <w:r w:rsidRPr="0025269E">
              <w:rPr>
                <w:rFonts w:ascii="Arial" w:hAnsi="Arial" w:cs="Arial"/>
                <w:color w:val="010000"/>
                <w:sz w:val="20"/>
                <w:szCs w:val="20"/>
              </w:rPr>
              <w:t xml:space="preserve"> law.</w:t>
            </w:r>
          </w:p>
          <w:p w14:paraId="3994051B" w14:textId="77777777" w:rsidR="00FF66E8" w:rsidRPr="0025269E" w:rsidRDefault="00C90389">
            <w:pPr>
              <w:numPr>
                <w:ilvl w:val="0"/>
                <w:numId w:val="8"/>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proposal of establishing Tay Nguyen Branch of the Company in Buon Ma Thuot, Dak Lak Province. Assign the Board of Directors to implement legal procedures as per provisions of law</w:t>
            </w:r>
          </w:p>
          <w:p w14:paraId="7E949F91" w14:textId="77777777" w:rsidR="00FF66E8" w:rsidRPr="0025269E" w:rsidRDefault="00C90389">
            <w:pPr>
              <w:numPr>
                <w:ilvl w:val="0"/>
                <w:numId w:val="8"/>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authorization for the Board of Directors to decide on transactions with Nam Duoc Company Limited with the value of over 35% of the total assets recorded in the latest Consolidated Financial Statements.</w:t>
            </w:r>
          </w:p>
        </w:tc>
      </w:tr>
    </w:tbl>
    <w:p w14:paraId="5A931D09" w14:textId="77777777" w:rsidR="00FF66E8" w:rsidRPr="0025269E" w:rsidRDefault="00C90389">
      <w:pPr>
        <w:numPr>
          <w:ilvl w:val="0"/>
          <w:numId w:val="7"/>
        </w:numPr>
        <w:pBdr>
          <w:top w:val="nil"/>
          <w:left w:val="nil"/>
          <w:bottom w:val="nil"/>
          <w:right w:val="nil"/>
          <w:between w:val="nil"/>
        </w:pBdr>
        <w:tabs>
          <w:tab w:val="left" w:pos="445"/>
        </w:tabs>
        <w:spacing w:after="120" w:line="360" w:lineRule="auto"/>
        <w:rPr>
          <w:rFonts w:ascii="Arial" w:eastAsia="Arial" w:hAnsi="Arial" w:cs="Arial"/>
          <w:color w:val="010000"/>
          <w:sz w:val="20"/>
          <w:szCs w:val="20"/>
        </w:rPr>
      </w:pPr>
      <w:r w:rsidRPr="0025269E">
        <w:rPr>
          <w:rFonts w:ascii="Arial" w:hAnsi="Arial" w:cs="Arial"/>
          <w:color w:val="010000"/>
          <w:sz w:val="20"/>
          <w:szCs w:val="20"/>
        </w:rPr>
        <w:lastRenderedPageBreak/>
        <w:t>The Board of Directors (2023):</w:t>
      </w:r>
    </w:p>
    <w:p w14:paraId="58CDBE21" w14:textId="77777777" w:rsidR="00FF66E8" w:rsidRPr="0025269E" w:rsidRDefault="00C90389">
      <w:pPr>
        <w:numPr>
          <w:ilvl w:val="0"/>
          <w:numId w:val="1"/>
        </w:numPr>
        <w:pBdr>
          <w:top w:val="nil"/>
          <w:left w:val="nil"/>
          <w:bottom w:val="nil"/>
          <w:right w:val="nil"/>
          <w:between w:val="nil"/>
        </w:pBdr>
        <w:tabs>
          <w:tab w:val="left" w:pos="432"/>
          <w:tab w:val="left" w:pos="879"/>
        </w:tabs>
        <w:spacing w:after="120" w:line="360" w:lineRule="auto"/>
        <w:rPr>
          <w:rFonts w:ascii="Arial" w:eastAsia="Arial" w:hAnsi="Arial" w:cs="Arial"/>
          <w:color w:val="010000"/>
          <w:sz w:val="20"/>
          <w:szCs w:val="20"/>
        </w:rPr>
      </w:pPr>
      <w:r w:rsidRPr="0025269E">
        <w:rPr>
          <w:rFonts w:ascii="Arial" w:hAnsi="Arial" w:cs="Arial"/>
          <w:color w:val="010000"/>
          <w:sz w:val="20"/>
          <w:szCs w:val="20"/>
        </w:rPr>
        <w:t>Information about members of the Board of Directors:</w:t>
      </w:r>
    </w:p>
    <w:tbl>
      <w:tblPr>
        <w:tblStyle w:val="a0"/>
        <w:tblW w:w="9019" w:type="dxa"/>
        <w:tblLayout w:type="fixed"/>
        <w:tblLook w:val="0400" w:firstRow="0" w:lastRow="0" w:firstColumn="0" w:lastColumn="0" w:noHBand="0" w:noVBand="1"/>
      </w:tblPr>
      <w:tblGrid>
        <w:gridCol w:w="642"/>
        <w:gridCol w:w="1526"/>
        <w:gridCol w:w="2372"/>
        <w:gridCol w:w="1912"/>
        <w:gridCol w:w="2567"/>
      </w:tblGrid>
      <w:tr w:rsidR="00FF66E8" w:rsidRPr="0025269E" w14:paraId="43CB9946" w14:textId="77777777">
        <w:tc>
          <w:tcPr>
            <w:tcW w:w="642" w:type="dxa"/>
            <w:vMerge w:val="restart"/>
            <w:tcBorders>
              <w:top w:val="single" w:sz="4" w:space="0" w:color="000000"/>
              <w:left w:val="single" w:sz="4" w:space="0" w:color="000000"/>
            </w:tcBorders>
            <w:shd w:val="clear" w:color="auto" w:fill="auto"/>
            <w:tcMar>
              <w:top w:w="0" w:type="dxa"/>
              <w:bottom w:w="0" w:type="dxa"/>
            </w:tcMar>
            <w:vAlign w:val="center"/>
          </w:tcPr>
          <w:p w14:paraId="6803EC5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526" w:type="dxa"/>
            <w:vMerge w:val="restart"/>
            <w:tcBorders>
              <w:top w:val="single" w:sz="4" w:space="0" w:color="000000"/>
              <w:left w:val="single" w:sz="4" w:space="0" w:color="000000"/>
            </w:tcBorders>
            <w:shd w:val="clear" w:color="auto" w:fill="auto"/>
            <w:tcMar>
              <w:top w:w="0" w:type="dxa"/>
              <w:bottom w:w="0" w:type="dxa"/>
            </w:tcMar>
            <w:vAlign w:val="center"/>
          </w:tcPr>
          <w:p w14:paraId="798F15E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Board of Directors</w:t>
            </w:r>
          </w:p>
        </w:tc>
        <w:tc>
          <w:tcPr>
            <w:tcW w:w="2372" w:type="dxa"/>
            <w:vMerge w:val="restart"/>
            <w:tcBorders>
              <w:top w:val="single" w:sz="4" w:space="0" w:color="000000"/>
              <w:left w:val="single" w:sz="4" w:space="0" w:color="000000"/>
            </w:tcBorders>
            <w:shd w:val="clear" w:color="auto" w:fill="auto"/>
            <w:tcMar>
              <w:top w:w="0" w:type="dxa"/>
              <w:bottom w:w="0" w:type="dxa"/>
            </w:tcMar>
            <w:vAlign w:val="center"/>
          </w:tcPr>
          <w:p w14:paraId="01483DA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Position</w:t>
            </w:r>
          </w:p>
        </w:tc>
        <w:tc>
          <w:tcPr>
            <w:tcW w:w="447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70DC9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appointment/dismissal as member of the Board of Directors</w:t>
            </w:r>
          </w:p>
        </w:tc>
      </w:tr>
      <w:tr w:rsidR="00FF66E8" w:rsidRPr="0025269E" w14:paraId="10BBA4C7" w14:textId="77777777">
        <w:tc>
          <w:tcPr>
            <w:tcW w:w="642" w:type="dxa"/>
            <w:vMerge/>
            <w:tcBorders>
              <w:top w:val="single" w:sz="4" w:space="0" w:color="000000"/>
              <w:left w:val="single" w:sz="4" w:space="0" w:color="000000"/>
            </w:tcBorders>
            <w:shd w:val="clear" w:color="auto" w:fill="auto"/>
            <w:tcMar>
              <w:top w:w="0" w:type="dxa"/>
              <w:bottom w:w="0" w:type="dxa"/>
            </w:tcMar>
            <w:vAlign w:val="center"/>
          </w:tcPr>
          <w:p w14:paraId="74C3E081"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tcBorders>
              <w:top w:val="single" w:sz="4" w:space="0" w:color="000000"/>
              <w:left w:val="single" w:sz="4" w:space="0" w:color="000000"/>
            </w:tcBorders>
            <w:shd w:val="clear" w:color="auto" w:fill="auto"/>
            <w:tcMar>
              <w:top w:w="0" w:type="dxa"/>
              <w:bottom w:w="0" w:type="dxa"/>
            </w:tcMar>
            <w:vAlign w:val="center"/>
          </w:tcPr>
          <w:p w14:paraId="1988990C"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2372" w:type="dxa"/>
            <w:vMerge/>
            <w:tcBorders>
              <w:top w:val="single" w:sz="4" w:space="0" w:color="000000"/>
              <w:left w:val="single" w:sz="4" w:space="0" w:color="000000"/>
            </w:tcBorders>
            <w:shd w:val="clear" w:color="auto" w:fill="auto"/>
            <w:tcMar>
              <w:top w:w="0" w:type="dxa"/>
              <w:bottom w:w="0" w:type="dxa"/>
            </w:tcMar>
            <w:vAlign w:val="center"/>
          </w:tcPr>
          <w:p w14:paraId="28640F4B"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1912" w:type="dxa"/>
            <w:tcBorders>
              <w:top w:val="single" w:sz="4" w:space="0" w:color="000000"/>
              <w:left w:val="single" w:sz="4" w:space="0" w:color="000000"/>
            </w:tcBorders>
            <w:shd w:val="clear" w:color="auto" w:fill="auto"/>
            <w:tcMar>
              <w:top w:w="0" w:type="dxa"/>
              <w:bottom w:w="0" w:type="dxa"/>
            </w:tcMar>
            <w:vAlign w:val="center"/>
          </w:tcPr>
          <w:p w14:paraId="21AB70F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Appointment date</w:t>
            </w:r>
          </w:p>
        </w:tc>
        <w:tc>
          <w:tcPr>
            <w:tcW w:w="256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1A4AF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Dismissal date</w:t>
            </w:r>
          </w:p>
        </w:tc>
      </w:tr>
      <w:tr w:rsidR="00FF66E8" w:rsidRPr="0025269E" w14:paraId="218475FD" w14:textId="77777777">
        <w:tc>
          <w:tcPr>
            <w:tcW w:w="642" w:type="dxa"/>
            <w:tcBorders>
              <w:top w:val="single" w:sz="4" w:space="0" w:color="000000"/>
              <w:left w:val="single" w:sz="4" w:space="0" w:color="000000"/>
            </w:tcBorders>
            <w:shd w:val="clear" w:color="auto" w:fill="auto"/>
            <w:tcMar>
              <w:top w:w="0" w:type="dxa"/>
              <w:bottom w:w="0" w:type="dxa"/>
            </w:tcMar>
            <w:vAlign w:val="center"/>
          </w:tcPr>
          <w:p w14:paraId="09AD2A1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526" w:type="dxa"/>
            <w:tcBorders>
              <w:top w:val="single" w:sz="4" w:space="0" w:color="000000"/>
              <w:left w:val="single" w:sz="4" w:space="0" w:color="000000"/>
            </w:tcBorders>
            <w:shd w:val="clear" w:color="auto" w:fill="auto"/>
            <w:tcMar>
              <w:top w:w="0" w:type="dxa"/>
              <w:bottom w:w="0" w:type="dxa"/>
            </w:tcMar>
            <w:vAlign w:val="center"/>
          </w:tcPr>
          <w:p w14:paraId="5335100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La Xuan Hanh</w:t>
            </w:r>
          </w:p>
        </w:tc>
        <w:tc>
          <w:tcPr>
            <w:tcW w:w="2372" w:type="dxa"/>
            <w:tcBorders>
              <w:top w:val="single" w:sz="4" w:space="0" w:color="000000"/>
              <w:left w:val="single" w:sz="4" w:space="0" w:color="000000"/>
            </w:tcBorders>
            <w:shd w:val="clear" w:color="auto" w:fill="auto"/>
            <w:tcMar>
              <w:top w:w="0" w:type="dxa"/>
              <w:bottom w:w="0" w:type="dxa"/>
            </w:tcMar>
            <w:vAlign w:val="center"/>
          </w:tcPr>
          <w:p w14:paraId="35B565B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Chair of the Board of Directors</w:t>
            </w:r>
          </w:p>
        </w:tc>
        <w:tc>
          <w:tcPr>
            <w:tcW w:w="1912" w:type="dxa"/>
            <w:tcBorders>
              <w:top w:val="single" w:sz="4" w:space="0" w:color="000000"/>
              <w:left w:val="single" w:sz="4" w:space="0" w:color="000000"/>
            </w:tcBorders>
            <w:shd w:val="clear" w:color="auto" w:fill="auto"/>
            <w:tcMar>
              <w:top w:w="0" w:type="dxa"/>
              <w:bottom w:w="0" w:type="dxa"/>
            </w:tcMar>
            <w:vAlign w:val="center"/>
          </w:tcPr>
          <w:p w14:paraId="0B0BF0A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Apil 21, 2019</w:t>
            </w:r>
          </w:p>
        </w:tc>
        <w:tc>
          <w:tcPr>
            <w:tcW w:w="256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1C01F8" w14:textId="77777777" w:rsidR="00FF66E8" w:rsidRPr="0025269E" w:rsidRDefault="00FF66E8">
            <w:pPr>
              <w:tabs>
                <w:tab w:val="left" w:pos="432"/>
              </w:tabs>
              <w:spacing w:after="120" w:line="360" w:lineRule="auto"/>
              <w:rPr>
                <w:rFonts w:ascii="Arial" w:eastAsia="Arial" w:hAnsi="Arial" w:cs="Arial"/>
                <w:color w:val="010000"/>
                <w:sz w:val="20"/>
                <w:szCs w:val="20"/>
              </w:rPr>
            </w:pPr>
          </w:p>
        </w:tc>
      </w:tr>
      <w:tr w:rsidR="00FF66E8" w:rsidRPr="0025269E" w14:paraId="5F53A548" w14:textId="77777777">
        <w:tc>
          <w:tcPr>
            <w:tcW w:w="642" w:type="dxa"/>
            <w:tcBorders>
              <w:top w:val="single" w:sz="4" w:space="0" w:color="000000"/>
              <w:left w:val="single" w:sz="4" w:space="0" w:color="000000"/>
            </w:tcBorders>
            <w:shd w:val="clear" w:color="auto" w:fill="auto"/>
            <w:tcMar>
              <w:top w:w="0" w:type="dxa"/>
              <w:bottom w:w="0" w:type="dxa"/>
            </w:tcMar>
            <w:vAlign w:val="center"/>
          </w:tcPr>
          <w:p w14:paraId="71AF3E2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2</w:t>
            </w:r>
          </w:p>
        </w:tc>
        <w:tc>
          <w:tcPr>
            <w:tcW w:w="1526" w:type="dxa"/>
            <w:tcBorders>
              <w:top w:val="single" w:sz="4" w:space="0" w:color="000000"/>
              <w:left w:val="single" w:sz="4" w:space="0" w:color="000000"/>
            </w:tcBorders>
            <w:shd w:val="clear" w:color="auto" w:fill="auto"/>
            <w:tcMar>
              <w:top w:w="0" w:type="dxa"/>
              <w:bottom w:w="0" w:type="dxa"/>
            </w:tcMar>
            <w:vAlign w:val="center"/>
          </w:tcPr>
          <w:p w14:paraId="6AF056C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Nguyen Van Giang</w:t>
            </w:r>
          </w:p>
        </w:tc>
        <w:tc>
          <w:tcPr>
            <w:tcW w:w="2372" w:type="dxa"/>
            <w:tcBorders>
              <w:top w:val="single" w:sz="4" w:space="0" w:color="000000"/>
              <w:left w:val="single" w:sz="4" w:space="0" w:color="000000"/>
            </w:tcBorders>
            <w:shd w:val="clear" w:color="auto" w:fill="auto"/>
            <w:tcMar>
              <w:top w:w="0" w:type="dxa"/>
              <w:bottom w:w="0" w:type="dxa"/>
            </w:tcMar>
            <w:vAlign w:val="center"/>
          </w:tcPr>
          <w:p w14:paraId="213EE16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Non-executive member of the Board of Directors</w:t>
            </w:r>
          </w:p>
        </w:tc>
        <w:tc>
          <w:tcPr>
            <w:tcW w:w="1912" w:type="dxa"/>
            <w:tcBorders>
              <w:top w:val="single" w:sz="4" w:space="0" w:color="000000"/>
              <w:left w:val="single" w:sz="4" w:space="0" w:color="000000"/>
            </w:tcBorders>
            <w:shd w:val="clear" w:color="auto" w:fill="auto"/>
            <w:tcMar>
              <w:top w:w="0" w:type="dxa"/>
              <w:bottom w:w="0" w:type="dxa"/>
            </w:tcMar>
            <w:vAlign w:val="center"/>
          </w:tcPr>
          <w:p w14:paraId="0459C15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April 21, 2019</w:t>
            </w:r>
          </w:p>
        </w:tc>
        <w:tc>
          <w:tcPr>
            <w:tcW w:w="256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5A5AA2" w14:textId="77777777" w:rsidR="00FF66E8" w:rsidRPr="0025269E" w:rsidRDefault="00FF66E8">
            <w:pPr>
              <w:tabs>
                <w:tab w:val="left" w:pos="432"/>
              </w:tabs>
              <w:spacing w:after="120" w:line="360" w:lineRule="auto"/>
              <w:rPr>
                <w:rFonts w:ascii="Arial" w:eastAsia="Arial" w:hAnsi="Arial" w:cs="Arial"/>
                <w:color w:val="010000"/>
                <w:sz w:val="20"/>
                <w:szCs w:val="20"/>
              </w:rPr>
            </w:pPr>
          </w:p>
        </w:tc>
      </w:tr>
      <w:tr w:rsidR="00FF66E8" w:rsidRPr="0025269E" w14:paraId="2FEAD437" w14:textId="77777777">
        <w:tc>
          <w:tcPr>
            <w:tcW w:w="642" w:type="dxa"/>
            <w:tcBorders>
              <w:top w:val="single" w:sz="4" w:space="0" w:color="000000"/>
              <w:left w:val="single" w:sz="4" w:space="0" w:color="000000"/>
            </w:tcBorders>
            <w:shd w:val="clear" w:color="auto" w:fill="auto"/>
            <w:tcMar>
              <w:top w:w="0" w:type="dxa"/>
              <w:bottom w:w="0" w:type="dxa"/>
            </w:tcMar>
            <w:vAlign w:val="center"/>
          </w:tcPr>
          <w:p w14:paraId="26F8B05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3</w:t>
            </w:r>
          </w:p>
        </w:tc>
        <w:tc>
          <w:tcPr>
            <w:tcW w:w="1526" w:type="dxa"/>
            <w:tcBorders>
              <w:top w:val="single" w:sz="4" w:space="0" w:color="000000"/>
              <w:left w:val="single" w:sz="4" w:space="0" w:color="000000"/>
            </w:tcBorders>
            <w:shd w:val="clear" w:color="auto" w:fill="auto"/>
            <w:tcMar>
              <w:top w:w="0" w:type="dxa"/>
              <w:bottom w:w="0" w:type="dxa"/>
            </w:tcMar>
            <w:vAlign w:val="center"/>
          </w:tcPr>
          <w:p w14:paraId="2D92141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Hoang Minh Chau</w:t>
            </w:r>
          </w:p>
        </w:tc>
        <w:tc>
          <w:tcPr>
            <w:tcW w:w="2372" w:type="dxa"/>
            <w:tcBorders>
              <w:top w:val="single" w:sz="4" w:space="0" w:color="000000"/>
              <w:left w:val="single" w:sz="4" w:space="0" w:color="000000"/>
            </w:tcBorders>
            <w:shd w:val="clear" w:color="auto" w:fill="auto"/>
            <w:tcMar>
              <w:top w:w="0" w:type="dxa"/>
              <w:bottom w:w="0" w:type="dxa"/>
            </w:tcMar>
            <w:vAlign w:val="center"/>
          </w:tcPr>
          <w:p w14:paraId="581A3E7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Board of Directors, General Manager</w:t>
            </w:r>
          </w:p>
        </w:tc>
        <w:tc>
          <w:tcPr>
            <w:tcW w:w="1912" w:type="dxa"/>
            <w:tcBorders>
              <w:top w:val="single" w:sz="4" w:space="0" w:color="000000"/>
              <w:left w:val="single" w:sz="4" w:space="0" w:color="000000"/>
            </w:tcBorders>
            <w:shd w:val="clear" w:color="auto" w:fill="auto"/>
            <w:tcMar>
              <w:top w:w="0" w:type="dxa"/>
              <w:bottom w:w="0" w:type="dxa"/>
            </w:tcMar>
            <w:vAlign w:val="center"/>
          </w:tcPr>
          <w:p w14:paraId="01DBB30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Apil 21, 2019</w:t>
            </w:r>
          </w:p>
        </w:tc>
        <w:tc>
          <w:tcPr>
            <w:tcW w:w="256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6FCBD0" w14:textId="77777777" w:rsidR="00FF66E8" w:rsidRPr="0025269E" w:rsidRDefault="00FF66E8">
            <w:pPr>
              <w:tabs>
                <w:tab w:val="left" w:pos="432"/>
              </w:tabs>
              <w:spacing w:after="120" w:line="360" w:lineRule="auto"/>
              <w:rPr>
                <w:rFonts w:ascii="Arial" w:eastAsia="Arial" w:hAnsi="Arial" w:cs="Arial"/>
                <w:color w:val="010000"/>
                <w:sz w:val="20"/>
                <w:szCs w:val="20"/>
              </w:rPr>
            </w:pPr>
          </w:p>
        </w:tc>
      </w:tr>
      <w:tr w:rsidR="00FF66E8" w:rsidRPr="0025269E" w14:paraId="7B93832B" w14:textId="77777777">
        <w:tc>
          <w:tcPr>
            <w:tcW w:w="642" w:type="dxa"/>
            <w:tcBorders>
              <w:top w:val="single" w:sz="4" w:space="0" w:color="000000"/>
              <w:left w:val="single" w:sz="4" w:space="0" w:color="000000"/>
            </w:tcBorders>
            <w:shd w:val="clear" w:color="auto" w:fill="auto"/>
            <w:tcMar>
              <w:top w:w="0" w:type="dxa"/>
              <w:bottom w:w="0" w:type="dxa"/>
            </w:tcMar>
            <w:vAlign w:val="center"/>
          </w:tcPr>
          <w:p w14:paraId="5EDC10CE"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4</w:t>
            </w:r>
          </w:p>
        </w:tc>
        <w:tc>
          <w:tcPr>
            <w:tcW w:w="1526" w:type="dxa"/>
            <w:tcBorders>
              <w:top w:val="single" w:sz="4" w:space="0" w:color="000000"/>
              <w:left w:val="single" w:sz="4" w:space="0" w:color="000000"/>
            </w:tcBorders>
            <w:shd w:val="clear" w:color="auto" w:fill="auto"/>
            <w:tcMar>
              <w:top w:w="0" w:type="dxa"/>
              <w:bottom w:w="0" w:type="dxa"/>
            </w:tcMar>
            <w:vAlign w:val="center"/>
          </w:tcPr>
          <w:p w14:paraId="3B7D8BF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Le Van San</w:t>
            </w:r>
          </w:p>
        </w:tc>
        <w:tc>
          <w:tcPr>
            <w:tcW w:w="2372" w:type="dxa"/>
            <w:tcBorders>
              <w:top w:val="single" w:sz="4" w:space="0" w:color="000000"/>
              <w:left w:val="single" w:sz="4" w:space="0" w:color="000000"/>
            </w:tcBorders>
            <w:shd w:val="clear" w:color="auto" w:fill="auto"/>
            <w:tcMar>
              <w:top w:w="0" w:type="dxa"/>
              <w:bottom w:w="0" w:type="dxa"/>
            </w:tcMar>
            <w:vAlign w:val="center"/>
          </w:tcPr>
          <w:p w14:paraId="5A6FA0D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Board of Directors, Deputy General Manager</w:t>
            </w:r>
          </w:p>
        </w:tc>
        <w:tc>
          <w:tcPr>
            <w:tcW w:w="1912" w:type="dxa"/>
            <w:tcBorders>
              <w:top w:val="single" w:sz="4" w:space="0" w:color="000000"/>
              <w:left w:val="single" w:sz="4" w:space="0" w:color="000000"/>
            </w:tcBorders>
            <w:shd w:val="clear" w:color="auto" w:fill="auto"/>
            <w:tcMar>
              <w:top w:w="0" w:type="dxa"/>
              <w:bottom w:w="0" w:type="dxa"/>
            </w:tcMar>
            <w:vAlign w:val="center"/>
          </w:tcPr>
          <w:p w14:paraId="0779C8E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Apil 21, 2019</w:t>
            </w:r>
          </w:p>
        </w:tc>
        <w:tc>
          <w:tcPr>
            <w:tcW w:w="256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1CD7E6" w14:textId="77777777" w:rsidR="00FF66E8" w:rsidRPr="0025269E" w:rsidRDefault="00FF66E8">
            <w:pPr>
              <w:tabs>
                <w:tab w:val="left" w:pos="432"/>
              </w:tabs>
              <w:spacing w:after="120" w:line="360" w:lineRule="auto"/>
              <w:rPr>
                <w:rFonts w:ascii="Arial" w:eastAsia="Arial" w:hAnsi="Arial" w:cs="Arial"/>
                <w:color w:val="010000"/>
                <w:sz w:val="20"/>
                <w:szCs w:val="20"/>
              </w:rPr>
            </w:pPr>
          </w:p>
        </w:tc>
      </w:tr>
      <w:tr w:rsidR="00FF66E8" w:rsidRPr="0025269E" w14:paraId="64365F95" w14:textId="77777777">
        <w:tc>
          <w:tcPr>
            <w:tcW w:w="6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1C090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5</w:t>
            </w:r>
          </w:p>
        </w:tc>
        <w:tc>
          <w:tcPr>
            <w:tcW w:w="1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3F815"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Duong Thi Lan</w:t>
            </w:r>
          </w:p>
        </w:tc>
        <w:tc>
          <w:tcPr>
            <w:tcW w:w="23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A13EF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Non-executive member of the Board of Directors</w:t>
            </w:r>
          </w:p>
        </w:tc>
        <w:tc>
          <w:tcPr>
            <w:tcW w:w="19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F90443"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April 21, 2019</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254E36" w14:textId="77777777" w:rsidR="00FF66E8" w:rsidRPr="0025269E" w:rsidRDefault="00FF66E8">
            <w:pPr>
              <w:tabs>
                <w:tab w:val="left" w:pos="432"/>
              </w:tabs>
              <w:spacing w:after="120" w:line="360" w:lineRule="auto"/>
              <w:rPr>
                <w:rFonts w:ascii="Arial" w:eastAsia="Arial" w:hAnsi="Arial" w:cs="Arial"/>
                <w:color w:val="010000"/>
                <w:sz w:val="20"/>
                <w:szCs w:val="20"/>
              </w:rPr>
            </w:pPr>
          </w:p>
        </w:tc>
      </w:tr>
    </w:tbl>
    <w:p w14:paraId="14FDBB89" w14:textId="77777777" w:rsidR="00FF66E8" w:rsidRPr="0025269E" w:rsidRDefault="00C90389">
      <w:pPr>
        <w:numPr>
          <w:ilvl w:val="0"/>
          <w:numId w:val="1"/>
        </w:numPr>
        <w:pBdr>
          <w:top w:val="nil"/>
          <w:left w:val="nil"/>
          <w:bottom w:val="nil"/>
          <w:right w:val="nil"/>
          <w:between w:val="nil"/>
        </w:pBdr>
        <w:tabs>
          <w:tab w:val="left" w:pos="254"/>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lastRenderedPageBreak/>
        <w:t xml:space="preserve">Board Resolutions/Board Decisions (Annual Report):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
        <w:gridCol w:w="2239"/>
        <w:gridCol w:w="1203"/>
        <w:gridCol w:w="5085"/>
      </w:tblGrid>
      <w:tr w:rsidR="002C3A3E" w:rsidRPr="0025269E" w14:paraId="33A8A63E" w14:textId="77777777" w:rsidTr="002C3A3E">
        <w:tc>
          <w:tcPr>
            <w:tcW w:w="273" w:type="pct"/>
            <w:shd w:val="clear" w:color="auto" w:fill="auto"/>
            <w:tcMar>
              <w:top w:w="0" w:type="dxa"/>
              <w:bottom w:w="0" w:type="dxa"/>
            </w:tcMar>
            <w:vAlign w:val="center"/>
          </w:tcPr>
          <w:p w14:paraId="65103987"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241" w:type="pct"/>
            <w:shd w:val="clear" w:color="auto" w:fill="auto"/>
            <w:tcMar>
              <w:top w:w="0" w:type="dxa"/>
              <w:bottom w:w="0" w:type="dxa"/>
            </w:tcMar>
            <w:vAlign w:val="center"/>
          </w:tcPr>
          <w:p w14:paraId="3A7BEA2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Board Resolution No.</w:t>
            </w:r>
          </w:p>
        </w:tc>
        <w:tc>
          <w:tcPr>
            <w:tcW w:w="667" w:type="pct"/>
            <w:shd w:val="clear" w:color="auto" w:fill="auto"/>
            <w:tcMar>
              <w:top w:w="0" w:type="dxa"/>
              <w:bottom w:w="0" w:type="dxa"/>
            </w:tcMar>
            <w:vAlign w:val="center"/>
          </w:tcPr>
          <w:p w14:paraId="3ED39D09"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w:t>
            </w:r>
          </w:p>
        </w:tc>
        <w:tc>
          <w:tcPr>
            <w:tcW w:w="2820" w:type="pct"/>
            <w:shd w:val="clear" w:color="auto" w:fill="auto"/>
            <w:tcMar>
              <w:top w:w="0" w:type="dxa"/>
              <w:bottom w:w="0" w:type="dxa"/>
            </w:tcMar>
            <w:vAlign w:val="center"/>
          </w:tcPr>
          <w:p w14:paraId="573C303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Contents</w:t>
            </w:r>
          </w:p>
        </w:tc>
      </w:tr>
      <w:tr w:rsidR="002C3A3E" w:rsidRPr="0025269E" w14:paraId="45AD782E" w14:textId="77777777" w:rsidTr="002C3A3E">
        <w:tc>
          <w:tcPr>
            <w:tcW w:w="273" w:type="pct"/>
            <w:shd w:val="clear" w:color="auto" w:fill="auto"/>
            <w:tcMar>
              <w:top w:w="0" w:type="dxa"/>
              <w:bottom w:w="0" w:type="dxa"/>
            </w:tcMar>
            <w:vAlign w:val="center"/>
          </w:tcPr>
          <w:p w14:paraId="67FE77E8"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241" w:type="pct"/>
            <w:shd w:val="clear" w:color="auto" w:fill="auto"/>
            <w:tcMar>
              <w:top w:w="0" w:type="dxa"/>
              <w:bottom w:w="0" w:type="dxa"/>
            </w:tcMar>
            <w:vAlign w:val="center"/>
          </w:tcPr>
          <w:p w14:paraId="284AE1E3"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01A/2023/NQ-HDQT</w:t>
            </w:r>
          </w:p>
        </w:tc>
        <w:tc>
          <w:tcPr>
            <w:tcW w:w="667" w:type="pct"/>
            <w:shd w:val="clear" w:color="auto" w:fill="auto"/>
            <w:tcMar>
              <w:top w:w="0" w:type="dxa"/>
              <w:bottom w:w="0" w:type="dxa"/>
            </w:tcMar>
            <w:vAlign w:val="center"/>
          </w:tcPr>
          <w:p w14:paraId="5BC89CC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06, 2023</w:t>
            </w:r>
          </w:p>
        </w:tc>
        <w:tc>
          <w:tcPr>
            <w:tcW w:w="2820" w:type="pct"/>
            <w:shd w:val="clear" w:color="auto" w:fill="auto"/>
            <w:tcMar>
              <w:top w:w="0" w:type="dxa"/>
              <w:bottom w:w="0" w:type="dxa"/>
            </w:tcMar>
            <w:vAlign w:val="center"/>
          </w:tcPr>
          <w:p w14:paraId="3A344E6C"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Approve receiving the transfer of land use rights, ownership of houses and other assets attached to land in Vinh City, Nghe An Province </w:t>
            </w:r>
          </w:p>
        </w:tc>
      </w:tr>
      <w:tr w:rsidR="002C3A3E" w:rsidRPr="0025269E" w14:paraId="6D4E7344" w14:textId="77777777" w:rsidTr="002C3A3E">
        <w:tc>
          <w:tcPr>
            <w:tcW w:w="273" w:type="pct"/>
            <w:shd w:val="clear" w:color="auto" w:fill="auto"/>
            <w:tcMar>
              <w:top w:w="0" w:type="dxa"/>
              <w:bottom w:w="0" w:type="dxa"/>
            </w:tcMar>
            <w:vAlign w:val="center"/>
          </w:tcPr>
          <w:p w14:paraId="2AE84EC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2</w:t>
            </w:r>
          </w:p>
        </w:tc>
        <w:tc>
          <w:tcPr>
            <w:tcW w:w="1241" w:type="pct"/>
            <w:shd w:val="clear" w:color="auto" w:fill="auto"/>
            <w:tcMar>
              <w:top w:w="0" w:type="dxa"/>
              <w:bottom w:w="0" w:type="dxa"/>
            </w:tcMar>
            <w:vAlign w:val="center"/>
          </w:tcPr>
          <w:p w14:paraId="2D223E59"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01B/2023/N-HDQT</w:t>
            </w:r>
          </w:p>
        </w:tc>
        <w:tc>
          <w:tcPr>
            <w:tcW w:w="667" w:type="pct"/>
            <w:shd w:val="clear" w:color="auto" w:fill="auto"/>
            <w:tcMar>
              <w:top w:w="0" w:type="dxa"/>
              <w:bottom w:w="0" w:type="dxa"/>
            </w:tcMar>
            <w:vAlign w:val="center"/>
          </w:tcPr>
          <w:p w14:paraId="15BE95F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06, 2023</w:t>
            </w:r>
          </w:p>
        </w:tc>
        <w:tc>
          <w:tcPr>
            <w:tcW w:w="2820" w:type="pct"/>
            <w:shd w:val="clear" w:color="auto" w:fill="auto"/>
            <w:tcMar>
              <w:top w:w="0" w:type="dxa"/>
              <w:bottom w:w="0" w:type="dxa"/>
            </w:tcMar>
            <w:vAlign w:val="center"/>
          </w:tcPr>
          <w:p w14:paraId="4B8B7F4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production and business plan in 2023</w:t>
            </w:r>
          </w:p>
        </w:tc>
      </w:tr>
      <w:tr w:rsidR="002C3A3E" w:rsidRPr="0025269E" w14:paraId="064D8533" w14:textId="77777777" w:rsidTr="002C3A3E">
        <w:tc>
          <w:tcPr>
            <w:tcW w:w="273" w:type="pct"/>
            <w:shd w:val="clear" w:color="auto" w:fill="auto"/>
            <w:tcMar>
              <w:top w:w="0" w:type="dxa"/>
              <w:bottom w:w="0" w:type="dxa"/>
            </w:tcMar>
            <w:vAlign w:val="center"/>
          </w:tcPr>
          <w:p w14:paraId="75A8FBF3"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3</w:t>
            </w:r>
          </w:p>
        </w:tc>
        <w:tc>
          <w:tcPr>
            <w:tcW w:w="1241" w:type="pct"/>
            <w:shd w:val="clear" w:color="auto" w:fill="auto"/>
            <w:tcMar>
              <w:top w:w="0" w:type="dxa"/>
              <w:bottom w:w="0" w:type="dxa"/>
            </w:tcMar>
            <w:vAlign w:val="center"/>
          </w:tcPr>
          <w:p w14:paraId="6ED68A0B"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02A/2023/NQ-HDQT</w:t>
            </w:r>
          </w:p>
        </w:tc>
        <w:tc>
          <w:tcPr>
            <w:tcW w:w="667" w:type="pct"/>
            <w:shd w:val="clear" w:color="auto" w:fill="auto"/>
            <w:tcMar>
              <w:top w:w="0" w:type="dxa"/>
              <w:bottom w:w="0" w:type="dxa"/>
            </w:tcMar>
            <w:vAlign w:val="center"/>
          </w:tcPr>
          <w:p w14:paraId="377AB013"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08, 2023</w:t>
            </w:r>
          </w:p>
        </w:tc>
        <w:tc>
          <w:tcPr>
            <w:tcW w:w="2820" w:type="pct"/>
            <w:shd w:val="clear" w:color="auto" w:fill="auto"/>
            <w:tcMar>
              <w:top w:w="0" w:type="dxa"/>
              <w:bottom w:w="0" w:type="dxa"/>
            </w:tcMar>
            <w:vAlign w:val="center"/>
          </w:tcPr>
          <w:p w14:paraId="78C187EA"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Adjust the investment project: "Investment in upgrading and expanding pharmaceutical factories meeting GMP-WHO standards"</w:t>
            </w:r>
          </w:p>
        </w:tc>
      </w:tr>
      <w:tr w:rsidR="002C3A3E" w:rsidRPr="0025269E" w14:paraId="4549F22A" w14:textId="77777777" w:rsidTr="002C3A3E">
        <w:tc>
          <w:tcPr>
            <w:tcW w:w="273" w:type="pct"/>
            <w:shd w:val="clear" w:color="auto" w:fill="auto"/>
            <w:tcMar>
              <w:top w:w="0" w:type="dxa"/>
              <w:bottom w:w="0" w:type="dxa"/>
            </w:tcMar>
            <w:vAlign w:val="center"/>
          </w:tcPr>
          <w:p w14:paraId="66FBB0B8"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4</w:t>
            </w:r>
          </w:p>
        </w:tc>
        <w:tc>
          <w:tcPr>
            <w:tcW w:w="1241" w:type="pct"/>
            <w:shd w:val="clear" w:color="auto" w:fill="auto"/>
            <w:tcMar>
              <w:top w:w="0" w:type="dxa"/>
              <w:bottom w:w="0" w:type="dxa"/>
            </w:tcMar>
            <w:vAlign w:val="center"/>
          </w:tcPr>
          <w:p w14:paraId="60B76FB6"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03A/2023/NQ-HDQT</w:t>
            </w:r>
          </w:p>
        </w:tc>
        <w:tc>
          <w:tcPr>
            <w:tcW w:w="667" w:type="pct"/>
            <w:shd w:val="clear" w:color="auto" w:fill="auto"/>
            <w:tcMar>
              <w:top w:w="0" w:type="dxa"/>
              <w:bottom w:w="0" w:type="dxa"/>
            </w:tcMar>
            <w:vAlign w:val="center"/>
          </w:tcPr>
          <w:p w14:paraId="78459665"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February 20, 2023</w:t>
            </w:r>
          </w:p>
        </w:tc>
        <w:tc>
          <w:tcPr>
            <w:tcW w:w="2820" w:type="pct"/>
            <w:shd w:val="clear" w:color="auto" w:fill="auto"/>
            <w:tcMar>
              <w:top w:w="0" w:type="dxa"/>
              <w:bottom w:w="0" w:type="dxa"/>
            </w:tcMar>
            <w:vAlign w:val="center"/>
          </w:tcPr>
          <w:p w14:paraId="20A7958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receiving the transfer of land use rights, ownership of houses and other assets attached to land in Da Nang City</w:t>
            </w:r>
          </w:p>
        </w:tc>
      </w:tr>
      <w:tr w:rsidR="002C3A3E" w:rsidRPr="0025269E" w14:paraId="65BC6818" w14:textId="77777777" w:rsidTr="002C3A3E">
        <w:tc>
          <w:tcPr>
            <w:tcW w:w="273" w:type="pct"/>
            <w:shd w:val="clear" w:color="auto" w:fill="auto"/>
            <w:tcMar>
              <w:top w:w="0" w:type="dxa"/>
              <w:bottom w:w="0" w:type="dxa"/>
            </w:tcMar>
            <w:vAlign w:val="center"/>
          </w:tcPr>
          <w:p w14:paraId="40DC1325"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5</w:t>
            </w:r>
          </w:p>
        </w:tc>
        <w:tc>
          <w:tcPr>
            <w:tcW w:w="1241" w:type="pct"/>
            <w:shd w:val="clear" w:color="auto" w:fill="auto"/>
            <w:tcMar>
              <w:top w:w="0" w:type="dxa"/>
              <w:bottom w:w="0" w:type="dxa"/>
            </w:tcMar>
            <w:vAlign w:val="center"/>
          </w:tcPr>
          <w:p w14:paraId="55D73CC5"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03B/2023/NQ-HDQT</w:t>
            </w:r>
          </w:p>
        </w:tc>
        <w:tc>
          <w:tcPr>
            <w:tcW w:w="667" w:type="pct"/>
            <w:shd w:val="clear" w:color="auto" w:fill="auto"/>
            <w:tcMar>
              <w:top w:w="0" w:type="dxa"/>
              <w:bottom w:w="0" w:type="dxa"/>
            </w:tcMar>
            <w:vAlign w:val="center"/>
          </w:tcPr>
          <w:p w14:paraId="3D433299"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March 24, 2023</w:t>
            </w:r>
          </w:p>
        </w:tc>
        <w:tc>
          <w:tcPr>
            <w:tcW w:w="2820" w:type="pct"/>
            <w:shd w:val="clear" w:color="auto" w:fill="auto"/>
            <w:tcMar>
              <w:top w:w="0" w:type="dxa"/>
              <w:bottom w:w="0" w:type="dxa"/>
            </w:tcMar>
            <w:vAlign w:val="center"/>
          </w:tcPr>
          <w:p w14:paraId="55F8FA09"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Financial Statements 2022</w:t>
            </w:r>
          </w:p>
        </w:tc>
      </w:tr>
      <w:tr w:rsidR="002C3A3E" w:rsidRPr="0025269E" w14:paraId="6DDB5DFC" w14:textId="77777777" w:rsidTr="002C3A3E">
        <w:tc>
          <w:tcPr>
            <w:tcW w:w="273" w:type="pct"/>
            <w:shd w:val="clear" w:color="auto" w:fill="auto"/>
            <w:tcMar>
              <w:top w:w="0" w:type="dxa"/>
              <w:bottom w:w="0" w:type="dxa"/>
            </w:tcMar>
            <w:vAlign w:val="center"/>
          </w:tcPr>
          <w:p w14:paraId="07F25A08"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6</w:t>
            </w:r>
          </w:p>
        </w:tc>
        <w:tc>
          <w:tcPr>
            <w:tcW w:w="1241" w:type="pct"/>
            <w:shd w:val="clear" w:color="auto" w:fill="auto"/>
            <w:tcMar>
              <w:top w:w="0" w:type="dxa"/>
              <w:bottom w:w="0" w:type="dxa"/>
            </w:tcMar>
            <w:vAlign w:val="center"/>
          </w:tcPr>
          <w:p w14:paraId="77749B4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03C/2023/NQ-HDQT</w:t>
            </w:r>
          </w:p>
        </w:tc>
        <w:tc>
          <w:tcPr>
            <w:tcW w:w="667" w:type="pct"/>
            <w:shd w:val="clear" w:color="auto" w:fill="auto"/>
            <w:tcMar>
              <w:top w:w="0" w:type="dxa"/>
              <w:bottom w:w="0" w:type="dxa"/>
            </w:tcMar>
            <w:vAlign w:val="center"/>
          </w:tcPr>
          <w:p w14:paraId="4F76D43B"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March 24, 2023</w:t>
            </w:r>
          </w:p>
        </w:tc>
        <w:tc>
          <w:tcPr>
            <w:tcW w:w="2820" w:type="pct"/>
            <w:shd w:val="clear" w:color="auto" w:fill="auto"/>
            <w:tcMar>
              <w:top w:w="0" w:type="dxa"/>
              <w:bottom w:w="0" w:type="dxa"/>
            </w:tcMar>
            <w:vAlign w:val="center"/>
          </w:tcPr>
          <w:p w14:paraId="1CB8ADA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expected contents of the General Meeting of Shareholders 2023</w:t>
            </w:r>
          </w:p>
        </w:tc>
      </w:tr>
      <w:tr w:rsidR="002C3A3E" w:rsidRPr="0025269E" w14:paraId="70816058" w14:textId="77777777" w:rsidTr="002C3A3E">
        <w:tc>
          <w:tcPr>
            <w:tcW w:w="273" w:type="pct"/>
            <w:shd w:val="clear" w:color="auto" w:fill="auto"/>
            <w:tcMar>
              <w:top w:w="0" w:type="dxa"/>
              <w:bottom w:w="0" w:type="dxa"/>
            </w:tcMar>
            <w:vAlign w:val="center"/>
          </w:tcPr>
          <w:p w14:paraId="13B1815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7</w:t>
            </w:r>
          </w:p>
        </w:tc>
        <w:tc>
          <w:tcPr>
            <w:tcW w:w="1241" w:type="pct"/>
            <w:shd w:val="clear" w:color="auto" w:fill="auto"/>
            <w:tcMar>
              <w:top w:w="0" w:type="dxa"/>
              <w:bottom w:w="0" w:type="dxa"/>
            </w:tcMar>
            <w:vAlign w:val="center"/>
          </w:tcPr>
          <w:p w14:paraId="1BBC8728"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03D/2023/NQ-HDQT</w:t>
            </w:r>
          </w:p>
        </w:tc>
        <w:tc>
          <w:tcPr>
            <w:tcW w:w="667" w:type="pct"/>
            <w:shd w:val="clear" w:color="auto" w:fill="auto"/>
            <w:tcMar>
              <w:top w:w="0" w:type="dxa"/>
              <w:bottom w:w="0" w:type="dxa"/>
            </w:tcMar>
            <w:vAlign w:val="center"/>
          </w:tcPr>
          <w:p w14:paraId="2A99D01E"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March 24, 2023</w:t>
            </w:r>
          </w:p>
        </w:tc>
        <w:tc>
          <w:tcPr>
            <w:tcW w:w="2820" w:type="pct"/>
            <w:shd w:val="clear" w:color="auto" w:fill="auto"/>
            <w:tcMar>
              <w:top w:w="0" w:type="dxa"/>
              <w:bottom w:w="0" w:type="dxa"/>
            </w:tcMar>
            <w:vAlign w:val="center"/>
          </w:tcPr>
          <w:p w14:paraId="69D1C66B"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Establish the Organizing Committee of the Annual General Meeting of Shareholders 2023</w:t>
            </w:r>
          </w:p>
        </w:tc>
      </w:tr>
      <w:tr w:rsidR="002C3A3E" w:rsidRPr="0025269E" w14:paraId="5B312A9E" w14:textId="77777777" w:rsidTr="002C3A3E">
        <w:tc>
          <w:tcPr>
            <w:tcW w:w="273" w:type="pct"/>
            <w:shd w:val="clear" w:color="auto" w:fill="auto"/>
            <w:tcMar>
              <w:top w:w="0" w:type="dxa"/>
              <w:bottom w:w="0" w:type="dxa"/>
            </w:tcMar>
            <w:vAlign w:val="center"/>
          </w:tcPr>
          <w:p w14:paraId="2E59F26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8</w:t>
            </w:r>
          </w:p>
        </w:tc>
        <w:tc>
          <w:tcPr>
            <w:tcW w:w="1241" w:type="pct"/>
            <w:shd w:val="clear" w:color="auto" w:fill="auto"/>
            <w:tcMar>
              <w:top w:w="0" w:type="dxa"/>
              <w:bottom w:w="0" w:type="dxa"/>
            </w:tcMar>
            <w:vAlign w:val="center"/>
          </w:tcPr>
          <w:p w14:paraId="4BB60D26"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04A/2023/NQ-HDQT</w:t>
            </w:r>
          </w:p>
        </w:tc>
        <w:tc>
          <w:tcPr>
            <w:tcW w:w="667" w:type="pct"/>
            <w:shd w:val="clear" w:color="auto" w:fill="auto"/>
            <w:tcMar>
              <w:top w:w="0" w:type="dxa"/>
              <w:bottom w:w="0" w:type="dxa"/>
            </w:tcMar>
            <w:vAlign w:val="center"/>
          </w:tcPr>
          <w:p w14:paraId="2223449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May 15, 2023</w:t>
            </w:r>
          </w:p>
        </w:tc>
        <w:tc>
          <w:tcPr>
            <w:tcW w:w="2820" w:type="pct"/>
            <w:shd w:val="clear" w:color="auto" w:fill="auto"/>
            <w:tcMar>
              <w:top w:w="0" w:type="dxa"/>
              <w:bottom w:w="0" w:type="dxa"/>
            </w:tcMar>
            <w:vAlign w:val="center"/>
          </w:tcPr>
          <w:p w14:paraId="3E0A5FBE"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Implement the General Meeting of Shareholders 2023 on dividend payment in 2022</w:t>
            </w:r>
          </w:p>
        </w:tc>
      </w:tr>
      <w:tr w:rsidR="002C3A3E" w:rsidRPr="0025269E" w14:paraId="521404EA" w14:textId="77777777" w:rsidTr="002C3A3E">
        <w:tc>
          <w:tcPr>
            <w:tcW w:w="273" w:type="pct"/>
            <w:shd w:val="clear" w:color="auto" w:fill="auto"/>
            <w:tcMar>
              <w:top w:w="0" w:type="dxa"/>
              <w:bottom w:w="0" w:type="dxa"/>
            </w:tcMar>
            <w:vAlign w:val="center"/>
          </w:tcPr>
          <w:p w14:paraId="083CE50A"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9</w:t>
            </w:r>
          </w:p>
        </w:tc>
        <w:tc>
          <w:tcPr>
            <w:tcW w:w="1241" w:type="pct"/>
            <w:shd w:val="clear" w:color="auto" w:fill="auto"/>
            <w:tcMar>
              <w:top w:w="0" w:type="dxa"/>
              <w:bottom w:w="0" w:type="dxa"/>
            </w:tcMar>
            <w:vAlign w:val="center"/>
          </w:tcPr>
          <w:p w14:paraId="232B6ADB"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04B/2023/NQ-HDQT</w:t>
            </w:r>
          </w:p>
        </w:tc>
        <w:tc>
          <w:tcPr>
            <w:tcW w:w="667" w:type="pct"/>
            <w:shd w:val="clear" w:color="auto" w:fill="auto"/>
            <w:tcMar>
              <w:top w:w="0" w:type="dxa"/>
              <w:bottom w:w="0" w:type="dxa"/>
            </w:tcMar>
            <w:vAlign w:val="center"/>
          </w:tcPr>
          <w:p w14:paraId="53AF0C3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May 15, 2023</w:t>
            </w:r>
          </w:p>
        </w:tc>
        <w:tc>
          <w:tcPr>
            <w:tcW w:w="2820" w:type="pct"/>
            <w:shd w:val="clear" w:color="auto" w:fill="auto"/>
            <w:tcMar>
              <w:top w:w="0" w:type="dxa"/>
              <w:bottom w:w="0" w:type="dxa"/>
            </w:tcMar>
            <w:vAlign w:val="center"/>
          </w:tcPr>
          <w:p w14:paraId="7D740D0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Implement the General Meeting of Shareholders 2023 on the remuneration for the Board of Directors and the Supervisory Board in 2022</w:t>
            </w:r>
          </w:p>
        </w:tc>
      </w:tr>
      <w:tr w:rsidR="002C3A3E" w:rsidRPr="0025269E" w14:paraId="2C4CB955" w14:textId="77777777" w:rsidTr="002C3A3E">
        <w:tc>
          <w:tcPr>
            <w:tcW w:w="273" w:type="pct"/>
            <w:shd w:val="clear" w:color="auto" w:fill="auto"/>
            <w:tcMar>
              <w:top w:w="0" w:type="dxa"/>
              <w:bottom w:w="0" w:type="dxa"/>
            </w:tcMar>
            <w:vAlign w:val="center"/>
          </w:tcPr>
          <w:p w14:paraId="650D783F"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10</w:t>
            </w:r>
          </w:p>
        </w:tc>
        <w:tc>
          <w:tcPr>
            <w:tcW w:w="1241" w:type="pct"/>
            <w:shd w:val="clear" w:color="auto" w:fill="auto"/>
            <w:tcMar>
              <w:top w:w="0" w:type="dxa"/>
              <w:bottom w:w="0" w:type="dxa"/>
            </w:tcMar>
            <w:vAlign w:val="center"/>
          </w:tcPr>
          <w:p w14:paraId="50CAF0A9"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04C/2023/NQ-HDQT</w:t>
            </w:r>
          </w:p>
        </w:tc>
        <w:tc>
          <w:tcPr>
            <w:tcW w:w="667" w:type="pct"/>
            <w:shd w:val="clear" w:color="auto" w:fill="auto"/>
            <w:tcMar>
              <w:top w:w="0" w:type="dxa"/>
              <w:bottom w:w="0" w:type="dxa"/>
            </w:tcMar>
            <w:vAlign w:val="center"/>
          </w:tcPr>
          <w:p w14:paraId="147F7331"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May 15, 2023</w:t>
            </w:r>
          </w:p>
        </w:tc>
        <w:tc>
          <w:tcPr>
            <w:tcW w:w="2820" w:type="pct"/>
            <w:shd w:val="clear" w:color="auto" w:fill="auto"/>
            <w:tcMar>
              <w:top w:w="0" w:type="dxa"/>
              <w:bottom w:w="0" w:type="dxa"/>
            </w:tcMar>
            <w:vAlign w:val="center"/>
          </w:tcPr>
          <w:p w14:paraId="7872D293"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Implement the General Meeting of Shareholders 2023 on the Company's welfare fund appropriation</w:t>
            </w:r>
          </w:p>
        </w:tc>
      </w:tr>
      <w:tr w:rsidR="002C3A3E" w:rsidRPr="0025269E" w14:paraId="1AF90294" w14:textId="77777777" w:rsidTr="002C3A3E">
        <w:tc>
          <w:tcPr>
            <w:tcW w:w="273" w:type="pct"/>
            <w:shd w:val="clear" w:color="auto" w:fill="auto"/>
            <w:tcMar>
              <w:top w:w="0" w:type="dxa"/>
              <w:bottom w:w="0" w:type="dxa"/>
            </w:tcMar>
            <w:vAlign w:val="center"/>
          </w:tcPr>
          <w:p w14:paraId="166ECF8B"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11</w:t>
            </w:r>
          </w:p>
        </w:tc>
        <w:tc>
          <w:tcPr>
            <w:tcW w:w="1241" w:type="pct"/>
            <w:shd w:val="clear" w:color="auto" w:fill="auto"/>
            <w:tcMar>
              <w:top w:w="0" w:type="dxa"/>
              <w:bottom w:w="0" w:type="dxa"/>
            </w:tcMar>
            <w:vAlign w:val="center"/>
          </w:tcPr>
          <w:p w14:paraId="341CBCEC"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05A/2023/NQ-HDQT</w:t>
            </w:r>
          </w:p>
        </w:tc>
        <w:tc>
          <w:tcPr>
            <w:tcW w:w="667" w:type="pct"/>
            <w:shd w:val="clear" w:color="auto" w:fill="auto"/>
            <w:tcMar>
              <w:top w:w="0" w:type="dxa"/>
              <w:bottom w:w="0" w:type="dxa"/>
            </w:tcMar>
            <w:vAlign w:val="center"/>
          </w:tcPr>
          <w:p w14:paraId="4D8870C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May 20, 2023</w:t>
            </w:r>
          </w:p>
        </w:tc>
        <w:tc>
          <w:tcPr>
            <w:tcW w:w="2820" w:type="pct"/>
            <w:shd w:val="clear" w:color="auto" w:fill="auto"/>
            <w:tcMar>
              <w:top w:w="0" w:type="dxa"/>
              <w:bottom w:w="0" w:type="dxa"/>
            </w:tcMar>
            <w:vAlign w:val="center"/>
          </w:tcPr>
          <w:p w14:paraId="065AF08A"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Approve receiving the transfer of land use rights, ownership of houses and other assets attached to land in Buon Ma Thuot City, Dak Lak Province </w:t>
            </w:r>
          </w:p>
        </w:tc>
      </w:tr>
      <w:tr w:rsidR="002C3A3E" w:rsidRPr="0025269E" w14:paraId="7FF83FFE" w14:textId="77777777" w:rsidTr="002C3A3E">
        <w:tc>
          <w:tcPr>
            <w:tcW w:w="273" w:type="pct"/>
            <w:shd w:val="clear" w:color="auto" w:fill="auto"/>
            <w:tcMar>
              <w:top w:w="0" w:type="dxa"/>
              <w:bottom w:w="0" w:type="dxa"/>
            </w:tcMar>
            <w:vAlign w:val="center"/>
          </w:tcPr>
          <w:p w14:paraId="5DE4B517"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12</w:t>
            </w:r>
          </w:p>
        </w:tc>
        <w:tc>
          <w:tcPr>
            <w:tcW w:w="1241" w:type="pct"/>
            <w:shd w:val="clear" w:color="auto" w:fill="auto"/>
            <w:tcMar>
              <w:top w:w="0" w:type="dxa"/>
              <w:bottom w:w="0" w:type="dxa"/>
            </w:tcMar>
            <w:vAlign w:val="center"/>
          </w:tcPr>
          <w:p w14:paraId="2A041E9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06A/2023/NQ-HDQT</w:t>
            </w:r>
          </w:p>
        </w:tc>
        <w:tc>
          <w:tcPr>
            <w:tcW w:w="667" w:type="pct"/>
            <w:shd w:val="clear" w:color="auto" w:fill="auto"/>
            <w:tcMar>
              <w:top w:w="0" w:type="dxa"/>
              <w:bottom w:w="0" w:type="dxa"/>
            </w:tcMar>
            <w:vAlign w:val="center"/>
          </w:tcPr>
          <w:p w14:paraId="7B15EAD4"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August 25, 2023</w:t>
            </w:r>
          </w:p>
        </w:tc>
        <w:tc>
          <w:tcPr>
            <w:tcW w:w="2820" w:type="pct"/>
            <w:shd w:val="clear" w:color="auto" w:fill="auto"/>
            <w:tcMar>
              <w:top w:w="0" w:type="dxa"/>
              <w:bottom w:w="0" w:type="dxa"/>
            </w:tcMar>
            <w:vAlign w:val="center"/>
          </w:tcPr>
          <w:p w14:paraId="12DEC9C5"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estimates of fire protection items for warehouse and research lab projects</w:t>
            </w:r>
          </w:p>
        </w:tc>
      </w:tr>
      <w:tr w:rsidR="002C3A3E" w:rsidRPr="0025269E" w14:paraId="6008A843" w14:textId="77777777" w:rsidTr="002C3A3E">
        <w:tc>
          <w:tcPr>
            <w:tcW w:w="273" w:type="pct"/>
            <w:shd w:val="clear" w:color="auto" w:fill="auto"/>
            <w:tcMar>
              <w:top w:w="0" w:type="dxa"/>
              <w:bottom w:w="0" w:type="dxa"/>
            </w:tcMar>
            <w:vAlign w:val="center"/>
          </w:tcPr>
          <w:p w14:paraId="71BBF07A"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13</w:t>
            </w:r>
          </w:p>
        </w:tc>
        <w:tc>
          <w:tcPr>
            <w:tcW w:w="1241" w:type="pct"/>
            <w:shd w:val="clear" w:color="auto" w:fill="auto"/>
            <w:tcMar>
              <w:top w:w="0" w:type="dxa"/>
              <w:bottom w:w="0" w:type="dxa"/>
            </w:tcMar>
            <w:vAlign w:val="center"/>
          </w:tcPr>
          <w:p w14:paraId="5205663D"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07A/2023/NQ-HDQT</w:t>
            </w:r>
          </w:p>
        </w:tc>
        <w:tc>
          <w:tcPr>
            <w:tcW w:w="667" w:type="pct"/>
            <w:shd w:val="clear" w:color="auto" w:fill="auto"/>
            <w:tcMar>
              <w:top w:w="0" w:type="dxa"/>
              <w:bottom w:w="0" w:type="dxa"/>
            </w:tcMar>
            <w:vAlign w:val="center"/>
          </w:tcPr>
          <w:p w14:paraId="34301DFC"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November 06, 2023</w:t>
            </w:r>
          </w:p>
        </w:tc>
        <w:tc>
          <w:tcPr>
            <w:tcW w:w="2820" w:type="pct"/>
            <w:shd w:val="clear" w:color="auto" w:fill="auto"/>
            <w:tcMar>
              <w:top w:w="0" w:type="dxa"/>
              <w:bottom w:w="0" w:type="dxa"/>
            </w:tcMar>
            <w:vAlign w:val="center"/>
          </w:tcPr>
          <w:p w14:paraId="34FB0EA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Approve the contractor for the construction of the Tay Nguyen Branch Office</w:t>
            </w:r>
          </w:p>
        </w:tc>
      </w:tr>
      <w:tr w:rsidR="002C3A3E" w:rsidRPr="0025269E" w14:paraId="410D2C89" w14:textId="77777777" w:rsidTr="002C3A3E">
        <w:tc>
          <w:tcPr>
            <w:tcW w:w="273" w:type="pct"/>
            <w:shd w:val="clear" w:color="auto" w:fill="auto"/>
            <w:tcMar>
              <w:top w:w="0" w:type="dxa"/>
              <w:bottom w:w="0" w:type="dxa"/>
            </w:tcMar>
            <w:vAlign w:val="center"/>
          </w:tcPr>
          <w:p w14:paraId="472C0342"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14</w:t>
            </w:r>
          </w:p>
        </w:tc>
        <w:tc>
          <w:tcPr>
            <w:tcW w:w="1241" w:type="pct"/>
            <w:shd w:val="clear" w:color="auto" w:fill="auto"/>
            <w:tcMar>
              <w:top w:w="0" w:type="dxa"/>
              <w:bottom w:w="0" w:type="dxa"/>
            </w:tcMar>
            <w:vAlign w:val="center"/>
          </w:tcPr>
          <w:p w14:paraId="7E85CA8C"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07B/2023/NQ-HDQT</w:t>
            </w:r>
          </w:p>
        </w:tc>
        <w:tc>
          <w:tcPr>
            <w:tcW w:w="667" w:type="pct"/>
            <w:shd w:val="clear" w:color="auto" w:fill="auto"/>
            <w:tcMar>
              <w:top w:w="0" w:type="dxa"/>
              <w:bottom w:w="0" w:type="dxa"/>
            </w:tcMar>
            <w:vAlign w:val="center"/>
          </w:tcPr>
          <w:p w14:paraId="6DB85950"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November </w:t>
            </w:r>
            <w:r w:rsidRPr="0025269E">
              <w:rPr>
                <w:rFonts w:ascii="Arial" w:hAnsi="Arial" w:cs="Arial"/>
                <w:color w:val="010000"/>
                <w:sz w:val="20"/>
                <w:szCs w:val="20"/>
              </w:rPr>
              <w:lastRenderedPageBreak/>
              <w:t>06, 2023</w:t>
            </w:r>
          </w:p>
        </w:tc>
        <w:tc>
          <w:tcPr>
            <w:tcW w:w="2820" w:type="pct"/>
            <w:shd w:val="clear" w:color="auto" w:fill="auto"/>
            <w:tcMar>
              <w:top w:w="0" w:type="dxa"/>
              <w:bottom w:w="0" w:type="dxa"/>
            </w:tcMar>
            <w:vAlign w:val="center"/>
          </w:tcPr>
          <w:p w14:paraId="54474706" w14:textId="77777777" w:rsidR="002C3A3E" w:rsidRPr="0025269E" w:rsidRDefault="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lastRenderedPageBreak/>
              <w:t>Select an audit company for the fiscal year 2023</w:t>
            </w:r>
          </w:p>
        </w:tc>
      </w:tr>
    </w:tbl>
    <w:p w14:paraId="31726268" w14:textId="77777777" w:rsidR="00FF66E8" w:rsidRPr="0025269E" w:rsidRDefault="00C90389">
      <w:pPr>
        <w:numPr>
          <w:ilvl w:val="0"/>
          <w:numId w:val="7"/>
        </w:numPr>
        <w:pBdr>
          <w:top w:val="nil"/>
          <w:left w:val="nil"/>
          <w:bottom w:val="nil"/>
          <w:right w:val="nil"/>
          <w:between w:val="nil"/>
        </w:pBdr>
        <w:tabs>
          <w:tab w:val="left" w:pos="432"/>
          <w:tab w:val="left" w:pos="726"/>
        </w:tabs>
        <w:spacing w:after="120" w:line="360" w:lineRule="auto"/>
        <w:rPr>
          <w:rFonts w:ascii="Arial" w:eastAsia="Arial" w:hAnsi="Arial" w:cs="Arial"/>
          <w:color w:val="010000"/>
          <w:sz w:val="20"/>
          <w:szCs w:val="20"/>
        </w:rPr>
      </w:pPr>
      <w:r w:rsidRPr="0025269E">
        <w:rPr>
          <w:rFonts w:ascii="Arial" w:hAnsi="Arial" w:cs="Arial"/>
          <w:color w:val="010000"/>
          <w:sz w:val="20"/>
          <w:szCs w:val="20"/>
        </w:rPr>
        <w:t>The Supervisory Board:</w:t>
      </w:r>
    </w:p>
    <w:p w14:paraId="0C35F312" w14:textId="77777777" w:rsidR="00FF66E8" w:rsidRPr="0025269E" w:rsidRDefault="00C903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269E">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1746"/>
        <w:gridCol w:w="1181"/>
        <w:gridCol w:w="3072"/>
        <w:gridCol w:w="2361"/>
      </w:tblGrid>
      <w:tr w:rsidR="00FF66E8" w:rsidRPr="0025269E" w14:paraId="2F66A453" w14:textId="77777777">
        <w:tc>
          <w:tcPr>
            <w:tcW w:w="659" w:type="dxa"/>
            <w:shd w:val="clear" w:color="auto" w:fill="auto"/>
            <w:tcMar>
              <w:top w:w="0" w:type="dxa"/>
              <w:bottom w:w="0" w:type="dxa"/>
            </w:tcMar>
            <w:vAlign w:val="center"/>
          </w:tcPr>
          <w:p w14:paraId="0CBAB15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746" w:type="dxa"/>
            <w:shd w:val="clear" w:color="auto" w:fill="auto"/>
            <w:tcMar>
              <w:top w:w="0" w:type="dxa"/>
              <w:bottom w:w="0" w:type="dxa"/>
            </w:tcMar>
            <w:vAlign w:val="center"/>
          </w:tcPr>
          <w:p w14:paraId="7132FC9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Supervisory Board/Audit Committee</w:t>
            </w:r>
          </w:p>
        </w:tc>
        <w:tc>
          <w:tcPr>
            <w:tcW w:w="1181" w:type="dxa"/>
            <w:shd w:val="clear" w:color="auto" w:fill="auto"/>
            <w:tcMar>
              <w:top w:w="0" w:type="dxa"/>
              <w:bottom w:w="0" w:type="dxa"/>
            </w:tcMar>
            <w:vAlign w:val="center"/>
          </w:tcPr>
          <w:p w14:paraId="4C1256A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Position</w:t>
            </w:r>
          </w:p>
        </w:tc>
        <w:tc>
          <w:tcPr>
            <w:tcW w:w="3072" w:type="dxa"/>
            <w:shd w:val="clear" w:color="auto" w:fill="auto"/>
            <w:tcMar>
              <w:top w:w="0" w:type="dxa"/>
              <w:bottom w:w="0" w:type="dxa"/>
            </w:tcMar>
            <w:vAlign w:val="center"/>
          </w:tcPr>
          <w:p w14:paraId="7693E883"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appointment/dismissal as member of the Supervisory/the Audit Committee</w:t>
            </w:r>
          </w:p>
        </w:tc>
        <w:tc>
          <w:tcPr>
            <w:tcW w:w="2361" w:type="dxa"/>
            <w:shd w:val="clear" w:color="auto" w:fill="auto"/>
            <w:tcMar>
              <w:top w:w="0" w:type="dxa"/>
              <w:bottom w:w="0" w:type="dxa"/>
            </w:tcMar>
            <w:vAlign w:val="center"/>
          </w:tcPr>
          <w:p w14:paraId="234BD63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Qualification</w:t>
            </w:r>
          </w:p>
        </w:tc>
      </w:tr>
      <w:tr w:rsidR="00FF66E8" w:rsidRPr="0025269E" w14:paraId="03FE3397" w14:textId="77777777">
        <w:tc>
          <w:tcPr>
            <w:tcW w:w="659" w:type="dxa"/>
            <w:shd w:val="clear" w:color="auto" w:fill="auto"/>
            <w:tcMar>
              <w:top w:w="0" w:type="dxa"/>
              <w:bottom w:w="0" w:type="dxa"/>
            </w:tcMar>
            <w:vAlign w:val="center"/>
          </w:tcPr>
          <w:p w14:paraId="0FBAC68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746" w:type="dxa"/>
            <w:shd w:val="clear" w:color="auto" w:fill="auto"/>
            <w:tcMar>
              <w:top w:w="0" w:type="dxa"/>
              <w:bottom w:w="0" w:type="dxa"/>
            </w:tcMar>
            <w:vAlign w:val="center"/>
          </w:tcPr>
          <w:p w14:paraId="0B5F736E"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Vu Thi Nga</w:t>
            </w:r>
          </w:p>
        </w:tc>
        <w:tc>
          <w:tcPr>
            <w:tcW w:w="1181" w:type="dxa"/>
            <w:shd w:val="clear" w:color="auto" w:fill="auto"/>
            <w:tcMar>
              <w:top w:w="0" w:type="dxa"/>
              <w:bottom w:w="0" w:type="dxa"/>
            </w:tcMar>
            <w:vAlign w:val="center"/>
          </w:tcPr>
          <w:p w14:paraId="67DBE78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Chief of the Supervisory Board</w:t>
            </w:r>
          </w:p>
        </w:tc>
        <w:tc>
          <w:tcPr>
            <w:tcW w:w="3072" w:type="dxa"/>
            <w:shd w:val="clear" w:color="auto" w:fill="auto"/>
            <w:tcMar>
              <w:top w:w="0" w:type="dxa"/>
              <w:bottom w:w="0" w:type="dxa"/>
            </w:tcMar>
            <w:vAlign w:val="center"/>
          </w:tcPr>
          <w:p w14:paraId="7A4DF21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April 21, 2019</w:t>
            </w:r>
          </w:p>
        </w:tc>
        <w:tc>
          <w:tcPr>
            <w:tcW w:w="2361" w:type="dxa"/>
            <w:shd w:val="clear" w:color="auto" w:fill="auto"/>
            <w:tcMar>
              <w:top w:w="0" w:type="dxa"/>
              <w:bottom w:w="0" w:type="dxa"/>
            </w:tcMar>
            <w:vAlign w:val="center"/>
          </w:tcPr>
          <w:p w14:paraId="1B4D6A9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Accounting</w:t>
            </w:r>
          </w:p>
        </w:tc>
      </w:tr>
      <w:tr w:rsidR="00FF66E8" w:rsidRPr="0025269E" w14:paraId="6FF5B710" w14:textId="77777777">
        <w:tc>
          <w:tcPr>
            <w:tcW w:w="659" w:type="dxa"/>
            <w:shd w:val="clear" w:color="auto" w:fill="auto"/>
            <w:tcMar>
              <w:top w:w="0" w:type="dxa"/>
              <w:bottom w:w="0" w:type="dxa"/>
            </w:tcMar>
            <w:vAlign w:val="center"/>
          </w:tcPr>
          <w:p w14:paraId="4A0DE57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2</w:t>
            </w:r>
          </w:p>
        </w:tc>
        <w:tc>
          <w:tcPr>
            <w:tcW w:w="1746" w:type="dxa"/>
            <w:shd w:val="clear" w:color="auto" w:fill="auto"/>
            <w:tcMar>
              <w:top w:w="0" w:type="dxa"/>
              <w:bottom w:w="0" w:type="dxa"/>
            </w:tcMar>
            <w:vAlign w:val="center"/>
          </w:tcPr>
          <w:p w14:paraId="12282C1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Pham Thanh Dat</w:t>
            </w:r>
          </w:p>
        </w:tc>
        <w:tc>
          <w:tcPr>
            <w:tcW w:w="1181" w:type="dxa"/>
            <w:shd w:val="clear" w:color="auto" w:fill="auto"/>
            <w:tcMar>
              <w:top w:w="0" w:type="dxa"/>
              <w:bottom w:w="0" w:type="dxa"/>
            </w:tcMar>
            <w:vAlign w:val="center"/>
          </w:tcPr>
          <w:p w14:paraId="2A305AD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Supervisory Board</w:t>
            </w:r>
          </w:p>
        </w:tc>
        <w:tc>
          <w:tcPr>
            <w:tcW w:w="3072" w:type="dxa"/>
            <w:shd w:val="clear" w:color="auto" w:fill="auto"/>
            <w:tcMar>
              <w:top w:w="0" w:type="dxa"/>
              <w:bottom w:w="0" w:type="dxa"/>
            </w:tcMar>
            <w:vAlign w:val="center"/>
          </w:tcPr>
          <w:p w14:paraId="1C1A37A3"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April 21, 2019</w:t>
            </w:r>
          </w:p>
        </w:tc>
        <w:tc>
          <w:tcPr>
            <w:tcW w:w="2361" w:type="dxa"/>
            <w:shd w:val="clear" w:color="auto" w:fill="auto"/>
            <w:tcMar>
              <w:top w:w="0" w:type="dxa"/>
              <w:bottom w:w="0" w:type="dxa"/>
            </w:tcMar>
            <w:vAlign w:val="center"/>
          </w:tcPr>
          <w:p w14:paraId="34D524E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Business Administration</w:t>
            </w:r>
          </w:p>
        </w:tc>
      </w:tr>
      <w:tr w:rsidR="00FF66E8" w:rsidRPr="0025269E" w14:paraId="34FF2778" w14:textId="77777777">
        <w:tc>
          <w:tcPr>
            <w:tcW w:w="659" w:type="dxa"/>
            <w:shd w:val="clear" w:color="auto" w:fill="auto"/>
            <w:tcMar>
              <w:top w:w="0" w:type="dxa"/>
              <w:bottom w:w="0" w:type="dxa"/>
            </w:tcMar>
            <w:vAlign w:val="center"/>
          </w:tcPr>
          <w:p w14:paraId="407CD86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3</w:t>
            </w:r>
          </w:p>
        </w:tc>
        <w:tc>
          <w:tcPr>
            <w:tcW w:w="1746" w:type="dxa"/>
            <w:shd w:val="clear" w:color="auto" w:fill="auto"/>
            <w:tcMar>
              <w:top w:w="0" w:type="dxa"/>
              <w:bottom w:w="0" w:type="dxa"/>
            </w:tcMar>
            <w:vAlign w:val="center"/>
          </w:tcPr>
          <w:p w14:paraId="1086970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Hoang Minh Cuong</w:t>
            </w:r>
          </w:p>
        </w:tc>
        <w:tc>
          <w:tcPr>
            <w:tcW w:w="1181" w:type="dxa"/>
            <w:shd w:val="clear" w:color="auto" w:fill="auto"/>
            <w:tcMar>
              <w:top w:w="0" w:type="dxa"/>
              <w:bottom w:w="0" w:type="dxa"/>
            </w:tcMar>
            <w:vAlign w:val="center"/>
          </w:tcPr>
          <w:p w14:paraId="165B9B9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Supervisory Board</w:t>
            </w:r>
          </w:p>
        </w:tc>
        <w:tc>
          <w:tcPr>
            <w:tcW w:w="3072" w:type="dxa"/>
            <w:shd w:val="clear" w:color="auto" w:fill="auto"/>
            <w:tcMar>
              <w:top w:w="0" w:type="dxa"/>
              <w:bottom w:w="0" w:type="dxa"/>
            </w:tcMar>
            <w:vAlign w:val="center"/>
          </w:tcPr>
          <w:p w14:paraId="536CB95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09, 2022</w:t>
            </w:r>
          </w:p>
        </w:tc>
        <w:tc>
          <w:tcPr>
            <w:tcW w:w="2361" w:type="dxa"/>
            <w:shd w:val="clear" w:color="auto" w:fill="auto"/>
            <w:tcMar>
              <w:top w:w="0" w:type="dxa"/>
              <w:bottom w:w="0" w:type="dxa"/>
            </w:tcMar>
            <w:vAlign w:val="center"/>
          </w:tcPr>
          <w:p w14:paraId="0D0FDF8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Accounting</w:t>
            </w:r>
          </w:p>
        </w:tc>
      </w:tr>
    </w:tbl>
    <w:p w14:paraId="3B99EFE0" w14:textId="77777777" w:rsidR="00FF66E8" w:rsidRPr="0025269E" w:rsidRDefault="00C90389">
      <w:pPr>
        <w:numPr>
          <w:ilvl w:val="0"/>
          <w:numId w:val="7"/>
        </w:numPr>
        <w:pBdr>
          <w:top w:val="nil"/>
          <w:left w:val="nil"/>
          <w:bottom w:val="nil"/>
          <w:right w:val="nil"/>
          <w:between w:val="nil"/>
        </w:pBdr>
        <w:tabs>
          <w:tab w:val="left" w:pos="432"/>
          <w:tab w:val="left" w:pos="531"/>
        </w:tabs>
        <w:spacing w:after="120" w:line="360" w:lineRule="auto"/>
        <w:rPr>
          <w:rFonts w:ascii="Arial" w:eastAsia="Arial" w:hAnsi="Arial" w:cs="Arial"/>
          <w:color w:val="010000"/>
          <w:sz w:val="20"/>
          <w:szCs w:val="20"/>
        </w:rPr>
      </w:pPr>
      <w:r w:rsidRPr="0025269E">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1993"/>
        <w:gridCol w:w="1701"/>
        <w:gridCol w:w="2127"/>
        <w:gridCol w:w="2644"/>
      </w:tblGrid>
      <w:tr w:rsidR="00FF66E8" w:rsidRPr="0025269E" w14:paraId="0AF860F4" w14:textId="77777777">
        <w:tc>
          <w:tcPr>
            <w:tcW w:w="554" w:type="dxa"/>
            <w:shd w:val="clear" w:color="auto" w:fill="auto"/>
            <w:tcMar>
              <w:top w:w="0" w:type="dxa"/>
              <w:bottom w:w="0" w:type="dxa"/>
            </w:tcMar>
            <w:vAlign w:val="center"/>
          </w:tcPr>
          <w:p w14:paraId="1B94309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993" w:type="dxa"/>
            <w:shd w:val="clear" w:color="auto" w:fill="auto"/>
            <w:tcMar>
              <w:top w:w="0" w:type="dxa"/>
              <w:bottom w:w="0" w:type="dxa"/>
            </w:tcMar>
            <w:vAlign w:val="center"/>
          </w:tcPr>
          <w:p w14:paraId="1F186D3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Executive Board</w:t>
            </w:r>
          </w:p>
        </w:tc>
        <w:tc>
          <w:tcPr>
            <w:tcW w:w="1701" w:type="dxa"/>
            <w:shd w:val="clear" w:color="auto" w:fill="auto"/>
            <w:tcMar>
              <w:top w:w="0" w:type="dxa"/>
              <w:bottom w:w="0" w:type="dxa"/>
            </w:tcMar>
            <w:vAlign w:val="center"/>
          </w:tcPr>
          <w:p w14:paraId="0721B8F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birth</w:t>
            </w:r>
          </w:p>
        </w:tc>
        <w:tc>
          <w:tcPr>
            <w:tcW w:w="2127" w:type="dxa"/>
            <w:shd w:val="clear" w:color="auto" w:fill="auto"/>
            <w:tcMar>
              <w:top w:w="0" w:type="dxa"/>
              <w:bottom w:w="0" w:type="dxa"/>
            </w:tcMar>
            <w:vAlign w:val="center"/>
          </w:tcPr>
          <w:p w14:paraId="33C165C6"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Qualification</w:t>
            </w:r>
          </w:p>
        </w:tc>
        <w:tc>
          <w:tcPr>
            <w:tcW w:w="2644" w:type="dxa"/>
            <w:shd w:val="clear" w:color="auto" w:fill="auto"/>
            <w:tcMar>
              <w:top w:w="0" w:type="dxa"/>
              <w:bottom w:w="0" w:type="dxa"/>
            </w:tcMar>
            <w:vAlign w:val="center"/>
          </w:tcPr>
          <w:p w14:paraId="1D6A1D7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appointment/dismissal as member of the Executive Board</w:t>
            </w:r>
          </w:p>
        </w:tc>
      </w:tr>
      <w:tr w:rsidR="00FF66E8" w:rsidRPr="0025269E" w14:paraId="65F3C6F6" w14:textId="77777777">
        <w:tc>
          <w:tcPr>
            <w:tcW w:w="554" w:type="dxa"/>
            <w:shd w:val="clear" w:color="auto" w:fill="auto"/>
            <w:tcMar>
              <w:top w:w="0" w:type="dxa"/>
              <w:bottom w:w="0" w:type="dxa"/>
            </w:tcMar>
            <w:vAlign w:val="center"/>
          </w:tcPr>
          <w:p w14:paraId="75AC2F8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993" w:type="dxa"/>
            <w:shd w:val="clear" w:color="auto" w:fill="auto"/>
            <w:tcMar>
              <w:top w:w="0" w:type="dxa"/>
              <w:bottom w:w="0" w:type="dxa"/>
            </w:tcMar>
            <w:vAlign w:val="center"/>
          </w:tcPr>
          <w:p w14:paraId="69A750E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Hoang Minh Chau</w:t>
            </w:r>
          </w:p>
        </w:tc>
        <w:tc>
          <w:tcPr>
            <w:tcW w:w="1701" w:type="dxa"/>
            <w:shd w:val="clear" w:color="auto" w:fill="auto"/>
            <w:tcMar>
              <w:top w:w="0" w:type="dxa"/>
              <w:bottom w:w="0" w:type="dxa"/>
            </w:tcMar>
            <w:vAlign w:val="center"/>
          </w:tcPr>
          <w:p w14:paraId="52D7EDF5"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June 25, 1974</w:t>
            </w:r>
          </w:p>
        </w:tc>
        <w:tc>
          <w:tcPr>
            <w:tcW w:w="2127" w:type="dxa"/>
            <w:shd w:val="clear" w:color="auto" w:fill="auto"/>
            <w:tcMar>
              <w:top w:w="0" w:type="dxa"/>
              <w:bottom w:w="0" w:type="dxa"/>
            </w:tcMar>
            <w:vAlign w:val="center"/>
          </w:tcPr>
          <w:p w14:paraId="40D0BEC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Doctor of Pharmacy</w:t>
            </w:r>
          </w:p>
        </w:tc>
        <w:tc>
          <w:tcPr>
            <w:tcW w:w="2644" w:type="dxa"/>
            <w:shd w:val="clear" w:color="auto" w:fill="auto"/>
            <w:tcMar>
              <w:top w:w="0" w:type="dxa"/>
              <w:bottom w:w="0" w:type="dxa"/>
            </w:tcMar>
            <w:vAlign w:val="center"/>
          </w:tcPr>
          <w:p w14:paraId="2332911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September 01, 2009</w:t>
            </w:r>
          </w:p>
        </w:tc>
      </w:tr>
      <w:tr w:rsidR="00FF66E8" w:rsidRPr="0025269E" w14:paraId="01EA46DE" w14:textId="77777777">
        <w:tc>
          <w:tcPr>
            <w:tcW w:w="554" w:type="dxa"/>
            <w:shd w:val="clear" w:color="auto" w:fill="auto"/>
            <w:tcMar>
              <w:top w:w="0" w:type="dxa"/>
              <w:bottom w:w="0" w:type="dxa"/>
            </w:tcMar>
            <w:vAlign w:val="center"/>
          </w:tcPr>
          <w:p w14:paraId="5424B56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2</w:t>
            </w:r>
          </w:p>
        </w:tc>
        <w:tc>
          <w:tcPr>
            <w:tcW w:w="1993" w:type="dxa"/>
            <w:shd w:val="clear" w:color="auto" w:fill="auto"/>
            <w:tcMar>
              <w:top w:w="0" w:type="dxa"/>
              <w:bottom w:w="0" w:type="dxa"/>
            </w:tcMar>
            <w:vAlign w:val="center"/>
          </w:tcPr>
          <w:p w14:paraId="1F4F97FE"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Le Van San</w:t>
            </w:r>
          </w:p>
        </w:tc>
        <w:tc>
          <w:tcPr>
            <w:tcW w:w="1701" w:type="dxa"/>
            <w:shd w:val="clear" w:color="auto" w:fill="auto"/>
            <w:tcMar>
              <w:top w:w="0" w:type="dxa"/>
              <w:bottom w:w="0" w:type="dxa"/>
            </w:tcMar>
            <w:vAlign w:val="center"/>
          </w:tcPr>
          <w:p w14:paraId="4B86BCD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October 20, 1983</w:t>
            </w:r>
          </w:p>
        </w:tc>
        <w:tc>
          <w:tcPr>
            <w:tcW w:w="2127" w:type="dxa"/>
            <w:shd w:val="clear" w:color="auto" w:fill="auto"/>
            <w:tcMar>
              <w:top w:w="0" w:type="dxa"/>
              <w:bottom w:w="0" w:type="dxa"/>
            </w:tcMar>
            <w:vAlign w:val="center"/>
          </w:tcPr>
          <w:p w14:paraId="0B08897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Pharmacy</w:t>
            </w:r>
          </w:p>
        </w:tc>
        <w:tc>
          <w:tcPr>
            <w:tcW w:w="2644" w:type="dxa"/>
            <w:shd w:val="clear" w:color="auto" w:fill="auto"/>
            <w:tcMar>
              <w:top w:w="0" w:type="dxa"/>
              <w:bottom w:w="0" w:type="dxa"/>
            </w:tcMar>
            <w:vAlign w:val="center"/>
          </w:tcPr>
          <w:p w14:paraId="618D39A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March 01, 2013</w:t>
            </w:r>
          </w:p>
        </w:tc>
      </w:tr>
      <w:tr w:rsidR="00FF66E8" w:rsidRPr="0025269E" w14:paraId="3F93F192" w14:textId="77777777">
        <w:tc>
          <w:tcPr>
            <w:tcW w:w="554" w:type="dxa"/>
            <w:shd w:val="clear" w:color="auto" w:fill="auto"/>
            <w:tcMar>
              <w:top w:w="0" w:type="dxa"/>
              <w:bottom w:w="0" w:type="dxa"/>
            </w:tcMar>
            <w:vAlign w:val="center"/>
          </w:tcPr>
          <w:p w14:paraId="13AD5BC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3</w:t>
            </w:r>
          </w:p>
        </w:tc>
        <w:tc>
          <w:tcPr>
            <w:tcW w:w="1993" w:type="dxa"/>
            <w:shd w:val="clear" w:color="auto" w:fill="auto"/>
            <w:tcMar>
              <w:top w:w="0" w:type="dxa"/>
              <w:bottom w:w="0" w:type="dxa"/>
            </w:tcMar>
            <w:vAlign w:val="center"/>
          </w:tcPr>
          <w:p w14:paraId="7CA6FD25"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Khuat Van Manh</w:t>
            </w:r>
          </w:p>
        </w:tc>
        <w:tc>
          <w:tcPr>
            <w:tcW w:w="1701" w:type="dxa"/>
            <w:shd w:val="clear" w:color="auto" w:fill="auto"/>
            <w:tcMar>
              <w:top w:w="0" w:type="dxa"/>
              <w:bottom w:w="0" w:type="dxa"/>
            </w:tcMar>
            <w:vAlign w:val="center"/>
          </w:tcPr>
          <w:p w14:paraId="2D4A5E1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November 23, 1980</w:t>
            </w:r>
          </w:p>
        </w:tc>
        <w:tc>
          <w:tcPr>
            <w:tcW w:w="2127" w:type="dxa"/>
            <w:shd w:val="clear" w:color="auto" w:fill="auto"/>
            <w:tcMar>
              <w:top w:w="0" w:type="dxa"/>
              <w:bottom w:w="0" w:type="dxa"/>
            </w:tcMar>
            <w:vAlign w:val="center"/>
          </w:tcPr>
          <w:p w14:paraId="190876B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Master of Pharmacy</w:t>
            </w:r>
          </w:p>
        </w:tc>
        <w:tc>
          <w:tcPr>
            <w:tcW w:w="2644" w:type="dxa"/>
            <w:shd w:val="clear" w:color="auto" w:fill="auto"/>
            <w:tcMar>
              <w:top w:w="0" w:type="dxa"/>
              <w:bottom w:w="0" w:type="dxa"/>
            </w:tcMar>
            <w:vAlign w:val="center"/>
          </w:tcPr>
          <w:p w14:paraId="74BE3213"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December 01, 2019</w:t>
            </w:r>
          </w:p>
        </w:tc>
      </w:tr>
      <w:tr w:rsidR="00FF66E8" w:rsidRPr="0025269E" w14:paraId="0C48A465" w14:textId="77777777">
        <w:tc>
          <w:tcPr>
            <w:tcW w:w="554" w:type="dxa"/>
            <w:shd w:val="clear" w:color="auto" w:fill="auto"/>
            <w:tcMar>
              <w:top w:w="0" w:type="dxa"/>
              <w:bottom w:w="0" w:type="dxa"/>
            </w:tcMar>
            <w:vAlign w:val="center"/>
          </w:tcPr>
          <w:p w14:paraId="29A752D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4</w:t>
            </w:r>
          </w:p>
        </w:tc>
        <w:tc>
          <w:tcPr>
            <w:tcW w:w="1993" w:type="dxa"/>
            <w:shd w:val="clear" w:color="auto" w:fill="auto"/>
            <w:tcMar>
              <w:top w:w="0" w:type="dxa"/>
              <w:bottom w:w="0" w:type="dxa"/>
            </w:tcMar>
            <w:vAlign w:val="center"/>
          </w:tcPr>
          <w:p w14:paraId="1321018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 Thi Anh Duc</w:t>
            </w:r>
          </w:p>
        </w:tc>
        <w:tc>
          <w:tcPr>
            <w:tcW w:w="1701" w:type="dxa"/>
            <w:shd w:val="clear" w:color="auto" w:fill="auto"/>
            <w:tcMar>
              <w:top w:w="0" w:type="dxa"/>
              <w:bottom w:w="0" w:type="dxa"/>
            </w:tcMar>
            <w:vAlign w:val="center"/>
          </w:tcPr>
          <w:p w14:paraId="74447D9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20, 1980</w:t>
            </w:r>
          </w:p>
        </w:tc>
        <w:tc>
          <w:tcPr>
            <w:tcW w:w="2127" w:type="dxa"/>
            <w:shd w:val="clear" w:color="auto" w:fill="auto"/>
            <w:tcMar>
              <w:top w:w="0" w:type="dxa"/>
              <w:bottom w:w="0" w:type="dxa"/>
            </w:tcMar>
            <w:vAlign w:val="center"/>
          </w:tcPr>
          <w:p w14:paraId="0292289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Accounting</w:t>
            </w:r>
          </w:p>
        </w:tc>
        <w:tc>
          <w:tcPr>
            <w:tcW w:w="2644" w:type="dxa"/>
            <w:shd w:val="clear" w:color="auto" w:fill="auto"/>
            <w:tcMar>
              <w:top w:w="0" w:type="dxa"/>
              <w:bottom w:w="0" w:type="dxa"/>
            </w:tcMar>
            <w:vAlign w:val="center"/>
          </w:tcPr>
          <w:p w14:paraId="3C2C586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02, 2010</w:t>
            </w:r>
          </w:p>
        </w:tc>
      </w:tr>
    </w:tbl>
    <w:p w14:paraId="59D75E8D" w14:textId="77777777" w:rsidR="00FF66E8" w:rsidRPr="0025269E" w:rsidRDefault="00C9038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923"/>
        <w:gridCol w:w="2484"/>
        <w:gridCol w:w="2771"/>
      </w:tblGrid>
      <w:tr w:rsidR="00FF66E8" w:rsidRPr="0025269E" w14:paraId="7A105050" w14:textId="77777777">
        <w:tc>
          <w:tcPr>
            <w:tcW w:w="1841" w:type="dxa"/>
            <w:shd w:val="clear" w:color="auto" w:fill="auto"/>
            <w:tcMar>
              <w:top w:w="0" w:type="dxa"/>
              <w:bottom w:w="0" w:type="dxa"/>
            </w:tcMar>
            <w:vAlign w:val="center"/>
          </w:tcPr>
          <w:p w14:paraId="3653395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Full name</w:t>
            </w:r>
          </w:p>
        </w:tc>
        <w:tc>
          <w:tcPr>
            <w:tcW w:w="1923" w:type="dxa"/>
            <w:shd w:val="clear" w:color="auto" w:fill="auto"/>
            <w:tcMar>
              <w:top w:w="0" w:type="dxa"/>
              <w:bottom w:w="0" w:type="dxa"/>
            </w:tcMar>
            <w:vAlign w:val="center"/>
          </w:tcPr>
          <w:p w14:paraId="31CB8A95"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birth</w:t>
            </w:r>
          </w:p>
        </w:tc>
        <w:tc>
          <w:tcPr>
            <w:tcW w:w="2484" w:type="dxa"/>
            <w:shd w:val="clear" w:color="auto" w:fill="auto"/>
            <w:tcMar>
              <w:top w:w="0" w:type="dxa"/>
              <w:bottom w:w="0" w:type="dxa"/>
            </w:tcMar>
            <w:vAlign w:val="center"/>
          </w:tcPr>
          <w:p w14:paraId="6890570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Qualification</w:t>
            </w:r>
          </w:p>
        </w:tc>
        <w:tc>
          <w:tcPr>
            <w:tcW w:w="2771" w:type="dxa"/>
            <w:shd w:val="clear" w:color="auto" w:fill="auto"/>
            <w:tcMar>
              <w:top w:w="0" w:type="dxa"/>
              <w:bottom w:w="0" w:type="dxa"/>
            </w:tcMar>
            <w:vAlign w:val="center"/>
          </w:tcPr>
          <w:p w14:paraId="0466E29D"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Date of appointment/dismissal</w:t>
            </w:r>
          </w:p>
        </w:tc>
      </w:tr>
      <w:tr w:rsidR="00FF66E8" w:rsidRPr="0025269E" w14:paraId="40CE63ED" w14:textId="77777777">
        <w:tc>
          <w:tcPr>
            <w:tcW w:w="1841" w:type="dxa"/>
            <w:shd w:val="clear" w:color="auto" w:fill="auto"/>
            <w:tcMar>
              <w:top w:w="0" w:type="dxa"/>
              <w:bottom w:w="0" w:type="dxa"/>
            </w:tcMar>
            <w:vAlign w:val="center"/>
          </w:tcPr>
          <w:p w14:paraId="5EE5FE8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 Thi Anh Duc</w:t>
            </w:r>
          </w:p>
        </w:tc>
        <w:tc>
          <w:tcPr>
            <w:tcW w:w="1923" w:type="dxa"/>
            <w:shd w:val="clear" w:color="auto" w:fill="auto"/>
            <w:tcMar>
              <w:top w:w="0" w:type="dxa"/>
              <w:bottom w:w="0" w:type="dxa"/>
            </w:tcMar>
            <w:vAlign w:val="center"/>
          </w:tcPr>
          <w:p w14:paraId="3861750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20, 1980</w:t>
            </w:r>
          </w:p>
        </w:tc>
        <w:tc>
          <w:tcPr>
            <w:tcW w:w="2484" w:type="dxa"/>
            <w:shd w:val="clear" w:color="auto" w:fill="auto"/>
            <w:tcMar>
              <w:top w:w="0" w:type="dxa"/>
              <w:bottom w:w="0" w:type="dxa"/>
            </w:tcMar>
            <w:vAlign w:val="center"/>
          </w:tcPr>
          <w:p w14:paraId="0DD26E8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Bachelor of Accounting</w:t>
            </w:r>
          </w:p>
        </w:tc>
        <w:tc>
          <w:tcPr>
            <w:tcW w:w="2771" w:type="dxa"/>
            <w:shd w:val="clear" w:color="auto" w:fill="auto"/>
            <w:tcMar>
              <w:top w:w="0" w:type="dxa"/>
              <w:bottom w:w="0" w:type="dxa"/>
            </w:tcMar>
            <w:vAlign w:val="center"/>
          </w:tcPr>
          <w:p w14:paraId="5CE7B9C3"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January 02, 2010</w:t>
            </w:r>
          </w:p>
        </w:tc>
      </w:tr>
    </w:tbl>
    <w:p w14:paraId="48DC5F20" w14:textId="77777777" w:rsidR="00FF66E8" w:rsidRPr="0025269E" w:rsidRDefault="00C90389">
      <w:pPr>
        <w:numPr>
          <w:ilvl w:val="0"/>
          <w:numId w:val="3"/>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Training on corporate governance:</w:t>
      </w:r>
    </w:p>
    <w:p w14:paraId="493A3B45" w14:textId="77777777" w:rsidR="00FF66E8" w:rsidRPr="0025269E" w:rsidRDefault="00C90389">
      <w:pPr>
        <w:numPr>
          <w:ilvl w:val="0"/>
          <w:numId w:val="3"/>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25269E">
        <w:rPr>
          <w:rFonts w:ascii="Arial" w:hAnsi="Arial" w:cs="Arial"/>
          <w:color w:val="010000"/>
          <w:sz w:val="20"/>
          <w:szCs w:val="20"/>
        </w:rPr>
        <w:t>List of affiliated persons in a public company (Report for the first 6 months of 2023) and transactions of affiliated persons of the Company with the Company itself.</w:t>
      </w:r>
    </w:p>
    <w:p w14:paraId="5A00AE71" w14:textId="77777777" w:rsidR="00FF66E8" w:rsidRPr="0025269E" w:rsidRDefault="00C90389">
      <w:pPr>
        <w:numPr>
          <w:ilvl w:val="0"/>
          <w:numId w:val="4"/>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lastRenderedPageBreak/>
        <w:t>Transactions between the Company and affiliated persons of the Company, or between the Com</w:t>
      </w:r>
      <w:r w:rsidRPr="0025269E">
        <w:rPr>
          <w:rFonts w:ascii="Arial" w:hAnsi="Arial" w:cs="Arial"/>
          <w:color w:val="010000"/>
          <w:sz w:val="20"/>
          <w:szCs w:val="20"/>
        </w:rPr>
        <w:t>pany and major shareholders, PDMR, or affiliated persons of PDMR: None</w:t>
      </w:r>
    </w:p>
    <w:p w14:paraId="6730FFDD" w14:textId="77777777" w:rsidR="00FF66E8" w:rsidRPr="0025269E" w:rsidRDefault="00C90389">
      <w:pPr>
        <w:numPr>
          <w:ilvl w:val="0"/>
          <w:numId w:val="4"/>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 xml:space="preserve">Transactions between the Company’s PDMR, affiliated persons of PDMR and subsidiaries or companies controlled by the Company: None </w:t>
      </w:r>
    </w:p>
    <w:p w14:paraId="5DD4A0D1" w14:textId="77777777" w:rsidR="00FF66E8" w:rsidRPr="0025269E" w:rsidRDefault="00C90389">
      <w:pPr>
        <w:numPr>
          <w:ilvl w:val="0"/>
          <w:numId w:val="4"/>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Transactions between the Company and other entities:</w:t>
      </w:r>
    </w:p>
    <w:p w14:paraId="412A6278" w14:textId="77777777" w:rsidR="00FF66E8" w:rsidRPr="0025269E" w:rsidRDefault="00C90389">
      <w:pPr>
        <w:numPr>
          <w:ilvl w:val="1"/>
          <w:numId w:val="4"/>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Transactions between the Company and the companies in which members of the Board of Directors, members of the Supervisory Board, the Manager (General Manager) and other managers have been founding members or members of Board of Directors, the Executive Man</w:t>
      </w:r>
      <w:r w:rsidRPr="0025269E">
        <w:rPr>
          <w:rFonts w:ascii="Arial" w:hAnsi="Arial" w:cs="Arial"/>
          <w:color w:val="010000"/>
          <w:sz w:val="20"/>
          <w:szCs w:val="20"/>
        </w:rPr>
        <w:t>ager (General Manager) for the past three (03) years (calculated at the time of reporting): None</w:t>
      </w:r>
    </w:p>
    <w:p w14:paraId="121068B1" w14:textId="77777777" w:rsidR="00FF66E8" w:rsidRPr="0025269E" w:rsidRDefault="00C90389">
      <w:pPr>
        <w:numPr>
          <w:ilvl w:val="1"/>
          <w:numId w:val="4"/>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Transactions between the Company and the companies where the affiliated persons of members of the Board of Directors, members of the Supervisory Board, the Man</w:t>
      </w:r>
      <w:r w:rsidRPr="0025269E">
        <w:rPr>
          <w:rFonts w:ascii="Arial" w:hAnsi="Arial" w:cs="Arial"/>
          <w:color w:val="010000"/>
          <w:sz w:val="20"/>
          <w:szCs w:val="20"/>
        </w:rPr>
        <w:t>ager (General Manager) and other managers are members of the Board of Directors, the Executive Manager (General Manager): None</w:t>
      </w:r>
    </w:p>
    <w:p w14:paraId="1A8D12A3" w14:textId="77777777" w:rsidR="00FF66E8" w:rsidRPr="0025269E" w:rsidRDefault="00C90389">
      <w:pPr>
        <w:numPr>
          <w:ilvl w:val="1"/>
          <w:numId w:val="4"/>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25269E">
        <w:rPr>
          <w:rFonts w:ascii="Arial" w:hAnsi="Arial" w:cs="Arial"/>
          <w:color w:val="010000"/>
          <w:sz w:val="20"/>
          <w:szCs w:val="20"/>
        </w:rPr>
        <w:t>Other transactions of the Company (if any) that can bring about material or non-material benefits to members of the Board of Dire</w:t>
      </w:r>
      <w:r w:rsidRPr="0025269E">
        <w:rPr>
          <w:rFonts w:ascii="Arial" w:hAnsi="Arial" w:cs="Arial"/>
          <w:color w:val="010000"/>
          <w:sz w:val="20"/>
          <w:szCs w:val="20"/>
        </w:rPr>
        <w:t>ctors, members of the Supervisory Board, and the Manager (General Manager) and other managers: None</w:t>
      </w:r>
    </w:p>
    <w:p w14:paraId="3110C3DE" w14:textId="77777777" w:rsidR="00FF66E8" w:rsidRPr="0025269E" w:rsidRDefault="00C90389">
      <w:pPr>
        <w:numPr>
          <w:ilvl w:val="0"/>
          <w:numId w:val="3"/>
        </w:numPr>
        <w:pBdr>
          <w:top w:val="nil"/>
          <w:left w:val="nil"/>
          <w:bottom w:val="nil"/>
          <w:right w:val="nil"/>
          <w:between w:val="nil"/>
        </w:pBdr>
        <w:tabs>
          <w:tab w:val="left" w:pos="432"/>
          <w:tab w:val="left" w:pos="738"/>
        </w:tabs>
        <w:spacing w:after="120" w:line="360" w:lineRule="auto"/>
        <w:rPr>
          <w:rFonts w:ascii="Arial" w:eastAsia="Arial" w:hAnsi="Arial" w:cs="Arial"/>
          <w:color w:val="010000"/>
          <w:sz w:val="20"/>
          <w:szCs w:val="20"/>
        </w:rPr>
      </w:pPr>
      <w:r w:rsidRPr="0025269E">
        <w:rPr>
          <w:rFonts w:ascii="Arial" w:hAnsi="Arial" w:cs="Arial"/>
          <w:color w:val="010000"/>
          <w:sz w:val="20"/>
          <w:szCs w:val="20"/>
        </w:rPr>
        <w:t>Share transactions of PDMR and affiliated persons of PDMR (Report of 2023)</w:t>
      </w:r>
    </w:p>
    <w:p w14:paraId="6B36EE84" w14:textId="77777777" w:rsidR="00FF66E8" w:rsidRPr="0025269E" w:rsidRDefault="00C9038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269E">
        <w:rPr>
          <w:rFonts w:ascii="Arial" w:hAnsi="Arial" w:cs="Arial"/>
          <w:color w:val="010000"/>
          <w:sz w:val="20"/>
          <w:szCs w:val="20"/>
        </w:rPr>
        <w:t>Transaction of PDMR and affiliated persons related to the Company’s shares:</w:t>
      </w:r>
    </w:p>
    <w:tbl>
      <w:tblPr>
        <w:tblStyle w:val="a5"/>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425"/>
        <w:gridCol w:w="1095"/>
        <w:gridCol w:w="1125"/>
        <w:gridCol w:w="750"/>
        <w:gridCol w:w="1425"/>
        <w:gridCol w:w="840"/>
        <w:gridCol w:w="1800"/>
      </w:tblGrid>
      <w:tr w:rsidR="00FF66E8" w:rsidRPr="0025269E" w14:paraId="626E1475" w14:textId="77777777">
        <w:tc>
          <w:tcPr>
            <w:tcW w:w="555" w:type="dxa"/>
            <w:vMerge w:val="restart"/>
            <w:shd w:val="clear" w:color="auto" w:fill="auto"/>
            <w:tcMar>
              <w:top w:w="0" w:type="dxa"/>
              <w:bottom w:w="0" w:type="dxa"/>
            </w:tcMar>
            <w:vAlign w:val="center"/>
          </w:tcPr>
          <w:p w14:paraId="35693A1C"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No.</w:t>
            </w:r>
          </w:p>
        </w:tc>
        <w:tc>
          <w:tcPr>
            <w:tcW w:w="1425" w:type="dxa"/>
            <w:vMerge w:val="restart"/>
            <w:shd w:val="clear" w:color="auto" w:fill="auto"/>
            <w:tcMar>
              <w:top w:w="0" w:type="dxa"/>
              <w:bottom w:w="0" w:type="dxa"/>
            </w:tcMar>
            <w:vAlign w:val="center"/>
          </w:tcPr>
          <w:p w14:paraId="20E71D44"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Transaction conductor</w:t>
            </w:r>
          </w:p>
        </w:tc>
        <w:tc>
          <w:tcPr>
            <w:tcW w:w="1095" w:type="dxa"/>
            <w:vMerge w:val="restart"/>
            <w:shd w:val="clear" w:color="auto" w:fill="auto"/>
            <w:tcMar>
              <w:top w:w="0" w:type="dxa"/>
              <w:bottom w:w="0" w:type="dxa"/>
            </w:tcMar>
            <w:vAlign w:val="center"/>
          </w:tcPr>
          <w:p w14:paraId="5D5A6C0E"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Relations with PMDR</w:t>
            </w:r>
          </w:p>
        </w:tc>
        <w:tc>
          <w:tcPr>
            <w:tcW w:w="1875" w:type="dxa"/>
            <w:gridSpan w:val="2"/>
            <w:shd w:val="clear" w:color="auto" w:fill="auto"/>
            <w:tcMar>
              <w:top w:w="0" w:type="dxa"/>
              <w:bottom w:w="0" w:type="dxa"/>
            </w:tcMar>
            <w:vAlign w:val="center"/>
          </w:tcPr>
          <w:p w14:paraId="70F03152"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Number of shares owned at the beginning of the period</w:t>
            </w:r>
          </w:p>
        </w:tc>
        <w:tc>
          <w:tcPr>
            <w:tcW w:w="2265" w:type="dxa"/>
            <w:gridSpan w:val="2"/>
            <w:shd w:val="clear" w:color="auto" w:fill="auto"/>
            <w:tcMar>
              <w:top w:w="0" w:type="dxa"/>
              <w:bottom w:w="0" w:type="dxa"/>
            </w:tcMar>
            <w:vAlign w:val="center"/>
          </w:tcPr>
          <w:p w14:paraId="49A107A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Number of shares owned at the end of the period</w:t>
            </w:r>
          </w:p>
        </w:tc>
        <w:tc>
          <w:tcPr>
            <w:tcW w:w="1800" w:type="dxa"/>
            <w:vMerge w:val="restart"/>
            <w:shd w:val="clear" w:color="auto" w:fill="auto"/>
            <w:tcMar>
              <w:top w:w="0" w:type="dxa"/>
              <w:bottom w:w="0" w:type="dxa"/>
            </w:tcMar>
            <w:vAlign w:val="center"/>
          </w:tcPr>
          <w:p w14:paraId="41AE9A9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Reasons for increase or decrease (buy, sell, convert, reward, ...)</w:t>
            </w:r>
          </w:p>
        </w:tc>
      </w:tr>
      <w:tr w:rsidR="00FF66E8" w:rsidRPr="0025269E" w14:paraId="7103B6F0" w14:textId="77777777">
        <w:tc>
          <w:tcPr>
            <w:tcW w:w="555" w:type="dxa"/>
            <w:vMerge/>
            <w:shd w:val="clear" w:color="auto" w:fill="auto"/>
            <w:tcMar>
              <w:top w:w="0" w:type="dxa"/>
              <w:bottom w:w="0" w:type="dxa"/>
            </w:tcMar>
            <w:vAlign w:val="center"/>
          </w:tcPr>
          <w:p w14:paraId="3413B8C7"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1425" w:type="dxa"/>
            <w:vMerge/>
            <w:shd w:val="clear" w:color="auto" w:fill="auto"/>
            <w:tcMar>
              <w:top w:w="0" w:type="dxa"/>
              <w:bottom w:w="0" w:type="dxa"/>
            </w:tcMar>
            <w:vAlign w:val="center"/>
          </w:tcPr>
          <w:p w14:paraId="73A46FD3"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1095" w:type="dxa"/>
            <w:vMerge/>
            <w:shd w:val="clear" w:color="auto" w:fill="auto"/>
            <w:tcMar>
              <w:top w:w="0" w:type="dxa"/>
              <w:bottom w:w="0" w:type="dxa"/>
            </w:tcMar>
            <w:vAlign w:val="center"/>
          </w:tcPr>
          <w:p w14:paraId="0662E113"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c>
          <w:tcPr>
            <w:tcW w:w="1125" w:type="dxa"/>
            <w:shd w:val="clear" w:color="auto" w:fill="auto"/>
            <w:tcMar>
              <w:top w:w="0" w:type="dxa"/>
              <w:bottom w:w="0" w:type="dxa"/>
            </w:tcMar>
            <w:vAlign w:val="center"/>
          </w:tcPr>
          <w:p w14:paraId="1A614D4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Number of shares</w:t>
            </w:r>
          </w:p>
        </w:tc>
        <w:tc>
          <w:tcPr>
            <w:tcW w:w="750" w:type="dxa"/>
            <w:shd w:val="clear" w:color="auto" w:fill="auto"/>
            <w:tcMar>
              <w:top w:w="0" w:type="dxa"/>
              <w:bottom w:w="0" w:type="dxa"/>
            </w:tcMar>
            <w:vAlign w:val="center"/>
          </w:tcPr>
          <w:p w14:paraId="21DE593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Rate</w:t>
            </w:r>
          </w:p>
        </w:tc>
        <w:tc>
          <w:tcPr>
            <w:tcW w:w="1425" w:type="dxa"/>
            <w:shd w:val="clear" w:color="auto" w:fill="auto"/>
            <w:tcMar>
              <w:top w:w="0" w:type="dxa"/>
              <w:bottom w:w="0" w:type="dxa"/>
            </w:tcMar>
            <w:vAlign w:val="center"/>
          </w:tcPr>
          <w:p w14:paraId="6A10495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Number of shares</w:t>
            </w:r>
          </w:p>
        </w:tc>
        <w:tc>
          <w:tcPr>
            <w:tcW w:w="840" w:type="dxa"/>
            <w:shd w:val="clear" w:color="auto" w:fill="auto"/>
            <w:tcMar>
              <w:top w:w="0" w:type="dxa"/>
              <w:bottom w:w="0" w:type="dxa"/>
            </w:tcMar>
            <w:vAlign w:val="center"/>
          </w:tcPr>
          <w:p w14:paraId="0DDABD0B"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Rate</w:t>
            </w:r>
          </w:p>
        </w:tc>
        <w:tc>
          <w:tcPr>
            <w:tcW w:w="1800" w:type="dxa"/>
            <w:vMerge/>
            <w:shd w:val="clear" w:color="auto" w:fill="auto"/>
            <w:tcMar>
              <w:top w:w="0" w:type="dxa"/>
              <w:bottom w:w="0" w:type="dxa"/>
            </w:tcMar>
            <w:vAlign w:val="center"/>
          </w:tcPr>
          <w:p w14:paraId="1B92FD14" w14:textId="77777777" w:rsidR="00FF66E8" w:rsidRPr="0025269E" w:rsidRDefault="00FF66E8">
            <w:pPr>
              <w:pBdr>
                <w:top w:val="nil"/>
                <w:left w:val="nil"/>
                <w:bottom w:val="nil"/>
                <w:right w:val="nil"/>
                <w:between w:val="nil"/>
              </w:pBdr>
              <w:spacing w:line="276" w:lineRule="auto"/>
              <w:rPr>
                <w:rFonts w:ascii="Arial" w:eastAsia="Arial" w:hAnsi="Arial" w:cs="Arial"/>
                <w:color w:val="010000"/>
                <w:sz w:val="20"/>
                <w:szCs w:val="20"/>
              </w:rPr>
            </w:pPr>
          </w:p>
        </w:tc>
      </w:tr>
      <w:tr w:rsidR="00FF66E8" w:rsidRPr="0025269E" w14:paraId="65A11460" w14:textId="77777777">
        <w:tc>
          <w:tcPr>
            <w:tcW w:w="555" w:type="dxa"/>
            <w:shd w:val="clear" w:color="auto" w:fill="auto"/>
            <w:tcMar>
              <w:top w:w="0" w:type="dxa"/>
              <w:bottom w:w="0" w:type="dxa"/>
            </w:tcMar>
            <w:vAlign w:val="center"/>
          </w:tcPr>
          <w:p w14:paraId="368E0AC0"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w:t>
            </w:r>
          </w:p>
        </w:tc>
        <w:tc>
          <w:tcPr>
            <w:tcW w:w="1425" w:type="dxa"/>
            <w:shd w:val="clear" w:color="auto" w:fill="auto"/>
            <w:tcMar>
              <w:top w:w="0" w:type="dxa"/>
              <w:bottom w:w="0" w:type="dxa"/>
            </w:tcMar>
            <w:vAlign w:val="center"/>
          </w:tcPr>
          <w:p w14:paraId="023F417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Hoang Minh Cuong</w:t>
            </w:r>
          </w:p>
        </w:tc>
        <w:tc>
          <w:tcPr>
            <w:tcW w:w="1095" w:type="dxa"/>
            <w:shd w:val="clear" w:color="auto" w:fill="auto"/>
            <w:tcMar>
              <w:top w:w="0" w:type="dxa"/>
              <w:bottom w:w="0" w:type="dxa"/>
            </w:tcMar>
            <w:vAlign w:val="center"/>
          </w:tcPr>
          <w:p w14:paraId="4FBE4FC9"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Member of the Supervisory Board</w:t>
            </w:r>
          </w:p>
        </w:tc>
        <w:tc>
          <w:tcPr>
            <w:tcW w:w="1125" w:type="dxa"/>
            <w:shd w:val="clear" w:color="auto" w:fill="auto"/>
            <w:tcMar>
              <w:top w:w="0" w:type="dxa"/>
              <w:bottom w:w="0" w:type="dxa"/>
            </w:tcMar>
            <w:vAlign w:val="center"/>
          </w:tcPr>
          <w:p w14:paraId="5307B3A7"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79,795 Shares</w:t>
            </w:r>
          </w:p>
        </w:tc>
        <w:tc>
          <w:tcPr>
            <w:tcW w:w="750" w:type="dxa"/>
            <w:shd w:val="clear" w:color="auto" w:fill="auto"/>
            <w:tcMar>
              <w:top w:w="0" w:type="dxa"/>
              <w:bottom w:w="0" w:type="dxa"/>
            </w:tcMar>
            <w:vAlign w:val="center"/>
          </w:tcPr>
          <w:p w14:paraId="6983F225" w14:textId="77777777" w:rsidR="00FF66E8" w:rsidRPr="0025269E" w:rsidRDefault="00FF66E8">
            <w:pPr>
              <w:tabs>
                <w:tab w:val="left" w:pos="432"/>
              </w:tabs>
              <w:spacing w:after="120" w:line="360" w:lineRule="auto"/>
              <w:rPr>
                <w:rFonts w:ascii="Arial" w:eastAsia="Arial" w:hAnsi="Arial" w:cs="Arial"/>
                <w:color w:val="010000"/>
                <w:sz w:val="20"/>
                <w:szCs w:val="20"/>
              </w:rPr>
            </w:pPr>
          </w:p>
        </w:tc>
        <w:tc>
          <w:tcPr>
            <w:tcW w:w="1425" w:type="dxa"/>
            <w:shd w:val="clear" w:color="auto" w:fill="auto"/>
            <w:tcMar>
              <w:top w:w="0" w:type="dxa"/>
              <w:bottom w:w="0" w:type="dxa"/>
            </w:tcMar>
            <w:vAlign w:val="center"/>
          </w:tcPr>
          <w:p w14:paraId="05ED658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9,795 Shares</w:t>
            </w:r>
          </w:p>
        </w:tc>
        <w:tc>
          <w:tcPr>
            <w:tcW w:w="840" w:type="dxa"/>
            <w:shd w:val="clear" w:color="auto" w:fill="auto"/>
            <w:tcMar>
              <w:top w:w="0" w:type="dxa"/>
              <w:bottom w:w="0" w:type="dxa"/>
            </w:tcMar>
            <w:vAlign w:val="center"/>
          </w:tcPr>
          <w:p w14:paraId="7F5D086A"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0.2%</w:t>
            </w:r>
          </w:p>
        </w:tc>
        <w:tc>
          <w:tcPr>
            <w:tcW w:w="1800" w:type="dxa"/>
            <w:shd w:val="clear" w:color="auto" w:fill="auto"/>
            <w:tcMar>
              <w:top w:w="0" w:type="dxa"/>
              <w:bottom w:w="0" w:type="dxa"/>
            </w:tcMar>
            <w:vAlign w:val="center"/>
          </w:tcPr>
          <w:p w14:paraId="2F18CDE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Sell</w:t>
            </w:r>
          </w:p>
        </w:tc>
      </w:tr>
      <w:tr w:rsidR="00FF66E8" w:rsidRPr="0025269E" w14:paraId="36891388" w14:textId="77777777">
        <w:tc>
          <w:tcPr>
            <w:tcW w:w="555" w:type="dxa"/>
            <w:shd w:val="clear" w:color="auto" w:fill="auto"/>
            <w:tcMar>
              <w:top w:w="0" w:type="dxa"/>
              <w:bottom w:w="0" w:type="dxa"/>
            </w:tcMar>
            <w:vAlign w:val="center"/>
          </w:tcPr>
          <w:p w14:paraId="6F979CC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2</w:t>
            </w:r>
          </w:p>
        </w:tc>
        <w:tc>
          <w:tcPr>
            <w:tcW w:w="1425" w:type="dxa"/>
            <w:shd w:val="clear" w:color="auto" w:fill="auto"/>
            <w:tcMar>
              <w:top w:w="0" w:type="dxa"/>
              <w:bottom w:w="0" w:type="dxa"/>
            </w:tcMar>
            <w:vAlign w:val="center"/>
          </w:tcPr>
          <w:p w14:paraId="2667ADA8"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Ich Nhan Pharmaceutical Company Limited</w:t>
            </w:r>
          </w:p>
        </w:tc>
        <w:tc>
          <w:tcPr>
            <w:tcW w:w="1095" w:type="dxa"/>
            <w:shd w:val="clear" w:color="auto" w:fill="auto"/>
            <w:tcMar>
              <w:top w:w="0" w:type="dxa"/>
              <w:bottom w:w="0" w:type="dxa"/>
            </w:tcMar>
            <w:vAlign w:val="center"/>
          </w:tcPr>
          <w:p w14:paraId="727DD4A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Affiliated person</w:t>
            </w:r>
          </w:p>
        </w:tc>
        <w:tc>
          <w:tcPr>
            <w:tcW w:w="1125" w:type="dxa"/>
            <w:shd w:val="clear" w:color="auto" w:fill="auto"/>
            <w:tcMar>
              <w:top w:w="0" w:type="dxa"/>
              <w:bottom w:w="0" w:type="dxa"/>
            </w:tcMar>
            <w:vAlign w:val="center"/>
          </w:tcPr>
          <w:p w14:paraId="6E0FEA5D" w14:textId="699CE860" w:rsidR="00FF66E8" w:rsidRPr="0025269E" w:rsidRDefault="00C90389" w:rsidP="002C3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1,046,820 Shares</w:t>
            </w:r>
          </w:p>
        </w:tc>
        <w:tc>
          <w:tcPr>
            <w:tcW w:w="750" w:type="dxa"/>
            <w:shd w:val="clear" w:color="auto" w:fill="auto"/>
            <w:tcMar>
              <w:top w:w="0" w:type="dxa"/>
              <w:bottom w:w="0" w:type="dxa"/>
            </w:tcMar>
            <w:vAlign w:val="center"/>
          </w:tcPr>
          <w:p w14:paraId="739ED48A" w14:textId="77777777" w:rsidR="00FF66E8" w:rsidRPr="0025269E" w:rsidRDefault="00FF66E8">
            <w:pPr>
              <w:tabs>
                <w:tab w:val="left" w:pos="432"/>
              </w:tabs>
              <w:spacing w:after="120" w:line="360" w:lineRule="auto"/>
              <w:rPr>
                <w:rFonts w:ascii="Arial" w:eastAsia="Arial" w:hAnsi="Arial" w:cs="Arial"/>
                <w:color w:val="010000"/>
                <w:sz w:val="20"/>
                <w:szCs w:val="20"/>
              </w:rPr>
            </w:pPr>
          </w:p>
        </w:tc>
        <w:tc>
          <w:tcPr>
            <w:tcW w:w="1425" w:type="dxa"/>
            <w:shd w:val="clear" w:color="auto" w:fill="auto"/>
            <w:tcMar>
              <w:top w:w="0" w:type="dxa"/>
              <w:bottom w:w="0" w:type="dxa"/>
            </w:tcMar>
            <w:vAlign w:val="center"/>
          </w:tcPr>
          <w:p w14:paraId="2F4C9B8F"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1,150,320 Shares</w:t>
            </w:r>
          </w:p>
        </w:tc>
        <w:tc>
          <w:tcPr>
            <w:tcW w:w="840" w:type="dxa"/>
            <w:shd w:val="clear" w:color="auto" w:fill="auto"/>
            <w:tcMar>
              <w:top w:w="0" w:type="dxa"/>
              <w:bottom w:w="0" w:type="dxa"/>
            </w:tcMar>
            <w:vAlign w:val="center"/>
          </w:tcPr>
          <w:p w14:paraId="28F8864E"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19.3%</w:t>
            </w:r>
          </w:p>
        </w:tc>
        <w:tc>
          <w:tcPr>
            <w:tcW w:w="1800" w:type="dxa"/>
            <w:shd w:val="clear" w:color="auto" w:fill="auto"/>
            <w:tcMar>
              <w:top w:w="0" w:type="dxa"/>
              <w:bottom w:w="0" w:type="dxa"/>
            </w:tcMar>
            <w:vAlign w:val="center"/>
          </w:tcPr>
          <w:p w14:paraId="61453181" w14:textId="77777777" w:rsidR="00FF66E8" w:rsidRPr="0025269E" w:rsidRDefault="00C90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69E">
              <w:rPr>
                <w:rFonts w:ascii="Arial" w:hAnsi="Arial" w:cs="Arial"/>
                <w:color w:val="010000"/>
                <w:sz w:val="20"/>
                <w:szCs w:val="20"/>
              </w:rPr>
              <w:t>Buy</w:t>
            </w:r>
          </w:p>
        </w:tc>
      </w:tr>
    </w:tbl>
    <w:p w14:paraId="43BF10F0" w14:textId="77777777" w:rsidR="00FF66E8" w:rsidRPr="0025269E" w:rsidRDefault="00C90389">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25269E">
        <w:rPr>
          <w:rFonts w:ascii="Arial" w:hAnsi="Arial" w:cs="Arial"/>
          <w:color w:val="010000"/>
          <w:sz w:val="20"/>
          <w:szCs w:val="20"/>
        </w:rPr>
        <w:t>Other significant issues: None</w:t>
      </w:r>
    </w:p>
    <w:sectPr w:rsidR="00FF66E8" w:rsidRPr="0025269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E4F"/>
    <w:multiLevelType w:val="multilevel"/>
    <w:tmpl w:val="76B6BF9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ED5409"/>
    <w:multiLevelType w:val="multilevel"/>
    <w:tmpl w:val="5010E0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3F43CF"/>
    <w:multiLevelType w:val="multilevel"/>
    <w:tmpl w:val="57220A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4A2D14"/>
    <w:multiLevelType w:val="multilevel"/>
    <w:tmpl w:val="2F3EE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248D5"/>
    <w:multiLevelType w:val="multilevel"/>
    <w:tmpl w:val="91C821EE"/>
    <w:lvl w:ilvl="0">
      <w:start w:val="1"/>
      <w:numFmt w:val="bullet"/>
      <w:lvlText w:val="-"/>
      <w:lvlJc w:val="left"/>
      <w:pPr>
        <w:ind w:left="0" w:firstLine="0"/>
      </w:pPr>
      <w:rPr>
        <w:rFonts w:ascii="Arial" w:eastAsia="Arial" w:hAnsi="Arial" w:cs="Arial"/>
        <w:b w:val="0"/>
        <w:i w:val="0"/>
        <w:smallCaps w:val="0"/>
        <w:strike w:val="0"/>
        <w:color w:val="273A3A"/>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8E1ACD"/>
    <w:multiLevelType w:val="multilevel"/>
    <w:tmpl w:val="D280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E80F00"/>
    <w:multiLevelType w:val="multilevel"/>
    <w:tmpl w:val="5588A9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3B35DA3"/>
    <w:multiLevelType w:val="multilevel"/>
    <w:tmpl w:val="F73C547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E8"/>
    <w:rsid w:val="0025269E"/>
    <w:rsid w:val="002C3A3E"/>
    <w:rsid w:val="00C90389"/>
    <w:rsid w:val="00FF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BFFE"/>
  <w15:docId w15:val="{23F7DD3C-3E71-4053-87D6-9DB57EA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color w:val="606D6D"/>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73A3A"/>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B7286"/>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64"/>
      <w:szCs w:val="6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Palatino Linotype" w:eastAsia="Palatino Linotype" w:hAnsi="Palatino Linotype" w:cs="Palatino Linotype"/>
      <w:b w:val="0"/>
      <w:bCs w:val="0"/>
      <w:i/>
      <w:iCs/>
      <w:smallCaps w:val="0"/>
      <w:strike w:val="0"/>
      <w:color w:val="273A3A"/>
      <w:sz w:val="28"/>
      <w:szCs w:val="28"/>
      <w:u w:val="none"/>
      <w:shd w:val="clear" w:color="auto" w:fill="auto"/>
    </w:rPr>
  </w:style>
  <w:style w:type="paragraph" w:customStyle="1" w:styleId="Bodytext50">
    <w:name w:val="Body text (5)"/>
    <w:basedOn w:val="Normal"/>
    <w:link w:val="Bodytext5"/>
    <w:pPr>
      <w:jc w:val="right"/>
    </w:pPr>
    <w:rPr>
      <w:rFonts w:ascii="Arial" w:eastAsia="Arial" w:hAnsi="Arial" w:cs="Arial"/>
      <w:b/>
      <w:bCs/>
      <w:color w:val="606D6D"/>
      <w:sz w:val="32"/>
      <w:szCs w:val="32"/>
    </w:rPr>
  </w:style>
  <w:style w:type="paragraph" w:customStyle="1" w:styleId="Bodytext30">
    <w:name w:val="Body text (3)"/>
    <w:basedOn w:val="Normal"/>
    <w:link w:val="Bodytext3"/>
    <w:pPr>
      <w:spacing w:line="206" w:lineRule="auto"/>
      <w:jc w:val="right"/>
    </w:pPr>
    <w:rPr>
      <w:rFonts w:ascii="Arial" w:eastAsia="Arial" w:hAnsi="Arial" w:cs="Arial"/>
      <w:sz w:val="14"/>
      <w:szCs w:val="14"/>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color w:val="273A3A"/>
      <w:sz w:val="26"/>
      <w:szCs w:val="26"/>
    </w:rPr>
  </w:style>
  <w:style w:type="paragraph" w:customStyle="1" w:styleId="Bodytext60">
    <w:name w:val="Body text (6)"/>
    <w:basedOn w:val="Normal"/>
    <w:link w:val="Bodytext6"/>
    <w:rPr>
      <w:rFonts w:ascii="Times New Roman" w:eastAsia="Times New Roman" w:hAnsi="Times New Roman" w:cs="Times New Roman"/>
      <w:color w:val="DB7286"/>
      <w:sz w:val="17"/>
      <w:szCs w:val="17"/>
    </w:rPr>
  </w:style>
  <w:style w:type="paragraph" w:customStyle="1" w:styleId="Bodytext40">
    <w:name w:val="Body text (4)"/>
    <w:basedOn w:val="Normal"/>
    <w:link w:val="Bodytext4"/>
    <w:pPr>
      <w:jc w:val="center"/>
    </w:pPr>
    <w:rPr>
      <w:rFonts w:ascii="Arial" w:eastAsia="Arial" w:hAnsi="Arial" w:cs="Arial"/>
      <w:sz w:val="64"/>
      <w:szCs w:val="64"/>
    </w:rPr>
  </w:style>
  <w:style w:type="paragraph" w:customStyle="1" w:styleId="Bodytext20">
    <w:name w:val="Body text (2)"/>
    <w:basedOn w:val="Normal"/>
    <w:link w:val="Bodytext2"/>
    <w:pPr>
      <w:spacing w:line="230" w:lineRule="auto"/>
    </w:pPr>
    <w:rPr>
      <w:rFonts w:ascii="Arial" w:eastAsia="Arial" w:hAnsi="Arial" w:cs="Arial"/>
      <w:sz w:val="17"/>
      <w:szCs w:val="17"/>
    </w:rPr>
  </w:style>
  <w:style w:type="paragraph" w:customStyle="1" w:styleId="Heading11">
    <w:name w:val="Heading #1"/>
    <w:basedOn w:val="Normal"/>
    <w:link w:val="Heading10"/>
    <w:pPr>
      <w:ind w:left="1220"/>
      <w:outlineLvl w:val="0"/>
    </w:pPr>
    <w:rPr>
      <w:rFonts w:ascii="Palatino Linotype" w:eastAsia="Palatino Linotype" w:hAnsi="Palatino Linotype" w:cs="Palatino Linotype"/>
      <w:i/>
      <w:iCs/>
      <w:color w:val="273A3A"/>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VMx4CsVPZUa7gnRIXMcsuHFo6Q==">CgMxLjAyCGguZ2pkZ3hzOAByITE2VXdoRkJvRzRUV1h5amZYN2hDZkxmVjdSZEpWTkpTYg==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2024-01-31T09:08:00Z</dcterms:created>
  <dcterms:modified xsi:type="dcterms:W3CDTF">2024-02-01T02:43:00Z</dcterms:modified>
</cp:coreProperties>
</file>