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5BB84"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proofErr w:type="spellStart"/>
      <w:r>
        <w:rPr>
          <w:rFonts w:ascii="Arial" w:hAnsi="Arial"/>
          <w:b/>
          <w:color w:val="010000"/>
          <w:sz w:val="20"/>
        </w:rPr>
        <w:t>TMW</w:t>
      </w:r>
      <w:proofErr w:type="spellEnd"/>
      <w:r>
        <w:rPr>
          <w:rFonts w:ascii="Arial" w:hAnsi="Arial"/>
          <w:b/>
          <w:color w:val="010000"/>
          <w:sz w:val="20"/>
        </w:rPr>
        <w:t>: Annual Corporate Governance Report 2023</w:t>
      </w:r>
    </w:p>
    <w:p w14:paraId="57D76D46" w14:textId="50E7EB4E"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January 26, 2024, Tan Mai General Wood </w:t>
      </w:r>
      <w:proofErr w:type="spellStart"/>
      <w:r>
        <w:rPr>
          <w:rFonts w:ascii="Arial" w:hAnsi="Arial"/>
          <w:color w:val="010000"/>
          <w:sz w:val="20"/>
        </w:rPr>
        <w:t>JSC</w:t>
      </w:r>
      <w:proofErr w:type="spellEnd"/>
      <w:r>
        <w:rPr>
          <w:rFonts w:ascii="Arial" w:hAnsi="Arial"/>
          <w:color w:val="010000"/>
          <w:sz w:val="20"/>
        </w:rPr>
        <w:t xml:space="preserve"> announced Report No. 01/</w:t>
      </w:r>
      <w:proofErr w:type="spellStart"/>
      <w:r>
        <w:rPr>
          <w:rFonts w:ascii="Arial" w:hAnsi="Arial"/>
          <w:color w:val="010000"/>
          <w:sz w:val="20"/>
        </w:rPr>
        <w:t>BC.GTM</w:t>
      </w:r>
      <w:proofErr w:type="spellEnd"/>
      <w:r>
        <w:rPr>
          <w:rFonts w:ascii="Arial" w:hAnsi="Arial"/>
          <w:color w:val="010000"/>
          <w:sz w:val="20"/>
        </w:rPr>
        <w:t xml:space="preserve"> on the corporate governance in 2023 as follows:</w:t>
      </w:r>
    </w:p>
    <w:p w14:paraId="7E880AB7" w14:textId="77777777" w:rsidR="00233148" w:rsidRDefault="000A05A2">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Name of company: Tan Mai General Wood </w:t>
      </w:r>
      <w:proofErr w:type="spellStart"/>
      <w:r>
        <w:rPr>
          <w:rFonts w:ascii="Arial" w:hAnsi="Arial"/>
          <w:color w:val="010000"/>
          <w:sz w:val="20"/>
        </w:rPr>
        <w:t>JSC</w:t>
      </w:r>
      <w:proofErr w:type="spellEnd"/>
    </w:p>
    <w:p w14:paraId="44100B16" w14:textId="77777777" w:rsidR="00233148" w:rsidRDefault="000A05A2">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Head office address: No. 84 Nguyen Van </w:t>
      </w:r>
      <w:proofErr w:type="spellStart"/>
      <w:r>
        <w:rPr>
          <w:rFonts w:ascii="Arial" w:hAnsi="Arial"/>
          <w:color w:val="010000"/>
          <w:sz w:val="20"/>
        </w:rPr>
        <w:t>Hoa</w:t>
      </w:r>
      <w:proofErr w:type="spellEnd"/>
      <w:r>
        <w:rPr>
          <w:rFonts w:ascii="Arial" w:hAnsi="Arial"/>
          <w:color w:val="010000"/>
          <w:sz w:val="20"/>
        </w:rPr>
        <w:t xml:space="preserve"> Street, Thong </w:t>
      </w:r>
      <w:proofErr w:type="spellStart"/>
      <w:r>
        <w:rPr>
          <w:rFonts w:ascii="Arial" w:hAnsi="Arial"/>
          <w:color w:val="010000"/>
          <w:sz w:val="20"/>
        </w:rPr>
        <w:t>Nhat</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w:t>
      </w:r>
    </w:p>
    <w:p w14:paraId="36862788" w14:textId="77777777" w:rsidR="00233148" w:rsidRDefault="000A05A2">
      <w:pPr>
        <w:numPr>
          <w:ilvl w:val="0"/>
          <w:numId w:val="8"/>
        </w:numPr>
        <w:pBdr>
          <w:top w:val="nil"/>
          <w:left w:val="nil"/>
          <w:bottom w:val="nil"/>
          <w:right w:val="nil"/>
          <w:between w:val="nil"/>
        </w:pBdr>
        <w:tabs>
          <w:tab w:val="left" w:pos="426"/>
          <w:tab w:val="left" w:pos="4190"/>
        </w:tabs>
        <w:spacing w:after="120" w:line="360" w:lineRule="auto"/>
        <w:rPr>
          <w:rFonts w:ascii="Arial" w:eastAsia="Arial" w:hAnsi="Arial" w:cs="Arial"/>
          <w:color w:val="010000"/>
          <w:sz w:val="20"/>
          <w:szCs w:val="20"/>
        </w:rPr>
      </w:pPr>
      <w:r>
        <w:rPr>
          <w:rFonts w:ascii="Arial" w:hAnsi="Arial"/>
          <w:color w:val="010000"/>
          <w:sz w:val="20"/>
        </w:rPr>
        <w:t>Tel: 0251 3823730              Fax: 0251 3823731</w:t>
      </w:r>
    </w:p>
    <w:p w14:paraId="53A74C65" w14:textId="77777777" w:rsidR="00233148" w:rsidRDefault="000A05A2">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46,623,500</w:t>
      </w:r>
    </w:p>
    <w:p w14:paraId="542A9D2D" w14:textId="77777777" w:rsidR="00233148" w:rsidRDefault="000A05A2">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TMW</w:t>
      </w:r>
      <w:proofErr w:type="spellEnd"/>
    </w:p>
    <w:p w14:paraId="01DCA310" w14:textId="77777777" w:rsidR="00233148" w:rsidRDefault="000A05A2">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Manager</w:t>
      </w:r>
    </w:p>
    <w:p w14:paraId="08685CE1" w14:textId="77777777" w:rsidR="00233148" w:rsidRDefault="000A05A2">
      <w:pPr>
        <w:numPr>
          <w:ilvl w:val="0"/>
          <w:numId w:val="9"/>
        </w:numPr>
        <w:pBdr>
          <w:top w:val="nil"/>
          <w:left w:val="nil"/>
          <w:bottom w:val="nil"/>
          <w:right w:val="nil"/>
          <w:between w:val="nil"/>
        </w:pBdr>
        <w:tabs>
          <w:tab w:val="left" w:pos="326"/>
          <w:tab w:val="left" w:pos="432"/>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26BFE2D5" w14:textId="77777777" w:rsidR="00233148" w:rsidRDefault="000A05A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751"/>
        <w:gridCol w:w="1261"/>
        <w:gridCol w:w="4445"/>
      </w:tblGrid>
      <w:tr w:rsidR="00233148" w14:paraId="15C83EBF" w14:textId="77777777">
        <w:tc>
          <w:tcPr>
            <w:tcW w:w="562" w:type="dxa"/>
            <w:shd w:val="clear" w:color="auto" w:fill="auto"/>
            <w:tcMar>
              <w:top w:w="0" w:type="dxa"/>
              <w:bottom w:w="0" w:type="dxa"/>
            </w:tcMar>
            <w:vAlign w:val="center"/>
          </w:tcPr>
          <w:p w14:paraId="2A6DCD9A" w14:textId="77777777" w:rsidR="00233148" w:rsidRDefault="000A05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751" w:type="dxa"/>
            <w:shd w:val="clear" w:color="auto" w:fill="auto"/>
            <w:tcMar>
              <w:top w:w="0" w:type="dxa"/>
              <w:bottom w:w="0" w:type="dxa"/>
            </w:tcMar>
            <w:vAlign w:val="center"/>
          </w:tcPr>
          <w:p w14:paraId="51755B6F" w14:textId="77777777" w:rsidR="00233148" w:rsidRDefault="000A05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261" w:type="dxa"/>
            <w:shd w:val="clear" w:color="auto" w:fill="auto"/>
            <w:tcMar>
              <w:top w:w="0" w:type="dxa"/>
              <w:bottom w:w="0" w:type="dxa"/>
            </w:tcMar>
            <w:vAlign w:val="center"/>
          </w:tcPr>
          <w:p w14:paraId="1E418249" w14:textId="77777777" w:rsidR="00233148" w:rsidRDefault="000A05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445" w:type="dxa"/>
            <w:shd w:val="clear" w:color="auto" w:fill="auto"/>
            <w:tcMar>
              <w:top w:w="0" w:type="dxa"/>
              <w:bottom w:w="0" w:type="dxa"/>
            </w:tcMar>
            <w:vAlign w:val="center"/>
          </w:tcPr>
          <w:p w14:paraId="522FFB4B" w14:textId="77777777" w:rsidR="00233148" w:rsidRDefault="000A05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233148" w14:paraId="1D0B628B" w14:textId="77777777">
        <w:tc>
          <w:tcPr>
            <w:tcW w:w="562" w:type="dxa"/>
            <w:shd w:val="clear" w:color="auto" w:fill="auto"/>
            <w:tcMar>
              <w:top w:w="0" w:type="dxa"/>
              <w:bottom w:w="0" w:type="dxa"/>
            </w:tcMar>
            <w:vAlign w:val="center"/>
          </w:tcPr>
          <w:p w14:paraId="3E1BD857" w14:textId="77777777" w:rsidR="00233148" w:rsidRDefault="000A05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751" w:type="dxa"/>
            <w:shd w:val="clear" w:color="auto" w:fill="auto"/>
            <w:tcMar>
              <w:top w:w="0" w:type="dxa"/>
              <w:bottom w:w="0" w:type="dxa"/>
            </w:tcMar>
            <w:vAlign w:val="center"/>
          </w:tcPr>
          <w:p w14:paraId="4D4748DD" w14:textId="77777777" w:rsidR="00233148" w:rsidRDefault="000A05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01/2023/</w:t>
            </w:r>
            <w:proofErr w:type="spellStart"/>
            <w:r>
              <w:rPr>
                <w:rFonts w:ascii="Arial" w:hAnsi="Arial"/>
                <w:color w:val="010000"/>
                <w:sz w:val="20"/>
              </w:rPr>
              <w:t>NQ.DHDCD.GTM</w:t>
            </w:r>
            <w:proofErr w:type="spellEnd"/>
          </w:p>
        </w:tc>
        <w:tc>
          <w:tcPr>
            <w:tcW w:w="1261" w:type="dxa"/>
            <w:shd w:val="clear" w:color="auto" w:fill="auto"/>
            <w:tcMar>
              <w:top w:w="0" w:type="dxa"/>
              <w:bottom w:w="0" w:type="dxa"/>
            </w:tcMar>
            <w:vAlign w:val="center"/>
          </w:tcPr>
          <w:p w14:paraId="42C31629" w14:textId="77777777" w:rsidR="00233148" w:rsidRDefault="000A05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26, 2023</w:t>
            </w:r>
          </w:p>
        </w:tc>
        <w:bookmarkStart w:id="0" w:name="_MON_1768225875"/>
        <w:bookmarkEnd w:id="0"/>
        <w:tc>
          <w:tcPr>
            <w:tcW w:w="4445" w:type="dxa"/>
            <w:shd w:val="clear" w:color="auto" w:fill="auto"/>
            <w:tcMar>
              <w:top w:w="0" w:type="dxa"/>
              <w:bottom w:w="0" w:type="dxa"/>
            </w:tcMar>
            <w:vAlign w:val="center"/>
          </w:tcPr>
          <w:p w14:paraId="66985B03" w14:textId="77777777" w:rsidR="00233148" w:rsidRDefault="000A05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eastAsia="Arial" w:hAnsi="Arial" w:cs="Arial"/>
                <w:color w:val="010000"/>
                <w:sz w:val="20"/>
                <w:szCs w:val="20"/>
              </w:rPr>
              <w:object w:dxaOrig="1541" w:dyaOrig="1000" w14:anchorId="67571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6" o:title=""/>
                </v:shape>
                <o:OLEObject Type="Embed" ProgID="Word.Document.12" ShapeID="_x0000_i1025" DrawAspect="Icon" ObjectID="_1768289999" r:id="rId7">
                  <o:FieldCodes>\s</o:FieldCodes>
                </o:OLEObject>
              </w:object>
            </w:r>
          </w:p>
          <w:p w14:paraId="5135EE7F" w14:textId="7DE87C98" w:rsidR="00452395" w:rsidRDefault="0045239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Annual General Mandate</w:t>
            </w:r>
            <w:bookmarkStart w:id="1" w:name="_GoBack"/>
            <w:bookmarkEnd w:id="1"/>
          </w:p>
        </w:tc>
      </w:tr>
    </w:tbl>
    <w:p w14:paraId="58D03142" w14:textId="77777777" w:rsidR="00233148" w:rsidRDefault="000A05A2">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(Report 2023)</w:t>
      </w:r>
    </w:p>
    <w:p w14:paraId="45FE84BF" w14:textId="77777777" w:rsidR="00233148" w:rsidRDefault="000A05A2">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 in the term of 2021-2025</w:t>
      </w:r>
    </w:p>
    <w:tbl>
      <w:tblPr>
        <w:tblStyle w:val="a0"/>
        <w:tblW w:w="9019" w:type="dxa"/>
        <w:tblLayout w:type="fixed"/>
        <w:tblLook w:val="0400" w:firstRow="0" w:lastRow="0" w:firstColumn="0" w:lastColumn="0" w:noHBand="0" w:noVBand="1"/>
      </w:tblPr>
      <w:tblGrid>
        <w:gridCol w:w="601"/>
        <w:gridCol w:w="2514"/>
        <w:gridCol w:w="2578"/>
        <w:gridCol w:w="1672"/>
        <w:gridCol w:w="1654"/>
      </w:tblGrid>
      <w:tr w:rsidR="00233148" w14:paraId="1AA9A8F2" w14:textId="77777777">
        <w:tc>
          <w:tcPr>
            <w:tcW w:w="601" w:type="dxa"/>
            <w:vMerge w:val="restart"/>
            <w:tcBorders>
              <w:top w:val="single" w:sz="4" w:space="0" w:color="000000"/>
              <w:left w:val="single" w:sz="4" w:space="0" w:color="000000"/>
            </w:tcBorders>
            <w:shd w:val="clear" w:color="auto" w:fill="auto"/>
            <w:tcMar>
              <w:top w:w="0" w:type="dxa"/>
              <w:bottom w:w="0" w:type="dxa"/>
            </w:tcMar>
            <w:vAlign w:val="center"/>
          </w:tcPr>
          <w:p w14:paraId="50377013"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14" w:type="dxa"/>
            <w:vMerge w:val="restart"/>
            <w:tcBorders>
              <w:top w:val="single" w:sz="4" w:space="0" w:color="000000"/>
              <w:left w:val="single" w:sz="4" w:space="0" w:color="000000"/>
            </w:tcBorders>
            <w:shd w:val="clear" w:color="auto" w:fill="auto"/>
            <w:tcMar>
              <w:top w:w="0" w:type="dxa"/>
              <w:bottom w:w="0" w:type="dxa"/>
            </w:tcMar>
            <w:vAlign w:val="center"/>
          </w:tcPr>
          <w:p w14:paraId="79D356D3"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578" w:type="dxa"/>
            <w:vMerge w:val="restart"/>
            <w:tcBorders>
              <w:top w:val="single" w:sz="4" w:space="0" w:color="000000"/>
              <w:left w:val="single" w:sz="4" w:space="0" w:color="000000"/>
            </w:tcBorders>
            <w:shd w:val="clear" w:color="auto" w:fill="auto"/>
            <w:tcMar>
              <w:top w:w="0" w:type="dxa"/>
              <w:bottom w:w="0" w:type="dxa"/>
            </w:tcMar>
            <w:vAlign w:val="center"/>
          </w:tcPr>
          <w:p w14:paraId="3BB6D942"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3326"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B99583"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233148" w14:paraId="6496EEBD" w14:textId="77777777">
        <w:tc>
          <w:tcPr>
            <w:tcW w:w="601" w:type="dxa"/>
            <w:vMerge/>
            <w:tcBorders>
              <w:top w:val="single" w:sz="4" w:space="0" w:color="000000"/>
              <w:left w:val="single" w:sz="4" w:space="0" w:color="000000"/>
            </w:tcBorders>
            <w:shd w:val="clear" w:color="auto" w:fill="auto"/>
            <w:tcMar>
              <w:top w:w="0" w:type="dxa"/>
              <w:bottom w:w="0" w:type="dxa"/>
            </w:tcMar>
            <w:vAlign w:val="center"/>
          </w:tcPr>
          <w:p w14:paraId="79C3042F" w14:textId="77777777" w:rsidR="00233148" w:rsidRDefault="00233148">
            <w:pPr>
              <w:pBdr>
                <w:top w:val="nil"/>
                <w:left w:val="nil"/>
                <w:bottom w:val="nil"/>
                <w:right w:val="nil"/>
                <w:between w:val="nil"/>
              </w:pBdr>
              <w:spacing w:line="276" w:lineRule="auto"/>
              <w:rPr>
                <w:rFonts w:ascii="Arial" w:eastAsia="Arial" w:hAnsi="Arial" w:cs="Arial"/>
                <w:color w:val="010000"/>
                <w:sz w:val="20"/>
                <w:szCs w:val="20"/>
              </w:rPr>
            </w:pPr>
          </w:p>
        </w:tc>
        <w:tc>
          <w:tcPr>
            <w:tcW w:w="2514" w:type="dxa"/>
            <w:vMerge/>
            <w:tcBorders>
              <w:top w:val="single" w:sz="4" w:space="0" w:color="000000"/>
              <w:left w:val="single" w:sz="4" w:space="0" w:color="000000"/>
            </w:tcBorders>
            <w:shd w:val="clear" w:color="auto" w:fill="auto"/>
            <w:tcMar>
              <w:top w:w="0" w:type="dxa"/>
              <w:bottom w:w="0" w:type="dxa"/>
            </w:tcMar>
            <w:vAlign w:val="center"/>
          </w:tcPr>
          <w:p w14:paraId="498468B9" w14:textId="77777777" w:rsidR="00233148" w:rsidRDefault="00233148">
            <w:pPr>
              <w:pBdr>
                <w:top w:val="nil"/>
                <w:left w:val="nil"/>
                <w:bottom w:val="nil"/>
                <w:right w:val="nil"/>
                <w:between w:val="nil"/>
              </w:pBdr>
              <w:spacing w:line="276" w:lineRule="auto"/>
              <w:rPr>
                <w:rFonts w:ascii="Arial" w:eastAsia="Arial" w:hAnsi="Arial" w:cs="Arial"/>
                <w:color w:val="010000"/>
                <w:sz w:val="20"/>
                <w:szCs w:val="20"/>
              </w:rPr>
            </w:pPr>
          </w:p>
        </w:tc>
        <w:tc>
          <w:tcPr>
            <w:tcW w:w="2578" w:type="dxa"/>
            <w:vMerge/>
            <w:tcBorders>
              <w:top w:val="single" w:sz="4" w:space="0" w:color="000000"/>
              <w:left w:val="single" w:sz="4" w:space="0" w:color="000000"/>
            </w:tcBorders>
            <w:shd w:val="clear" w:color="auto" w:fill="auto"/>
            <w:tcMar>
              <w:top w:w="0" w:type="dxa"/>
              <w:bottom w:w="0" w:type="dxa"/>
            </w:tcMar>
            <w:vAlign w:val="center"/>
          </w:tcPr>
          <w:p w14:paraId="77B25F8A" w14:textId="77777777" w:rsidR="00233148" w:rsidRDefault="00233148">
            <w:pPr>
              <w:pBdr>
                <w:top w:val="nil"/>
                <w:left w:val="nil"/>
                <w:bottom w:val="nil"/>
                <w:right w:val="nil"/>
                <w:between w:val="nil"/>
              </w:pBdr>
              <w:spacing w:line="276" w:lineRule="auto"/>
              <w:rPr>
                <w:rFonts w:ascii="Arial" w:eastAsia="Arial" w:hAnsi="Arial" w:cs="Arial"/>
                <w:color w:val="010000"/>
                <w:sz w:val="20"/>
                <w:szCs w:val="20"/>
              </w:rPr>
            </w:pPr>
          </w:p>
        </w:tc>
        <w:tc>
          <w:tcPr>
            <w:tcW w:w="1672" w:type="dxa"/>
            <w:tcBorders>
              <w:top w:val="single" w:sz="4" w:space="0" w:color="000000"/>
              <w:left w:val="single" w:sz="4" w:space="0" w:color="000000"/>
            </w:tcBorders>
            <w:shd w:val="clear" w:color="auto" w:fill="auto"/>
            <w:tcMar>
              <w:top w:w="0" w:type="dxa"/>
              <w:bottom w:w="0" w:type="dxa"/>
            </w:tcMar>
            <w:vAlign w:val="center"/>
          </w:tcPr>
          <w:p w14:paraId="11082546"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65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8AB6E4"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233148" w14:paraId="588BE75C" w14:textId="77777777">
        <w:tc>
          <w:tcPr>
            <w:tcW w:w="601" w:type="dxa"/>
            <w:tcBorders>
              <w:top w:val="single" w:sz="4" w:space="0" w:color="000000"/>
              <w:left w:val="single" w:sz="4" w:space="0" w:color="000000"/>
            </w:tcBorders>
            <w:shd w:val="clear" w:color="auto" w:fill="auto"/>
            <w:tcMar>
              <w:top w:w="0" w:type="dxa"/>
              <w:bottom w:w="0" w:type="dxa"/>
            </w:tcMar>
            <w:vAlign w:val="center"/>
          </w:tcPr>
          <w:p w14:paraId="0D51C56C"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14" w:type="dxa"/>
            <w:tcBorders>
              <w:top w:val="single" w:sz="4" w:space="0" w:color="000000"/>
              <w:left w:val="single" w:sz="4" w:space="0" w:color="000000"/>
            </w:tcBorders>
            <w:shd w:val="clear" w:color="auto" w:fill="auto"/>
            <w:tcMar>
              <w:top w:w="0" w:type="dxa"/>
              <w:bottom w:w="0" w:type="dxa"/>
            </w:tcMar>
            <w:vAlign w:val="center"/>
          </w:tcPr>
          <w:p w14:paraId="150F695F"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Duc </w:t>
            </w:r>
            <w:proofErr w:type="spellStart"/>
            <w:r>
              <w:rPr>
                <w:rFonts w:ascii="Arial" w:hAnsi="Arial"/>
                <w:color w:val="010000"/>
                <w:sz w:val="20"/>
              </w:rPr>
              <w:t>Binh</w:t>
            </w:r>
            <w:proofErr w:type="spellEnd"/>
          </w:p>
        </w:tc>
        <w:tc>
          <w:tcPr>
            <w:tcW w:w="2578" w:type="dxa"/>
            <w:tcBorders>
              <w:top w:val="single" w:sz="4" w:space="0" w:color="000000"/>
              <w:left w:val="single" w:sz="4" w:space="0" w:color="000000"/>
            </w:tcBorders>
            <w:shd w:val="clear" w:color="auto" w:fill="auto"/>
            <w:tcMar>
              <w:top w:w="0" w:type="dxa"/>
              <w:bottom w:w="0" w:type="dxa"/>
            </w:tcMar>
            <w:vAlign w:val="center"/>
          </w:tcPr>
          <w:p w14:paraId="0B4A30A4"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672" w:type="dxa"/>
            <w:tcBorders>
              <w:top w:val="single" w:sz="4" w:space="0" w:color="000000"/>
              <w:left w:val="single" w:sz="4" w:space="0" w:color="000000"/>
            </w:tcBorders>
            <w:shd w:val="clear" w:color="auto" w:fill="auto"/>
            <w:tcMar>
              <w:top w:w="0" w:type="dxa"/>
              <w:bottom w:w="0" w:type="dxa"/>
            </w:tcMar>
            <w:vAlign w:val="center"/>
          </w:tcPr>
          <w:p w14:paraId="3838AFDD"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20, 2021</w:t>
            </w:r>
          </w:p>
        </w:tc>
        <w:tc>
          <w:tcPr>
            <w:tcW w:w="165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BF722C" w14:textId="77777777" w:rsidR="00233148" w:rsidRDefault="00233148">
            <w:pPr>
              <w:tabs>
                <w:tab w:val="left" w:pos="432"/>
              </w:tabs>
              <w:spacing w:after="120" w:line="360" w:lineRule="auto"/>
              <w:rPr>
                <w:rFonts w:ascii="Arial" w:eastAsia="Arial" w:hAnsi="Arial" w:cs="Arial"/>
                <w:color w:val="010000"/>
                <w:sz w:val="20"/>
                <w:szCs w:val="20"/>
              </w:rPr>
            </w:pPr>
          </w:p>
        </w:tc>
      </w:tr>
      <w:tr w:rsidR="00233148" w14:paraId="1F97CA8C" w14:textId="77777777">
        <w:tc>
          <w:tcPr>
            <w:tcW w:w="601" w:type="dxa"/>
            <w:tcBorders>
              <w:top w:val="single" w:sz="4" w:space="0" w:color="000000"/>
              <w:left w:val="single" w:sz="4" w:space="0" w:color="000000"/>
            </w:tcBorders>
            <w:shd w:val="clear" w:color="auto" w:fill="auto"/>
            <w:tcMar>
              <w:top w:w="0" w:type="dxa"/>
              <w:bottom w:w="0" w:type="dxa"/>
            </w:tcMar>
            <w:vAlign w:val="center"/>
          </w:tcPr>
          <w:p w14:paraId="0A37AB7D"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514" w:type="dxa"/>
            <w:tcBorders>
              <w:top w:val="single" w:sz="4" w:space="0" w:color="000000"/>
              <w:left w:val="single" w:sz="4" w:space="0" w:color="000000"/>
            </w:tcBorders>
            <w:shd w:val="clear" w:color="auto" w:fill="auto"/>
            <w:tcMar>
              <w:top w:w="0" w:type="dxa"/>
              <w:bottom w:w="0" w:type="dxa"/>
            </w:tcMar>
            <w:vAlign w:val="center"/>
          </w:tcPr>
          <w:p w14:paraId="14BA7F94"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Duong Thi My Dung</w:t>
            </w:r>
          </w:p>
        </w:tc>
        <w:tc>
          <w:tcPr>
            <w:tcW w:w="2578" w:type="dxa"/>
            <w:tcBorders>
              <w:top w:val="single" w:sz="4" w:space="0" w:color="000000"/>
              <w:left w:val="single" w:sz="4" w:space="0" w:color="000000"/>
            </w:tcBorders>
            <w:shd w:val="clear" w:color="auto" w:fill="auto"/>
            <w:tcMar>
              <w:top w:w="0" w:type="dxa"/>
              <w:bottom w:w="0" w:type="dxa"/>
            </w:tcMar>
            <w:vAlign w:val="center"/>
          </w:tcPr>
          <w:p w14:paraId="51BD07D6"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Vice Chair of the Board of Directors / Manager</w:t>
            </w:r>
          </w:p>
        </w:tc>
        <w:tc>
          <w:tcPr>
            <w:tcW w:w="1672" w:type="dxa"/>
            <w:tcBorders>
              <w:top w:val="single" w:sz="4" w:space="0" w:color="000000"/>
              <w:left w:val="single" w:sz="4" w:space="0" w:color="000000"/>
            </w:tcBorders>
            <w:shd w:val="clear" w:color="auto" w:fill="auto"/>
            <w:tcMar>
              <w:top w:w="0" w:type="dxa"/>
              <w:bottom w:w="0" w:type="dxa"/>
            </w:tcMar>
            <w:vAlign w:val="center"/>
          </w:tcPr>
          <w:p w14:paraId="5BE289FC"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20, 2021</w:t>
            </w:r>
          </w:p>
        </w:tc>
        <w:tc>
          <w:tcPr>
            <w:tcW w:w="165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D4824F" w14:textId="77777777" w:rsidR="00233148" w:rsidRDefault="00233148">
            <w:pPr>
              <w:tabs>
                <w:tab w:val="left" w:pos="432"/>
              </w:tabs>
              <w:spacing w:after="120" w:line="360" w:lineRule="auto"/>
              <w:rPr>
                <w:rFonts w:ascii="Arial" w:eastAsia="Arial" w:hAnsi="Arial" w:cs="Arial"/>
                <w:color w:val="010000"/>
                <w:sz w:val="20"/>
                <w:szCs w:val="20"/>
              </w:rPr>
            </w:pPr>
          </w:p>
        </w:tc>
      </w:tr>
      <w:tr w:rsidR="00233148" w14:paraId="364E8DC6" w14:textId="77777777">
        <w:tc>
          <w:tcPr>
            <w:tcW w:w="601" w:type="dxa"/>
            <w:tcBorders>
              <w:top w:val="single" w:sz="4" w:space="0" w:color="000000"/>
              <w:left w:val="single" w:sz="4" w:space="0" w:color="000000"/>
            </w:tcBorders>
            <w:shd w:val="clear" w:color="auto" w:fill="auto"/>
            <w:tcMar>
              <w:top w:w="0" w:type="dxa"/>
              <w:bottom w:w="0" w:type="dxa"/>
            </w:tcMar>
            <w:vAlign w:val="center"/>
          </w:tcPr>
          <w:p w14:paraId="1D421907"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514" w:type="dxa"/>
            <w:tcBorders>
              <w:top w:val="single" w:sz="4" w:space="0" w:color="000000"/>
              <w:left w:val="single" w:sz="4" w:space="0" w:color="000000"/>
            </w:tcBorders>
            <w:shd w:val="clear" w:color="auto" w:fill="auto"/>
            <w:tcMar>
              <w:top w:w="0" w:type="dxa"/>
              <w:bottom w:w="0" w:type="dxa"/>
            </w:tcMar>
            <w:vAlign w:val="center"/>
          </w:tcPr>
          <w:p w14:paraId="0BC6F5EA"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Lan</w:t>
            </w:r>
            <w:proofErr w:type="spellEnd"/>
            <w:r>
              <w:rPr>
                <w:rFonts w:ascii="Arial" w:hAnsi="Arial"/>
                <w:color w:val="010000"/>
                <w:sz w:val="20"/>
              </w:rPr>
              <w:t xml:space="preserve"> Dinh</w:t>
            </w:r>
          </w:p>
        </w:tc>
        <w:tc>
          <w:tcPr>
            <w:tcW w:w="2578" w:type="dxa"/>
            <w:tcBorders>
              <w:top w:val="single" w:sz="4" w:space="0" w:color="000000"/>
              <w:left w:val="single" w:sz="4" w:space="0" w:color="000000"/>
            </w:tcBorders>
            <w:shd w:val="clear" w:color="auto" w:fill="auto"/>
            <w:tcMar>
              <w:top w:w="0" w:type="dxa"/>
              <w:bottom w:w="0" w:type="dxa"/>
            </w:tcMar>
            <w:vAlign w:val="center"/>
          </w:tcPr>
          <w:p w14:paraId="6AD4D9B6"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72" w:type="dxa"/>
            <w:tcBorders>
              <w:top w:val="single" w:sz="4" w:space="0" w:color="000000"/>
              <w:left w:val="single" w:sz="4" w:space="0" w:color="000000"/>
            </w:tcBorders>
            <w:shd w:val="clear" w:color="auto" w:fill="auto"/>
            <w:tcMar>
              <w:top w:w="0" w:type="dxa"/>
              <w:bottom w:w="0" w:type="dxa"/>
            </w:tcMar>
            <w:vAlign w:val="center"/>
          </w:tcPr>
          <w:p w14:paraId="02B114CE"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20, 2021</w:t>
            </w:r>
          </w:p>
        </w:tc>
        <w:tc>
          <w:tcPr>
            <w:tcW w:w="165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77D5B6" w14:textId="77777777" w:rsidR="00233148" w:rsidRDefault="00233148">
            <w:pPr>
              <w:tabs>
                <w:tab w:val="left" w:pos="432"/>
              </w:tabs>
              <w:spacing w:after="120" w:line="360" w:lineRule="auto"/>
              <w:rPr>
                <w:rFonts w:ascii="Arial" w:eastAsia="Arial" w:hAnsi="Arial" w:cs="Arial"/>
                <w:color w:val="010000"/>
                <w:sz w:val="20"/>
                <w:szCs w:val="20"/>
              </w:rPr>
            </w:pPr>
          </w:p>
        </w:tc>
      </w:tr>
      <w:tr w:rsidR="00233148" w14:paraId="0A5E56E2" w14:textId="77777777">
        <w:tc>
          <w:tcPr>
            <w:tcW w:w="601" w:type="dxa"/>
            <w:tcBorders>
              <w:top w:val="single" w:sz="4" w:space="0" w:color="000000"/>
              <w:left w:val="single" w:sz="4" w:space="0" w:color="000000"/>
            </w:tcBorders>
            <w:shd w:val="clear" w:color="auto" w:fill="auto"/>
            <w:tcMar>
              <w:top w:w="0" w:type="dxa"/>
              <w:bottom w:w="0" w:type="dxa"/>
            </w:tcMar>
            <w:vAlign w:val="center"/>
          </w:tcPr>
          <w:p w14:paraId="7EA1A98F"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2514" w:type="dxa"/>
            <w:tcBorders>
              <w:top w:val="single" w:sz="4" w:space="0" w:color="000000"/>
              <w:left w:val="single" w:sz="4" w:space="0" w:color="000000"/>
            </w:tcBorders>
            <w:shd w:val="clear" w:color="auto" w:fill="auto"/>
            <w:tcMar>
              <w:top w:w="0" w:type="dxa"/>
              <w:bottom w:w="0" w:type="dxa"/>
            </w:tcMar>
            <w:vAlign w:val="center"/>
          </w:tcPr>
          <w:p w14:paraId="1AF2E1D7"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Le Thi Thanh </w:t>
            </w:r>
            <w:proofErr w:type="spellStart"/>
            <w:r>
              <w:rPr>
                <w:rFonts w:ascii="Arial" w:hAnsi="Arial"/>
                <w:color w:val="010000"/>
                <w:sz w:val="20"/>
              </w:rPr>
              <w:t>Tuyen</w:t>
            </w:r>
            <w:proofErr w:type="spellEnd"/>
          </w:p>
        </w:tc>
        <w:tc>
          <w:tcPr>
            <w:tcW w:w="2578" w:type="dxa"/>
            <w:tcBorders>
              <w:top w:val="single" w:sz="4" w:space="0" w:color="000000"/>
              <w:left w:val="single" w:sz="4" w:space="0" w:color="000000"/>
            </w:tcBorders>
            <w:shd w:val="clear" w:color="auto" w:fill="auto"/>
            <w:tcMar>
              <w:top w:w="0" w:type="dxa"/>
              <w:bottom w:w="0" w:type="dxa"/>
            </w:tcMar>
            <w:vAlign w:val="center"/>
          </w:tcPr>
          <w:p w14:paraId="72CEB790"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72" w:type="dxa"/>
            <w:tcBorders>
              <w:top w:val="single" w:sz="4" w:space="0" w:color="000000"/>
              <w:left w:val="single" w:sz="4" w:space="0" w:color="000000"/>
            </w:tcBorders>
            <w:shd w:val="clear" w:color="auto" w:fill="auto"/>
            <w:tcMar>
              <w:top w:w="0" w:type="dxa"/>
              <w:bottom w:w="0" w:type="dxa"/>
            </w:tcMar>
            <w:vAlign w:val="center"/>
          </w:tcPr>
          <w:p w14:paraId="7F6513EF"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165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BAA525" w14:textId="77777777" w:rsidR="00233148" w:rsidRDefault="00233148">
            <w:pPr>
              <w:tabs>
                <w:tab w:val="left" w:pos="432"/>
              </w:tabs>
              <w:spacing w:after="120" w:line="360" w:lineRule="auto"/>
              <w:rPr>
                <w:rFonts w:ascii="Arial" w:eastAsia="Arial" w:hAnsi="Arial" w:cs="Arial"/>
                <w:color w:val="010000"/>
                <w:sz w:val="20"/>
                <w:szCs w:val="20"/>
              </w:rPr>
            </w:pPr>
          </w:p>
        </w:tc>
      </w:tr>
      <w:tr w:rsidR="00233148" w14:paraId="6131F6A9" w14:textId="77777777">
        <w:tc>
          <w:tcPr>
            <w:tcW w:w="60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37D8CB"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51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84C287"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Pham Ngoc </w:t>
            </w:r>
            <w:proofErr w:type="spellStart"/>
            <w:r>
              <w:rPr>
                <w:rFonts w:ascii="Arial" w:hAnsi="Arial"/>
                <w:color w:val="010000"/>
                <w:sz w:val="20"/>
              </w:rPr>
              <w:t>Tuyet</w:t>
            </w:r>
            <w:proofErr w:type="spellEnd"/>
            <w:r>
              <w:rPr>
                <w:rFonts w:ascii="Arial" w:hAnsi="Arial"/>
                <w:color w:val="010000"/>
                <w:sz w:val="20"/>
              </w:rPr>
              <w:t xml:space="preserve"> Van</w:t>
            </w:r>
          </w:p>
        </w:tc>
        <w:tc>
          <w:tcPr>
            <w:tcW w:w="25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27ACA1"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7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16726E"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20, 2021</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30CCE9"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Dismissed on April 26, 2023</w:t>
            </w:r>
          </w:p>
        </w:tc>
      </w:tr>
    </w:tbl>
    <w:p w14:paraId="54D0A083"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Agree on the dismissal of Ms. Pham Ngoc </w:t>
      </w:r>
      <w:proofErr w:type="spellStart"/>
      <w:r>
        <w:rPr>
          <w:rFonts w:ascii="Arial" w:hAnsi="Arial"/>
          <w:color w:val="010000"/>
          <w:sz w:val="20"/>
        </w:rPr>
        <w:t>Tuyet</w:t>
      </w:r>
      <w:proofErr w:type="spellEnd"/>
      <w:r>
        <w:rPr>
          <w:rFonts w:ascii="Arial" w:hAnsi="Arial"/>
          <w:color w:val="010000"/>
          <w:sz w:val="20"/>
        </w:rPr>
        <w:t xml:space="preserve"> Van as a member of the Board of Directors at the Annual General Meeting of Shareholders 2023 on April 26, 2023 in accordance with the provisions of Clause 4, Article 52 of Law on accounting No. 88/2015/</w:t>
      </w:r>
      <w:proofErr w:type="spellStart"/>
      <w:r>
        <w:rPr>
          <w:rFonts w:ascii="Arial" w:hAnsi="Arial"/>
          <w:color w:val="010000"/>
          <w:sz w:val="20"/>
        </w:rPr>
        <w:t>QH13</w:t>
      </w:r>
      <w:proofErr w:type="spellEnd"/>
      <w:r>
        <w:rPr>
          <w:rFonts w:ascii="Arial" w:hAnsi="Arial"/>
          <w:color w:val="010000"/>
          <w:sz w:val="20"/>
        </w:rPr>
        <w:t xml:space="preserve"> dated November 20, 2015.</w:t>
      </w:r>
    </w:p>
    <w:p w14:paraId="62AAA9BD"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members of the Board of Directors in the term of 2021-2025: 4 members</w:t>
      </w:r>
    </w:p>
    <w:p w14:paraId="483EA3EE" w14:textId="77777777" w:rsidR="00233148" w:rsidRDefault="000A05A2">
      <w:pPr>
        <w:numPr>
          <w:ilvl w:val="0"/>
          <w:numId w:val="5"/>
        </w:numPr>
        <w:pBdr>
          <w:top w:val="nil"/>
          <w:left w:val="nil"/>
          <w:bottom w:val="nil"/>
          <w:right w:val="nil"/>
          <w:between w:val="nil"/>
        </w:pBdr>
        <w:tabs>
          <w:tab w:val="left" w:pos="432"/>
          <w:tab w:val="left" w:pos="765"/>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2"/>
        <w:gridCol w:w="1813"/>
        <w:gridCol w:w="1405"/>
        <w:gridCol w:w="5119"/>
      </w:tblGrid>
      <w:tr w:rsidR="004145C2" w14:paraId="7708C7FC" w14:textId="77777777" w:rsidTr="004145C2">
        <w:tc>
          <w:tcPr>
            <w:tcW w:w="378" w:type="pct"/>
            <w:shd w:val="clear" w:color="auto" w:fill="auto"/>
            <w:tcMar>
              <w:top w:w="0" w:type="dxa"/>
              <w:bottom w:w="0" w:type="dxa"/>
            </w:tcMar>
            <w:vAlign w:val="center"/>
          </w:tcPr>
          <w:p w14:paraId="468A0B7A"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005" w:type="pct"/>
            <w:shd w:val="clear" w:color="auto" w:fill="auto"/>
            <w:tcMar>
              <w:top w:w="0" w:type="dxa"/>
              <w:bottom w:w="0" w:type="dxa"/>
            </w:tcMar>
            <w:vAlign w:val="center"/>
          </w:tcPr>
          <w:p w14:paraId="38E724FB" w14:textId="226A6E22" w:rsidR="004145C2" w:rsidRDefault="00C62B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Resolution/Board Decision </w:t>
            </w:r>
            <w:r w:rsidR="004145C2">
              <w:rPr>
                <w:rFonts w:ascii="Arial" w:hAnsi="Arial"/>
                <w:color w:val="010000"/>
                <w:sz w:val="20"/>
              </w:rPr>
              <w:t>No.</w:t>
            </w:r>
          </w:p>
        </w:tc>
        <w:tc>
          <w:tcPr>
            <w:tcW w:w="779" w:type="pct"/>
            <w:shd w:val="clear" w:color="auto" w:fill="auto"/>
            <w:tcMar>
              <w:top w:w="0" w:type="dxa"/>
              <w:bottom w:w="0" w:type="dxa"/>
            </w:tcMar>
            <w:vAlign w:val="center"/>
          </w:tcPr>
          <w:p w14:paraId="16828CF9"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838" w:type="pct"/>
            <w:shd w:val="clear" w:color="auto" w:fill="auto"/>
            <w:tcMar>
              <w:top w:w="0" w:type="dxa"/>
              <w:bottom w:w="0" w:type="dxa"/>
            </w:tcMar>
            <w:vAlign w:val="center"/>
          </w:tcPr>
          <w:p w14:paraId="2966F37E"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4145C2" w14:paraId="5A76BBEE" w14:textId="77777777" w:rsidTr="004145C2">
        <w:tc>
          <w:tcPr>
            <w:tcW w:w="378" w:type="pct"/>
            <w:shd w:val="clear" w:color="auto" w:fill="auto"/>
            <w:tcMar>
              <w:top w:w="0" w:type="dxa"/>
              <w:bottom w:w="0" w:type="dxa"/>
            </w:tcMar>
            <w:vAlign w:val="center"/>
          </w:tcPr>
          <w:p w14:paraId="26ED1858"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005" w:type="pct"/>
            <w:shd w:val="clear" w:color="auto" w:fill="auto"/>
            <w:tcMar>
              <w:top w:w="0" w:type="dxa"/>
              <w:bottom w:w="0" w:type="dxa"/>
            </w:tcMar>
            <w:vAlign w:val="center"/>
          </w:tcPr>
          <w:p w14:paraId="70CB9CF1"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roofErr w:type="spellStart"/>
            <w:r>
              <w:rPr>
                <w:rFonts w:ascii="Arial" w:hAnsi="Arial"/>
                <w:color w:val="010000"/>
                <w:sz w:val="20"/>
              </w:rPr>
              <w:t>NQ.HDQT</w:t>
            </w:r>
            <w:proofErr w:type="spellEnd"/>
          </w:p>
        </w:tc>
        <w:tc>
          <w:tcPr>
            <w:tcW w:w="779" w:type="pct"/>
            <w:shd w:val="clear" w:color="auto" w:fill="auto"/>
            <w:tcMar>
              <w:top w:w="0" w:type="dxa"/>
              <w:bottom w:w="0" w:type="dxa"/>
            </w:tcMar>
            <w:vAlign w:val="center"/>
          </w:tcPr>
          <w:p w14:paraId="4E50B380"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06, 2023</w:t>
            </w:r>
          </w:p>
        </w:tc>
        <w:tc>
          <w:tcPr>
            <w:tcW w:w="2838" w:type="pct"/>
            <w:shd w:val="clear" w:color="auto" w:fill="auto"/>
            <w:tcMar>
              <w:top w:w="0" w:type="dxa"/>
              <w:bottom w:w="0" w:type="dxa"/>
            </w:tcMar>
            <w:vAlign w:val="center"/>
          </w:tcPr>
          <w:p w14:paraId="09030959"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Agree on the record date to exercise the right to attend the Annual General Meeting of Shareholders 2023 and advancing dividends in cash in 2022</w:t>
            </w:r>
          </w:p>
        </w:tc>
      </w:tr>
      <w:tr w:rsidR="004145C2" w14:paraId="6F20024F" w14:textId="77777777" w:rsidTr="004145C2">
        <w:tc>
          <w:tcPr>
            <w:tcW w:w="378" w:type="pct"/>
            <w:shd w:val="clear" w:color="auto" w:fill="auto"/>
            <w:tcMar>
              <w:top w:w="0" w:type="dxa"/>
              <w:bottom w:w="0" w:type="dxa"/>
            </w:tcMar>
            <w:vAlign w:val="center"/>
          </w:tcPr>
          <w:p w14:paraId="18147015"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005" w:type="pct"/>
            <w:shd w:val="clear" w:color="auto" w:fill="auto"/>
            <w:tcMar>
              <w:top w:w="0" w:type="dxa"/>
              <w:bottom w:w="0" w:type="dxa"/>
            </w:tcMar>
            <w:vAlign w:val="center"/>
          </w:tcPr>
          <w:p w14:paraId="631C8834"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w:t>
            </w:r>
            <w:proofErr w:type="spellStart"/>
            <w:r>
              <w:rPr>
                <w:rFonts w:ascii="Arial" w:hAnsi="Arial"/>
                <w:color w:val="010000"/>
                <w:sz w:val="20"/>
              </w:rPr>
              <w:t>NQ.HDQT</w:t>
            </w:r>
            <w:proofErr w:type="spellEnd"/>
          </w:p>
        </w:tc>
        <w:tc>
          <w:tcPr>
            <w:tcW w:w="779" w:type="pct"/>
            <w:shd w:val="clear" w:color="auto" w:fill="auto"/>
            <w:tcMar>
              <w:top w:w="0" w:type="dxa"/>
              <w:bottom w:w="0" w:type="dxa"/>
            </w:tcMar>
            <w:vAlign w:val="center"/>
          </w:tcPr>
          <w:p w14:paraId="58A22408"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06, 2023</w:t>
            </w:r>
          </w:p>
        </w:tc>
        <w:tc>
          <w:tcPr>
            <w:tcW w:w="2838" w:type="pct"/>
            <w:shd w:val="clear" w:color="auto" w:fill="auto"/>
            <w:tcMar>
              <w:top w:w="0" w:type="dxa"/>
              <w:bottom w:w="0" w:type="dxa"/>
            </w:tcMar>
            <w:vAlign w:val="center"/>
          </w:tcPr>
          <w:p w14:paraId="5F4D2B62"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Regarding the resignation of Ms. Pham Ngoc </w:t>
            </w:r>
            <w:proofErr w:type="spellStart"/>
            <w:r>
              <w:rPr>
                <w:rFonts w:ascii="Arial" w:hAnsi="Arial"/>
                <w:color w:val="010000"/>
                <w:sz w:val="20"/>
              </w:rPr>
              <w:t>Tuyet</w:t>
            </w:r>
            <w:proofErr w:type="spellEnd"/>
            <w:r>
              <w:rPr>
                <w:rFonts w:ascii="Arial" w:hAnsi="Arial"/>
                <w:color w:val="010000"/>
                <w:sz w:val="20"/>
              </w:rPr>
              <w:t xml:space="preserve"> Van as a member of the Board of Directors in the term of 2021-2025</w:t>
            </w:r>
          </w:p>
        </w:tc>
      </w:tr>
      <w:tr w:rsidR="004145C2" w14:paraId="08D022F3" w14:textId="77777777" w:rsidTr="004145C2">
        <w:tc>
          <w:tcPr>
            <w:tcW w:w="378" w:type="pct"/>
            <w:shd w:val="clear" w:color="auto" w:fill="auto"/>
            <w:tcMar>
              <w:top w:w="0" w:type="dxa"/>
              <w:bottom w:w="0" w:type="dxa"/>
            </w:tcMar>
            <w:vAlign w:val="center"/>
          </w:tcPr>
          <w:p w14:paraId="3A059420"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005" w:type="pct"/>
            <w:shd w:val="clear" w:color="auto" w:fill="auto"/>
            <w:tcMar>
              <w:top w:w="0" w:type="dxa"/>
              <w:bottom w:w="0" w:type="dxa"/>
            </w:tcMar>
            <w:vAlign w:val="center"/>
          </w:tcPr>
          <w:p w14:paraId="03105A2F"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w:t>
            </w:r>
            <w:proofErr w:type="spellStart"/>
            <w:r>
              <w:rPr>
                <w:rFonts w:ascii="Arial" w:hAnsi="Arial"/>
                <w:color w:val="010000"/>
                <w:sz w:val="20"/>
              </w:rPr>
              <w:t>NQ.HDQT</w:t>
            </w:r>
            <w:proofErr w:type="spellEnd"/>
          </w:p>
        </w:tc>
        <w:tc>
          <w:tcPr>
            <w:tcW w:w="779" w:type="pct"/>
            <w:shd w:val="clear" w:color="auto" w:fill="auto"/>
            <w:tcMar>
              <w:top w:w="0" w:type="dxa"/>
              <w:bottom w:w="0" w:type="dxa"/>
            </w:tcMar>
            <w:vAlign w:val="center"/>
          </w:tcPr>
          <w:p w14:paraId="25606649"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06, 2023</w:t>
            </w:r>
          </w:p>
        </w:tc>
        <w:tc>
          <w:tcPr>
            <w:tcW w:w="2838" w:type="pct"/>
            <w:shd w:val="clear" w:color="auto" w:fill="auto"/>
            <w:tcMar>
              <w:top w:w="0" w:type="dxa"/>
              <w:bottom w:w="0" w:type="dxa"/>
            </w:tcMar>
            <w:vAlign w:val="center"/>
          </w:tcPr>
          <w:p w14:paraId="7E40D49C"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the production and business plan for 2023</w:t>
            </w:r>
          </w:p>
        </w:tc>
      </w:tr>
      <w:tr w:rsidR="004145C2" w14:paraId="2418B3F1" w14:textId="77777777" w:rsidTr="004145C2">
        <w:tc>
          <w:tcPr>
            <w:tcW w:w="378" w:type="pct"/>
            <w:shd w:val="clear" w:color="auto" w:fill="auto"/>
            <w:tcMar>
              <w:top w:w="0" w:type="dxa"/>
              <w:bottom w:w="0" w:type="dxa"/>
            </w:tcMar>
            <w:vAlign w:val="center"/>
          </w:tcPr>
          <w:p w14:paraId="33D98790"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005" w:type="pct"/>
            <w:shd w:val="clear" w:color="auto" w:fill="auto"/>
            <w:tcMar>
              <w:top w:w="0" w:type="dxa"/>
              <w:bottom w:w="0" w:type="dxa"/>
            </w:tcMar>
            <w:vAlign w:val="center"/>
          </w:tcPr>
          <w:p w14:paraId="3B327D7F"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w:t>
            </w:r>
            <w:proofErr w:type="spellStart"/>
            <w:r>
              <w:rPr>
                <w:rFonts w:ascii="Arial" w:hAnsi="Arial"/>
                <w:color w:val="010000"/>
                <w:sz w:val="20"/>
              </w:rPr>
              <w:t>NQ.HDQT</w:t>
            </w:r>
            <w:proofErr w:type="spellEnd"/>
          </w:p>
        </w:tc>
        <w:tc>
          <w:tcPr>
            <w:tcW w:w="779" w:type="pct"/>
            <w:shd w:val="clear" w:color="auto" w:fill="auto"/>
            <w:tcMar>
              <w:top w:w="0" w:type="dxa"/>
              <w:bottom w:w="0" w:type="dxa"/>
            </w:tcMar>
            <w:vAlign w:val="center"/>
          </w:tcPr>
          <w:p w14:paraId="1B055757"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06, 2023</w:t>
            </w:r>
          </w:p>
        </w:tc>
        <w:tc>
          <w:tcPr>
            <w:tcW w:w="2838" w:type="pct"/>
            <w:shd w:val="clear" w:color="auto" w:fill="auto"/>
            <w:tcMar>
              <w:top w:w="0" w:type="dxa"/>
              <w:bottom w:w="0" w:type="dxa"/>
            </w:tcMar>
            <w:vAlign w:val="center"/>
          </w:tcPr>
          <w:p w14:paraId="36F47527"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the investment plan for 2023</w:t>
            </w:r>
          </w:p>
        </w:tc>
      </w:tr>
      <w:tr w:rsidR="004145C2" w14:paraId="3F212B30" w14:textId="77777777" w:rsidTr="004145C2">
        <w:tc>
          <w:tcPr>
            <w:tcW w:w="378" w:type="pct"/>
            <w:shd w:val="clear" w:color="auto" w:fill="auto"/>
            <w:tcMar>
              <w:top w:w="0" w:type="dxa"/>
              <w:bottom w:w="0" w:type="dxa"/>
            </w:tcMar>
            <w:vAlign w:val="center"/>
          </w:tcPr>
          <w:p w14:paraId="62BBEAAF"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005" w:type="pct"/>
            <w:shd w:val="clear" w:color="auto" w:fill="auto"/>
            <w:tcMar>
              <w:top w:w="0" w:type="dxa"/>
              <w:bottom w:w="0" w:type="dxa"/>
            </w:tcMar>
            <w:vAlign w:val="center"/>
          </w:tcPr>
          <w:p w14:paraId="5E271603"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04a</w:t>
            </w:r>
            <w:proofErr w:type="spellEnd"/>
            <w:r>
              <w:rPr>
                <w:rFonts w:ascii="Arial" w:hAnsi="Arial"/>
                <w:color w:val="010000"/>
                <w:sz w:val="20"/>
              </w:rPr>
              <w:t>/</w:t>
            </w:r>
            <w:proofErr w:type="spellStart"/>
            <w:r>
              <w:rPr>
                <w:rFonts w:ascii="Arial" w:hAnsi="Arial"/>
                <w:color w:val="010000"/>
                <w:sz w:val="20"/>
              </w:rPr>
              <w:t>NQ.HDQT</w:t>
            </w:r>
            <w:proofErr w:type="spellEnd"/>
          </w:p>
        </w:tc>
        <w:tc>
          <w:tcPr>
            <w:tcW w:w="779" w:type="pct"/>
            <w:shd w:val="clear" w:color="auto" w:fill="auto"/>
            <w:tcMar>
              <w:top w:w="0" w:type="dxa"/>
              <w:bottom w:w="0" w:type="dxa"/>
            </w:tcMar>
            <w:vAlign w:val="center"/>
          </w:tcPr>
          <w:p w14:paraId="1C845426"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2838" w:type="pct"/>
            <w:tcBorders>
              <w:bottom w:val="single" w:sz="4" w:space="0" w:color="000000"/>
            </w:tcBorders>
            <w:shd w:val="clear" w:color="auto" w:fill="auto"/>
            <w:tcMar>
              <w:top w:w="0" w:type="dxa"/>
              <w:bottom w:w="0" w:type="dxa"/>
            </w:tcMar>
            <w:vAlign w:val="center"/>
          </w:tcPr>
          <w:p w14:paraId="1B9CEE3A"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the production and business report for the first 5 months of 2023</w:t>
            </w:r>
          </w:p>
        </w:tc>
      </w:tr>
      <w:tr w:rsidR="004145C2" w14:paraId="19885CAD" w14:textId="77777777" w:rsidTr="00047B88">
        <w:trPr>
          <w:trHeight w:val="2309"/>
        </w:trPr>
        <w:tc>
          <w:tcPr>
            <w:tcW w:w="378" w:type="pct"/>
            <w:shd w:val="clear" w:color="auto" w:fill="auto"/>
            <w:tcMar>
              <w:top w:w="0" w:type="dxa"/>
              <w:bottom w:w="0" w:type="dxa"/>
            </w:tcMar>
            <w:vAlign w:val="center"/>
          </w:tcPr>
          <w:p w14:paraId="7682B776"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005" w:type="pct"/>
            <w:shd w:val="clear" w:color="auto" w:fill="auto"/>
            <w:tcMar>
              <w:top w:w="0" w:type="dxa"/>
              <w:bottom w:w="0" w:type="dxa"/>
            </w:tcMar>
            <w:vAlign w:val="center"/>
          </w:tcPr>
          <w:p w14:paraId="0FC520B5"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w:t>
            </w:r>
            <w:proofErr w:type="spellStart"/>
            <w:r>
              <w:rPr>
                <w:rFonts w:ascii="Arial" w:hAnsi="Arial"/>
                <w:color w:val="010000"/>
                <w:sz w:val="20"/>
              </w:rPr>
              <w:t>NQ.HDQT</w:t>
            </w:r>
            <w:proofErr w:type="spellEnd"/>
          </w:p>
        </w:tc>
        <w:tc>
          <w:tcPr>
            <w:tcW w:w="779" w:type="pct"/>
            <w:shd w:val="clear" w:color="auto" w:fill="auto"/>
            <w:tcMar>
              <w:top w:w="0" w:type="dxa"/>
              <w:bottom w:w="0" w:type="dxa"/>
            </w:tcMar>
            <w:vAlign w:val="center"/>
          </w:tcPr>
          <w:p w14:paraId="18847687"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24, 2023</w:t>
            </w:r>
          </w:p>
        </w:tc>
        <w:tc>
          <w:tcPr>
            <w:tcW w:w="2838" w:type="pct"/>
            <w:shd w:val="clear" w:color="auto" w:fill="auto"/>
            <w:tcMar>
              <w:top w:w="0" w:type="dxa"/>
              <w:bottom w:w="0" w:type="dxa"/>
            </w:tcMar>
            <w:vAlign w:val="center"/>
          </w:tcPr>
          <w:p w14:paraId="1E897BD4"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Agree on the report on production and business activities for the first 6 months of 2023</w:t>
            </w:r>
          </w:p>
          <w:p w14:paraId="1B60417E" w14:textId="77777777" w:rsidR="004145C2" w:rsidRDefault="004145C2">
            <w:pPr>
              <w:numPr>
                <w:ilvl w:val="0"/>
                <w:numId w:val="2"/>
              </w:numPr>
              <w:pBdr>
                <w:top w:val="nil"/>
                <w:left w:val="nil"/>
                <w:bottom w:val="nil"/>
                <w:right w:val="nil"/>
                <w:between w:val="nil"/>
              </w:pBdr>
              <w:tabs>
                <w:tab w:val="left" w:pos="148"/>
                <w:tab w:val="left" w:pos="432"/>
              </w:tabs>
              <w:spacing w:after="120" w:line="360" w:lineRule="auto"/>
              <w:rPr>
                <w:rFonts w:ascii="Arial" w:eastAsia="Arial" w:hAnsi="Arial" w:cs="Arial"/>
                <w:color w:val="010000"/>
                <w:sz w:val="20"/>
                <w:szCs w:val="20"/>
              </w:rPr>
            </w:pPr>
            <w:r>
              <w:rPr>
                <w:rFonts w:ascii="Arial" w:hAnsi="Arial"/>
                <w:color w:val="010000"/>
                <w:sz w:val="20"/>
              </w:rPr>
              <w:t>Approve the investment in additional factories to increase revenue and long-term value of the Company</w:t>
            </w:r>
          </w:p>
          <w:p w14:paraId="2CC3EA6B" w14:textId="56BD5191" w:rsidR="004145C2" w:rsidRDefault="004145C2" w:rsidP="00047B88">
            <w:pPr>
              <w:numPr>
                <w:ilvl w:val="0"/>
                <w:numId w:val="2"/>
              </w:numPr>
              <w:pBdr>
                <w:top w:val="nil"/>
                <w:left w:val="nil"/>
                <w:bottom w:val="nil"/>
                <w:right w:val="nil"/>
                <w:between w:val="nil"/>
              </w:pBdr>
              <w:tabs>
                <w:tab w:val="left" w:pos="148"/>
                <w:tab w:val="left" w:pos="432"/>
              </w:tabs>
              <w:spacing w:after="120" w:line="360" w:lineRule="auto"/>
              <w:rPr>
                <w:rFonts w:ascii="Arial" w:eastAsia="Arial" w:hAnsi="Arial" w:cs="Arial"/>
                <w:color w:val="010000"/>
                <w:sz w:val="20"/>
                <w:szCs w:val="20"/>
              </w:rPr>
            </w:pPr>
            <w:r>
              <w:rPr>
                <w:rFonts w:ascii="Arial" w:hAnsi="Arial"/>
                <w:color w:val="010000"/>
                <w:sz w:val="20"/>
              </w:rPr>
              <w:t>Foreign ownership rate of the Company is 0%</w:t>
            </w:r>
          </w:p>
        </w:tc>
      </w:tr>
      <w:tr w:rsidR="004145C2" w14:paraId="432F5F86" w14:textId="77777777" w:rsidTr="004145C2">
        <w:tc>
          <w:tcPr>
            <w:tcW w:w="378" w:type="pct"/>
            <w:shd w:val="clear" w:color="auto" w:fill="auto"/>
            <w:tcMar>
              <w:top w:w="0" w:type="dxa"/>
              <w:bottom w:w="0" w:type="dxa"/>
            </w:tcMar>
            <w:vAlign w:val="center"/>
          </w:tcPr>
          <w:p w14:paraId="4FBD1570"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005" w:type="pct"/>
            <w:shd w:val="clear" w:color="auto" w:fill="auto"/>
            <w:tcMar>
              <w:top w:w="0" w:type="dxa"/>
              <w:bottom w:w="0" w:type="dxa"/>
            </w:tcMar>
            <w:vAlign w:val="center"/>
          </w:tcPr>
          <w:p w14:paraId="23EC44A7"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w:t>
            </w:r>
            <w:proofErr w:type="spellStart"/>
            <w:r>
              <w:rPr>
                <w:rFonts w:ascii="Arial" w:hAnsi="Arial"/>
                <w:color w:val="010000"/>
                <w:sz w:val="20"/>
              </w:rPr>
              <w:t>NQ.HDQT</w:t>
            </w:r>
            <w:proofErr w:type="spellEnd"/>
          </w:p>
        </w:tc>
        <w:tc>
          <w:tcPr>
            <w:tcW w:w="779" w:type="pct"/>
            <w:shd w:val="clear" w:color="auto" w:fill="auto"/>
            <w:tcMar>
              <w:top w:w="0" w:type="dxa"/>
              <w:bottom w:w="0" w:type="dxa"/>
            </w:tcMar>
            <w:vAlign w:val="center"/>
          </w:tcPr>
          <w:p w14:paraId="3A1281C7"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24, 2023</w:t>
            </w:r>
          </w:p>
        </w:tc>
        <w:tc>
          <w:tcPr>
            <w:tcW w:w="2838" w:type="pct"/>
            <w:shd w:val="clear" w:color="auto" w:fill="auto"/>
            <w:tcMar>
              <w:top w:w="0" w:type="dxa"/>
              <w:bottom w:w="0" w:type="dxa"/>
            </w:tcMar>
            <w:vAlign w:val="center"/>
          </w:tcPr>
          <w:p w14:paraId="7309713A"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borrowing capital and mortgaging assets</w:t>
            </w:r>
          </w:p>
        </w:tc>
      </w:tr>
      <w:tr w:rsidR="004145C2" w14:paraId="3CE324F5" w14:textId="77777777" w:rsidTr="004145C2">
        <w:tc>
          <w:tcPr>
            <w:tcW w:w="378" w:type="pct"/>
            <w:shd w:val="clear" w:color="auto" w:fill="auto"/>
            <w:tcMar>
              <w:top w:w="0" w:type="dxa"/>
              <w:bottom w:w="0" w:type="dxa"/>
            </w:tcMar>
            <w:vAlign w:val="center"/>
          </w:tcPr>
          <w:p w14:paraId="0B706875"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005" w:type="pct"/>
            <w:shd w:val="clear" w:color="auto" w:fill="auto"/>
            <w:tcMar>
              <w:top w:w="0" w:type="dxa"/>
              <w:bottom w:w="0" w:type="dxa"/>
            </w:tcMar>
            <w:vAlign w:val="center"/>
          </w:tcPr>
          <w:p w14:paraId="7263FCA2"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w:t>
            </w:r>
            <w:proofErr w:type="spellStart"/>
            <w:r>
              <w:rPr>
                <w:rFonts w:ascii="Arial" w:hAnsi="Arial"/>
                <w:color w:val="010000"/>
                <w:sz w:val="20"/>
              </w:rPr>
              <w:t>NQ.HDQT</w:t>
            </w:r>
            <w:proofErr w:type="spellEnd"/>
          </w:p>
        </w:tc>
        <w:tc>
          <w:tcPr>
            <w:tcW w:w="779" w:type="pct"/>
            <w:shd w:val="clear" w:color="auto" w:fill="auto"/>
            <w:tcMar>
              <w:top w:w="0" w:type="dxa"/>
              <w:bottom w:w="0" w:type="dxa"/>
            </w:tcMar>
            <w:vAlign w:val="center"/>
          </w:tcPr>
          <w:p w14:paraId="00DFD289"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24, 2023</w:t>
            </w:r>
          </w:p>
        </w:tc>
        <w:tc>
          <w:tcPr>
            <w:tcW w:w="2838" w:type="pct"/>
            <w:shd w:val="clear" w:color="auto" w:fill="auto"/>
            <w:tcMar>
              <w:top w:w="0" w:type="dxa"/>
              <w:bottom w:w="0" w:type="dxa"/>
            </w:tcMar>
            <w:vAlign w:val="center"/>
          </w:tcPr>
          <w:p w14:paraId="259C72AA"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to sign contracts between the Company and related organizations</w:t>
            </w:r>
          </w:p>
        </w:tc>
      </w:tr>
      <w:tr w:rsidR="004145C2" w14:paraId="39607712" w14:textId="77777777" w:rsidTr="004145C2">
        <w:tc>
          <w:tcPr>
            <w:tcW w:w="378" w:type="pct"/>
            <w:shd w:val="clear" w:color="auto" w:fill="auto"/>
            <w:tcMar>
              <w:top w:w="0" w:type="dxa"/>
              <w:bottom w:w="0" w:type="dxa"/>
            </w:tcMar>
            <w:vAlign w:val="center"/>
          </w:tcPr>
          <w:p w14:paraId="710D97CE"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005" w:type="pct"/>
            <w:shd w:val="clear" w:color="auto" w:fill="auto"/>
            <w:tcMar>
              <w:top w:w="0" w:type="dxa"/>
              <w:bottom w:w="0" w:type="dxa"/>
            </w:tcMar>
            <w:vAlign w:val="center"/>
          </w:tcPr>
          <w:p w14:paraId="31859AA5"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w:t>
            </w:r>
            <w:proofErr w:type="spellStart"/>
            <w:r>
              <w:rPr>
                <w:rFonts w:ascii="Arial" w:hAnsi="Arial"/>
                <w:color w:val="010000"/>
                <w:sz w:val="20"/>
              </w:rPr>
              <w:t>NQ.HDQT</w:t>
            </w:r>
            <w:proofErr w:type="spellEnd"/>
          </w:p>
        </w:tc>
        <w:tc>
          <w:tcPr>
            <w:tcW w:w="779" w:type="pct"/>
            <w:shd w:val="clear" w:color="auto" w:fill="auto"/>
            <w:tcMar>
              <w:top w:w="0" w:type="dxa"/>
              <w:bottom w:w="0" w:type="dxa"/>
            </w:tcMar>
            <w:vAlign w:val="center"/>
          </w:tcPr>
          <w:p w14:paraId="6D8A797D"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November 01, </w:t>
            </w:r>
            <w:r>
              <w:rPr>
                <w:rFonts w:ascii="Arial" w:hAnsi="Arial"/>
                <w:color w:val="010000"/>
                <w:sz w:val="20"/>
              </w:rPr>
              <w:lastRenderedPageBreak/>
              <w:t>2023</w:t>
            </w:r>
          </w:p>
        </w:tc>
        <w:tc>
          <w:tcPr>
            <w:tcW w:w="2838" w:type="pct"/>
            <w:shd w:val="clear" w:color="auto" w:fill="auto"/>
            <w:tcMar>
              <w:top w:w="0" w:type="dxa"/>
              <w:bottom w:w="0" w:type="dxa"/>
            </w:tcMar>
            <w:vAlign w:val="center"/>
          </w:tcPr>
          <w:p w14:paraId="7463B089"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 Agree to select AFC Audit Viet Nam Company Limited </w:t>
            </w:r>
            <w:r>
              <w:rPr>
                <w:rFonts w:ascii="Arial" w:hAnsi="Arial"/>
                <w:color w:val="010000"/>
                <w:sz w:val="20"/>
              </w:rPr>
              <w:lastRenderedPageBreak/>
              <w:t>to audit the Financial Statements 2023</w:t>
            </w:r>
          </w:p>
        </w:tc>
      </w:tr>
      <w:tr w:rsidR="004145C2" w14:paraId="202D9A5E" w14:textId="77777777" w:rsidTr="004145C2">
        <w:tc>
          <w:tcPr>
            <w:tcW w:w="378" w:type="pct"/>
            <w:shd w:val="clear" w:color="auto" w:fill="auto"/>
            <w:tcMar>
              <w:top w:w="0" w:type="dxa"/>
              <w:bottom w:w="0" w:type="dxa"/>
            </w:tcMar>
            <w:vAlign w:val="center"/>
          </w:tcPr>
          <w:p w14:paraId="44C4BA1E"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1005" w:type="pct"/>
            <w:shd w:val="clear" w:color="auto" w:fill="auto"/>
            <w:tcMar>
              <w:top w:w="0" w:type="dxa"/>
              <w:bottom w:w="0" w:type="dxa"/>
            </w:tcMar>
            <w:vAlign w:val="center"/>
          </w:tcPr>
          <w:p w14:paraId="4A24DCCD"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09/</w:t>
            </w:r>
            <w:proofErr w:type="spellStart"/>
            <w:r>
              <w:rPr>
                <w:rFonts w:ascii="Arial" w:hAnsi="Arial"/>
                <w:color w:val="010000"/>
                <w:sz w:val="20"/>
              </w:rPr>
              <w:t>NQ.HDQT</w:t>
            </w:r>
            <w:proofErr w:type="spellEnd"/>
          </w:p>
        </w:tc>
        <w:tc>
          <w:tcPr>
            <w:tcW w:w="779" w:type="pct"/>
            <w:shd w:val="clear" w:color="auto" w:fill="auto"/>
            <w:tcMar>
              <w:top w:w="0" w:type="dxa"/>
              <w:bottom w:w="0" w:type="dxa"/>
            </w:tcMar>
            <w:vAlign w:val="center"/>
          </w:tcPr>
          <w:p w14:paraId="03377E64"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07, 2023</w:t>
            </w:r>
          </w:p>
        </w:tc>
        <w:tc>
          <w:tcPr>
            <w:tcW w:w="2838" w:type="pct"/>
            <w:shd w:val="clear" w:color="auto" w:fill="auto"/>
            <w:tcMar>
              <w:top w:w="0" w:type="dxa"/>
              <w:bottom w:w="0" w:type="dxa"/>
            </w:tcMar>
            <w:vAlign w:val="center"/>
          </w:tcPr>
          <w:p w14:paraId="02F8749C" w14:textId="77777777" w:rsidR="004145C2" w:rsidRDefault="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the estimate of production and business results in 2023 and the production and business plan for 2024</w:t>
            </w:r>
          </w:p>
        </w:tc>
      </w:tr>
    </w:tbl>
    <w:p w14:paraId="1087BFB1" w14:textId="77777777" w:rsidR="00233148" w:rsidRDefault="000A05A2">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42D1ABC3" w14:textId="77777777" w:rsidR="00233148" w:rsidRDefault="000A05A2">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 (in the term of 2021-2025)</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
        <w:gridCol w:w="2430"/>
        <w:gridCol w:w="2125"/>
        <w:gridCol w:w="2127"/>
        <w:gridCol w:w="1795"/>
      </w:tblGrid>
      <w:tr w:rsidR="00233148" w14:paraId="507EA4C0" w14:textId="77777777">
        <w:trPr>
          <w:trHeight w:val="1187"/>
        </w:trPr>
        <w:tc>
          <w:tcPr>
            <w:tcW w:w="542" w:type="dxa"/>
            <w:shd w:val="clear" w:color="auto" w:fill="auto"/>
            <w:tcMar>
              <w:top w:w="0" w:type="dxa"/>
              <w:bottom w:w="0" w:type="dxa"/>
            </w:tcMar>
            <w:vAlign w:val="center"/>
          </w:tcPr>
          <w:p w14:paraId="00B7361B"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430" w:type="dxa"/>
            <w:shd w:val="clear" w:color="auto" w:fill="auto"/>
            <w:tcMar>
              <w:top w:w="0" w:type="dxa"/>
              <w:bottom w:w="0" w:type="dxa"/>
            </w:tcMar>
            <w:vAlign w:val="center"/>
          </w:tcPr>
          <w:p w14:paraId="0FA34A41"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125" w:type="dxa"/>
            <w:shd w:val="clear" w:color="auto" w:fill="auto"/>
            <w:tcMar>
              <w:top w:w="0" w:type="dxa"/>
              <w:bottom w:w="0" w:type="dxa"/>
            </w:tcMar>
            <w:vAlign w:val="center"/>
          </w:tcPr>
          <w:p w14:paraId="06646C0C"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127" w:type="dxa"/>
            <w:shd w:val="clear" w:color="auto" w:fill="auto"/>
            <w:tcMar>
              <w:top w:w="0" w:type="dxa"/>
              <w:bottom w:w="0" w:type="dxa"/>
            </w:tcMar>
            <w:vAlign w:val="center"/>
          </w:tcPr>
          <w:p w14:paraId="5591AB76"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795" w:type="dxa"/>
            <w:shd w:val="clear" w:color="auto" w:fill="auto"/>
            <w:tcMar>
              <w:top w:w="0" w:type="dxa"/>
              <w:bottom w:w="0" w:type="dxa"/>
            </w:tcMar>
            <w:vAlign w:val="center"/>
          </w:tcPr>
          <w:p w14:paraId="506BBEAC"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233148" w14:paraId="63BFF32E" w14:textId="77777777">
        <w:tc>
          <w:tcPr>
            <w:tcW w:w="542" w:type="dxa"/>
            <w:shd w:val="clear" w:color="auto" w:fill="auto"/>
            <w:tcMar>
              <w:top w:w="0" w:type="dxa"/>
              <w:bottom w:w="0" w:type="dxa"/>
            </w:tcMar>
            <w:vAlign w:val="center"/>
          </w:tcPr>
          <w:p w14:paraId="2583328B"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430" w:type="dxa"/>
            <w:shd w:val="clear" w:color="auto" w:fill="auto"/>
            <w:tcMar>
              <w:top w:w="0" w:type="dxa"/>
              <w:bottom w:w="0" w:type="dxa"/>
            </w:tcMar>
            <w:vAlign w:val="center"/>
          </w:tcPr>
          <w:p w14:paraId="3536BB57"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Le Thi </w:t>
            </w:r>
            <w:proofErr w:type="spellStart"/>
            <w:r>
              <w:rPr>
                <w:rFonts w:ascii="Arial" w:hAnsi="Arial"/>
                <w:color w:val="010000"/>
                <w:sz w:val="20"/>
              </w:rPr>
              <w:t>Xuan</w:t>
            </w:r>
            <w:proofErr w:type="spellEnd"/>
            <w:r>
              <w:rPr>
                <w:rFonts w:ascii="Arial" w:hAnsi="Arial"/>
                <w:color w:val="010000"/>
                <w:sz w:val="20"/>
              </w:rPr>
              <w:t xml:space="preserve"> Hang</w:t>
            </w:r>
          </w:p>
        </w:tc>
        <w:tc>
          <w:tcPr>
            <w:tcW w:w="2125" w:type="dxa"/>
            <w:shd w:val="clear" w:color="auto" w:fill="auto"/>
            <w:tcMar>
              <w:top w:w="0" w:type="dxa"/>
              <w:bottom w:w="0" w:type="dxa"/>
            </w:tcMar>
            <w:vAlign w:val="center"/>
          </w:tcPr>
          <w:p w14:paraId="0FBDBEF7"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127" w:type="dxa"/>
            <w:shd w:val="clear" w:color="auto" w:fill="auto"/>
            <w:tcMar>
              <w:top w:w="0" w:type="dxa"/>
              <w:bottom w:w="0" w:type="dxa"/>
            </w:tcMar>
            <w:vAlign w:val="center"/>
          </w:tcPr>
          <w:p w14:paraId="7D53D2B5"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20, 2021</w:t>
            </w:r>
          </w:p>
        </w:tc>
        <w:tc>
          <w:tcPr>
            <w:tcW w:w="1795" w:type="dxa"/>
            <w:shd w:val="clear" w:color="auto" w:fill="auto"/>
            <w:tcMar>
              <w:top w:w="0" w:type="dxa"/>
              <w:bottom w:w="0" w:type="dxa"/>
            </w:tcMar>
            <w:vAlign w:val="center"/>
          </w:tcPr>
          <w:p w14:paraId="13C766D0"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233148" w14:paraId="6500DAE3" w14:textId="77777777">
        <w:tc>
          <w:tcPr>
            <w:tcW w:w="542" w:type="dxa"/>
            <w:shd w:val="clear" w:color="auto" w:fill="auto"/>
            <w:tcMar>
              <w:top w:w="0" w:type="dxa"/>
              <w:bottom w:w="0" w:type="dxa"/>
            </w:tcMar>
            <w:vAlign w:val="center"/>
          </w:tcPr>
          <w:p w14:paraId="55E11FB3"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430" w:type="dxa"/>
            <w:shd w:val="clear" w:color="auto" w:fill="auto"/>
            <w:tcMar>
              <w:top w:w="0" w:type="dxa"/>
              <w:bottom w:w="0" w:type="dxa"/>
            </w:tcMar>
            <w:vAlign w:val="center"/>
          </w:tcPr>
          <w:p w14:paraId="3889F6C3"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Kim Trang</w:t>
            </w:r>
          </w:p>
        </w:tc>
        <w:tc>
          <w:tcPr>
            <w:tcW w:w="2125" w:type="dxa"/>
            <w:shd w:val="clear" w:color="auto" w:fill="auto"/>
            <w:tcMar>
              <w:top w:w="0" w:type="dxa"/>
              <w:bottom w:w="0" w:type="dxa"/>
            </w:tcMar>
            <w:vAlign w:val="center"/>
          </w:tcPr>
          <w:p w14:paraId="1FCC5D6D"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127" w:type="dxa"/>
            <w:shd w:val="clear" w:color="auto" w:fill="auto"/>
            <w:tcMar>
              <w:top w:w="0" w:type="dxa"/>
              <w:bottom w:w="0" w:type="dxa"/>
            </w:tcMar>
            <w:vAlign w:val="center"/>
          </w:tcPr>
          <w:p w14:paraId="7E28D61E"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20, 2021</w:t>
            </w:r>
          </w:p>
        </w:tc>
        <w:tc>
          <w:tcPr>
            <w:tcW w:w="1795" w:type="dxa"/>
            <w:shd w:val="clear" w:color="auto" w:fill="auto"/>
            <w:tcMar>
              <w:top w:w="0" w:type="dxa"/>
              <w:bottom w:w="0" w:type="dxa"/>
            </w:tcMar>
            <w:vAlign w:val="center"/>
          </w:tcPr>
          <w:p w14:paraId="7FAB2D96"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233148" w14:paraId="7F2F0682" w14:textId="77777777">
        <w:tc>
          <w:tcPr>
            <w:tcW w:w="542" w:type="dxa"/>
            <w:shd w:val="clear" w:color="auto" w:fill="auto"/>
            <w:tcMar>
              <w:top w:w="0" w:type="dxa"/>
              <w:bottom w:w="0" w:type="dxa"/>
            </w:tcMar>
            <w:vAlign w:val="center"/>
          </w:tcPr>
          <w:p w14:paraId="6CDA18FE"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430" w:type="dxa"/>
            <w:shd w:val="clear" w:color="auto" w:fill="auto"/>
            <w:tcMar>
              <w:top w:w="0" w:type="dxa"/>
              <w:bottom w:w="0" w:type="dxa"/>
            </w:tcMar>
            <w:vAlign w:val="center"/>
          </w:tcPr>
          <w:p w14:paraId="05FDC303"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Mai </w:t>
            </w:r>
            <w:proofErr w:type="spellStart"/>
            <w:r>
              <w:rPr>
                <w:rFonts w:ascii="Arial" w:hAnsi="Arial"/>
                <w:color w:val="010000"/>
                <w:sz w:val="20"/>
              </w:rPr>
              <w:t>Xuan</w:t>
            </w:r>
            <w:proofErr w:type="spellEnd"/>
          </w:p>
        </w:tc>
        <w:tc>
          <w:tcPr>
            <w:tcW w:w="2125" w:type="dxa"/>
            <w:shd w:val="clear" w:color="auto" w:fill="auto"/>
            <w:tcMar>
              <w:top w:w="0" w:type="dxa"/>
              <w:bottom w:w="0" w:type="dxa"/>
            </w:tcMar>
            <w:vAlign w:val="center"/>
          </w:tcPr>
          <w:p w14:paraId="732EEB94"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127" w:type="dxa"/>
            <w:shd w:val="clear" w:color="auto" w:fill="auto"/>
            <w:tcMar>
              <w:top w:w="0" w:type="dxa"/>
              <w:bottom w:w="0" w:type="dxa"/>
            </w:tcMar>
            <w:vAlign w:val="center"/>
          </w:tcPr>
          <w:p w14:paraId="6A109462"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1795" w:type="dxa"/>
            <w:shd w:val="clear" w:color="auto" w:fill="auto"/>
            <w:tcMar>
              <w:top w:w="0" w:type="dxa"/>
              <w:bottom w:w="0" w:type="dxa"/>
            </w:tcMar>
            <w:vAlign w:val="center"/>
          </w:tcPr>
          <w:p w14:paraId="19196B1D"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bl>
    <w:p w14:paraId="4A19944C" w14:textId="77777777" w:rsidR="00233148" w:rsidRDefault="000A05A2">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
        <w:gridCol w:w="2866"/>
        <w:gridCol w:w="1356"/>
        <w:gridCol w:w="1869"/>
        <w:gridCol w:w="2336"/>
      </w:tblGrid>
      <w:tr w:rsidR="00233148" w14:paraId="23B44B15" w14:textId="77777777">
        <w:tc>
          <w:tcPr>
            <w:tcW w:w="592" w:type="dxa"/>
            <w:shd w:val="clear" w:color="auto" w:fill="auto"/>
            <w:tcMar>
              <w:top w:w="0" w:type="dxa"/>
              <w:bottom w:w="0" w:type="dxa"/>
            </w:tcMar>
            <w:vAlign w:val="center"/>
          </w:tcPr>
          <w:p w14:paraId="525B172D"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866" w:type="dxa"/>
            <w:shd w:val="clear" w:color="auto" w:fill="auto"/>
            <w:tcMar>
              <w:top w:w="0" w:type="dxa"/>
              <w:bottom w:w="0" w:type="dxa"/>
            </w:tcMar>
            <w:vAlign w:val="center"/>
          </w:tcPr>
          <w:p w14:paraId="0B9504F3"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356" w:type="dxa"/>
            <w:shd w:val="clear" w:color="auto" w:fill="auto"/>
            <w:tcMar>
              <w:top w:w="0" w:type="dxa"/>
              <w:bottom w:w="0" w:type="dxa"/>
            </w:tcMar>
            <w:vAlign w:val="center"/>
          </w:tcPr>
          <w:p w14:paraId="6EEB8B75"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869" w:type="dxa"/>
            <w:shd w:val="clear" w:color="auto" w:fill="auto"/>
            <w:tcMar>
              <w:top w:w="0" w:type="dxa"/>
              <w:bottom w:w="0" w:type="dxa"/>
            </w:tcMar>
            <w:vAlign w:val="center"/>
          </w:tcPr>
          <w:p w14:paraId="5D51F5A6"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336" w:type="dxa"/>
            <w:shd w:val="clear" w:color="auto" w:fill="auto"/>
            <w:tcMar>
              <w:top w:w="0" w:type="dxa"/>
              <w:bottom w:w="0" w:type="dxa"/>
            </w:tcMar>
            <w:vAlign w:val="center"/>
          </w:tcPr>
          <w:p w14:paraId="2C49BBBF"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233148" w14:paraId="14BA59D4" w14:textId="77777777">
        <w:tc>
          <w:tcPr>
            <w:tcW w:w="592" w:type="dxa"/>
            <w:shd w:val="clear" w:color="auto" w:fill="auto"/>
            <w:tcMar>
              <w:top w:w="0" w:type="dxa"/>
              <w:bottom w:w="0" w:type="dxa"/>
            </w:tcMar>
            <w:vAlign w:val="center"/>
          </w:tcPr>
          <w:p w14:paraId="56B11D0D"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866" w:type="dxa"/>
            <w:shd w:val="clear" w:color="auto" w:fill="auto"/>
            <w:tcMar>
              <w:top w:w="0" w:type="dxa"/>
              <w:bottom w:w="0" w:type="dxa"/>
            </w:tcMar>
            <w:vAlign w:val="center"/>
          </w:tcPr>
          <w:p w14:paraId="63B44CF1"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Duong Thi My Dung</w:t>
            </w:r>
          </w:p>
        </w:tc>
        <w:tc>
          <w:tcPr>
            <w:tcW w:w="1356" w:type="dxa"/>
            <w:shd w:val="clear" w:color="auto" w:fill="auto"/>
            <w:tcMar>
              <w:top w:w="0" w:type="dxa"/>
              <w:bottom w:w="0" w:type="dxa"/>
            </w:tcMar>
            <w:vAlign w:val="center"/>
          </w:tcPr>
          <w:p w14:paraId="16F8B5DC"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14, 1966</w:t>
            </w:r>
          </w:p>
        </w:tc>
        <w:tc>
          <w:tcPr>
            <w:tcW w:w="1869" w:type="dxa"/>
            <w:shd w:val="clear" w:color="auto" w:fill="auto"/>
            <w:tcMar>
              <w:top w:w="0" w:type="dxa"/>
              <w:bottom w:w="0" w:type="dxa"/>
            </w:tcMar>
            <w:vAlign w:val="center"/>
          </w:tcPr>
          <w:p w14:paraId="5E657982"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c>
          <w:tcPr>
            <w:tcW w:w="2336" w:type="dxa"/>
            <w:shd w:val="clear" w:color="auto" w:fill="auto"/>
            <w:tcMar>
              <w:top w:w="0" w:type="dxa"/>
              <w:bottom w:w="0" w:type="dxa"/>
            </w:tcMar>
            <w:vAlign w:val="center"/>
          </w:tcPr>
          <w:p w14:paraId="75F36017"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2016</w:t>
            </w:r>
          </w:p>
        </w:tc>
      </w:tr>
      <w:tr w:rsidR="00233148" w14:paraId="10411732" w14:textId="77777777">
        <w:tc>
          <w:tcPr>
            <w:tcW w:w="592" w:type="dxa"/>
            <w:shd w:val="clear" w:color="auto" w:fill="auto"/>
            <w:tcMar>
              <w:top w:w="0" w:type="dxa"/>
              <w:bottom w:w="0" w:type="dxa"/>
            </w:tcMar>
            <w:vAlign w:val="center"/>
          </w:tcPr>
          <w:p w14:paraId="4C14DD13"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866" w:type="dxa"/>
            <w:shd w:val="clear" w:color="auto" w:fill="auto"/>
            <w:tcMar>
              <w:top w:w="0" w:type="dxa"/>
              <w:bottom w:w="0" w:type="dxa"/>
            </w:tcMar>
            <w:vAlign w:val="center"/>
          </w:tcPr>
          <w:p w14:paraId="5772118B"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Pham Ngoc </w:t>
            </w:r>
            <w:proofErr w:type="spellStart"/>
            <w:r>
              <w:rPr>
                <w:rFonts w:ascii="Arial" w:hAnsi="Arial"/>
                <w:color w:val="010000"/>
                <w:sz w:val="20"/>
              </w:rPr>
              <w:t>Tuyet</w:t>
            </w:r>
            <w:proofErr w:type="spellEnd"/>
            <w:r>
              <w:rPr>
                <w:rFonts w:ascii="Arial" w:hAnsi="Arial"/>
                <w:color w:val="010000"/>
                <w:sz w:val="20"/>
              </w:rPr>
              <w:t xml:space="preserve"> Van</w:t>
            </w:r>
          </w:p>
        </w:tc>
        <w:tc>
          <w:tcPr>
            <w:tcW w:w="1356" w:type="dxa"/>
            <w:shd w:val="clear" w:color="auto" w:fill="auto"/>
            <w:tcMar>
              <w:top w:w="0" w:type="dxa"/>
              <w:bottom w:w="0" w:type="dxa"/>
            </w:tcMar>
            <w:vAlign w:val="center"/>
          </w:tcPr>
          <w:p w14:paraId="4E17F410"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6, 1975</w:t>
            </w:r>
          </w:p>
        </w:tc>
        <w:tc>
          <w:tcPr>
            <w:tcW w:w="1869" w:type="dxa"/>
            <w:shd w:val="clear" w:color="auto" w:fill="auto"/>
            <w:tcMar>
              <w:top w:w="0" w:type="dxa"/>
              <w:bottom w:w="0" w:type="dxa"/>
            </w:tcMar>
            <w:vAlign w:val="center"/>
          </w:tcPr>
          <w:p w14:paraId="07FAD93E"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c>
          <w:tcPr>
            <w:tcW w:w="2336" w:type="dxa"/>
            <w:shd w:val="clear" w:color="auto" w:fill="auto"/>
            <w:tcMar>
              <w:top w:w="0" w:type="dxa"/>
              <w:bottom w:w="0" w:type="dxa"/>
            </w:tcMar>
            <w:vAlign w:val="center"/>
          </w:tcPr>
          <w:p w14:paraId="3D6CC151"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27, 2017</w:t>
            </w:r>
          </w:p>
        </w:tc>
      </w:tr>
    </w:tbl>
    <w:p w14:paraId="2C2399AE" w14:textId="77777777" w:rsidR="00233148" w:rsidRDefault="000A05A2">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1"/>
        <w:gridCol w:w="1898"/>
        <w:gridCol w:w="2385"/>
        <w:gridCol w:w="1995"/>
      </w:tblGrid>
      <w:tr w:rsidR="00233148" w14:paraId="34CD7C72" w14:textId="77777777">
        <w:tc>
          <w:tcPr>
            <w:tcW w:w="2741" w:type="dxa"/>
            <w:shd w:val="clear" w:color="auto" w:fill="auto"/>
            <w:tcMar>
              <w:top w:w="0" w:type="dxa"/>
              <w:bottom w:w="0" w:type="dxa"/>
            </w:tcMar>
            <w:vAlign w:val="center"/>
          </w:tcPr>
          <w:p w14:paraId="6CCB6ABF"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898" w:type="dxa"/>
            <w:shd w:val="clear" w:color="auto" w:fill="auto"/>
            <w:tcMar>
              <w:top w:w="0" w:type="dxa"/>
              <w:bottom w:w="0" w:type="dxa"/>
            </w:tcMar>
            <w:vAlign w:val="center"/>
          </w:tcPr>
          <w:p w14:paraId="52CB069D"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385" w:type="dxa"/>
            <w:shd w:val="clear" w:color="auto" w:fill="auto"/>
            <w:tcMar>
              <w:top w:w="0" w:type="dxa"/>
              <w:bottom w:w="0" w:type="dxa"/>
            </w:tcMar>
            <w:vAlign w:val="center"/>
          </w:tcPr>
          <w:p w14:paraId="51C99E29"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995" w:type="dxa"/>
            <w:shd w:val="clear" w:color="auto" w:fill="auto"/>
            <w:tcMar>
              <w:top w:w="0" w:type="dxa"/>
              <w:bottom w:w="0" w:type="dxa"/>
            </w:tcMar>
            <w:vAlign w:val="center"/>
          </w:tcPr>
          <w:p w14:paraId="3EC55EAA"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233148" w14:paraId="630DD218" w14:textId="77777777">
        <w:tc>
          <w:tcPr>
            <w:tcW w:w="2741" w:type="dxa"/>
            <w:shd w:val="clear" w:color="auto" w:fill="auto"/>
            <w:tcMar>
              <w:top w:w="0" w:type="dxa"/>
              <w:bottom w:w="0" w:type="dxa"/>
            </w:tcMar>
            <w:vAlign w:val="center"/>
          </w:tcPr>
          <w:p w14:paraId="4A2BEF57"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Pham Ngoc </w:t>
            </w:r>
            <w:proofErr w:type="spellStart"/>
            <w:r>
              <w:rPr>
                <w:rFonts w:ascii="Arial" w:hAnsi="Arial"/>
                <w:color w:val="010000"/>
                <w:sz w:val="20"/>
              </w:rPr>
              <w:t>Tuyet</w:t>
            </w:r>
            <w:proofErr w:type="spellEnd"/>
            <w:r>
              <w:rPr>
                <w:rFonts w:ascii="Arial" w:hAnsi="Arial"/>
                <w:color w:val="010000"/>
                <w:sz w:val="20"/>
              </w:rPr>
              <w:t xml:space="preserve"> Van</w:t>
            </w:r>
          </w:p>
        </w:tc>
        <w:tc>
          <w:tcPr>
            <w:tcW w:w="1898" w:type="dxa"/>
            <w:shd w:val="clear" w:color="auto" w:fill="auto"/>
            <w:tcMar>
              <w:top w:w="0" w:type="dxa"/>
              <w:bottom w:w="0" w:type="dxa"/>
            </w:tcMar>
            <w:vAlign w:val="center"/>
          </w:tcPr>
          <w:p w14:paraId="1289B2DA"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6, 1975</w:t>
            </w:r>
          </w:p>
        </w:tc>
        <w:tc>
          <w:tcPr>
            <w:tcW w:w="2385" w:type="dxa"/>
            <w:shd w:val="clear" w:color="auto" w:fill="auto"/>
            <w:tcMar>
              <w:top w:w="0" w:type="dxa"/>
              <w:bottom w:w="0" w:type="dxa"/>
            </w:tcMar>
            <w:vAlign w:val="center"/>
          </w:tcPr>
          <w:p w14:paraId="479F0B4B"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995" w:type="dxa"/>
            <w:shd w:val="clear" w:color="auto" w:fill="auto"/>
            <w:tcMar>
              <w:top w:w="0" w:type="dxa"/>
              <w:bottom w:w="0" w:type="dxa"/>
            </w:tcMar>
            <w:vAlign w:val="center"/>
          </w:tcPr>
          <w:p w14:paraId="3B811BA1"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2016</w:t>
            </w:r>
          </w:p>
        </w:tc>
      </w:tr>
    </w:tbl>
    <w:p w14:paraId="2441BE0F" w14:textId="77777777" w:rsidR="00233148" w:rsidRDefault="000A05A2">
      <w:pPr>
        <w:numPr>
          <w:ilvl w:val="0"/>
          <w:numId w:val="4"/>
        </w:numPr>
        <w:pBdr>
          <w:top w:val="nil"/>
          <w:left w:val="nil"/>
          <w:bottom w:val="nil"/>
          <w:right w:val="nil"/>
          <w:between w:val="nil"/>
        </w:pBdr>
        <w:tabs>
          <w:tab w:val="left" w:pos="432"/>
          <w:tab w:val="left" w:pos="1051"/>
        </w:tabs>
        <w:spacing w:after="120" w:line="360" w:lineRule="auto"/>
        <w:rPr>
          <w:rFonts w:ascii="Arial" w:eastAsia="Arial" w:hAnsi="Arial" w:cs="Arial"/>
          <w:color w:val="010000"/>
          <w:sz w:val="20"/>
          <w:szCs w:val="20"/>
        </w:rPr>
      </w:pPr>
      <w:r>
        <w:rPr>
          <w:rFonts w:ascii="Arial" w:hAnsi="Arial"/>
          <w:color w:val="010000"/>
          <w:sz w:val="20"/>
        </w:rPr>
        <w:t>Training on corporate governance: None</w:t>
      </w:r>
    </w:p>
    <w:p w14:paraId="0925090A" w14:textId="77777777" w:rsidR="00233148" w:rsidRDefault="000A05A2">
      <w:pPr>
        <w:numPr>
          <w:ilvl w:val="0"/>
          <w:numId w:val="4"/>
        </w:numPr>
        <w:pBdr>
          <w:top w:val="nil"/>
          <w:left w:val="nil"/>
          <w:bottom w:val="nil"/>
          <w:right w:val="nil"/>
          <w:between w:val="nil"/>
        </w:pBdr>
        <w:tabs>
          <w:tab w:val="left" w:pos="432"/>
          <w:tab w:val="left" w:pos="1202"/>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and transactions between the affiliated person of the Company with the Company itself:</w:t>
      </w:r>
    </w:p>
    <w:p w14:paraId="6CD871F6" w14:textId="77777777" w:rsidR="00233148" w:rsidRDefault="000A05A2">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or affiliated persons of </w:t>
      </w:r>
      <w:proofErr w:type="spellStart"/>
      <w:r>
        <w:rPr>
          <w:rFonts w:ascii="Arial" w:hAnsi="Arial"/>
          <w:color w:val="010000"/>
          <w:sz w:val="20"/>
        </w:rPr>
        <w:t>PDMR</w:t>
      </w:r>
      <w:proofErr w:type="spellEnd"/>
      <w:r>
        <w:rPr>
          <w:rFonts w:ascii="Arial" w:hAnsi="Arial"/>
          <w:color w:val="010000"/>
          <w:sz w:val="20"/>
        </w:rPr>
        <w:t>:</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48"/>
        <w:gridCol w:w="1048"/>
        <w:gridCol w:w="1243"/>
        <w:gridCol w:w="1503"/>
        <w:gridCol w:w="1317"/>
        <w:gridCol w:w="918"/>
        <w:gridCol w:w="1317"/>
      </w:tblGrid>
      <w:tr w:rsidR="00233148" w14:paraId="37C62047" w14:textId="77777777">
        <w:tc>
          <w:tcPr>
            <w:tcW w:w="625" w:type="dxa"/>
            <w:shd w:val="clear" w:color="auto" w:fill="auto"/>
            <w:tcMar>
              <w:top w:w="0" w:type="dxa"/>
              <w:bottom w:w="0" w:type="dxa"/>
            </w:tcMar>
            <w:vAlign w:val="center"/>
          </w:tcPr>
          <w:p w14:paraId="4698E673"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048" w:type="dxa"/>
            <w:shd w:val="clear" w:color="auto" w:fill="auto"/>
            <w:tcMar>
              <w:top w:w="0" w:type="dxa"/>
              <w:bottom w:w="0" w:type="dxa"/>
            </w:tcMar>
            <w:vAlign w:val="center"/>
          </w:tcPr>
          <w:p w14:paraId="72CD9BD2"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individual/institution</w:t>
            </w:r>
          </w:p>
        </w:tc>
        <w:tc>
          <w:tcPr>
            <w:tcW w:w="1048" w:type="dxa"/>
            <w:shd w:val="clear" w:color="auto" w:fill="auto"/>
            <w:tcMar>
              <w:top w:w="0" w:type="dxa"/>
              <w:bottom w:w="0" w:type="dxa"/>
            </w:tcMar>
            <w:vAlign w:val="center"/>
          </w:tcPr>
          <w:p w14:paraId="54DFC385"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243" w:type="dxa"/>
            <w:shd w:val="clear" w:color="auto" w:fill="auto"/>
            <w:tcMar>
              <w:top w:w="0" w:type="dxa"/>
              <w:bottom w:w="0" w:type="dxa"/>
            </w:tcMar>
            <w:vAlign w:val="center"/>
          </w:tcPr>
          <w:p w14:paraId="275CA574"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NSH</w:t>
            </w:r>
            <w:proofErr w:type="spellEnd"/>
            <w:r>
              <w:rPr>
                <w:rFonts w:ascii="Arial" w:hAnsi="Arial"/>
                <w:color w:val="010000"/>
                <w:sz w:val="20"/>
              </w:rPr>
              <w:t xml:space="preserve"> No.</w:t>
            </w:r>
          </w:p>
        </w:tc>
        <w:tc>
          <w:tcPr>
            <w:tcW w:w="1503" w:type="dxa"/>
            <w:shd w:val="clear" w:color="auto" w:fill="auto"/>
            <w:tcMar>
              <w:top w:w="0" w:type="dxa"/>
              <w:bottom w:w="0" w:type="dxa"/>
            </w:tcMar>
            <w:vAlign w:val="center"/>
          </w:tcPr>
          <w:p w14:paraId="28440857"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1317" w:type="dxa"/>
            <w:shd w:val="clear" w:color="auto" w:fill="auto"/>
            <w:tcMar>
              <w:top w:w="0" w:type="dxa"/>
              <w:bottom w:w="0" w:type="dxa"/>
            </w:tcMar>
            <w:vAlign w:val="center"/>
          </w:tcPr>
          <w:p w14:paraId="5500CA18"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918" w:type="dxa"/>
            <w:shd w:val="clear" w:color="auto" w:fill="auto"/>
            <w:tcMar>
              <w:top w:w="0" w:type="dxa"/>
              <w:bottom w:w="0" w:type="dxa"/>
            </w:tcMar>
            <w:vAlign w:val="center"/>
          </w:tcPr>
          <w:p w14:paraId="6CC20159" w14:textId="247C2B9C" w:rsidR="00233148" w:rsidRDefault="000A05A2" w:rsidP="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w:t>
            </w:r>
          </w:p>
        </w:tc>
        <w:tc>
          <w:tcPr>
            <w:tcW w:w="1317" w:type="dxa"/>
            <w:shd w:val="clear" w:color="auto" w:fill="auto"/>
            <w:tcMar>
              <w:top w:w="0" w:type="dxa"/>
              <w:bottom w:w="0" w:type="dxa"/>
            </w:tcMar>
            <w:vAlign w:val="center"/>
          </w:tcPr>
          <w:p w14:paraId="69BAA12D"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 and quantity of transaction</w:t>
            </w:r>
          </w:p>
        </w:tc>
      </w:tr>
      <w:tr w:rsidR="00233148" w14:paraId="3AFC82F4" w14:textId="77777777">
        <w:tc>
          <w:tcPr>
            <w:tcW w:w="625" w:type="dxa"/>
            <w:shd w:val="clear" w:color="auto" w:fill="auto"/>
            <w:tcMar>
              <w:top w:w="0" w:type="dxa"/>
              <w:bottom w:w="0" w:type="dxa"/>
            </w:tcMar>
            <w:vAlign w:val="center"/>
          </w:tcPr>
          <w:p w14:paraId="46D110F8"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048" w:type="dxa"/>
            <w:shd w:val="clear" w:color="auto" w:fill="auto"/>
            <w:tcMar>
              <w:top w:w="0" w:type="dxa"/>
              <w:bottom w:w="0" w:type="dxa"/>
            </w:tcMar>
            <w:vAlign w:val="center"/>
          </w:tcPr>
          <w:p w14:paraId="5D84D761"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Thanh </w:t>
            </w:r>
            <w:proofErr w:type="spellStart"/>
            <w:r>
              <w:rPr>
                <w:rFonts w:ascii="Arial" w:hAnsi="Arial"/>
                <w:color w:val="010000"/>
                <w:sz w:val="20"/>
              </w:rPr>
              <w:t>Binh</w:t>
            </w:r>
            <w:proofErr w:type="spellEnd"/>
            <w:r>
              <w:rPr>
                <w:rFonts w:ascii="Arial" w:hAnsi="Arial"/>
                <w:color w:val="010000"/>
                <w:sz w:val="20"/>
              </w:rPr>
              <w:t xml:space="preserve"> Company Limited</w:t>
            </w:r>
          </w:p>
        </w:tc>
        <w:tc>
          <w:tcPr>
            <w:tcW w:w="1048" w:type="dxa"/>
            <w:shd w:val="clear" w:color="auto" w:fill="auto"/>
            <w:tcMar>
              <w:top w:w="0" w:type="dxa"/>
              <w:bottom w:w="0" w:type="dxa"/>
            </w:tcMar>
            <w:vAlign w:val="center"/>
          </w:tcPr>
          <w:p w14:paraId="4C47838C"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Shareholders own 47.01%</w:t>
            </w:r>
          </w:p>
        </w:tc>
        <w:tc>
          <w:tcPr>
            <w:tcW w:w="1243" w:type="dxa"/>
            <w:shd w:val="clear" w:color="auto" w:fill="auto"/>
            <w:tcMar>
              <w:top w:w="0" w:type="dxa"/>
              <w:bottom w:w="0" w:type="dxa"/>
            </w:tcMar>
            <w:vAlign w:val="center"/>
          </w:tcPr>
          <w:p w14:paraId="6E8E6D7F"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3600351358</w:t>
            </w:r>
          </w:p>
        </w:tc>
        <w:tc>
          <w:tcPr>
            <w:tcW w:w="1503" w:type="dxa"/>
            <w:shd w:val="clear" w:color="auto" w:fill="auto"/>
            <w:tcMar>
              <w:top w:w="0" w:type="dxa"/>
              <w:bottom w:w="0" w:type="dxa"/>
            </w:tcMar>
            <w:vAlign w:val="center"/>
          </w:tcPr>
          <w:p w14:paraId="690B8098"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173/374. Dieu </w:t>
            </w:r>
            <w:proofErr w:type="spellStart"/>
            <w:r>
              <w:rPr>
                <w:rFonts w:ascii="Arial" w:hAnsi="Arial"/>
                <w:color w:val="010000"/>
                <w:sz w:val="20"/>
              </w:rPr>
              <w:t>Xien</w:t>
            </w:r>
            <w:proofErr w:type="spellEnd"/>
            <w:r>
              <w:rPr>
                <w:rFonts w:ascii="Arial" w:hAnsi="Arial"/>
                <w:color w:val="010000"/>
                <w:sz w:val="20"/>
              </w:rPr>
              <w:t xml:space="preserve"> street, </w:t>
            </w:r>
            <w:proofErr w:type="spellStart"/>
            <w:r>
              <w:rPr>
                <w:rFonts w:ascii="Arial" w:hAnsi="Arial"/>
                <w:color w:val="010000"/>
                <w:sz w:val="20"/>
              </w:rPr>
              <w:t>KP8</w:t>
            </w:r>
            <w:proofErr w:type="spellEnd"/>
            <w:r>
              <w:rPr>
                <w:rFonts w:ascii="Arial" w:hAnsi="Arial"/>
                <w:color w:val="010000"/>
                <w:sz w:val="20"/>
              </w:rPr>
              <w:t xml:space="preserve">, Long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Dong </w:t>
            </w:r>
            <w:proofErr w:type="spellStart"/>
            <w:r>
              <w:rPr>
                <w:rFonts w:ascii="Arial" w:hAnsi="Arial"/>
                <w:color w:val="010000"/>
                <w:sz w:val="20"/>
              </w:rPr>
              <w:t>Nai</w:t>
            </w:r>
            <w:proofErr w:type="spellEnd"/>
          </w:p>
        </w:tc>
        <w:tc>
          <w:tcPr>
            <w:tcW w:w="1317" w:type="dxa"/>
            <w:shd w:val="clear" w:color="auto" w:fill="auto"/>
            <w:tcMar>
              <w:top w:w="0" w:type="dxa"/>
              <w:bottom w:w="0" w:type="dxa"/>
            </w:tcMar>
            <w:vAlign w:val="center"/>
          </w:tcPr>
          <w:p w14:paraId="795130F0"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25, 2023</w:t>
            </w:r>
          </w:p>
        </w:tc>
        <w:tc>
          <w:tcPr>
            <w:tcW w:w="918" w:type="dxa"/>
            <w:shd w:val="clear" w:color="auto" w:fill="auto"/>
            <w:tcMar>
              <w:top w:w="0" w:type="dxa"/>
              <w:bottom w:w="0" w:type="dxa"/>
            </w:tcMar>
            <w:vAlign w:val="center"/>
          </w:tcPr>
          <w:p w14:paraId="4370459F" w14:textId="4AA1BD56" w:rsidR="00233148" w:rsidRDefault="000A05A2" w:rsidP="004145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w:t>
            </w:r>
            <w:proofErr w:type="spellStart"/>
            <w:r>
              <w:rPr>
                <w:rFonts w:ascii="Arial" w:hAnsi="Arial"/>
                <w:color w:val="010000"/>
                <w:sz w:val="20"/>
              </w:rPr>
              <w:t>NQ.HDQT</w:t>
            </w:r>
            <w:proofErr w:type="spellEnd"/>
          </w:p>
        </w:tc>
        <w:tc>
          <w:tcPr>
            <w:tcW w:w="1317" w:type="dxa"/>
            <w:shd w:val="clear" w:color="auto" w:fill="auto"/>
            <w:tcMar>
              <w:top w:w="0" w:type="dxa"/>
              <w:bottom w:w="0" w:type="dxa"/>
            </w:tcMar>
            <w:vAlign w:val="center"/>
          </w:tcPr>
          <w:p w14:paraId="452BC39F"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and sale of agricultural products</w:t>
            </w:r>
          </w:p>
        </w:tc>
      </w:tr>
    </w:tbl>
    <w:p w14:paraId="04389C77" w14:textId="77777777" w:rsidR="00233148" w:rsidRDefault="000A05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Notes: </w:t>
      </w:r>
      <w:proofErr w:type="spellStart"/>
      <w:r>
        <w:rPr>
          <w:rFonts w:ascii="Arial" w:hAnsi="Arial"/>
          <w:color w:val="010000"/>
          <w:sz w:val="20"/>
        </w:rPr>
        <w:t>NSH</w:t>
      </w:r>
      <w:proofErr w:type="spellEnd"/>
      <w:r>
        <w:rPr>
          <w:rFonts w:ascii="Arial" w:hAnsi="Arial"/>
          <w:color w:val="010000"/>
          <w:sz w:val="20"/>
        </w:rPr>
        <w:t xml:space="preserve"> No. ID Card/Passport No. (for individuals) or the Business Registration Certificate, License on Operation or equivalent legal documents (for organizations)/</w:t>
      </w:r>
      <w:proofErr w:type="spellStart"/>
      <w:r>
        <w:rPr>
          <w:rFonts w:ascii="Arial" w:hAnsi="Arial"/>
          <w:color w:val="010000"/>
          <w:sz w:val="20"/>
        </w:rPr>
        <w:t>NSH</w:t>
      </w:r>
      <w:proofErr w:type="spellEnd"/>
      <w:r>
        <w:rPr>
          <w:rFonts w:ascii="Arial" w:hAnsi="Arial"/>
          <w:color w:val="010000"/>
          <w:sz w:val="20"/>
        </w:rPr>
        <w:t>*:</w:t>
      </w:r>
    </w:p>
    <w:p w14:paraId="0AD74232" w14:textId="77777777" w:rsidR="00233148" w:rsidRDefault="000A05A2">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or companies controlled by the public company:</w:t>
      </w:r>
    </w:p>
    <w:p w14:paraId="153945C1" w14:textId="77777777" w:rsidR="00233148" w:rsidRDefault="000A05A2">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 /</w:t>
      </w:r>
    </w:p>
    <w:p w14:paraId="5135CAD0" w14:textId="77777777" w:rsidR="00233148" w:rsidRDefault="000A05A2">
      <w:pPr>
        <w:numPr>
          <w:ilvl w:val="0"/>
          <w:numId w:val="1"/>
        </w:numPr>
        <w:pBdr>
          <w:top w:val="nil"/>
          <w:left w:val="nil"/>
          <w:bottom w:val="nil"/>
          <w:right w:val="nil"/>
          <w:between w:val="nil"/>
        </w:pBdr>
        <w:tabs>
          <w:tab w:val="left" w:pos="432"/>
          <w:tab w:val="left" w:pos="1218"/>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members of the Board of Directors, members of the Supervisory Board, the Executive Manager (General Manager) have been founding members or members of the Board of Directors, the Executive Manager (General Manager) for the past three (03) years (as at the time of reporting): None</w:t>
      </w:r>
    </w:p>
    <w:p w14:paraId="17B27544" w14:textId="77777777" w:rsidR="00233148" w:rsidRDefault="000A05A2">
      <w:pPr>
        <w:numPr>
          <w:ilvl w:val="0"/>
          <w:numId w:val="1"/>
        </w:numPr>
        <w:pBdr>
          <w:top w:val="nil"/>
          <w:left w:val="nil"/>
          <w:bottom w:val="nil"/>
          <w:right w:val="nil"/>
          <w:between w:val="nil"/>
        </w:pBdr>
        <w:tabs>
          <w:tab w:val="left" w:pos="432"/>
          <w:tab w:val="left" w:pos="1314"/>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that affiliated persons of members of the Board of Directors, members of the Supervisory Board and the Executive Manager (General Manager) are members of the Board of Directors, the Executive Manager (General Manager):</w:t>
      </w:r>
    </w:p>
    <w:p w14:paraId="3449742A" w14:textId="77777777" w:rsidR="00233148" w:rsidRDefault="000A05A2">
      <w:pPr>
        <w:numPr>
          <w:ilvl w:val="0"/>
          <w:numId w:val="1"/>
        </w:numPr>
        <w:pBdr>
          <w:top w:val="nil"/>
          <w:left w:val="nil"/>
          <w:bottom w:val="nil"/>
          <w:right w:val="nil"/>
          <w:between w:val="nil"/>
        </w:pBdr>
        <w:tabs>
          <w:tab w:val="left" w:pos="432"/>
          <w:tab w:val="left" w:pos="1174"/>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members of the Supervisory Board, the Executive Manager (General Manager): None</w:t>
      </w:r>
    </w:p>
    <w:p w14:paraId="00FA4D86" w14:textId="77777777" w:rsidR="00233148" w:rsidRDefault="000A05A2">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Share transactions between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None</w:t>
      </w:r>
    </w:p>
    <w:p w14:paraId="1D7CAE20" w14:textId="77777777" w:rsidR="00233148" w:rsidRDefault="000A05A2">
      <w:pPr>
        <w:numPr>
          <w:ilvl w:val="0"/>
          <w:numId w:val="3"/>
        </w:numPr>
        <w:pBdr>
          <w:top w:val="nil"/>
          <w:left w:val="nil"/>
          <w:bottom w:val="nil"/>
          <w:right w:val="nil"/>
          <w:between w:val="nil"/>
        </w:pBdr>
        <w:tabs>
          <w:tab w:val="left" w:pos="432"/>
          <w:tab w:val="left" w:pos="1120"/>
        </w:tabs>
        <w:spacing w:after="120" w:line="360" w:lineRule="auto"/>
        <w:rPr>
          <w:rFonts w:ascii="Arial" w:eastAsia="Arial" w:hAnsi="Arial" w:cs="Arial"/>
          <w:color w:val="010000"/>
          <w:sz w:val="20"/>
          <w:szCs w:val="20"/>
        </w:rPr>
      </w:pPr>
      <w:r>
        <w:rPr>
          <w:rFonts w:ascii="Arial" w:hAnsi="Arial"/>
          <w:color w:val="010000"/>
          <w:sz w:val="20"/>
        </w:rPr>
        <w:t xml:space="preserve">Company’s share transaction between </w:t>
      </w:r>
      <w:proofErr w:type="spellStart"/>
      <w:r>
        <w:rPr>
          <w:rFonts w:ascii="Arial" w:hAnsi="Arial"/>
          <w:color w:val="010000"/>
          <w:sz w:val="20"/>
        </w:rPr>
        <w:t>PDMR</w:t>
      </w:r>
      <w:proofErr w:type="spellEnd"/>
      <w:r>
        <w:rPr>
          <w:rFonts w:ascii="Arial" w:hAnsi="Arial"/>
          <w:color w:val="010000"/>
          <w:sz w:val="20"/>
        </w:rPr>
        <w:t xml:space="preserve"> and affiliated persons: none</w:t>
      </w:r>
    </w:p>
    <w:p w14:paraId="5330CE0D" w14:textId="77777777" w:rsidR="00233148" w:rsidRDefault="000A05A2">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2" w:name="_heading=h.gjdgxs"/>
      <w:bookmarkEnd w:id="2"/>
      <w:r>
        <w:rPr>
          <w:rFonts w:ascii="Arial" w:hAnsi="Arial"/>
          <w:color w:val="010000"/>
          <w:sz w:val="20"/>
        </w:rPr>
        <w:t>Other significant issues:</w:t>
      </w:r>
    </w:p>
    <w:sectPr w:rsidR="00233148">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D7610"/>
    <w:multiLevelType w:val="multilevel"/>
    <w:tmpl w:val="44DC0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2D28BA"/>
    <w:multiLevelType w:val="multilevel"/>
    <w:tmpl w:val="55EED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F50773"/>
    <w:multiLevelType w:val="multilevel"/>
    <w:tmpl w:val="F7005F8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9727F9B"/>
    <w:multiLevelType w:val="multilevel"/>
    <w:tmpl w:val="83027B8E"/>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09B3C87"/>
    <w:multiLevelType w:val="multilevel"/>
    <w:tmpl w:val="75D4E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7F14C9C"/>
    <w:multiLevelType w:val="multilevel"/>
    <w:tmpl w:val="91DAC02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2A1512D"/>
    <w:multiLevelType w:val="multilevel"/>
    <w:tmpl w:val="DA66393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DDA725F"/>
    <w:multiLevelType w:val="multilevel"/>
    <w:tmpl w:val="0258630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EC77AC7"/>
    <w:multiLevelType w:val="multilevel"/>
    <w:tmpl w:val="E474E2F4"/>
    <w:lvl w:ilvl="0">
      <w:start w:val="1"/>
      <w:numFmt w:val="decimal"/>
      <w:lvlText w:val="3.%1."/>
      <w:lvlJc w:val="left"/>
      <w:pPr>
        <w:ind w:left="0" w:firstLine="0"/>
      </w:pPr>
      <w:rPr>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2"/>
  </w:num>
  <w:num w:numId="3">
    <w:abstractNumId w:val="7"/>
  </w:num>
  <w:num w:numId="4">
    <w:abstractNumId w:val="3"/>
  </w:num>
  <w:num w:numId="5">
    <w:abstractNumId w:val="1"/>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48"/>
    <w:rsid w:val="000A05A2"/>
    <w:rsid w:val="00233148"/>
    <w:rsid w:val="004145C2"/>
    <w:rsid w:val="00452395"/>
    <w:rsid w:val="00C62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56C7"/>
  <w15:docId w15:val="{D4CCFE29-8BF0-43E3-A727-1E76198F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E96269"/>
      <w:sz w:val="32"/>
      <w:szCs w:val="32"/>
      <w:u w:val="none"/>
      <w:shd w:val="clear" w:color="auto" w:fill="auto"/>
    </w:rPr>
  </w:style>
  <w:style w:type="paragraph" w:customStyle="1" w:styleId="Bodytext20">
    <w:name w:val="Body text (2)"/>
    <w:basedOn w:val="Normal"/>
    <w:link w:val="Bodytext2"/>
    <w:pPr>
      <w:spacing w:line="266" w:lineRule="auto"/>
      <w:jc w:val="center"/>
    </w:pPr>
    <w:rPr>
      <w:rFonts w:ascii="Times New Roman" w:eastAsia="Times New Roman" w:hAnsi="Times New Roman" w:cs="Times New Roman"/>
      <w:b/>
      <w:bCs/>
      <w:sz w:val="22"/>
      <w:szCs w:val="22"/>
    </w:rPr>
  </w:style>
  <w:style w:type="paragraph" w:customStyle="1" w:styleId="Other0">
    <w:name w:val="Other"/>
    <w:basedOn w:val="Normal"/>
    <w:link w:val="Other"/>
    <w:pPr>
      <w:ind w:firstLine="400"/>
    </w:pPr>
    <w:rPr>
      <w:rFonts w:ascii="Times New Roman" w:eastAsia="Times New Roman" w:hAnsi="Times New Roman" w:cs="Times New Roman"/>
      <w:sz w:val="26"/>
      <w:szCs w:val="26"/>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ind w:firstLine="380"/>
    </w:pPr>
    <w:rPr>
      <w:rFonts w:ascii="Times New Roman" w:eastAsia="Times New Roman" w:hAnsi="Times New Roman" w:cs="Times New Roman"/>
      <w:sz w:val="26"/>
      <w:szCs w:val="26"/>
    </w:rPr>
  </w:style>
  <w:style w:type="paragraph" w:customStyle="1" w:styleId="Heading11">
    <w:name w:val="Heading #1"/>
    <w:basedOn w:val="Normal"/>
    <w:link w:val="Heading10"/>
    <w:pPr>
      <w:outlineLvl w:val="0"/>
    </w:pPr>
    <w:rPr>
      <w:rFonts w:ascii="Times New Roman" w:eastAsia="Times New Roman" w:hAnsi="Times New Roman" w:cs="Times New Roman"/>
      <w:color w:val="E96269"/>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KQWkM5RPORzNt8xErtlhtdoBBA==">CgMxLjAyCGguZ2pkZ3hzOAByITFCaW9uTDZWaEZYa0VaVVQ1YWcydmZJWjgtUUU5Ymozcw==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2024-02-01T03:53:00Z</dcterms:created>
  <dcterms:modified xsi:type="dcterms:W3CDTF">2024-02-01T03:53:00Z</dcterms:modified>
</cp:coreProperties>
</file>