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2B6B3" w14:textId="77777777" w:rsidR="001A656E" w:rsidRDefault="00AE13E1">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CPA: Annual Corporate Governance Report 2023</w:t>
      </w:r>
    </w:p>
    <w:p w14:paraId="7F7796C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Phuoc</w:t>
      </w:r>
      <w:proofErr w:type="spellEnd"/>
      <w:r>
        <w:rPr>
          <w:rFonts w:ascii="Arial" w:hAnsi="Arial"/>
          <w:color w:val="010000"/>
          <w:sz w:val="20"/>
        </w:rPr>
        <w:t xml:space="preserve"> An Coffee Joint Stock Company announced Report No. 07/BC-</w:t>
      </w:r>
      <w:proofErr w:type="spellStart"/>
      <w:r>
        <w:rPr>
          <w:rFonts w:ascii="Arial" w:hAnsi="Arial"/>
          <w:color w:val="010000"/>
          <w:sz w:val="20"/>
        </w:rPr>
        <w:t>CPPA</w:t>
      </w:r>
      <w:proofErr w:type="spellEnd"/>
      <w:r>
        <w:rPr>
          <w:rFonts w:ascii="Arial" w:hAnsi="Arial"/>
          <w:color w:val="010000"/>
          <w:sz w:val="20"/>
        </w:rPr>
        <w:t xml:space="preserve"> on the corporate governance in 2023 as follows:</w:t>
      </w:r>
    </w:p>
    <w:p w14:paraId="29E0B23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Name of the public company: </w:t>
      </w:r>
      <w:proofErr w:type="spellStart"/>
      <w:r>
        <w:rPr>
          <w:rFonts w:ascii="Arial" w:hAnsi="Arial"/>
          <w:color w:val="010000"/>
          <w:sz w:val="20"/>
        </w:rPr>
        <w:t>Phuoc</w:t>
      </w:r>
      <w:proofErr w:type="spellEnd"/>
      <w:r>
        <w:rPr>
          <w:rFonts w:ascii="Arial" w:hAnsi="Arial"/>
          <w:color w:val="010000"/>
          <w:sz w:val="20"/>
        </w:rPr>
        <w:t xml:space="preserve"> An Coffee Joint Stock Company</w:t>
      </w:r>
    </w:p>
    <w:p w14:paraId="2C21413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Headquarters address: Km 26, Highway 26, </w:t>
      </w:r>
      <w:proofErr w:type="spellStart"/>
      <w:r>
        <w:rPr>
          <w:rFonts w:ascii="Arial" w:hAnsi="Arial"/>
          <w:color w:val="010000"/>
          <w:sz w:val="20"/>
        </w:rPr>
        <w:t>Krong</w:t>
      </w:r>
      <w:proofErr w:type="spellEnd"/>
      <w:r>
        <w:rPr>
          <w:rFonts w:ascii="Arial" w:hAnsi="Arial"/>
          <w:color w:val="010000"/>
          <w:sz w:val="20"/>
        </w:rPr>
        <w:t xml:space="preserve"> Pak District, </w:t>
      </w:r>
      <w:proofErr w:type="spellStart"/>
      <w:proofErr w:type="gramStart"/>
      <w:r>
        <w:rPr>
          <w:rFonts w:ascii="Arial" w:hAnsi="Arial"/>
          <w:color w:val="010000"/>
          <w:sz w:val="20"/>
        </w:rPr>
        <w:t>Dak</w:t>
      </w:r>
      <w:proofErr w:type="spellEnd"/>
      <w:proofErr w:type="gramEnd"/>
      <w:r>
        <w:rPr>
          <w:rFonts w:ascii="Arial" w:hAnsi="Arial"/>
          <w:color w:val="010000"/>
          <w:sz w:val="20"/>
        </w:rPr>
        <w:t xml:space="preserve"> </w:t>
      </w:r>
      <w:proofErr w:type="spellStart"/>
      <w:r>
        <w:rPr>
          <w:rFonts w:ascii="Arial" w:hAnsi="Arial"/>
          <w:color w:val="010000"/>
          <w:sz w:val="20"/>
        </w:rPr>
        <w:t>Lak</w:t>
      </w:r>
      <w:proofErr w:type="spellEnd"/>
      <w:r>
        <w:rPr>
          <w:rFonts w:ascii="Arial" w:hAnsi="Arial"/>
          <w:color w:val="010000"/>
          <w:sz w:val="20"/>
        </w:rPr>
        <w:t xml:space="preserve"> Province.</w:t>
      </w:r>
    </w:p>
    <w:p w14:paraId="12D0C4E3" w14:textId="77777777" w:rsidR="001A656E" w:rsidRPr="00D1566B" w:rsidRDefault="00AE13E1">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Phone number: (0262) 3521149.</w:t>
      </w:r>
    </w:p>
    <w:p w14:paraId="6E1DF860" w14:textId="77777777" w:rsidR="001A656E" w:rsidRPr="00D1566B" w:rsidRDefault="00AE13E1">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 xml:space="preserve">Email: </w:t>
      </w:r>
      <w:proofErr w:type="spellStart"/>
      <w:r w:rsidRPr="00D1566B">
        <w:rPr>
          <w:rFonts w:ascii="Arial" w:hAnsi="Arial"/>
          <w:color w:val="010000"/>
          <w:sz w:val="20"/>
        </w:rPr>
        <w:t>pancoffeeco@gmail.com</w:t>
      </w:r>
      <w:proofErr w:type="spellEnd"/>
    </w:p>
    <w:p w14:paraId="0ECE78C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236,279,900,000</w:t>
      </w:r>
    </w:p>
    <w:p w14:paraId="21FB63F3"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Securities code:  CPA</w:t>
      </w:r>
    </w:p>
    <w:p w14:paraId="443620F7" w14:textId="77777777" w:rsidR="001A656E" w:rsidRDefault="00AE13E1">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6B9B8CB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1668"/>
        <w:gridCol w:w="1331"/>
        <w:gridCol w:w="5439"/>
      </w:tblGrid>
      <w:tr w:rsidR="001A656E" w14:paraId="38733845" w14:textId="77777777">
        <w:tc>
          <w:tcPr>
            <w:tcW w:w="579" w:type="dxa"/>
            <w:shd w:val="clear" w:color="auto" w:fill="auto"/>
            <w:tcMar>
              <w:top w:w="0" w:type="dxa"/>
              <w:bottom w:w="0" w:type="dxa"/>
            </w:tcMar>
            <w:vAlign w:val="center"/>
          </w:tcPr>
          <w:p w14:paraId="4971C19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68" w:type="dxa"/>
            <w:shd w:val="clear" w:color="auto" w:fill="auto"/>
            <w:tcMar>
              <w:top w:w="0" w:type="dxa"/>
              <w:bottom w:w="0" w:type="dxa"/>
            </w:tcMar>
            <w:vAlign w:val="center"/>
          </w:tcPr>
          <w:p w14:paraId="2C1C7C6C"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31" w:type="dxa"/>
            <w:shd w:val="clear" w:color="auto" w:fill="auto"/>
            <w:tcMar>
              <w:top w:w="0" w:type="dxa"/>
              <w:bottom w:w="0" w:type="dxa"/>
            </w:tcMar>
            <w:vAlign w:val="center"/>
          </w:tcPr>
          <w:p w14:paraId="5BDE086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439" w:type="dxa"/>
            <w:shd w:val="clear" w:color="auto" w:fill="auto"/>
            <w:tcMar>
              <w:top w:w="0" w:type="dxa"/>
              <w:bottom w:w="0" w:type="dxa"/>
            </w:tcMar>
            <w:vAlign w:val="center"/>
          </w:tcPr>
          <w:p w14:paraId="6FF5816D"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1A656E" w14:paraId="4B8A6173" w14:textId="77777777">
        <w:tc>
          <w:tcPr>
            <w:tcW w:w="579" w:type="dxa"/>
            <w:shd w:val="clear" w:color="auto" w:fill="auto"/>
            <w:tcMar>
              <w:top w:w="0" w:type="dxa"/>
              <w:bottom w:w="0" w:type="dxa"/>
            </w:tcMar>
            <w:vAlign w:val="center"/>
          </w:tcPr>
          <w:p w14:paraId="37428AB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668" w:type="dxa"/>
            <w:shd w:val="clear" w:color="auto" w:fill="auto"/>
            <w:tcMar>
              <w:top w:w="0" w:type="dxa"/>
              <w:bottom w:w="0" w:type="dxa"/>
            </w:tcMar>
            <w:vAlign w:val="center"/>
          </w:tcPr>
          <w:p w14:paraId="0ECFFAD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1331" w:type="dxa"/>
            <w:shd w:val="clear" w:color="auto" w:fill="auto"/>
            <w:tcMar>
              <w:top w:w="0" w:type="dxa"/>
              <w:bottom w:w="0" w:type="dxa"/>
            </w:tcMar>
            <w:vAlign w:val="center"/>
          </w:tcPr>
          <w:p w14:paraId="5BD7406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5439" w:type="dxa"/>
            <w:shd w:val="clear" w:color="auto" w:fill="auto"/>
            <w:tcMar>
              <w:top w:w="0" w:type="dxa"/>
              <w:bottom w:w="0" w:type="dxa"/>
            </w:tcMar>
            <w:vAlign w:val="center"/>
          </w:tcPr>
          <w:p w14:paraId="6BCEACFF" w14:textId="77777777" w:rsidR="001A656E" w:rsidRDefault="00AE13E1">
            <w:pPr>
              <w:numPr>
                <w:ilvl w:val="0"/>
                <w:numId w:val="6"/>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in 2023 and production and business plan for 2023 of the Board of Directors;</w:t>
            </w:r>
          </w:p>
          <w:p w14:paraId="72CF9CF5" w14:textId="77777777" w:rsidR="001A656E" w:rsidRDefault="00AE13E1">
            <w:pPr>
              <w:numPr>
                <w:ilvl w:val="0"/>
                <w:numId w:val="6"/>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 at the Annual General Meeting of Shareholders 2023;</w:t>
            </w:r>
          </w:p>
          <w:p w14:paraId="21C5599E" w14:textId="77777777" w:rsidR="001A656E" w:rsidRDefault="00AE13E1">
            <w:pPr>
              <w:numPr>
                <w:ilvl w:val="0"/>
                <w:numId w:val="6"/>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Pr>
                <w:rFonts w:ascii="Arial" w:hAnsi="Arial"/>
                <w:color w:val="010000"/>
                <w:sz w:val="20"/>
              </w:rPr>
              <w:t>Approve the Proposal No. 01/</w:t>
            </w:r>
            <w:proofErr w:type="spellStart"/>
            <w:r>
              <w:rPr>
                <w:rFonts w:ascii="Arial" w:hAnsi="Arial"/>
                <w:color w:val="010000"/>
                <w:sz w:val="20"/>
              </w:rPr>
              <w:t>TTr</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-2023 “On Approve the Financial Statement in 2023 and Profit distribution in 2023”</w:t>
            </w:r>
          </w:p>
          <w:p w14:paraId="2B0BCA8E" w14:textId="77777777" w:rsidR="001A656E" w:rsidRDefault="00AE13E1">
            <w:pPr>
              <w:numPr>
                <w:ilvl w:val="0"/>
                <w:numId w:val="6"/>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Pr>
                <w:rFonts w:ascii="Arial" w:hAnsi="Arial"/>
                <w:color w:val="010000"/>
                <w:sz w:val="20"/>
              </w:rPr>
              <w:t>Approve the Proposal No. 02/</w:t>
            </w:r>
            <w:proofErr w:type="spellStart"/>
            <w:r>
              <w:rPr>
                <w:rFonts w:ascii="Arial" w:hAnsi="Arial"/>
                <w:color w:val="010000"/>
                <w:sz w:val="20"/>
              </w:rPr>
              <w:t>TTr</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-2023 “On approving the production and business plan and profit distribution in 2023”</w:t>
            </w:r>
          </w:p>
          <w:p w14:paraId="7E668059" w14:textId="77777777" w:rsidR="001A656E" w:rsidRDefault="00AE13E1">
            <w:pPr>
              <w:numPr>
                <w:ilvl w:val="0"/>
                <w:numId w:val="6"/>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Pr>
                <w:rFonts w:ascii="Arial" w:hAnsi="Arial"/>
                <w:color w:val="010000"/>
                <w:sz w:val="20"/>
              </w:rPr>
              <w:t>Approve the Proposal No. 03/</w:t>
            </w:r>
            <w:proofErr w:type="spellStart"/>
            <w:r>
              <w:rPr>
                <w:rFonts w:ascii="Arial" w:hAnsi="Arial"/>
                <w:color w:val="010000"/>
                <w:sz w:val="20"/>
              </w:rPr>
              <w:t>TTr</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 xml:space="preserve">-2023 “On remuneration and reward of the Board of Directors and the Supervisory Board in 2023 and the plan on the payment of remuneration and reward of the Board of Directors and the Supervisory Board </w:t>
            </w:r>
            <w:proofErr w:type="spellStart"/>
            <w:r>
              <w:rPr>
                <w:rFonts w:ascii="Arial" w:hAnsi="Arial"/>
                <w:color w:val="010000"/>
                <w:sz w:val="20"/>
              </w:rPr>
              <w:t>in2023</w:t>
            </w:r>
            <w:proofErr w:type="spellEnd"/>
            <w:r>
              <w:rPr>
                <w:rFonts w:ascii="Arial" w:hAnsi="Arial"/>
                <w:color w:val="010000"/>
                <w:sz w:val="20"/>
              </w:rPr>
              <w:t>”.</w:t>
            </w:r>
          </w:p>
          <w:p w14:paraId="3D56E393" w14:textId="4A44E4D7" w:rsidR="001A656E" w:rsidRDefault="00AE13E1">
            <w:pPr>
              <w:numPr>
                <w:ilvl w:val="0"/>
                <w:numId w:val="6"/>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Pr>
                <w:rFonts w:ascii="Arial" w:hAnsi="Arial"/>
                <w:color w:val="010000"/>
                <w:sz w:val="20"/>
              </w:rPr>
              <w:t>Approve the Proposal No. 04/</w:t>
            </w:r>
            <w:proofErr w:type="spellStart"/>
            <w:r>
              <w:rPr>
                <w:rFonts w:ascii="Arial" w:hAnsi="Arial"/>
                <w:color w:val="010000"/>
                <w:sz w:val="20"/>
              </w:rPr>
              <w:t>TTr</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 xml:space="preserve">-2023 “On authorizing the Board of Directors to </w:t>
            </w:r>
            <w:r w:rsidR="00D1566B">
              <w:rPr>
                <w:rFonts w:ascii="Arial" w:hAnsi="Arial"/>
                <w:color w:val="010000"/>
                <w:sz w:val="20"/>
              </w:rPr>
              <w:t>select appropriate</w:t>
            </w:r>
            <w:r>
              <w:rPr>
                <w:rFonts w:ascii="Arial" w:hAnsi="Arial"/>
                <w:color w:val="010000"/>
                <w:sz w:val="20"/>
              </w:rPr>
              <w:t xml:space="preserve"> audit </w:t>
            </w:r>
            <w:r>
              <w:rPr>
                <w:rFonts w:ascii="Arial" w:hAnsi="Arial"/>
                <w:color w:val="010000"/>
                <w:sz w:val="20"/>
              </w:rPr>
              <w:lastRenderedPageBreak/>
              <w:t>company to audit the Financial Statements of 2023”.</w:t>
            </w:r>
          </w:p>
          <w:p w14:paraId="49654103" w14:textId="77777777" w:rsidR="001A656E" w:rsidRDefault="00AE13E1">
            <w:pPr>
              <w:numPr>
                <w:ilvl w:val="0"/>
                <w:numId w:val="6"/>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Pr>
                <w:rFonts w:ascii="Arial" w:hAnsi="Arial"/>
                <w:color w:val="010000"/>
                <w:sz w:val="20"/>
              </w:rPr>
              <w:t>Approve the Proposal No. 05/</w:t>
            </w:r>
            <w:proofErr w:type="spellStart"/>
            <w:r>
              <w:rPr>
                <w:rFonts w:ascii="Arial" w:hAnsi="Arial"/>
                <w:color w:val="010000"/>
                <w:sz w:val="20"/>
              </w:rPr>
              <w:t>TTr</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 xml:space="preserve">-2023 “On the capital loan at Vietnam Bank for Agriculture and Rural Development”. </w:t>
            </w:r>
          </w:p>
          <w:p w14:paraId="4C7BFC49" w14:textId="77777777" w:rsidR="001A656E" w:rsidRDefault="00AE13E1">
            <w:pPr>
              <w:numPr>
                <w:ilvl w:val="0"/>
                <w:numId w:val="6"/>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Pr>
                <w:rFonts w:ascii="Arial" w:hAnsi="Arial"/>
                <w:color w:val="010000"/>
                <w:sz w:val="20"/>
              </w:rPr>
              <w:t>Approve the Proposal No. 06/</w:t>
            </w:r>
            <w:proofErr w:type="spellStart"/>
            <w:r>
              <w:rPr>
                <w:rFonts w:ascii="Arial" w:hAnsi="Arial"/>
                <w:color w:val="010000"/>
                <w:sz w:val="20"/>
              </w:rPr>
              <w:t>TTr</w:t>
            </w:r>
            <w:proofErr w:type="spellEnd"/>
            <w:r>
              <w:rPr>
                <w:rFonts w:ascii="Arial" w:hAnsi="Arial"/>
                <w:color w:val="010000"/>
                <w:sz w:val="20"/>
              </w:rPr>
              <w:t>-</w:t>
            </w:r>
            <w:proofErr w:type="spellStart"/>
            <w:r>
              <w:rPr>
                <w:rFonts w:ascii="Arial" w:hAnsi="Arial"/>
                <w:color w:val="010000"/>
                <w:sz w:val="20"/>
              </w:rPr>
              <w:t>DHDCD</w:t>
            </w:r>
            <w:proofErr w:type="spellEnd"/>
            <w:r>
              <w:rPr>
                <w:rFonts w:ascii="Arial" w:hAnsi="Arial"/>
                <w:color w:val="010000"/>
                <w:sz w:val="20"/>
              </w:rPr>
              <w:t>-2023 “On dismissing and selecting additional members to the Board of Directors for the 2023-2027 period”.</w:t>
            </w:r>
          </w:p>
        </w:tc>
      </w:tr>
      <w:tr w:rsidR="001A656E" w14:paraId="4D802654" w14:textId="77777777">
        <w:tc>
          <w:tcPr>
            <w:tcW w:w="579" w:type="dxa"/>
            <w:shd w:val="clear" w:color="auto" w:fill="auto"/>
            <w:tcMar>
              <w:top w:w="0" w:type="dxa"/>
              <w:bottom w:w="0" w:type="dxa"/>
            </w:tcMar>
            <w:vAlign w:val="center"/>
          </w:tcPr>
          <w:p w14:paraId="16C945F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1668" w:type="dxa"/>
            <w:shd w:val="clear" w:color="auto" w:fill="auto"/>
            <w:tcMar>
              <w:top w:w="0" w:type="dxa"/>
              <w:bottom w:w="0" w:type="dxa"/>
            </w:tcMar>
            <w:vAlign w:val="center"/>
          </w:tcPr>
          <w:p w14:paraId="428D7EED"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DHDCD</w:t>
            </w:r>
            <w:proofErr w:type="spellEnd"/>
          </w:p>
        </w:tc>
        <w:tc>
          <w:tcPr>
            <w:tcW w:w="1331" w:type="dxa"/>
            <w:shd w:val="clear" w:color="auto" w:fill="auto"/>
            <w:tcMar>
              <w:top w:w="0" w:type="dxa"/>
              <w:bottom w:w="0" w:type="dxa"/>
            </w:tcMar>
            <w:vAlign w:val="center"/>
          </w:tcPr>
          <w:p w14:paraId="494B296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07, 2023</w:t>
            </w:r>
          </w:p>
        </w:tc>
        <w:tc>
          <w:tcPr>
            <w:tcW w:w="5439" w:type="dxa"/>
            <w:shd w:val="clear" w:color="auto" w:fill="auto"/>
            <w:tcMar>
              <w:top w:w="0" w:type="dxa"/>
              <w:bottom w:w="0" w:type="dxa"/>
            </w:tcMar>
            <w:vAlign w:val="center"/>
          </w:tcPr>
          <w:p w14:paraId="6380566B" w14:textId="500BE904"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Proposal on the agreed handling plan for the company's 255.32</w:t>
            </w:r>
            <w:r w:rsidR="00D1566B">
              <w:rPr>
                <w:rFonts w:ascii="Arial" w:hAnsi="Arial"/>
                <w:color w:val="010000"/>
                <w:sz w:val="20"/>
              </w:rPr>
              <w:t xml:space="preserve"> </w:t>
            </w:r>
            <w:bookmarkStart w:id="0" w:name="_GoBack"/>
            <w:bookmarkEnd w:id="0"/>
            <w:r>
              <w:rPr>
                <w:rFonts w:ascii="Arial" w:hAnsi="Arial"/>
                <w:color w:val="010000"/>
                <w:sz w:val="20"/>
              </w:rPr>
              <w:t xml:space="preserve">ha coffee garden area in the An </w:t>
            </w:r>
            <w:proofErr w:type="spellStart"/>
            <w:r>
              <w:rPr>
                <w:rFonts w:ascii="Arial" w:hAnsi="Arial"/>
                <w:color w:val="010000"/>
                <w:sz w:val="20"/>
              </w:rPr>
              <w:t>Thuan</w:t>
            </w:r>
            <w:proofErr w:type="spellEnd"/>
            <w:r>
              <w:rPr>
                <w:rFonts w:ascii="Arial" w:hAnsi="Arial"/>
                <w:color w:val="010000"/>
                <w:sz w:val="20"/>
              </w:rPr>
              <w:t xml:space="preserve"> area to liquidate and </w:t>
            </w:r>
            <w:proofErr w:type="spellStart"/>
            <w:r>
              <w:rPr>
                <w:rFonts w:ascii="Arial" w:hAnsi="Arial"/>
                <w:color w:val="010000"/>
                <w:sz w:val="20"/>
              </w:rPr>
              <w:t>redeeem</w:t>
            </w:r>
            <w:proofErr w:type="spellEnd"/>
            <w:r>
              <w:rPr>
                <w:rFonts w:ascii="Arial" w:hAnsi="Arial"/>
                <w:color w:val="010000"/>
                <w:sz w:val="20"/>
              </w:rPr>
              <w:t xml:space="preserve"> the garden.</w:t>
            </w:r>
          </w:p>
        </w:tc>
      </w:tr>
    </w:tbl>
    <w:p w14:paraId="484B4E17" w14:textId="77777777" w:rsidR="001A656E" w:rsidRDefault="00AE13E1">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0BFF9F93" w14:textId="77777777" w:rsidR="001A656E" w:rsidRDefault="00AE13E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701"/>
        <w:gridCol w:w="2677"/>
        <w:gridCol w:w="2207"/>
        <w:gridCol w:w="1791"/>
        <w:gridCol w:w="1641"/>
      </w:tblGrid>
      <w:tr w:rsidR="001A656E" w14:paraId="3E22AF92" w14:textId="77777777">
        <w:tc>
          <w:tcPr>
            <w:tcW w:w="701" w:type="dxa"/>
            <w:vMerge w:val="restart"/>
            <w:tcBorders>
              <w:top w:val="single" w:sz="4" w:space="0" w:color="000000"/>
              <w:left w:val="single" w:sz="4" w:space="0" w:color="000000"/>
            </w:tcBorders>
            <w:shd w:val="clear" w:color="auto" w:fill="auto"/>
            <w:tcMar>
              <w:top w:w="0" w:type="dxa"/>
              <w:bottom w:w="0" w:type="dxa"/>
            </w:tcMar>
            <w:vAlign w:val="center"/>
          </w:tcPr>
          <w:p w14:paraId="68998E5C"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77" w:type="dxa"/>
            <w:vMerge w:val="restart"/>
            <w:tcBorders>
              <w:top w:val="single" w:sz="4" w:space="0" w:color="000000"/>
              <w:left w:val="single" w:sz="4" w:space="0" w:color="000000"/>
            </w:tcBorders>
            <w:shd w:val="clear" w:color="auto" w:fill="auto"/>
            <w:tcMar>
              <w:top w:w="0" w:type="dxa"/>
              <w:bottom w:w="0" w:type="dxa"/>
            </w:tcMar>
            <w:vAlign w:val="center"/>
          </w:tcPr>
          <w:p w14:paraId="65F755F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2207" w:type="dxa"/>
            <w:vMerge w:val="restart"/>
            <w:tcBorders>
              <w:top w:val="single" w:sz="4" w:space="0" w:color="000000"/>
              <w:left w:val="single" w:sz="4" w:space="0" w:color="000000"/>
            </w:tcBorders>
            <w:shd w:val="clear" w:color="auto" w:fill="auto"/>
            <w:tcMar>
              <w:top w:w="0" w:type="dxa"/>
              <w:bottom w:w="0" w:type="dxa"/>
            </w:tcMar>
            <w:vAlign w:val="center"/>
          </w:tcPr>
          <w:p w14:paraId="5CA97F7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43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8C659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1A656E" w14:paraId="03333F62" w14:textId="77777777" w:rsidTr="00AE13E1">
        <w:tc>
          <w:tcPr>
            <w:tcW w:w="701" w:type="dxa"/>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53B639CC" w14:textId="77777777" w:rsidR="001A656E" w:rsidRDefault="001A656E">
            <w:pPr>
              <w:pBdr>
                <w:top w:val="nil"/>
                <w:left w:val="nil"/>
                <w:bottom w:val="nil"/>
                <w:right w:val="nil"/>
                <w:between w:val="nil"/>
              </w:pBdr>
              <w:spacing w:line="276" w:lineRule="auto"/>
              <w:rPr>
                <w:rFonts w:ascii="Arial" w:eastAsia="Arial" w:hAnsi="Arial" w:cs="Arial"/>
                <w:color w:val="010000"/>
                <w:sz w:val="20"/>
                <w:szCs w:val="20"/>
              </w:rPr>
            </w:pPr>
          </w:p>
        </w:tc>
        <w:tc>
          <w:tcPr>
            <w:tcW w:w="2677" w:type="dxa"/>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10D42513" w14:textId="77777777" w:rsidR="001A656E" w:rsidRDefault="001A656E">
            <w:pPr>
              <w:pBdr>
                <w:top w:val="nil"/>
                <w:left w:val="nil"/>
                <w:bottom w:val="nil"/>
                <w:right w:val="nil"/>
                <w:between w:val="nil"/>
              </w:pBdr>
              <w:spacing w:line="276" w:lineRule="auto"/>
              <w:rPr>
                <w:rFonts w:ascii="Arial" w:eastAsia="Arial" w:hAnsi="Arial" w:cs="Arial"/>
                <w:color w:val="010000"/>
                <w:sz w:val="20"/>
                <w:szCs w:val="20"/>
              </w:rPr>
            </w:pPr>
          </w:p>
        </w:tc>
        <w:tc>
          <w:tcPr>
            <w:tcW w:w="2207" w:type="dxa"/>
            <w:vMerge/>
            <w:tcBorders>
              <w:top w:val="single" w:sz="4" w:space="0" w:color="000000"/>
              <w:left w:val="single" w:sz="4" w:space="0" w:color="000000"/>
            </w:tcBorders>
            <w:shd w:val="clear" w:color="auto" w:fill="auto"/>
            <w:tcMar>
              <w:top w:w="0" w:type="dxa"/>
              <w:bottom w:w="0" w:type="dxa"/>
            </w:tcMar>
            <w:vAlign w:val="center"/>
          </w:tcPr>
          <w:p w14:paraId="359EF4D6" w14:textId="77777777" w:rsidR="001A656E" w:rsidRDefault="001A656E">
            <w:pPr>
              <w:pBdr>
                <w:top w:val="nil"/>
                <w:left w:val="nil"/>
                <w:bottom w:val="nil"/>
                <w:right w:val="nil"/>
                <w:between w:val="nil"/>
              </w:pBdr>
              <w:spacing w:line="276" w:lineRule="auto"/>
              <w:rPr>
                <w:rFonts w:ascii="Arial" w:eastAsia="Arial" w:hAnsi="Arial" w:cs="Arial"/>
                <w:color w:val="010000"/>
                <w:sz w:val="20"/>
                <w:szCs w:val="20"/>
              </w:rPr>
            </w:pPr>
          </w:p>
        </w:tc>
        <w:tc>
          <w:tcPr>
            <w:tcW w:w="1791" w:type="dxa"/>
            <w:tcBorders>
              <w:top w:val="single" w:sz="4" w:space="0" w:color="000000"/>
              <w:left w:val="single" w:sz="4" w:space="0" w:color="000000"/>
            </w:tcBorders>
            <w:shd w:val="clear" w:color="auto" w:fill="auto"/>
            <w:tcMar>
              <w:top w:w="0" w:type="dxa"/>
              <w:bottom w:w="0" w:type="dxa"/>
            </w:tcMar>
            <w:vAlign w:val="center"/>
          </w:tcPr>
          <w:p w14:paraId="2E2392A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BDF380"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AE13E1" w14:paraId="44BFC517" w14:textId="77777777" w:rsidTr="00AE13E1">
        <w:tc>
          <w:tcPr>
            <w:tcW w:w="7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1349D2"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03F879"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Nguyen </w:t>
            </w:r>
            <w:proofErr w:type="spellStart"/>
            <w:r>
              <w:rPr>
                <w:rFonts w:ascii="Arial" w:hAnsi="Arial"/>
                <w:color w:val="010000"/>
                <w:sz w:val="20"/>
              </w:rPr>
              <w:t>Hoa</w:t>
            </w:r>
            <w:proofErr w:type="spellEnd"/>
          </w:p>
        </w:tc>
        <w:tc>
          <w:tcPr>
            <w:tcW w:w="2207" w:type="dxa"/>
            <w:tcBorders>
              <w:top w:val="single" w:sz="4" w:space="0" w:color="000000"/>
              <w:left w:val="single" w:sz="4" w:space="0" w:color="auto"/>
            </w:tcBorders>
            <w:shd w:val="clear" w:color="auto" w:fill="auto"/>
            <w:tcMar>
              <w:top w:w="0" w:type="dxa"/>
              <w:bottom w:w="0" w:type="dxa"/>
            </w:tcMar>
            <w:vAlign w:val="center"/>
          </w:tcPr>
          <w:p w14:paraId="36601C1D"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91" w:type="dxa"/>
            <w:tcBorders>
              <w:top w:val="single" w:sz="4" w:space="0" w:color="000000"/>
              <w:left w:val="single" w:sz="4" w:space="0" w:color="000000"/>
            </w:tcBorders>
            <w:shd w:val="clear" w:color="auto" w:fill="auto"/>
            <w:tcMar>
              <w:top w:w="0" w:type="dxa"/>
              <w:bottom w:w="0" w:type="dxa"/>
            </w:tcMar>
            <w:vAlign w:val="center"/>
          </w:tcPr>
          <w:p w14:paraId="20235C6E" w14:textId="2C122032"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2023</w:t>
            </w:r>
          </w:p>
        </w:tc>
        <w:tc>
          <w:tcPr>
            <w:tcW w:w="16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9D9DEA" w14:textId="77777777" w:rsidR="00AE13E1" w:rsidRDefault="00AE13E1" w:rsidP="00AE13E1">
            <w:pPr>
              <w:spacing w:after="120" w:line="360" w:lineRule="auto"/>
              <w:rPr>
                <w:rFonts w:ascii="Arial" w:eastAsia="Arial" w:hAnsi="Arial" w:cs="Arial"/>
                <w:color w:val="010000"/>
                <w:sz w:val="20"/>
                <w:szCs w:val="20"/>
              </w:rPr>
            </w:pPr>
          </w:p>
        </w:tc>
      </w:tr>
      <w:tr w:rsidR="00AE13E1" w14:paraId="71DAC80E" w14:textId="77777777" w:rsidTr="00AE13E1">
        <w:tc>
          <w:tcPr>
            <w:tcW w:w="7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F8EE35"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D71B7A"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Ho </w:t>
            </w:r>
            <w:proofErr w:type="spellStart"/>
            <w:r>
              <w:rPr>
                <w:rFonts w:ascii="Arial" w:hAnsi="Arial"/>
                <w:color w:val="010000"/>
                <w:sz w:val="20"/>
              </w:rPr>
              <w:t>Sy</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2207" w:type="dxa"/>
            <w:tcBorders>
              <w:top w:val="single" w:sz="4" w:space="0" w:color="000000"/>
              <w:left w:val="single" w:sz="4" w:space="0" w:color="auto"/>
            </w:tcBorders>
            <w:shd w:val="clear" w:color="auto" w:fill="auto"/>
            <w:tcMar>
              <w:top w:w="0" w:type="dxa"/>
              <w:bottom w:w="0" w:type="dxa"/>
            </w:tcMar>
            <w:vAlign w:val="center"/>
          </w:tcPr>
          <w:p w14:paraId="42460850"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791" w:type="dxa"/>
            <w:tcBorders>
              <w:top w:val="single" w:sz="4" w:space="0" w:color="000000"/>
              <w:left w:val="single" w:sz="4" w:space="0" w:color="000000"/>
            </w:tcBorders>
            <w:shd w:val="clear" w:color="auto" w:fill="auto"/>
            <w:tcMar>
              <w:top w:w="0" w:type="dxa"/>
              <w:bottom w:w="0" w:type="dxa"/>
            </w:tcMar>
            <w:vAlign w:val="center"/>
          </w:tcPr>
          <w:p w14:paraId="13B9BB9C" w14:textId="52D7AA79"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2023</w:t>
            </w:r>
          </w:p>
        </w:tc>
        <w:tc>
          <w:tcPr>
            <w:tcW w:w="16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5EFB47" w14:textId="77777777" w:rsidR="00AE13E1" w:rsidRDefault="00AE13E1" w:rsidP="00AE13E1">
            <w:pPr>
              <w:spacing w:after="120" w:line="360" w:lineRule="auto"/>
              <w:rPr>
                <w:rFonts w:ascii="Arial" w:eastAsia="Arial" w:hAnsi="Arial" w:cs="Arial"/>
                <w:color w:val="010000"/>
                <w:sz w:val="20"/>
                <w:szCs w:val="20"/>
              </w:rPr>
            </w:pPr>
          </w:p>
        </w:tc>
      </w:tr>
      <w:tr w:rsidR="00AE13E1" w14:paraId="39984C8B" w14:textId="77777777" w:rsidTr="00AE13E1">
        <w:tc>
          <w:tcPr>
            <w:tcW w:w="7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39A530"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83160D"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Huyen Tram</w:t>
            </w:r>
          </w:p>
        </w:tc>
        <w:tc>
          <w:tcPr>
            <w:tcW w:w="2207" w:type="dxa"/>
            <w:tcBorders>
              <w:top w:val="single" w:sz="4" w:space="0" w:color="000000"/>
              <w:left w:val="single" w:sz="4" w:space="0" w:color="auto"/>
            </w:tcBorders>
            <w:shd w:val="clear" w:color="auto" w:fill="auto"/>
            <w:tcMar>
              <w:top w:w="0" w:type="dxa"/>
              <w:bottom w:w="0" w:type="dxa"/>
            </w:tcMar>
            <w:vAlign w:val="center"/>
          </w:tcPr>
          <w:p w14:paraId="7EF1D50C" w14:textId="7777777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1791" w:type="dxa"/>
            <w:tcBorders>
              <w:top w:val="single" w:sz="4" w:space="0" w:color="000000"/>
              <w:left w:val="single" w:sz="4" w:space="0" w:color="000000"/>
            </w:tcBorders>
            <w:shd w:val="clear" w:color="auto" w:fill="auto"/>
            <w:tcMar>
              <w:top w:w="0" w:type="dxa"/>
              <w:bottom w:w="0" w:type="dxa"/>
            </w:tcMar>
            <w:vAlign w:val="center"/>
          </w:tcPr>
          <w:p w14:paraId="1E8735E2" w14:textId="2AA45457" w:rsidR="00AE13E1" w:rsidRDefault="00AE13E1" w:rsidP="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2023</w:t>
            </w:r>
          </w:p>
        </w:tc>
        <w:tc>
          <w:tcPr>
            <w:tcW w:w="16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2AD0C7" w14:textId="77777777" w:rsidR="00AE13E1" w:rsidRDefault="00AE13E1" w:rsidP="00AE13E1">
            <w:pPr>
              <w:spacing w:after="120" w:line="360" w:lineRule="auto"/>
              <w:rPr>
                <w:rFonts w:ascii="Arial" w:eastAsia="Arial" w:hAnsi="Arial" w:cs="Arial"/>
                <w:color w:val="010000"/>
                <w:sz w:val="20"/>
                <w:szCs w:val="20"/>
              </w:rPr>
            </w:pPr>
          </w:p>
        </w:tc>
      </w:tr>
      <w:tr w:rsidR="001A656E" w14:paraId="1CF6E965" w14:textId="77777777" w:rsidTr="00AE13E1">
        <w:tc>
          <w:tcPr>
            <w:tcW w:w="7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BD39B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5B73A0"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Duong Kim Nhung</w:t>
            </w:r>
          </w:p>
        </w:tc>
        <w:tc>
          <w:tcPr>
            <w:tcW w:w="2207" w:type="dxa"/>
            <w:tcBorders>
              <w:top w:val="single" w:sz="4" w:space="0" w:color="000000"/>
              <w:left w:val="single" w:sz="4" w:space="0" w:color="auto"/>
            </w:tcBorders>
            <w:shd w:val="clear" w:color="auto" w:fill="auto"/>
            <w:tcMar>
              <w:top w:w="0" w:type="dxa"/>
              <w:bottom w:w="0" w:type="dxa"/>
            </w:tcMar>
            <w:vAlign w:val="center"/>
          </w:tcPr>
          <w:p w14:paraId="5F6F94A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91" w:type="dxa"/>
            <w:tcBorders>
              <w:top w:val="single" w:sz="4" w:space="0" w:color="000000"/>
              <w:left w:val="single" w:sz="4" w:space="0" w:color="000000"/>
            </w:tcBorders>
            <w:shd w:val="clear" w:color="auto" w:fill="auto"/>
            <w:tcMar>
              <w:top w:w="0" w:type="dxa"/>
              <w:bottom w:w="0" w:type="dxa"/>
            </w:tcMar>
            <w:vAlign w:val="center"/>
          </w:tcPr>
          <w:p w14:paraId="56A7524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2023</w:t>
            </w:r>
          </w:p>
        </w:tc>
        <w:tc>
          <w:tcPr>
            <w:tcW w:w="164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0BD4FD" w14:textId="77777777" w:rsidR="001A656E" w:rsidRDefault="001A656E">
            <w:pPr>
              <w:spacing w:after="120" w:line="360" w:lineRule="auto"/>
              <w:rPr>
                <w:rFonts w:ascii="Arial" w:eastAsia="Arial" w:hAnsi="Arial" w:cs="Arial"/>
                <w:color w:val="010000"/>
                <w:sz w:val="20"/>
                <w:szCs w:val="20"/>
              </w:rPr>
            </w:pPr>
          </w:p>
        </w:tc>
      </w:tr>
      <w:tr w:rsidR="001A656E" w14:paraId="16A3F93E" w14:textId="77777777" w:rsidTr="00AE13E1">
        <w:tc>
          <w:tcPr>
            <w:tcW w:w="701" w:type="dxa"/>
            <w:tcBorders>
              <w:top w:val="single" w:sz="4" w:space="0" w:color="auto"/>
              <w:left w:val="single" w:sz="4" w:space="0" w:color="000000"/>
              <w:bottom w:val="single" w:sz="4" w:space="0" w:color="000000"/>
            </w:tcBorders>
            <w:shd w:val="clear" w:color="auto" w:fill="auto"/>
            <w:tcMar>
              <w:top w:w="0" w:type="dxa"/>
              <w:bottom w:w="0" w:type="dxa"/>
            </w:tcMar>
            <w:vAlign w:val="center"/>
          </w:tcPr>
          <w:p w14:paraId="4764885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77" w:type="dxa"/>
            <w:tcBorders>
              <w:top w:val="single" w:sz="4" w:space="0" w:color="auto"/>
              <w:left w:val="single" w:sz="4" w:space="0" w:color="000000"/>
              <w:bottom w:val="single" w:sz="4" w:space="0" w:color="000000"/>
            </w:tcBorders>
            <w:shd w:val="clear" w:color="auto" w:fill="auto"/>
            <w:tcMar>
              <w:top w:w="0" w:type="dxa"/>
              <w:bottom w:w="0" w:type="dxa"/>
            </w:tcMar>
            <w:vAlign w:val="center"/>
          </w:tcPr>
          <w:p w14:paraId="76CFDB8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Bui Thi Bich Van</w:t>
            </w:r>
          </w:p>
        </w:tc>
        <w:tc>
          <w:tcPr>
            <w:tcW w:w="22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5CD6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455F3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621A9D" w14:textId="77777777" w:rsidR="001A656E" w:rsidRDefault="001A656E">
            <w:pPr>
              <w:spacing w:after="120" w:line="360" w:lineRule="auto"/>
              <w:rPr>
                <w:rFonts w:ascii="Arial" w:eastAsia="Arial" w:hAnsi="Arial" w:cs="Arial"/>
                <w:color w:val="010000"/>
                <w:sz w:val="20"/>
                <w:szCs w:val="20"/>
              </w:rPr>
            </w:pPr>
          </w:p>
        </w:tc>
      </w:tr>
    </w:tbl>
    <w:p w14:paraId="2B9D6AD5" w14:textId="77777777" w:rsidR="001A656E" w:rsidRDefault="00AE13E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2243"/>
        <w:gridCol w:w="1367"/>
        <w:gridCol w:w="4815"/>
      </w:tblGrid>
      <w:tr w:rsidR="001A656E" w14:paraId="3508EF34" w14:textId="77777777">
        <w:tc>
          <w:tcPr>
            <w:tcW w:w="592" w:type="dxa"/>
            <w:shd w:val="clear" w:color="auto" w:fill="auto"/>
            <w:tcMar>
              <w:top w:w="0" w:type="dxa"/>
              <w:bottom w:w="0" w:type="dxa"/>
            </w:tcMar>
            <w:vAlign w:val="center"/>
          </w:tcPr>
          <w:p w14:paraId="511846C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43" w:type="dxa"/>
            <w:shd w:val="clear" w:color="auto" w:fill="auto"/>
            <w:tcMar>
              <w:top w:w="0" w:type="dxa"/>
              <w:bottom w:w="0" w:type="dxa"/>
            </w:tcMar>
            <w:vAlign w:val="center"/>
          </w:tcPr>
          <w:p w14:paraId="2B5FC1C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367" w:type="dxa"/>
            <w:shd w:val="clear" w:color="auto" w:fill="auto"/>
            <w:tcMar>
              <w:top w:w="0" w:type="dxa"/>
              <w:bottom w:w="0" w:type="dxa"/>
            </w:tcMar>
            <w:vAlign w:val="center"/>
          </w:tcPr>
          <w:p w14:paraId="139A5480"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815" w:type="dxa"/>
            <w:shd w:val="clear" w:color="auto" w:fill="auto"/>
            <w:tcMar>
              <w:top w:w="0" w:type="dxa"/>
              <w:bottom w:w="0" w:type="dxa"/>
            </w:tcMar>
            <w:vAlign w:val="center"/>
          </w:tcPr>
          <w:p w14:paraId="22A87E7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Main contents</w:t>
            </w:r>
          </w:p>
        </w:tc>
      </w:tr>
      <w:tr w:rsidR="001A656E" w14:paraId="4B83902B" w14:textId="77777777">
        <w:tc>
          <w:tcPr>
            <w:tcW w:w="592" w:type="dxa"/>
            <w:shd w:val="clear" w:color="auto" w:fill="auto"/>
            <w:tcMar>
              <w:top w:w="0" w:type="dxa"/>
              <w:bottom w:w="0" w:type="dxa"/>
            </w:tcMar>
            <w:vAlign w:val="center"/>
          </w:tcPr>
          <w:p w14:paraId="32CD726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2243" w:type="dxa"/>
            <w:shd w:val="clear" w:color="auto" w:fill="auto"/>
            <w:tcMar>
              <w:top w:w="0" w:type="dxa"/>
              <w:bottom w:w="0" w:type="dxa"/>
            </w:tcMar>
            <w:vAlign w:val="center"/>
          </w:tcPr>
          <w:p w14:paraId="0EAAFBC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1367" w:type="dxa"/>
            <w:shd w:val="clear" w:color="auto" w:fill="auto"/>
            <w:tcMar>
              <w:top w:w="0" w:type="dxa"/>
              <w:bottom w:w="0" w:type="dxa"/>
            </w:tcMar>
            <w:vAlign w:val="center"/>
          </w:tcPr>
          <w:p w14:paraId="508A3F7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02, 2023</w:t>
            </w:r>
          </w:p>
        </w:tc>
        <w:tc>
          <w:tcPr>
            <w:tcW w:w="4815" w:type="dxa"/>
            <w:shd w:val="clear" w:color="auto" w:fill="auto"/>
            <w:tcMar>
              <w:top w:w="0" w:type="dxa"/>
              <w:bottom w:w="0" w:type="dxa"/>
            </w:tcMar>
            <w:vAlign w:val="center"/>
          </w:tcPr>
          <w:p w14:paraId="62B16BD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Record the list of shareholders to organize the Annual General Meeting of Shareholders 2023</w:t>
            </w:r>
          </w:p>
        </w:tc>
      </w:tr>
      <w:tr w:rsidR="001A656E" w14:paraId="1DDC1D3C" w14:textId="77777777">
        <w:tc>
          <w:tcPr>
            <w:tcW w:w="592" w:type="dxa"/>
            <w:shd w:val="clear" w:color="auto" w:fill="auto"/>
            <w:tcMar>
              <w:top w:w="0" w:type="dxa"/>
              <w:bottom w:w="0" w:type="dxa"/>
            </w:tcMar>
            <w:vAlign w:val="center"/>
          </w:tcPr>
          <w:p w14:paraId="113E92C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2243" w:type="dxa"/>
            <w:shd w:val="clear" w:color="auto" w:fill="auto"/>
            <w:tcMar>
              <w:top w:w="0" w:type="dxa"/>
              <w:bottom w:w="0" w:type="dxa"/>
            </w:tcMar>
            <w:vAlign w:val="center"/>
          </w:tcPr>
          <w:p w14:paraId="28915E8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1367" w:type="dxa"/>
            <w:shd w:val="clear" w:color="auto" w:fill="auto"/>
            <w:tcMar>
              <w:top w:w="0" w:type="dxa"/>
              <w:bottom w:w="0" w:type="dxa"/>
            </w:tcMar>
            <w:vAlign w:val="center"/>
          </w:tcPr>
          <w:p w14:paraId="6BE4BF3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2023</w:t>
            </w:r>
          </w:p>
        </w:tc>
        <w:tc>
          <w:tcPr>
            <w:tcW w:w="4815" w:type="dxa"/>
            <w:shd w:val="clear" w:color="auto" w:fill="auto"/>
            <w:tcMar>
              <w:top w:w="0" w:type="dxa"/>
              <w:bottom w:w="0" w:type="dxa"/>
            </w:tcMar>
            <w:vAlign w:val="center"/>
          </w:tcPr>
          <w:p w14:paraId="41881D6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policy of raising capital from individuals and organizations inside and outside the company.</w:t>
            </w:r>
          </w:p>
        </w:tc>
      </w:tr>
      <w:tr w:rsidR="001A656E" w14:paraId="12F7A626" w14:textId="77777777">
        <w:tc>
          <w:tcPr>
            <w:tcW w:w="592" w:type="dxa"/>
            <w:shd w:val="clear" w:color="auto" w:fill="auto"/>
            <w:tcMar>
              <w:top w:w="0" w:type="dxa"/>
              <w:bottom w:w="0" w:type="dxa"/>
            </w:tcMar>
            <w:vAlign w:val="center"/>
          </w:tcPr>
          <w:p w14:paraId="205A381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2243" w:type="dxa"/>
            <w:shd w:val="clear" w:color="auto" w:fill="auto"/>
            <w:tcMar>
              <w:top w:w="0" w:type="dxa"/>
              <w:bottom w:w="0" w:type="dxa"/>
            </w:tcMar>
            <w:vAlign w:val="center"/>
          </w:tcPr>
          <w:p w14:paraId="402704D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1367" w:type="dxa"/>
            <w:shd w:val="clear" w:color="auto" w:fill="auto"/>
            <w:tcMar>
              <w:top w:w="0" w:type="dxa"/>
              <w:bottom w:w="0" w:type="dxa"/>
            </w:tcMar>
            <w:vAlign w:val="center"/>
          </w:tcPr>
          <w:p w14:paraId="33F1FD0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2023</w:t>
            </w:r>
          </w:p>
        </w:tc>
        <w:tc>
          <w:tcPr>
            <w:tcW w:w="4815" w:type="dxa"/>
            <w:shd w:val="clear" w:color="auto" w:fill="auto"/>
            <w:tcMar>
              <w:top w:w="0" w:type="dxa"/>
              <w:bottom w:w="0" w:type="dxa"/>
            </w:tcMar>
            <w:vAlign w:val="center"/>
          </w:tcPr>
          <w:p w14:paraId="6583F91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investment policy, investment and business cooperation in exploiting </w:t>
            </w:r>
            <w:proofErr w:type="spellStart"/>
            <w:r>
              <w:rPr>
                <w:rFonts w:ascii="Arial" w:hAnsi="Arial"/>
                <w:color w:val="010000"/>
                <w:sz w:val="20"/>
              </w:rPr>
              <w:t>Phuoc</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drying </w:t>
            </w:r>
            <w:r>
              <w:rPr>
                <w:rFonts w:ascii="Arial" w:hAnsi="Arial"/>
                <w:color w:val="010000"/>
                <w:sz w:val="20"/>
              </w:rPr>
              <w:lastRenderedPageBreak/>
              <w:t>yard.</w:t>
            </w:r>
          </w:p>
        </w:tc>
      </w:tr>
      <w:tr w:rsidR="001A656E" w14:paraId="48622F12" w14:textId="77777777">
        <w:tc>
          <w:tcPr>
            <w:tcW w:w="592" w:type="dxa"/>
            <w:shd w:val="clear" w:color="auto" w:fill="auto"/>
            <w:tcMar>
              <w:top w:w="0" w:type="dxa"/>
              <w:bottom w:w="0" w:type="dxa"/>
            </w:tcMar>
            <w:vAlign w:val="center"/>
          </w:tcPr>
          <w:p w14:paraId="41ADBB8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04</w:t>
            </w:r>
          </w:p>
        </w:tc>
        <w:tc>
          <w:tcPr>
            <w:tcW w:w="2243" w:type="dxa"/>
            <w:shd w:val="clear" w:color="auto" w:fill="auto"/>
            <w:tcMar>
              <w:top w:w="0" w:type="dxa"/>
              <w:bottom w:w="0" w:type="dxa"/>
            </w:tcMar>
            <w:vAlign w:val="center"/>
          </w:tcPr>
          <w:p w14:paraId="40FFD49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1367" w:type="dxa"/>
            <w:shd w:val="clear" w:color="auto" w:fill="auto"/>
            <w:tcMar>
              <w:top w:w="0" w:type="dxa"/>
              <w:bottom w:w="0" w:type="dxa"/>
            </w:tcMar>
            <w:vAlign w:val="center"/>
          </w:tcPr>
          <w:p w14:paraId="318BF861"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25, 2023</w:t>
            </w:r>
          </w:p>
        </w:tc>
        <w:tc>
          <w:tcPr>
            <w:tcW w:w="4815" w:type="dxa"/>
            <w:shd w:val="clear" w:color="auto" w:fill="auto"/>
            <w:tcMar>
              <w:top w:w="0" w:type="dxa"/>
              <w:bottom w:w="0" w:type="dxa"/>
            </w:tcMar>
            <w:vAlign w:val="center"/>
          </w:tcPr>
          <w:p w14:paraId="61C4724F"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Dismiss Mr. Hoang Minh </w:t>
            </w:r>
            <w:proofErr w:type="spellStart"/>
            <w:r>
              <w:rPr>
                <w:rFonts w:ascii="Arial" w:hAnsi="Arial"/>
                <w:color w:val="010000"/>
                <w:sz w:val="20"/>
              </w:rPr>
              <w:t>Chau</w:t>
            </w:r>
            <w:proofErr w:type="spellEnd"/>
            <w:r>
              <w:rPr>
                <w:rFonts w:ascii="Arial" w:hAnsi="Arial"/>
                <w:color w:val="010000"/>
                <w:sz w:val="20"/>
              </w:rPr>
              <w:t xml:space="preserve"> from the position of General Manager of </w:t>
            </w:r>
            <w:proofErr w:type="spellStart"/>
            <w:r>
              <w:rPr>
                <w:rFonts w:ascii="Arial" w:hAnsi="Arial"/>
                <w:color w:val="010000"/>
                <w:sz w:val="20"/>
              </w:rPr>
              <w:t>Phuoc</w:t>
            </w:r>
            <w:proofErr w:type="spellEnd"/>
            <w:r>
              <w:rPr>
                <w:rFonts w:ascii="Arial" w:hAnsi="Arial"/>
                <w:color w:val="010000"/>
                <w:sz w:val="20"/>
              </w:rPr>
              <w:t xml:space="preserve"> An Coffee Joint Stock Company.</w:t>
            </w:r>
          </w:p>
        </w:tc>
      </w:tr>
      <w:tr w:rsidR="001A656E" w14:paraId="6B31E504" w14:textId="77777777">
        <w:tc>
          <w:tcPr>
            <w:tcW w:w="592" w:type="dxa"/>
            <w:shd w:val="clear" w:color="auto" w:fill="auto"/>
            <w:tcMar>
              <w:top w:w="0" w:type="dxa"/>
              <w:bottom w:w="0" w:type="dxa"/>
            </w:tcMar>
            <w:vAlign w:val="center"/>
          </w:tcPr>
          <w:p w14:paraId="79B48E5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w:t>
            </w:r>
          </w:p>
        </w:tc>
        <w:tc>
          <w:tcPr>
            <w:tcW w:w="2243" w:type="dxa"/>
            <w:shd w:val="clear" w:color="auto" w:fill="auto"/>
            <w:tcMar>
              <w:top w:w="0" w:type="dxa"/>
              <w:bottom w:w="0" w:type="dxa"/>
            </w:tcMar>
            <w:vAlign w:val="center"/>
          </w:tcPr>
          <w:p w14:paraId="1EC69B4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1367" w:type="dxa"/>
            <w:shd w:val="clear" w:color="auto" w:fill="auto"/>
            <w:tcMar>
              <w:top w:w="0" w:type="dxa"/>
              <w:bottom w:w="0" w:type="dxa"/>
            </w:tcMar>
            <w:vAlign w:val="center"/>
          </w:tcPr>
          <w:p w14:paraId="443F67E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815" w:type="dxa"/>
            <w:shd w:val="clear" w:color="auto" w:fill="auto"/>
            <w:tcMar>
              <w:top w:w="0" w:type="dxa"/>
              <w:bottom w:w="0" w:type="dxa"/>
            </w:tcMar>
            <w:vAlign w:val="center"/>
          </w:tcPr>
          <w:p w14:paraId="4F82E25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Record the list of shareholders to organize the Extraordinary General Meeting of Shareholders 2023</w:t>
            </w:r>
          </w:p>
        </w:tc>
      </w:tr>
      <w:tr w:rsidR="001A656E" w14:paraId="424C85EF" w14:textId="77777777">
        <w:tc>
          <w:tcPr>
            <w:tcW w:w="592" w:type="dxa"/>
            <w:shd w:val="clear" w:color="auto" w:fill="auto"/>
            <w:tcMar>
              <w:top w:w="0" w:type="dxa"/>
              <w:bottom w:w="0" w:type="dxa"/>
            </w:tcMar>
            <w:vAlign w:val="center"/>
          </w:tcPr>
          <w:p w14:paraId="742BBA3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w:t>
            </w:r>
          </w:p>
        </w:tc>
        <w:tc>
          <w:tcPr>
            <w:tcW w:w="2243" w:type="dxa"/>
            <w:shd w:val="clear" w:color="auto" w:fill="auto"/>
            <w:tcMar>
              <w:top w:w="0" w:type="dxa"/>
              <w:bottom w:w="0" w:type="dxa"/>
            </w:tcMar>
            <w:vAlign w:val="center"/>
          </w:tcPr>
          <w:p w14:paraId="4C94DD0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1367" w:type="dxa"/>
            <w:shd w:val="clear" w:color="auto" w:fill="auto"/>
            <w:tcMar>
              <w:top w:w="0" w:type="dxa"/>
              <w:bottom w:w="0" w:type="dxa"/>
            </w:tcMar>
            <w:vAlign w:val="center"/>
          </w:tcPr>
          <w:p w14:paraId="05F01CC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2023</w:t>
            </w:r>
          </w:p>
        </w:tc>
        <w:tc>
          <w:tcPr>
            <w:tcW w:w="4815" w:type="dxa"/>
            <w:shd w:val="clear" w:color="auto" w:fill="auto"/>
            <w:tcMar>
              <w:top w:w="0" w:type="dxa"/>
              <w:bottom w:w="0" w:type="dxa"/>
            </w:tcMar>
            <w:vAlign w:val="center"/>
          </w:tcPr>
          <w:p w14:paraId="678DB45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Extend the date for recording the list of shareholders to organize the Extraordinary General Meeting of Shareholders 2023.</w:t>
            </w:r>
          </w:p>
        </w:tc>
      </w:tr>
    </w:tbl>
    <w:p w14:paraId="0CBB063B" w14:textId="77777777" w:rsidR="001A656E" w:rsidRDefault="00AE13E1">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7DEAC831" w14:textId="77777777" w:rsidR="001A656E" w:rsidRDefault="00AE13E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
        <w:gridCol w:w="2478"/>
        <w:gridCol w:w="1582"/>
        <w:gridCol w:w="2328"/>
        <w:gridCol w:w="2018"/>
      </w:tblGrid>
      <w:tr w:rsidR="001A656E" w14:paraId="0CD43540" w14:textId="77777777">
        <w:tc>
          <w:tcPr>
            <w:tcW w:w="611" w:type="dxa"/>
            <w:shd w:val="clear" w:color="auto" w:fill="auto"/>
            <w:tcMar>
              <w:top w:w="0" w:type="dxa"/>
              <w:bottom w:w="0" w:type="dxa"/>
            </w:tcMar>
            <w:vAlign w:val="center"/>
          </w:tcPr>
          <w:p w14:paraId="330EF9EF"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78" w:type="dxa"/>
            <w:shd w:val="clear" w:color="auto" w:fill="auto"/>
            <w:tcMar>
              <w:top w:w="0" w:type="dxa"/>
              <w:bottom w:w="0" w:type="dxa"/>
            </w:tcMar>
            <w:vAlign w:val="center"/>
          </w:tcPr>
          <w:p w14:paraId="609722A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582" w:type="dxa"/>
            <w:shd w:val="clear" w:color="auto" w:fill="auto"/>
            <w:tcMar>
              <w:top w:w="0" w:type="dxa"/>
              <w:bottom w:w="0" w:type="dxa"/>
            </w:tcMar>
            <w:vAlign w:val="center"/>
          </w:tcPr>
          <w:p w14:paraId="2119894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328" w:type="dxa"/>
            <w:shd w:val="clear" w:color="auto" w:fill="auto"/>
            <w:tcMar>
              <w:top w:w="0" w:type="dxa"/>
              <w:bottom w:w="0" w:type="dxa"/>
            </w:tcMar>
            <w:vAlign w:val="center"/>
          </w:tcPr>
          <w:p w14:paraId="6BB376F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018" w:type="dxa"/>
            <w:shd w:val="clear" w:color="auto" w:fill="auto"/>
            <w:tcMar>
              <w:top w:w="0" w:type="dxa"/>
              <w:bottom w:w="0" w:type="dxa"/>
            </w:tcMar>
            <w:vAlign w:val="center"/>
          </w:tcPr>
          <w:p w14:paraId="5EE8320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1A656E" w14:paraId="60A38DCF" w14:textId="77777777">
        <w:tc>
          <w:tcPr>
            <w:tcW w:w="611" w:type="dxa"/>
            <w:shd w:val="clear" w:color="auto" w:fill="auto"/>
            <w:tcMar>
              <w:top w:w="0" w:type="dxa"/>
              <w:bottom w:w="0" w:type="dxa"/>
            </w:tcMar>
            <w:vAlign w:val="center"/>
          </w:tcPr>
          <w:p w14:paraId="440B91A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78" w:type="dxa"/>
            <w:shd w:val="clear" w:color="auto" w:fill="auto"/>
            <w:tcMar>
              <w:top w:w="0" w:type="dxa"/>
              <w:bottom w:w="0" w:type="dxa"/>
            </w:tcMar>
            <w:vAlign w:val="center"/>
          </w:tcPr>
          <w:p w14:paraId="0ADF460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Tri</w:t>
            </w:r>
          </w:p>
        </w:tc>
        <w:tc>
          <w:tcPr>
            <w:tcW w:w="1582" w:type="dxa"/>
            <w:shd w:val="clear" w:color="auto" w:fill="auto"/>
            <w:tcMar>
              <w:top w:w="0" w:type="dxa"/>
              <w:bottom w:w="0" w:type="dxa"/>
            </w:tcMar>
            <w:vAlign w:val="center"/>
          </w:tcPr>
          <w:p w14:paraId="328E414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Head </w:t>
            </w:r>
          </w:p>
        </w:tc>
        <w:tc>
          <w:tcPr>
            <w:tcW w:w="2328" w:type="dxa"/>
            <w:shd w:val="clear" w:color="auto" w:fill="auto"/>
            <w:tcMar>
              <w:top w:w="0" w:type="dxa"/>
              <w:bottom w:w="0" w:type="dxa"/>
            </w:tcMar>
            <w:vAlign w:val="center"/>
          </w:tcPr>
          <w:p w14:paraId="166B0641"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April 22, 2022</w:t>
            </w:r>
          </w:p>
        </w:tc>
        <w:tc>
          <w:tcPr>
            <w:tcW w:w="2018" w:type="dxa"/>
            <w:shd w:val="clear" w:color="auto" w:fill="auto"/>
            <w:tcMar>
              <w:top w:w="0" w:type="dxa"/>
              <w:bottom w:w="0" w:type="dxa"/>
            </w:tcMar>
            <w:vAlign w:val="center"/>
          </w:tcPr>
          <w:p w14:paraId="22DBADB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r w:rsidR="001A656E" w14:paraId="66C95B80" w14:textId="77777777">
        <w:tc>
          <w:tcPr>
            <w:tcW w:w="611" w:type="dxa"/>
            <w:shd w:val="clear" w:color="auto" w:fill="auto"/>
            <w:tcMar>
              <w:top w:w="0" w:type="dxa"/>
              <w:bottom w:w="0" w:type="dxa"/>
            </w:tcMar>
            <w:vAlign w:val="center"/>
          </w:tcPr>
          <w:p w14:paraId="7D84199C"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78" w:type="dxa"/>
            <w:shd w:val="clear" w:color="auto" w:fill="auto"/>
            <w:tcMar>
              <w:top w:w="0" w:type="dxa"/>
              <w:bottom w:w="0" w:type="dxa"/>
            </w:tcMar>
            <w:vAlign w:val="center"/>
          </w:tcPr>
          <w:p w14:paraId="4FD7669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Thi Kim </w:t>
            </w:r>
            <w:proofErr w:type="spellStart"/>
            <w:r>
              <w:rPr>
                <w:rFonts w:ascii="Arial" w:hAnsi="Arial"/>
                <w:color w:val="010000"/>
                <w:sz w:val="20"/>
              </w:rPr>
              <w:t>Oanh</w:t>
            </w:r>
            <w:proofErr w:type="spellEnd"/>
          </w:p>
        </w:tc>
        <w:tc>
          <w:tcPr>
            <w:tcW w:w="1582" w:type="dxa"/>
            <w:shd w:val="clear" w:color="auto" w:fill="auto"/>
            <w:tcMar>
              <w:top w:w="0" w:type="dxa"/>
              <w:bottom w:w="0" w:type="dxa"/>
            </w:tcMar>
            <w:vAlign w:val="center"/>
          </w:tcPr>
          <w:p w14:paraId="15877E8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28" w:type="dxa"/>
            <w:shd w:val="clear" w:color="auto" w:fill="auto"/>
            <w:tcMar>
              <w:top w:w="0" w:type="dxa"/>
              <w:bottom w:w="0" w:type="dxa"/>
            </w:tcMar>
            <w:vAlign w:val="center"/>
          </w:tcPr>
          <w:p w14:paraId="0A0CF7E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Appointed on April 22, 2022 </w:t>
            </w:r>
          </w:p>
        </w:tc>
        <w:tc>
          <w:tcPr>
            <w:tcW w:w="2018" w:type="dxa"/>
            <w:shd w:val="clear" w:color="auto" w:fill="auto"/>
            <w:tcMar>
              <w:top w:w="0" w:type="dxa"/>
              <w:bottom w:w="0" w:type="dxa"/>
            </w:tcMar>
            <w:vAlign w:val="center"/>
          </w:tcPr>
          <w:p w14:paraId="2E900981"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1A656E" w14:paraId="131D8CD4" w14:textId="77777777">
        <w:tc>
          <w:tcPr>
            <w:tcW w:w="611" w:type="dxa"/>
            <w:shd w:val="clear" w:color="auto" w:fill="auto"/>
            <w:tcMar>
              <w:top w:w="0" w:type="dxa"/>
              <w:bottom w:w="0" w:type="dxa"/>
            </w:tcMar>
            <w:vAlign w:val="center"/>
          </w:tcPr>
          <w:p w14:paraId="55C81BD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78" w:type="dxa"/>
            <w:shd w:val="clear" w:color="auto" w:fill="auto"/>
            <w:tcMar>
              <w:top w:w="0" w:type="dxa"/>
              <w:bottom w:w="0" w:type="dxa"/>
            </w:tcMar>
            <w:vAlign w:val="center"/>
          </w:tcPr>
          <w:p w14:paraId="78E0AE8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Van </w:t>
            </w:r>
            <w:proofErr w:type="spellStart"/>
            <w:r>
              <w:rPr>
                <w:rFonts w:ascii="Arial" w:hAnsi="Arial"/>
                <w:color w:val="010000"/>
                <w:sz w:val="20"/>
              </w:rPr>
              <w:t>Khuan</w:t>
            </w:r>
            <w:proofErr w:type="spellEnd"/>
          </w:p>
        </w:tc>
        <w:tc>
          <w:tcPr>
            <w:tcW w:w="1582" w:type="dxa"/>
            <w:shd w:val="clear" w:color="auto" w:fill="auto"/>
            <w:tcMar>
              <w:top w:w="0" w:type="dxa"/>
              <w:bottom w:w="0" w:type="dxa"/>
            </w:tcMar>
            <w:vAlign w:val="center"/>
          </w:tcPr>
          <w:p w14:paraId="5E93EC9F"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28" w:type="dxa"/>
            <w:shd w:val="clear" w:color="auto" w:fill="auto"/>
            <w:tcMar>
              <w:top w:w="0" w:type="dxa"/>
              <w:bottom w:w="0" w:type="dxa"/>
            </w:tcMar>
            <w:vAlign w:val="center"/>
          </w:tcPr>
          <w:p w14:paraId="6BE9748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Appointed on April 22, 2022 </w:t>
            </w:r>
          </w:p>
        </w:tc>
        <w:tc>
          <w:tcPr>
            <w:tcW w:w="2018" w:type="dxa"/>
            <w:shd w:val="clear" w:color="auto" w:fill="auto"/>
            <w:tcMar>
              <w:top w:w="0" w:type="dxa"/>
              <w:bottom w:w="0" w:type="dxa"/>
            </w:tcMar>
            <w:vAlign w:val="center"/>
          </w:tcPr>
          <w:p w14:paraId="7628B7BC"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6FB05949" w14:textId="77777777" w:rsidR="001A656E" w:rsidRDefault="00AE13E1">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189"/>
        <w:gridCol w:w="1369"/>
        <w:gridCol w:w="1630"/>
        <w:gridCol w:w="1556"/>
        <w:gridCol w:w="1677"/>
      </w:tblGrid>
      <w:tr w:rsidR="001A656E" w14:paraId="2F31BEA2" w14:textId="77777777">
        <w:tc>
          <w:tcPr>
            <w:tcW w:w="596" w:type="dxa"/>
            <w:shd w:val="clear" w:color="auto" w:fill="auto"/>
            <w:tcMar>
              <w:top w:w="0" w:type="dxa"/>
              <w:bottom w:w="0" w:type="dxa"/>
            </w:tcMar>
            <w:vAlign w:val="center"/>
          </w:tcPr>
          <w:p w14:paraId="5B5E2F2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189" w:type="dxa"/>
            <w:shd w:val="clear" w:color="auto" w:fill="auto"/>
            <w:tcMar>
              <w:top w:w="0" w:type="dxa"/>
              <w:bottom w:w="0" w:type="dxa"/>
            </w:tcMar>
            <w:vAlign w:val="center"/>
          </w:tcPr>
          <w:p w14:paraId="474462F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69" w:type="dxa"/>
            <w:shd w:val="clear" w:color="auto" w:fill="auto"/>
            <w:tcMar>
              <w:top w:w="0" w:type="dxa"/>
              <w:bottom w:w="0" w:type="dxa"/>
            </w:tcMar>
            <w:vAlign w:val="center"/>
          </w:tcPr>
          <w:p w14:paraId="25951EC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630" w:type="dxa"/>
            <w:shd w:val="clear" w:color="auto" w:fill="auto"/>
            <w:tcMar>
              <w:top w:w="0" w:type="dxa"/>
              <w:bottom w:w="0" w:type="dxa"/>
            </w:tcMar>
            <w:vAlign w:val="center"/>
          </w:tcPr>
          <w:p w14:paraId="64CAA6F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556" w:type="dxa"/>
            <w:shd w:val="clear" w:color="auto" w:fill="auto"/>
            <w:tcMar>
              <w:top w:w="0" w:type="dxa"/>
              <w:bottom w:w="0" w:type="dxa"/>
            </w:tcMar>
            <w:vAlign w:val="center"/>
          </w:tcPr>
          <w:p w14:paraId="4D74101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677" w:type="dxa"/>
            <w:shd w:val="clear" w:color="auto" w:fill="auto"/>
            <w:tcMar>
              <w:top w:w="0" w:type="dxa"/>
              <w:bottom w:w="0" w:type="dxa"/>
            </w:tcMar>
            <w:vAlign w:val="center"/>
          </w:tcPr>
          <w:p w14:paraId="7899612C"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1A656E" w14:paraId="168BA8CD" w14:textId="77777777">
        <w:tc>
          <w:tcPr>
            <w:tcW w:w="596" w:type="dxa"/>
            <w:shd w:val="clear" w:color="auto" w:fill="auto"/>
            <w:tcMar>
              <w:top w:w="0" w:type="dxa"/>
              <w:bottom w:w="0" w:type="dxa"/>
            </w:tcMar>
            <w:vAlign w:val="center"/>
          </w:tcPr>
          <w:p w14:paraId="226B2B30"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189" w:type="dxa"/>
            <w:shd w:val="clear" w:color="auto" w:fill="auto"/>
            <w:tcMar>
              <w:top w:w="0" w:type="dxa"/>
              <w:bottom w:w="0" w:type="dxa"/>
            </w:tcMar>
            <w:vAlign w:val="center"/>
          </w:tcPr>
          <w:p w14:paraId="04649E3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Huyen Tram</w:t>
            </w:r>
          </w:p>
        </w:tc>
        <w:tc>
          <w:tcPr>
            <w:tcW w:w="1369" w:type="dxa"/>
            <w:shd w:val="clear" w:color="auto" w:fill="auto"/>
            <w:tcMar>
              <w:top w:w="0" w:type="dxa"/>
              <w:bottom w:w="0" w:type="dxa"/>
            </w:tcMar>
            <w:vAlign w:val="center"/>
          </w:tcPr>
          <w:p w14:paraId="23166C4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630" w:type="dxa"/>
            <w:shd w:val="clear" w:color="auto" w:fill="auto"/>
            <w:tcMar>
              <w:top w:w="0" w:type="dxa"/>
              <w:bottom w:w="0" w:type="dxa"/>
            </w:tcMar>
            <w:vAlign w:val="center"/>
          </w:tcPr>
          <w:p w14:paraId="2E45113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01, 1982</w:t>
            </w:r>
          </w:p>
        </w:tc>
        <w:tc>
          <w:tcPr>
            <w:tcW w:w="1556" w:type="dxa"/>
            <w:shd w:val="clear" w:color="auto" w:fill="auto"/>
            <w:tcMar>
              <w:top w:w="0" w:type="dxa"/>
              <w:bottom w:w="0" w:type="dxa"/>
            </w:tcMar>
            <w:vAlign w:val="center"/>
          </w:tcPr>
          <w:p w14:paraId="2AB29658"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677" w:type="dxa"/>
            <w:shd w:val="clear" w:color="auto" w:fill="auto"/>
            <w:tcMar>
              <w:top w:w="0" w:type="dxa"/>
              <w:bottom w:w="0" w:type="dxa"/>
            </w:tcMar>
            <w:vAlign w:val="center"/>
          </w:tcPr>
          <w:p w14:paraId="203E714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December 31, 2020</w:t>
            </w:r>
          </w:p>
        </w:tc>
      </w:tr>
      <w:tr w:rsidR="001A656E" w14:paraId="1AB1A48A" w14:textId="77777777">
        <w:tc>
          <w:tcPr>
            <w:tcW w:w="596" w:type="dxa"/>
            <w:shd w:val="clear" w:color="auto" w:fill="auto"/>
            <w:tcMar>
              <w:top w:w="0" w:type="dxa"/>
              <w:bottom w:w="0" w:type="dxa"/>
            </w:tcMar>
            <w:vAlign w:val="center"/>
          </w:tcPr>
          <w:p w14:paraId="06D78051"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189" w:type="dxa"/>
            <w:shd w:val="clear" w:color="auto" w:fill="auto"/>
            <w:tcMar>
              <w:top w:w="0" w:type="dxa"/>
              <w:bottom w:w="0" w:type="dxa"/>
            </w:tcMar>
            <w:vAlign w:val="center"/>
          </w:tcPr>
          <w:p w14:paraId="14624D9D"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Duong Minh </w:t>
            </w:r>
            <w:proofErr w:type="spellStart"/>
            <w:r>
              <w:rPr>
                <w:rFonts w:ascii="Arial" w:hAnsi="Arial"/>
                <w:color w:val="010000"/>
                <w:sz w:val="20"/>
              </w:rPr>
              <w:t>Chau</w:t>
            </w:r>
            <w:proofErr w:type="spellEnd"/>
            <w:r>
              <w:rPr>
                <w:rFonts w:ascii="Arial" w:hAnsi="Arial"/>
                <w:color w:val="010000"/>
                <w:sz w:val="20"/>
              </w:rPr>
              <w:t xml:space="preserve"> </w:t>
            </w:r>
          </w:p>
        </w:tc>
        <w:tc>
          <w:tcPr>
            <w:tcW w:w="1369" w:type="dxa"/>
            <w:shd w:val="clear" w:color="auto" w:fill="auto"/>
            <w:tcMar>
              <w:top w:w="0" w:type="dxa"/>
              <w:bottom w:w="0" w:type="dxa"/>
            </w:tcMar>
            <w:vAlign w:val="center"/>
          </w:tcPr>
          <w:p w14:paraId="1A483DA1"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General Manager</w:t>
            </w:r>
          </w:p>
        </w:tc>
        <w:tc>
          <w:tcPr>
            <w:tcW w:w="1630" w:type="dxa"/>
            <w:shd w:val="clear" w:color="auto" w:fill="auto"/>
            <w:tcMar>
              <w:top w:w="0" w:type="dxa"/>
              <w:bottom w:w="0" w:type="dxa"/>
            </w:tcMar>
            <w:vAlign w:val="center"/>
          </w:tcPr>
          <w:p w14:paraId="607108CD"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14, 1972</w:t>
            </w:r>
          </w:p>
        </w:tc>
        <w:tc>
          <w:tcPr>
            <w:tcW w:w="1556" w:type="dxa"/>
            <w:shd w:val="clear" w:color="auto" w:fill="auto"/>
            <w:tcMar>
              <w:top w:w="0" w:type="dxa"/>
              <w:bottom w:w="0" w:type="dxa"/>
            </w:tcMar>
            <w:vAlign w:val="center"/>
          </w:tcPr>
          <w:p w14:paraId="6B6B8CF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677" w:type="dxa"/>
            <w:shd w:val="clear" w:color="auto" w:fill="auto"/>
            <w:tcMar>
              <w:top w:w="0" w:type="dxa"/>
              <w:bottom w:w="0" w:type="dxa"/>
            </w:tcMar>
            <w:vAlign w:val="center"/>
          </w:tcPr>
          <w:p w14:paraId="180BE08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 July 25, 2023</w:t>
            </w:r>
          </w:p>
        </w:tc>
      </w:tr>
      <w:tr w:rsidR="001A656E" w14:paraId="6B821D09" w14:textId="77777777">
        <w:tc>
          <w:tcPr>
            <w:tcW w:w="596" w:type="dxa"/>
            <w:shd w:val="clear" w:color="auto" w:fill="auto"/>
            <w:tcMar>
              <w:top w:w="0" w:type="dxa"/>
              <w:bottom w:w="0" w:type="dxa"/>
            </w:tcMar>
            <w:vAlign w:val="center"/>
          </w:tcPr>
          <w:p w14:paraId="2C020186"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189" w:type="dxa"/>
            <w:shd w:val="clear" w:color="auto" w:fill="auto"/>
            <w:tcMar>
              <w:top w:w="0" w:type="dxa"/>
              <w:bottom w:w="0" w:type="dxa"/>
            </w:tcMar>
            <w:vAlign w:val="center"/>
          </w:tcPr>
          <w:p w14:paraId="64013EC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Duong Kim Nhung</w:t>
            </w:r>
          </w:p>
        </w:tc>
        <w:tc>
          <w:tcPr>
            <w:tcW w:w="1369" w:type="dxa"/>
            <w:shd w:val="clear" w:color="auto" w:fill="auto"/>
            <w:tcMar>
              <w:top w:w="0" w:type="dxa"/>
              <w:bottom w:w="0" w:type="dxa"/>
            </w:tcMar>
            <w:vAlign w:val="center"/>
          </w:tcPr>
          <w:p w14:paraId="1ED254FA"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630" w:type="dxa"/>
            <w:shd w:val="clear" w:color="auto" w:fill="auto"/>
            <w:tcMar>
              <w:top w:w="0" w:type="dxa"/>
              <w:bottom w:w="0" w:type="dxa"/>
            </w:tcMar>
            <w:vAlign w:val="center"/>
          </w:tcPr>
          <w:p w14:paraId="0612B7E4"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01, 1967</w:t>
            </w:r>
          </w:p>
        </w:tc>
        <w:tc>
          <w:tcPr>
            <w:tcW w:w="1556" w:type="dxa"/>
            <w:shd w:val="clear" w:color="auto" w:fill="auto"/>
            <w:tcMar>
              <w:top w:w="0" w:type="dxa"/>
              <w:bottom w:w="0" w:type="dxa"/>
            </w:tcMar>
            <w:vAlign w:val="center"/>
          </w:tcPr>
          <w:p w14:paraId="17255AB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77" w:type="dxa"/>
            <w:shd w:val="clear" w:color="auto" w:fill="auto"/>
            <w:tcMar>
              <w:top w:w="0" w:type="dxa"/>
              <w:bottom w:w="0" w:type="dxa"/>
            </w:tcMar>
            <w:vAlign w:val="center"/>
          </w:tcPr>
          <w:p w14:paraId="0F16748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September 05, 2017</w:t>
            </w:r>
          </w:p>
        </w:tc>
      </w:tr>
    </w:tbl>
    <w:p w14:paraId="79A0DDF9" w14:textId="77777777" w:rsidR="001A656E" w:rsidRDefault="00AE13E1">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2500"/>
        <w:gridCol w:w="1300"/>
        <w:gridCol w:w="1778"/>
        <w:gridCol w:w="2819"/>
      </w:tblGrid>
      <w:tr w:rsidR="001A656E" w14:paraId="4F928712" w14:textId="77777777">
        <w:tc>
          <w:tcPr>
            <w:tcW w:w="620" w:type="dxa"/>
            <w:shd w:val="clear" w:color="auto" w:fill="auto"/>
            <w:tcMar>
              <w:top w:w="0" w:type="dxa"/>
              <w:bottom w:w="0" w:type="dxa"/>
            </w:tcMar>
            <w:vAlign w:val="center"/>
          </w:tcPr>
          <w:p w14:paraId="2B709577"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500" w:type="dxa"/>
            <w:shd w:val="clear" w:color="auto" w:fill="auto"/>
            <w:tcMar>
              <w:top w:w="0" w:type="dxa"/>
              <w:bottom w:w="0" w:type="dxa"/>
            </w:tcMar>
            <w:vAlign w:val="center"/>
          </w:tcPr>
          <w:p w14:paraId="1922C163"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300" w:type="dxa"/>
            <w:shd w:val="clear" w:color="auto" w:fill="auto"/>
            <w:tcMar>
              <w:top w:w="0" w:type="dxa"/>
              <w:bottom w:w="0" w:type="dxa"/>
            </w:tcMar>
            <w:vAlign w:val="center"/>
          </w:tcPr>
          <w:p w14:paraId="6561AD8F"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778" w:type="dxa"/>
            <w:shd w:val="clear" w:color="auto" w:fill="auto"/>
            <w:tcMar>
              <w:top w:w="0" w:type="dxa"/>
              <w:bottom w:w="0" w:type="dxa"/>
            </w:tcMar>
            <w:vAlign w:val="center"/>
          </w:tcPr>
          <w:p w14:paraId="6F4C226F"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819" w:type="dxa"/>
            <w:shd w:val="clear" w:color="auto" w:fill="auto"/>
            <w:tcMar>
              <w:top w:w="0" w:type="dxa"/>
              <w:bottom w:w="0" w:type="dxa"/>
            </w:tcMar>
            <w:vAlign w:val="center"/>
          </w:tcPr>
          <w:p w14:paraId="56D1F43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1A656E" w14:paraId="1CCB932B" w14:textId="77777777">
        <w:tc>
          <w:tcPr>
            <w:tcW w:w="620" w:type="dxa"/>
            <w:shd w:val="clear" w:color="auto" w:fill="auto"/>
            <w:tcMar>
              <w:top w:w="0" w:type="dxa"/>
              <w:bottom w:w="0" w:type="dxa"/>
            </w:tcMar>
            <w:vAlign w:val="center"/>
          </w:tcPr>
          <w:p w14:paraId="43549402"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00" w:type="dxa"/>
            <w:shd w:val="clear" w:color="auto" w:fill="auto"/>
            <w:tcMar>
              <w:top w:w="0" w:type="dxa"/>
              <w:bottom w:w="0" w:type="dxa"/>
            </w:tcMar>
            <w:vAlign w:val="center"/>
          </w:tcPr>
          <w:p w14:paraId="1EBEDBBB"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Thinh</w:t>
            </w:r>
            <w:proofErr w:type="spellEnd"/>
          </w:p>
        </w:tc>
        <w:tc>
          <w:tcPr>
            <w:tcW w:w="1300" w:type="dxa"/>
            <w:shd w:val="clear" w:color="auto" w:fill="auto"/>
            <w:tcMar>
              <w:top w:w="0" w:type="dxa"/>
              <w:bottom w:w="0" w:type="dxa"/>
            </w:tcMar>
            <w:vAlign w:val="center"/>
          </w:tcPr>
          <w:p w14:paraId="1B0067F5"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25, 1985</w:t>
            </w:r>
          </w:p>
        </w:tc>
        <w:tc>
          <w:tcPr>
            <w:tcW w:w="1778" w:type="dxa"/>
            <w:shd w:val="clear" w:color="auto" w:fill="auto"/>
            <w:tcMar>
              <w:top w:w="0" w:type="dxa"/>
              <w:bottom w:w="0" w:type="dxa"/>
            </w:tcMar>
            <w:vAlign w:val="center"/>
          </w:tcPr>
          <w:p w14:paraId="79A0DF5E"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819" w:type="dxa"/>
            <w:shd w:val="clear" w:color="auto" w:fill="auto"/>
            <w:tcMar>
              <w:top w:w="0" w:type="dxa"/>
              <w:bottom w:w="0" w:type="dxa"/>
            </w:tcMar>
            <w:vAlign w:val="center"/>
          </w:tcPr>
          <w:p w14:paraId="2BA61049" w14:textId="77777777" w:rsidR="001A656E" w:rsidRDefault="00AE13E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July 01, 2022</w:t>
            </w:r>
          </w:p>
        </w:tc>
      </w:tr>
    </w:tbl>
    <w:p w14:paraId="48D99982" w14:textId="77777777" w:rsidR="001A656E" w:rsidRDefault="00AE13E1">
      <w:pPr>
        <w:numPr>
          <w:ilvl w:val="0"/>
          <w:numId w:val="5"/>
        </w:numPr>
        <w:pBdr>
          <w:top w:val="nil"/>
          <w:left w:val="nil"/>
          <w:bottom w:val="nil"/>
          <w:right w:val="nil"/>
          <w:between w:val="nil"/>
        </w:pBdr>
        <w:tabs>
          <w:tab w:val="left" w:pos="720"/>
          <w:tab w:val="left" w:pos="1348"/>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5EE2F59A" w14:textId="77777777" w:rsidR="001A656E" w:rsidRDefault="00AE13E1">
      <w:pPr>
        <w:numPr>
          <w:ilvl w:val="0"/>
          <w:numId w:val="5"/>
        </w:numPr>
        <w:pBdr>
          <w:top w:val="nil"/>
          <w:left w:val="nil"/>
          <w:bottom w:val="nil"/>
          <w:right w:val="nil"/>
          <w:between w:val="nil"/>
        </w:pBdr>
        <w:tabs>
          <w:tab w:val="left" w:pos="720"/>
          <w:tab w:val="left" w:pos="1323"/>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as prescribed in Clause 46, Article 4 of the Securities Law and transactions of affiliated persons of the Company with the Company itself:</w:t>
      </w:r>
    </w:p>
    <w:p w14:paraId="43F50BEE" w14:textId="77777777" w:rsidR="001A656E" w:rsidRDefault="00AE13E1">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None.</w:t>
      </w:r>
    </w:p>
    <w:p w14:paraId="2B645529" w14:textId="3B12B373" w:rsidR="001A656E" w:rsidRPr="00AE13E1" w:rsidRDefault="00AE13E1" w:rsidP="00AE13E1">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listed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listed Company: None.</w:t>
      </w:r>
    </w:p>
    <w:p w14:paraId="4323CC67" w14:textId="77777777" w:rsidR="001A656E" w:rsidRDefault="00AE13E1">
      <w:pPr>
        <w:numPr>
          <w:ilvl w:val="0"/>
          <w:numId w:val="2"/>
        </w:numPr>
        <w:pBdr>
          <w:top w:val="nil"/>
          <w:left w:val="nil"/>
          <w:bottom w:val="nil"/>
          <w:right w:val="nil"/>
          <w:between w:val="nil"/>
        </w:pBdr>
        <w:tabs>
          <w:tab w:val="left" w:pos="720"/>
          <w:tab w:val="left" w:pos="114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4F656256" w14:textId="6FDD1C32" w:rsidR="001A656E" w:rsidRDefault="00AE13E1">
      <w:pPr>
        <w:numPr>
          <w:ilvl w:val="0"/>
          <w:numId w:val="5"/>
        </w:numPr>
        <w:pBdr>
          <w:top w:val="nil"/>
          <w:left w:val="nil"/>
          <w:bottom w:val="nil"/>
          <w:right w:val="nil"/>
          <w:between w:val="nil"/>
        </w:pBdr>
        <w:tabs>
          <w:tab w:val="left" w:pos="720"/>
          <w:tab w:val="left" w:pos="150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7F7A4BB0" w14:textId="77777777" w:rsidR="001A656E" w:rsidRDefault="00AE13E1">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w:t>
      </w:r>
    </w:p>
    <w:p w14:paraId="11B6A5F6" w14:textId="77777777" w:rsidR="001A656E" w:rsidRDefault="00AE13E1">
      <w:pPr>
        <w:numPr>
          <w:ilvl w:val="0"/>
          <w:numId w:val="5"/>
        </w:numPr>
        <w:pBdr>
          <w:top w:val="nil"/>
          <w:left w:val="nil"/>
          <w:bottom w:val="nil"/>
          <w:right w:val="nil"/>
          <w:between w:val="nil"/>
        </w:pBdr>
        <w:tabs>
          <w:tab w:val="left" w:pos="720"/>
          <w:tab w:val="left" w:pos="1300"/>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1A656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8525E"/>
    <w:multiLevelType w:val="multilevel"/>
    <w:tmpl w:val="4C26B9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4EE08ED"/>
    <w:multiLevelType w:val="multilevel"/>
    <w:tmpl w:val="37C881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DEE4FB5"/>
    <w:multiLevelType w:val="multilevel"/>
    <w:tmpl w:val="0D3C0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7A39D7"/>
    <w:multiLevelType w:val="multilevel"/>
    <w:tmpl w:val="69E629E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997541"/>
    <w:multiLevelType w:val="multilevel"/>
    <w:tmpl w:val="2F1239F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90569E"/>
    <w:multiLevelType w:val="multilevel"/>
    <w:tmpl w:val="502E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6E"/>
    <w:rsid w:val="001A656E"/>
    <w:rsid w:val="00AE13E1"/>
    <w:rsid w:val="00D1566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77EF"/>
  <w15:docId w15:val="{3E5EC06A-8442-49D7-9F76-79882F6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B96E7B"/>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rPr>
      <w:rFonts w:ascii="Tahoma" w:eastAsia="Tahoma" w:hAnsi="Tahoma" w:cs="Tahoma"/>
      <w:color w:val="B96E7B"/>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y5z7hiv5QxFVT6IVuq4r7jERRA==">CgMxLjA4AHIhMThLeWtPSUxzZGlmR1dtMjZ2SmRFRGJWUzlrZTRpVWUx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2024-02-15T11:07:00Z</dcterms:created>
  <dcterms:modified xsi:type="dcterms:W3CDTF">2024-02-15T11:07:00Z</dcterms:modified>
</cp:coreProperties>
</file>