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3049" w:rsidRPr="008D4A57" w:rsidRDefault="008D4A57" w:rsidP="008D4A57">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heading=h.gjdgxs"/>
      <w:bookmarkEnd w:id="0"/>
      <w:r w:rsidRPr="008D4A57">
        <w:rPr>
          <w:rFonts w:ascii="Arial" w:hAnsi="Arial" w:cs="Arial"/>
          <w:b/>
          <w:color w:val="010000"/>
          <w:sz w:val="20"/>
        </w:rPr>
        <w:t>SCI</w:t>
      </w:r>
      <w:r w:rsidRPr="008D4A57">
        <w:rPr>
          <w:rFonts w:ascii="Arial" w:hAnsi="Arial" w:cs="Arial"/>
          <w:b/>
          <w:color w:val="010000"/>
          <w:sz w:val="20"/>
        </w:rPr>
        <w:t>:</w:t>
      </w:r>
      <w:r w:rsidRPr="008D4A57">
        <w:rPr>
          <w:rFonts w:ascii="Arial" w:hAnsi="Arial" w:cs="Arial"/>
          <w:b/>
          <w:color w:val="010000"/>
          <w:sz w:val="20"/>
        </w:rPr>
        <w:t xml:space="preserve"> Board Resolution</w:t>
      </w:r>
    </w:p>
    <w:p w14:paraId="00000002" w14:textId="77777777" w:rsidR="009C3049" w:rsidRPr="008D4A57" w:rsidRDefault="008D4A57" w:rsidP="008D4A57">
      <w:pPr>
        <w:pBdr>
          <w:top w:val="nil"/>
          <w:left w:val="nil"/>
          <w:bottom w:val="nil"/>
          <w:right w:val="nil"/>
          <w:between w:val="nil"/>
        </w:pBdr>
        <w:spacing w:after="120" w:line="360" w:lineRule="auto"/>
        <w:jc w:val="both"/>
        <w:rPr>
          <w:rFonts w:ascii="Arial" w:eastAsia="Arial" w:hAnsi="Arial" w:cs="Arial"/>
          <w:color w:val="010000"/>
          <w:sz w:val="20"/>
          <w:szCs w:val="20"/>
        </w:rPr>
      </w:pPr>
      <w:r w:rsidRPr="008D4A57">
        <w:rPr>
          <w:rFonts w:ascii="Arial" w:hAnsi="Arial" w:cs="Arial"/>
          <w:color w:val="010000"/>
          <w:sz w:val="20"/>
        </w:rPr>
        <w:t xml:space="preserve">On </w:t>
      </w:r>
      <w:r w:rsidRPr="008D4A57">
        <w:rPr>
          <w:rFonts w:ascii="Arial" w:hAnsi="Arial" w:cs="Arial"/>
          <w:color w:val="010000"/>
          <w:sz w:val="20"/>
        </w:rPr>
        <w:t>February</w:t>
      </w:r>
      <w:r w:rsidRPr="008D4A57">
        <w:rPr>
          <w:rFonts w:ascii="Arial" w:hAnsi="Arial" w:cs="Arial"/>
          <w:color w:val="010000"/>
          <w:sz w:val="20"/>
        </w:rPr>
        <w:t xml:space="preserve"> </w:t>
      </w:r>
      <w:r w:rsidRPr="008D4A57">
        <w:rPr>
          <w:rFonts w:ascii="Arial" w:hAnsi="Arial" w:cs="Arial"/>
          <w:color w:val="010000"/>
          <w:sz w:val="20"/>
        </w:rPr>
        <w:t>2</w:t>
      </w:r>
      <w:r w:rsidRPr="008D4A57">
        <w:rPr>
          <w:rFonts w:ascii="Arial" w:hAnsi="Arial" w:cs="Arial"/>
          <w:color w:val="010000"/>
          <w:sz w:val="20"/>
        </w:rPr>
        <w:t xml:space="preserve">, </w:t>
      </w:r>
      <w:r w:rsidRPr="008D4A57">
        <w:rPr>
          <w:rFonts w:ascii="Arial" w:hAnsi="Arial" w:cs="Arial"/>
          <w:color w:val="010000"/>
          <w:sz w:val="20"/>
        </w:rPr>
        <w:t>2024</w:t>
      </w:r>
      <w:r w:rsidRPr="008D4A57">
        <w:rPr>
          <w:rFonts w:ascii="Arial" w:hAnsi="Arial" w:cs="Arial"/>
          <w:color w:val="010000"/>
          <w:sz w:val="20"/>
        </w:rPr>
        <w:t xml:space="preserve">, SCI E&amp;C Joint Stock Company announced Resolution No. </w:t>
      </w:r>
      <w:r w:rsidRPr="008D4A57">
        <w:rPr>
          <w:rFonts w:ascii="Arial" w:hAnsi="Arial" w:cs="Arial"/>
          <w:color w:val="010000"/>
          <w:sz w:val="20"/>
        </w:rPr>
        <w:t>02</w:t>
      </w:r>
      <w:r w:rsidRPr="008D4A57">
        <w:rPr>
          <w:rFonts w:ascii="Arial" w:hAnsi="Arial" w:cs="Arial"/>
          <w:color w:val="010000"/>
          <w:sz w:val="20"/>
        </w:rPr>
        <w:t>/</w:t>
      </w:r>
      <w:r w:rsidRPr="008D4A57">
        <w:rPr>
          <w:rFonts w:ascii="Arial" w:hAnsi="Arial" w:cs="Arial"/>
          <w:color w:val="010000"/>
          <w:sz w:val="20"/>
        </w:rPr>
        <w:t>2024</w:t>
      </w:r>
      <w:r w:rsidRPr="008D4A57">
        <w:rPr>
          <w:rFonts w:ascii="Arial" w:hAnsi="Arial" w:cs="Arial"/>
          <w:color w:val="010000"/>
          <w:sz w:val="20"/>
        </w:rPr>
        <w:t xml:space="preserve">/NQ-SCIEC-HDQT on organizing the Annual General Meeting of Shareholders </w:t>
      </w:r>
      <w:r w:rsidRPr="008D4A57">
        <w:rPr>
          <w:rFonts w:ascii="Arial" w:hAnsi="Arial" w:cs="Arial"/>
          <w:color w:val="010000"/>
          <w:sz w:val="20"/>
        </w:rPr>
        <w:t>2024</w:t>
      </w:r>
      <w:r w:rsidRPr="008D4A57">
        <w:rPr>
          <w:rFonts w:ascii="Arial" w:hAnsi="Arial" w:cs="Arial"/>
          <w:color w:val="010000"/>
          <w:sz w:val="20"/>
        </w:rPr>
        <w:t xml:space="preserve"> as follows</w:t>
      </w:r>
      <w:r w:rsidRPr="008D4A57">
        <w:rPr>
          <w:rFonts w:ascii="Arial" w:hAnsi="Arial" w:cs="Arial"/>
          <w:color w:val="010000"/>
          <w:sz w:val="20"/>
        </w:rPr>
        <w:t>:</w:t>
      </w:r>
    </w:p>
    <w:p w14:paraId="00000003" w14:textId="77777777" w:rsidR="009C3049" w:rsidRPr="008D4A57" w:rsidRDefault="008D4A57" w:rsidP="008D4A57">
      <w:pPr>
        <w:pBdr>
          <w:top w:val="nil"/>
          <w:left w:val="nil"/>
          <w:bottom w:val="nil"/>
          <w:right w:val="nil"/>
          <w:between w:val="nil"/>
        </w:pBdr>
        <w:spacing w:after="120" w:line="360" w:lineRule="auto"/>
        <w:jc w:val="both"/>
        <w:rPr>
          <w:rFonts w:ascii="Arial" w:eastAsia="Arial" w:hAnsi="Arial" w:cs="Arial"/>
          <w:color w:val="010000"/>
          <w:sz w:val="20"/>
          <w:szCs w:val="20"/>
        </w:rPr>
      </w:pPr>
      <w:r w:rsidRPr="008D4A57">
        <w:rPr>
          <w:rFonts w:ascii="Arial" w:hAnsi="Arial" w:cs="Arial"/>
          <w:color w:val="010000"/>
          <w:sz w:val="20"/>
        </w:rPr>
        <w:t xml:space="preserve">Article </w:t>
      </w:r>
      <w:r w:rsidRPr="008D4A57">
        <w:rPr>
          <w:rFonts w:ascii="Arial" w:hAnsi="Arial" w:cs="Arial"/>
          <w:color w:val="010000"/>
          <w:sz w:val="20"/>
        </w:rPr>
        <w:t>1:</w:t>
      </w:r>
      <w:r w:rsidRPr="008D4A57">
        <w:rPr>
          <w:rFonts w:ascii="Arial" w:hAnsi="Arial" w:cs="Arial"/>
          <w:color w:val="010000"/>
          <w:sz w:val="20"/>
        </w:rPr>
        <w:t xml:space="preserve"> </w:t>
      </w:r>
      <w:r w:rsidRPr="008D4A57">
        <w:rPr>
          <w:rFonts w:ascii="Arial" w:hAnsi="Arial" w:cs="Arial"/>
          <w:color w:val="010000"/>
          <w:sz w:val="20"/>
        </w:rPr>
        <w:t>The Board of Directors approves the organization plan of the Company's Annu</w:t>
      </w:r>
      <w:r w:rsidRPr="008D4A57">
        <w:rPr>
          <w:rFonts w:ascii="Arial" w:hAnsi="Arial" w:cs="Arial"/>
          <w:color w:val="010000"/>
          <w:sz w:val="20"/>
        </w:rPr>
        <w:t xml:space="preserve">al General Meeting of Shareholders </w:t>
      </w:r>
      <w:r w:rsidRPr="008D4A57">
        <w:rPr>
          <w:rFonts w:ascii="Arial" w:hAnsi="Arial" w:cs="Arial"/>
          <w:color w:val="010000"/>
          <w:sz w:val="20"/>
        </w:rPr>
        <w:t>2024</w:t>
      </w:r>
      <w:r w:rsidRPr="008D4A57">
        <w:rPr>
          <w:rFonts w:ascii="Arial" w:hAnsi="Arial" w:cs="Arial"/>
          <w:color w:val="010000"/>
          <w:sz w:val="20"/>
        </w:rPr>
        <w:t xml:space="preserve"> as follows</w:t>
      </w:r>
      <w:r w:rsidRPr="008D4A57">
        <w:rPr>
          <w:rFonts w:ascii="Arial" w:hAnsi="Arial" w:cs="Arial"/>
          <w:color w:val="010000"/>
          <w:sz w:val="20"/>
        </w:rPr>
        <w:t>:</w:t>
      </w:r>
    </w:p>
    <w:p w14:paraId="00000004" w14:textId="77777777" w:rsidR="009C3049" w:rsidRPr="008D4A57" w:rsidRDefault="008D4A57" w:rsidP="008D4A57">
      <w:pPr>
        <w:numPr>
          <w:ilvl w:val="0"/>
          <w:numId w:val="1"/>
        </w:numPr>
        <w:pBdr>
          <w:top w:val="nil"/>
          <w:left w:val="nil"/>
          <w:bottom w:val="nil"/>
          <w:right w:val="nil"/>
          <w:between w:val="nil"/>
        </w:pBdr>
        <w:tabs>
          <w:tab w:val="left" w:pos="541"/>
        </w:tabs>
        <w:spacing w:after="120" w:line="360" w:lineRule="auto"/>
        <w:jc w:val="both"/>
        <w:rPr>
          <w:rFonts w:ascii="Arial" w:eastAsia="Arial" w:hAnsi="Arial" w:cs="Arial"/>
          <w:color w:val="010000"/>
          <w:sz w:val="20"/>
          <w:szCs w:val="20"/>
        </w:rPr>
      </w:pPr>
      <w:r w:rsidRPr="008D4A57">
        <w:rPr>
          <w:rFonts w:ascii="Arial" w:hAnsi="Arial" w:cs="Arial"/>
          <w:color w:val="010000"/>
          <w:sz w:val="20"/>
        </w:rPr>
        <w:t xml:space="preserve">Time to organize the Annual General Meeting of Shareholders </w:t>
      </w:r>
      <w:r w:rsidRPr="008D4A57">
        <w:rPr>
          <w:rFonts w:ascii="Arial" w:hAnsi="Arial" w:cs="Arial"/>
          <w:color w:val="010000"/>
          <w:sz w:val="20"/>
        </w:rPr>
        <w:t>2024:</w:t>
      </w:r>
      <w:r w:rsidRPr="008D4A57">
        <w:rPr>
          <w:rFonts w:ascii="Arial" w:hAnsi="Arial" w:cs="Arial"/>
          <w:color w:val="010000"/>
          <w:sz w:val="20"/>
        </w:rPr>
        <w:t xml:space="preserve"> Expected on </w:t>
      </w:r>
      <w:r w:rsidRPr="008D4A57">
        <w:rPr>
          <w:rFonts w:ascii="Arial" w:hAnsi="Arial" w:cs="Arial"/>
          <w:color w:val="010000"/>
          <w:sz w:val="20"/>
        </w:rPr>
        <w:t>March</w:t>
      </w:r>
      <w:r w:rsidRPr="008D4A57">
        <w:rPr>
          <w:rFonts w:ascii="Arial" w:hAnsi="Arial" w:cs="Arial"/>
          <w:color w:val="010000"/>
          <w:sz w:val="20"/>
        </w:rPr>
        <w:t xml:space="preserve"> </w:t>
      </w:r>
      <w:r w:rsidRPr="008D4A57">
        <w:rPr>
          <w:rFonts w:ascii="Arial" w:hAnsi="Arial" w:cs="Arial"/>
          <w:color w:val="010000"/>
          <w:sz w:val="20"/>
        </w:rPr>
        <w:t>27</w:t>
      </w:r>
      <w:r w:rsidRPr="008D4A57">
        <w:rPr>
          <w:rFonts w:ascii="Arial" w:hAnsi="Arial" w:cs="Arial"/>
          <w:color w:val="010000"/>
          <w:sz w:val="20"/>
        </w:rPr>
        <w:t xml:space="preserve">, </w:t>
      </w:r>
      <w:r w:rsidRPr="008D4A57">
        <w:rPr>
          <w:rFonts w:ascii="Arial" w:hAnsi="Arial" w:cs="Arial"/>
          <w:color w:val="010000"/>
          <w:sz w:val="20"/>
        </w:rPr>
        <w:t>2024</w:t>
      </w:r>
      <w:r w:rsidRPr="008D4A57">
        <w:rPr>
          <w:rFonts w:ascii="Arial" w:hAnsi="Arial" w:cs="Arial"/>
          <w:color w:val="010000"/>
          <w:sz w:val="20"/>
        </w:rPr>
        <w:t>.</w:t>
      </w:r>
    </w:p>
    <w:p w14:paraId="00000005" w14:textId="77777777" w:rsidR="009C3049" w:rsidRPr="008D4A57" w:rsidRDefault="008D4A57" w:rsidP="008D4A57">
      <w:pPr>
        <w:numPr>
          <w:ilvl w:val="0"/>
          <w:numId w:val="1"/>
        </w:numPr>
        <w:pBdr>
          <w:top w:val="nil"/>
          <w:left w:val="nil"/>
          <w:bottom w:val="nil"/>
          <w:right w:val="nil"/>
          <w:between w:val="nil"/>
        </w:pBdr>
        <w:tabs>
          <w:tab w:val="left" w:pos="541"/>
        </w:tabs>
        <w:spacing w:after="120" w:line="360" w:lineRule="auto"/>
        <w:jc w:val="both"/>
        <w:rPr>
          <w:rFonts w:ascii="Arial" w:eastAsia="Arial" w:hAnsi="Arial" w:cs="Arial"/>
          <w:color w:val="010000"/>
          <w:sz w:val="20"/>
          <w:szCs w:val="20"/>
        </w:rPr>
      </w:pPr>
      <w:r w:rsidRPr="008D4A57">
        <w:rPr>
          <w:rFonts w:ascii="Arial" w:hAnsi="Arial" w:cs="Arial"/>
          <w:color w:val="010000"/>
          <w:sz w:val="20"/>
        </w:rPr>
        <w:t>Venue</w:t>
      </w:r>
      <w:r w:rsidRPr="008D4A57">
        <w:rPr>
          <w:rFonts w:ascii="Arial" w:hAnsi="Arial" w:cs="Arial"/>
          <w:color w:val="010000"/>
          <w:sz w:val="20"/>
        </w:rPr>
        <w:t>:</w:t>
      </w:r>
      <w:r w:rsidRPr="008D4A57">
        <w:rPr>
          <w:rFonts w:ascii="Arial" w:hAnsi="Arial" w:cs="Arial"/>
          <w:color w:val="010000"/>
          <w:sz w:val="20"/>
        </w:rPr>
        <w:t xml:space="preserve"> </w:t>
      </w:r>
      <w:r w:rsidRPr="008D4A57">
        <w:rPr>
          <w:rFonts w:ascii="Arial" w:hAnsi="Arial" w:cs="Arial"/>
          <w:color w:val="010000"/>
          <w:sz w:val="20"/>
        </w:rPr>
        <w:t>3</w:t>
      </w:r>
      <w:r w:rsidRPr="008D4A57">
        <w:rPr>
          <w:rFonts w:ascii="Arial" w:hAnsi="Arial" w:cs="Arial"/>
          <w:color w:val="010000"/>
          <w:sz w:val="20"/>
        </w:rPr>
        <w:t>rd Floor, Tower C, Golden Palace Building, Me Tri Street, Me Tri Ward, Nam Tu Liem District, Hanoi.</w:t>
      </w:r>
    </w:p>
    <w:p w14:paraId="00000006" w14:textId="77777777" w:rsidR="009C3049" w:rsidRPr="008D4A57" w:rsidRDefault="008D4A57" w:rsidP="008D4A57">
      <w:pPr>
        <w:numPr>
          <w:ilvl w:val="0"/>
          <w:numId w:val="1"/>
        </w:numPr>
        <w:pBdr>
          <w:top w:val="nil"/>
          <w:left w:val="nil"/>
          <w:bottom w:val="nil"/>
          <w:right w:val="nil"/>
          <w:between w:val="nil"/>
        </w:pBdr>
        <w:tabs>
          <w:tab w:val="left" w:pos="541"/>
        </w:tabs>
        <w:spacing w:after="120" w:line="360" w:lineRule="auto"/>
        <w:jc w:val="both"/>
        <w:rPr>
          <w:rFonts w:ascii="Arial" w:eastAsia="Arial" w:hAnsi="Arial" w:cs="Arial"/>
          <w:color w:val="010000"/>
          <w:sz w:val="20"/>
          <w:szCs w:val="20"/>
        </w:rPr>
      </w:pPr>
      <w:r w:rsidRPr="008D4A57">
        <w:rPr>
          <w:rFonts w:ascii="Arial" w:hAnsi="Arial" w:cs="Arial"/>
          <w:color w:val="010000"/>
          <w:sz w:val="20"/>
        </w:rPr>
        <w:t>Re</w:t>
      </w:r>
      <w:r w:rsidRPr="008D4A57">
        <w:rPr>
          <w:rFonts w:ascii="Arial" w:hAnsi="Arial" w:cs="Arial"/>
          <w:color w:val="010000"/>
          <w:sz w:val="20"/>
        </w:rPr>
        <w:t xml:space="preserve">cord date for the list of shareholders having rights to attend the Annual General Meeting of Shareholders </w:t>
      </w:r>
      <w:r w:rsidRPr="008D4A57">
        <w:rPr>
          <w:rFonts w:ascii="Arial" w:hAnsi="Arial" w:cs="Arial"/>
          <w:color w:val="010000"/>
          <w:sz w:val="20"/>
        </w:rPr>
        <w:t>2024:</w:t>
      </w:r>
      <w:r w:rsidRPr="008D4A57">
        <w:rPr>
          <w:rFonts w:ascii="Arial" w:hAnsi="Arial" w:cs="Arial"/>
          <w:color w:val="010000"/>
          <w:sz w:val="20"/>
        </w:rPr>
        <w:t xml:space="preserve"> Expected on </w:t>
      </w:r>
      <w:r w:rsidRPr="008D4A57">
        <w:rPr>
          <w:rFonts w:ascii="Arial" w:hAnsi="Arial" w:cs="Arial"/>
          <w:color w:val="010000"/>
          <w:sz w:val="20"/>
        </w:rPr>
        <w:t>February</w:t>
      </w:r>
      <w:r w:rsidRPr="008D4A57">
        <w:rPr>
          <w:rFonts w:ascii="Arial" w:hAnsi="Arial" w:cs="Arial"/>
          <w:color w:val="010000"/>
          <w:sz w:val="20"/>
        </w:rPr>
        <w:t xml:space="preserve"> </w:t>
      </w:r>
      <w:r w:rsidRPr="008D4A57">
        <w:rPr>
          <w:rFonts w:ascii="Arial" w:hAnsi="Arial" w:cs="Arial"/>
          <w:color w:val="010000"/>
          <w:sz w:val="20"/>
        </w:rPr>
        <w:t>23</w:t>
      </w:r>
      <w:r w:rsidRPr="008D4A57">
        <w:rPr>
          <w:rFonts w:ascii="Arial" w:hAnsi="Arial" w:cs="Arial"/>
          <w:color w:val="010000"/>
          <w:sz w:val="20"/>
        </w:rPr>
        <w:t xml:space="preserve">, </w:t>
      </w:r>
      <w:r w:rsidRPr="008D4A57">
        <w:rPr>
          <w:rFonts w:ascii="Arial" w:hAnsi="Arial" w:cs="Arial"/>
          <w:color w:val="010000"/>
          <w:sz w:val="20"/>
        </w:rPr>
        <w:t>2024</w:t>
      </w:r>
      <w:r w:rsidRPr="008D4A57">
        <w:rPr>
          <w:rFonts w:ascii="Arial" w:hAnsi="Arial" w:cs="Arial"/>
          <w:color w:val="010000"/>
          <w:sz w:val="20"/>
        </w:rPr>
        <w:t>.</w:t>
      </w:r>
    </w:p>
    <w:p w14:paraId="00000007" w14:textId="77777777" w:rsidR="009C3049" w:rsidRPr="008D4A57" w:rsidRDefault="008D4A57" w:rsidP="008D4A57">
      <w:pPr>
        <w:numPr>
          <w:ilvl w:val="0"/>
          <w:numId w:val="1"/>
        </w:numPr>
        <w:pBdr>
          <w:top w:val="nil"/>
          <w:left w:val="nil"/>
          <w:bottom w:val="nil"/>
          <w:right w:val="nil"/>
          <w:between w:val="nil"/>
        </w:pBdr>
        <w:tabs>
          <w:tab w:val="left" w:pos="541"/>
        </w:tabs>
        <w:spacing w:after="120" w:line="360" w:lineRule="auto"/>
        <w:jc w:val="both"/>
        <w:rPr>
          <w:rFonts w:ascii="Arial" w:eastAsia="Arial" w:hAnsi="Arial" w:cs="Arial"/>
          <w:color w:val="010000"/>
          <w:sz w:val="20"/>
          <w:szCs w:val="20"/>
        </w:rPr>
      </w:pPr>
      <w:r w:rsidRPr="008D4A57">
        <w:rPr>
          <w:rFonts w:ascii="Arial" w:hAnsi="Arial" w:cs="Arial"/>
          <w:color w:val="010000"/>
          <w:sz w:val="20"/>
        </w:rPr>
        <w:t>Exercise rate</w:t>
      </w:r>
      <w:r w:rsidRPr="008D4A57">
        <w:rPr>
          <w:rFonts w:ascii="Arial" w:hAnsi="Arial" w:cs="Arial"/>
          <w:color w:val="010000"/>
          <w:sz w:val="20"/>
        </w:rPr>
        <w:t>:</w:t>
      </w:r>
      <w:r w:rsidRPr="008D4A57">
        <w:rPr>
          <w:rFonts w:ascii="Arial" w:hAnsi="Arial" w:cs="Arial"/>
          <w:color w:val="010000"/>
          <w:sz w:val="20"/>
        </w:rPr>
        <w:t xml:space="preserve"> </w:t>
      </w:r>
      <w:r w:rsidRPr="008D4A57">
        <w:rPr>
          <w:rFonts w:ascii="Arial" w:hAnsi="Arial" w:cs="Arial"/>
          <w:color w:val="010000"/>
          <w:sz w:val="20"/>
        </w:rPr>
        <w:t>01</w:t>
      </w:r>
      <w:r w:rsidRPr="008D4A57">
        <w:rPr>
          <w:rFonts w:ascii="Arial" w:hAnsi="Arial" w:cs="Arial"/>
          <w:color w:val="010000"/>
          <w:sz w:val="20"/>
        </w:rPr>
        <w:t xml:space="preserve"> share - </w:t>
      </w:r>
      <w:r w:rsidRPr="008D4A57">
        <w:rPr>
          <w:rFonts w:ascii="Arial" w:hAnsi="Arial" w:cs="Arial"/>
          <w:color w:val="010000"/>
          <w:sz w:val="20"/>
        </w:rPr>
        <w:t>01</w:t>
      </w:r>
      <w:r w:rsidRPr="008D4A57">
        <w:rPr>
          <w:rFonts w:ascii="Arial" w:hAnsi="Arial" w:cs="Arial"/>
          <w:color w:val="010000"/>
          <w:sz w:val="20"/>
        </w:rPr>
        <w:t xml:space="preserve"> voting right</w:t>
      </w:r>
    </w:p>
    <w:p w14:paraId="00000008" w14:textId="198368CF" w:rsidR="009C3049" w:rsidRPr="008D4A57" w:rsidRDefault="008D4A57" w:rsidP="008D4A57">
      <w:pPr>
        <w:numPr>
          <w:ilvl w:val="0"/>
          <w:numId w:val="1"/>
        </w:numPr>
        <w:pBdr>
          <w:top w:val="nil"/>
          <w:left w:val="nil"/>
          <w:bottom w:val="nil"/>
          <w:right w:val="nil"/>
          <w:between w:val="nil"/>
        </w:pBdr>
        <w:tabs>
          <w:tab w:val="left" w:pos="541"/>
        </w:tabs>
        <w:spacing w:after="120" w:line="360" w:lineRule="auto"/>
        <w:jc w:val="both"/>
        <w:rPr>
          <w:rFonts w:ascii="Arial" w:eastAsia="Arial" w:hAnsi="Arial" w:cs="Arial"/>
          <w:color w:val="010000"/>
          <w:sz w:val="20"/>
          <w:szCs w:val="20"/>
        </w:rPr>
      </w:pPr>
      <w:r w:rsidRPr="008D4A57">
        <w:rPr>
          <w:rFonts w:ascii="Arial" w:hAnsi="Arial" w:cs="Arial"/>
          <w:color w:val="010000"/>
          <w:sz w:val="20"/>
        </w:rPr>
        <w:t>Meeting format</w:t>
      </w:r>
      <w:r w:rsidRPr="008D4A57">
        <w:rPr>
          <w:rFonts w:ascii="Arial" w:hAnsi="Arial" w:cs="Arial"/>
          <w:color w:val="010000"/>
          <w:sz w:val="20"/>
        </w:rPr>
        <w:t>:</w:t>
      </w:r>
      <w:r w:rsidRPr="008D4A57">
        <w:rPr>
          <w:rFonts w:ascii="Arial" w:hAnsi="Arial" w:cs="Arial"/>
          <w:color w:val="010000"/>
          <w:sz w:val="20"/>
        </w:rPr>
        <w:t xml:space="preserve"> In-person</w:t>
      </w:r>
      <w:r w:rsidRPr="008D4A57">
        <w:rPr>
          <w:rFonts w:ascii="Arial" w:hAnsi="Arial" w:cs="Arial"/>
          <w:color w:val="010000"/>
          <w:sz w:val="20"/>
        </w:rPr>
        <w:t xml:space="preserve"> or combination of online and in-person</w:t>
      </w:r>
      <w:r w:rsidRPr="008D4A57">
        <w:rPr>
          <w:rFonts w:ascii="Arial" w:hAnsi="Arial" w:cs="Arial"/>
          <w:color w:val="010000"/>
          <w:sz w:val="20"/>
        </w:rPr>
        <w:t xml:space="preserve"> me</w:t>
      </w:r>
      <w:r w:rsidRPr="008D4A57">
        <w:rPr>
          <w:rFonts w:ascii="Arial" w:hAnsi="Arial" w:cs="Arial"/>
          <w:color w:val="010000"/>
          <w:sz w:val="20"/>
        </w:rPr>
        <w:t>eting.</w:t>
      </w:r>
    </w:p>
    <w:p w14:paraId="00000009" w14:textId="77777777" w:rsidR="009C3049" w:rsidRPr="008D4A57" w:rsidRDefault="008D4A57" w:rsidP="008D4A57">
      <w:pPr>
        <w:numPr>
          <w:ilvl w:val="0"/>
          <w:numId w:val="1"/>
        </w:numPr>
        <w:pBdr>
          <w:top w:val="nil"/>
          <w:left w:val="nil"/>
          <w:bottom w:val="nil"/>
          <w:right w:val="nil"/>
          <w:between w:val="nil"/>
        </w:pBdr>
        <w:tabs>
          <w:tab w:val="left" w:pos="541"/>
        </w:tabs>
        <w:spacing w:after="120" w:line="360" w:lineRule="auto"/>
        <w:jc w:val="both"/>
        <w:rPr>
          <w:rFonts w:ascii="Arial" w:eastAsia="Arial" w:hAnsi="Arial" w:cs="Arial"/>
          <w:color w:val="010000"/>
          <w:sz w:val="20"/>
          <w:szCs w:val="20"/>
        </w:rPr>
      </w:pPr>
      <w:r w:rsidRPr="008D4A57">
        <w:rPr>
          <w:rFonts w:ascii="Arial" w:hAnsi="Arial" w:cs="Arial"/>
          <w:color w:val="010000"/>
          <w:sz w:val="20"/>
        </w:rPr>
        <w:t>Meeting contents</w:t>
      </w:r>
      <w:r w:rsidRPr="008D4A57">
        <w:rPr>
          <w:rFonts w:ascii="Arial" w:hAnsi="Arial" w:cs="Arial"/>
          <w:color w:val="010000"/>
          <w:sz w:val="20"/>
        </w:rPr>
        <w:t>:</w:t>
      </w:r>
    </w:p>
    <w:p w14:paraId="0000000A"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 xml:space="preserve">Report on the production and business results in </w:t>
      </w:r>
      <w:r w:rsidRPr="008D4A57">
        <w:rPr>
          <w:rFonts w:ascii="Arial" w:hAnsi="Arial" w:cs="Arial"/>
          <w:color w:val="010000"/>
          <w:sz w:val="20"/>
        </w:rPr>
        <w:t>2023</w:t>
      </w:r>
      <w:r w:rsidRPr="008D4A57">
        <w:rPr>
          <w:rFonts w:ascii="Arial" w:hAnsi="Arial" w:cs="Arial"/>
          <w:color w:val="010000"/>
          <w:sz w:val="20"/>
        </w:rPr>
        <w:t xml:space="preserve"> and the production and business plan for </w:t>
      </w:r>
      <w:r w:rsidRPr="008D4A57">
        <w:rPr>
          <w:rFonts w:ascii="Arial" w:hAnsi="Arial" w:cs="Arial"/>
          <w:color w:val="010000"/>
          <w:sz w:val="20"/>
        </w:rPr>
        <w:t>2024</w:t>
      </w:r>
      <w:r w:rsidRPr="008D4A57">
        <w:rPr>
          <w:rFonts w:ascii="Arial" w:hAnsi="Arial" w:cs="Arial"/>
          <w:color w:val="010000"/>
          <w:sz w:val="20"/>
        </w:rPr>
        <w:t>;</w:t>
      </w:r>
    </w:p>
    <w:p w14:paraId="0000000B"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 xml:space="preserve">Report on the production and business activities in </w:t>
      </w:r>
      <w:r w:rsidRPr="008D4A57">
        <w:rPr>
          <w:rFonts w:ascii="Arial" w:hAnsi="Arial" w:cs="Arial"/>
          <w:color w:val="010000"/>
          <w:sz w:val="20"/>
        </w:rPr>
        <w:t>2023</w:t>
      </w:r>
      <w:r w:rsidRPr="008D4A57">
        <w:rPr>
          <w:rFonts w:ascii="Arial" w:hAnsi="Arial" w:cs="Arial"/>
          <w:color w:val="010000"/>
          <w:sz w:val="20"/>
        </w:rPr>
        <w:t xml:space="preserve"> and the production and business plan for </w:t>
      </w:r>
      <w:r w:rsidRPr="008D4A57">
        <w:rPr>
          <w:rFonts w:ascii="Arial" w:hAnsi="Arial" w:cs="Arial"/>
          <w:color w:val="010000"/>
          <w:sz w:val="20"/>
        </w:rPr>
        <w:t>2024</w:t>
      </w:r>
      <w:r w:rsidRPr="008D4A57">
        <w:rPr>
          <w:rFonts w:ascii="Arial" w:hAnsi="Arial" w:cs="Arial"/>
          <w:color w:val="010000"/>
          <w:sz w:val="20"/>
        </w:rPr>
        <w:t xml:space="preserve"> of the Board of Directors;</w:t>
      </w:r>
    </w:p>
    <w:p w14:paraId="0000000C"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 xml:space="preserve">Report on the activities of the Audit Committee in </w:t>
      </w:r>
      <w:r w:rsidRPr="008D4A57">
        <w:rPr>
          <w:rFonts w:ascii="Arial" w:hAnsi="Arial" w:cs="Arial"/>
          <w:color w:val="010000"/>
          <w:sz w:val="20"/>
        </w:rPr>
        <w:t>2023</w:t>
      </w:r>
      <w:r w:rsidRPr="008D4A57">
        <w:rPr>
          <w:rFonts w:ascii="Arial" w:hAnsi="Arial" w:cs="Arial"/>
          <w:color w:val="010000"/>
          <w:sz w:val="20"/>
        </w:rPr>
        <w:t>;</w:t>
      </w:r>
    </w:p>
    <w:p w14:paraId="0000000D"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 xml:space="preserve">Audited Financial Statements </w:t>
      </w:r>
      <w:r w:rsidRPr="008D4A57">
        <w:rPr>
          <w:rFonts w:ascii="Arial" w:hAnsi="Arial" w:cs="Arial"/>
          <w:color w:val="010000"/>
          <w:sz w:val="20"/>
        </w:rPr>
        <w:t>2023</w:t>
      </w:r>
      <w:r w:rsidRPr="008D4A57">
        <w:rPr>
          <w:rFonts w:ascii="Arial" w:hAnsi="Arial" w:cs="Arial"/>
          <w:color w:val="010000"/>
          <w:sz w:val="20"/>
        </w:rPr>
        <w:t>;</w:t>
      </w:r>
    </w:p>
    <w:p w14:paraId="0000000E"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 xml:space="preserve">Profit distribution plan in </w:t>
      </w:r>
      <w:r w:rsidRPr="008D4A57">
        <w:rPr>
          <w:rFonts w:ascii="Arial" w:hAnsi="Arial" w:cs="Arial"/>
          <w:color w:val="010000"/>
          <w:sz w:val="20"/>
        </w:rPr>
        <w:t>2023</w:t>
      </w:r>
      <w:r w:rsidRPr="008D4A57">
        <w:rPr>
          <w:rFonts w:ascii="Arial" w:hAnsi="Arial" w:cs="Arial"/>
          <w:color w:val="010000"/>
          <w:sz w:val="20"/>
        </w:rPr>
        <w:t>;</w:t>
      </w:r>
    </w:p>
    <w:p w14:paraId="0000000F"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Charter amendments and supplements;</w:t>
      </w:r>
    </w:p>
    <w:p w14:paraId="00000010"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 xml:space="preserve">Remuneration of the Board of Directors in </w:t>
      </w:r>
      <w:r w:rsidRPr="008D4A57">
        <w:rPr>
          <w:rFonts w:ascii="Arial" w:hAnsi="Arial" w:cs="Arial"/>
          <w:color w:val="010000"/>
          <w:sz w:val="20"/>
        </w:rPr>
        <w:t>2023</w:t>
      </w:r>
      <w:r w:rsidRPr="008D4A57">
        <w:rPr>
          <w:rFonts w:ascii="Arial" w:hAnsi="Arial" w:cs="Arial"/>
          <w:color w:val="010000"/>
          <w:sz w:val="20"/>
        </w:rPr>
        <w:t xml:space="preserve"> and the remuneration estimate for </w:t>
      </w:r>
      <w:r w:rsidRPr="008D4A57">
        <w:rPr>
          <w:rFonts w:ascii="Arial" w:hAnsi="Arial" w:cs="Arial"/>
          <w:color w:val="010000"/>
          <w:sz w:val="20"/>
        </w:rPr>
        <w:t>2024</w:t>
      </w:r>
      <w:r w:rsidRPr="008D4A57">
        <w:rPr>
          <w:rFonts w:ascii="Arial" w:hAnsi="Arial" w:cs="Arial"/>
          <w:color w:val="010000"/>
          <w:sz w:val="20"/>
        </w:rPr>
        <w:t>;</w:t>
      </w:r>
    </w:p>
    <w:p w14:paraId="00000011"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Authorize the Board of Directors to decide a number of contents under the authorities of the General Meeting of Shareholders;</w:t>
      </w:r>
    </w:p>
    <w:p w14:paraId="00000012" w14:textId="77777777" w:rsidR="009C3049" w:rsidRPr="008D4A57" w:rsidRDefault="008D4A57" w:rsidP="008D4A57">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8D4A57">
        <w:rPr>
          <w:rFonts w:ascii="Arial" w:hAnsi="Arial" w:cs="Arial"/>
          <w:color w:val="010000"/>
          <w:sz w:val="20"/>
        </w:rPr>
        <w:t>Other c</w:t>
      </w:r>
      <w:r w:rsidRPr="008D4A57">
        <w:rPr>
          <w:rFonts w:ascii="Arial" w:hAnsi="Arial" w:cs="Arial"/>
          <w:color w:val="010000"/>
          <w:sz w:val="20"/>
        </w:rPr>
        <w:t>ontents under the authorities of the General Meeting of Shareholders (if any).</w:t>
      </w:r>
    </w:p>
    <w:p w14:paraId="00000013" w14:textId="77777777" w:rsidR="009C3049" w:rsidRPr="008D4A57" w:rsidRDefault="008D4A57" w:rsidP="008D4A57">
      <w:pPr>
        <w:pBdr>
          <w:top w:val="nil"/>
          <w:left w:val="nil"/>
          <w:bottom w:val="nil"/>
          <w:right w:val="nil"/>
          <w:between w:val="nil"/>
        </w:pBdr>
        <w:spacing w:after="120" w:line="360" w:lineRule="auto"/>
        <w:jc w:val="both"/>
        <w:rPr>
          <w:rFonts w:ascii="Arial" w:eastAsia="Arial" w:hAnsi="Arial" w:cs="Arial"/>
          <w:color w:val="010000"/>
          <w:sz w:val="20"/>
          <w:szCs w:val="20"/>
        </w:rPr>
      </w:pPr>
      <w:r w:rsidRPr="008D4A57">
        <w:rPr>
          <w:rFonts w:ascii="Arial" w:hAnsi="Arial" w:cs="Arial"/>
          <w:color w:val="010000"/>
          <w:sz w:val="20"/>
        </w:rPr>
        <w:t xml:space="preserve">Article </w:t>
      </w:r>
      <w:r w:rsidRPr="008D4A57">
        <w:rPr>
          <w:rFonts w:ascii="Arial" w:hAnsi="Arial" w:cs="Arial"/>
          <w:color w:val="010000"/>
          <w:sz w:val="20"/>
        </w:rPr>
        <w:t>2:</w:t>
      </w:r>
      <w:r w:rsidRPr="008D4A57">
        <w:rPr>
          <w:rFonts w:ascii="Arial" w:hAnsi="Arial" w:cs="Arial"/>
          <w:color w:val="010000"/>
          <w:sz w:val="20"/>
        </w:rPr>
        <w:t xml:space="preserve"> </w:t>
      </w:r>
      <w:r w:rsidRPr="008D4A57">
        <w:rPr>
          <w:rFonts w:ascii="Arial" w:hAnsi="Arial" w:cs="Arial"/>
          <w:color w:val="010000"/>
          <w:sz w:val="20"/>
        </w:rPr>
        <w:t xml:space="preserve">Assign the General Manager to direct related tasks and contents to organize the Annual General Meeting of Shareholders </w:t>
      </w:r>
      <w:r w:rsidRPr="008D4A57">
        <w:rPr>
          <w:rFonts w:ascii="Arial" w:hAnsi="Arial" w:cs="Arial"/>
          <w:color w:val="010000"/>
          <w:sz w:val="20"/>
        </w:rPr>
        <w:t>2024</w:t>
      </w:r>
      <w:r w:rsidRPr="008D4A57">
        <w:rPr>
          <w:rFonts w:ascii="Arial" w:hAnsi="Arial" w:cs="Arial"/>
          <w:color w:val="010000"/>
          <w:sz w:val="20"/>
        </w:rPr>
        <w:t xml:space="preserve"> as per the provisions of law and the Compa</w:t>
      </w:r>
      <w:r w:rsidRPr="008D4A57">
        <w:rPr>
          <w:rFonts w:ascii="Arial" w:hAnsi="Arial" w:cs="Arial"/>
          <w:color w:val="010000"/>
          <w:sz w:val="20"/>
        </w:rPr>
        <w:t>ny’s Charter.</w:t>
      </w:r>
      <w:r w:rsidRPr="008D4A57">
        <w:rPr>
          <w:rFonts w:ascii="Arial" w:hAnsi="Arial" w:cs="Arial"/>
          <w:color w:val="010000"/>
          <w:sz w:val="20"/>
        </w:rPr>
        <w:t xml:space="preserve"> </w:t>
      </w:r>
    </w:p>
    <w:p w14:paraId="00000014" w14:textId="77777777" w:rsidR="009C3049" w:rsidRPr="008D4A57" w:rsidRDefault="008D4A57" w:rsidP="008D4A57">
      <w:pPr>
        <w:pBdr>
          <w:top w:val="nil"/>
          <w:left w:val="nil"/>
          <w:bottom w:val="nil"/>
          <w:right w:val="nil"/>
          <w:between w:val="nil"/>
        </w:pBdr>
        <w:spacing w:after="120" w:line="360" w:lineRule="auto"/>
        <w:jc w:val="both"/>
        <w:rPr>
          <w:rFonts w:ascii="Arial" w:eastAsia="Arial" w:hAnsi="Arial" w:cs="Arial"/>
          <w:color w:val="010000"/>
          <w:sz w:val="20"/>
          <w:szCs w:val="20"/>
        </w:rPr>
      </w:pPr>
      <w:r w:rsidRPr="008D4A57">
        <w:rPr>
          <w:rFonts w:ascii="Arial" w:hAnsi="Arial" w:cs="Arial"/>
          <w:color w:val="010000"/>
          <w:sz w:val="20"/>
        </w:rPr>
        <w:t xml:space="preserve">Article </w:t>
      </w:r>
      <w:r w:rsidRPr="008D4A57">
        <w:rPr>
          <w:rFonts w:ascii="Arial" w:hAnsi="Arial" w:cs="Arial"/>
          <w:color w:val="010000"/>
          <w:sz w:val="20"/>
        </w:rPr>
        <w:t>3:</w:t>
      </w:r>
      <w:r w:rsidRPr="008D4A57">
        <w:rPr>
          <w:rFonts w:ascii="Arial" w:hAnsi="Arial" w:cs="Arial"/>
          <w:color w:val="010000"/>
          <w:sz w:val="20"/>
        </w:rPr>
        <w:t xml:space="preserve"> This Resolution takes effect from the date of its signing. The Board of Directors, the Board of Managers, Heads and Deputy Heads of related departments are responsible for implementing this Resolution.</w:t>
      </w:r>
    </w:p>
    <w:sectPr w:rsidR="009C3049" w:rsidRPr="008D4A57" w:rsidSect="008D4A5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48B"/>
    <w:multiLevelType w:val="multilevel"/>
    <w:tmpl w:val="5770B7A6"/>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585B64"/>
    <w:multiLevelType w:val="multilevel"/>
    <w:tmpl w:val="A2DE8E7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49"/>
    <w:rsid w:val="005D2206"/>
    <w:rsid w:val="008D4A57"/>
    <w:rsid w:val="009C304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29452"/>
  <w15:docId w15:val="{B770CFFC-E307-4AEE-854E-8661F7AC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19"/>
      <w:szCs w:val="19"/>
      <w:u w:val="none"/>
      <w:shd w:val="clear" w:color="auto" w:fill="auto"/>
    </w:rPr>
  </w:style>
  <w:style w:type="paragraph" w:customStyle="1" w:styleId="Vnbnnidung0">
    <w:name w:val="Văn bản nội dung"/>
    <w:basedOn w:val="Normal"/>
    <w:link w:val="Vnbnnidung"/>
    <w:pPr>
      <w:spacing w:line="293" w:lineRule="auto"/>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ind w:firstLine="400"/>
    </w:pPr>
    <w:rPr>
      <w:rFonts w:ascii="Times New Roman" w:eastAsia="Times New Roman" w:hAnsi="Times New Roman" w:cs="Times New Roman"/>
      <w:sz w:val="17"/>
      <w:szCs w:val="17"/>
    </w:rPr>
  </w:style>
  <w:style w:type="paragraph" w:customStyle="1" w:styleId="Vnbnnidung30">
    <w:name w:val="Văn bản nội dung (3)"/>
    <w:basedOn w:val="Normal"/>
    <w:link w:val="Vnbnnidung3"/>
    <w:rPr>
      <w:rFonts w:ascii="Times New Roman" w:eastAsia="Times New Roman" w:hAnsi="Times New Roman" w:cs="Times New Roman"/>
      <w:i/>
      <w:iCs/>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6lYfc0eGyMC0P0KDO0E+x1tIVg==">CgMxLjAyCGguZ2pkZ3hzOAByITFpOENEVWUwY1gzR0VQTzJXTHBvdlBkTG5fSmJqbGtvLQ==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1630</Characters>
  <Application>Microsoft Office Word</Application>
  <DocSecurity>0</DocSecurity>
  <Lines>31</Lines>
  <Paragraphs>20</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Minh Hiếu Kiều</cp:lastModifiedBy>
  <cp:revision>2</cp:revision>
  <dcterms:created xsi:type="dcterms:W3CDTF">2024-02-07T04:27:00Z</dcterms:created>
  <dcterms:modified xsi:type="dcterms:W3CDTF">2024-02-15T02:55:00Z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48d704fc93a17d6e830ee89b50b2caa65ac073de49ec04b3ad49d5480e806144</vt:lpwstr>
  </property>
</Properties>
</file>