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EA18F" w14:textId="77777777" w:rsidR="003E27D4" w:rsidRPr="00ED3C9B" w:rsidRDefault="00ED3C9B" w:rsidP="009519CD">
      <w:pPr>
        <w:pBdr>
          <w:top w:val="nil"/>
          <w:left w:val="nil"/>
          <w:bottom w:val="nil"/>
          <w:right w:val="nil"/>
          <w:between w:val="nil"/>
        </w:pBdr>
        <w:tabs>
          <w:tab w:val="left" w:pos="284"/>
          <w:tab w:val="left" w:pos="426"/>
        </w:tabs>
        <w:spacing w:after="120" w:line="360" w:lineRule="auto"/>
        <w:jc w:val="both"/>
        <w:rPr>
          <w:rFonts w:ascii="Arial" w:eastAsia="Arial" w:hAnsi="Arial" w:cs="Arial"/>
          <w:b/>
          <w:color w:val="010000"/>
          <w:sz w:val="20"/>
          <w:szCs w:val="20"/>
        </w:rPr>
      </w:pPr>
      <w:r>
        <w:rPr>
          <w:rFonts w:ascii="Arial" w:hAnsi="Arial"/>
          <w:b/>
          <w:color w:val="010000"/>
          <w:sz w:val="20"/>
        </w:rPr>
        <w:t>ARM: Annual Corporate Governance Report 2023</w:t>
      </w:r>
    </w:p>
    <w:p w14:paraId="7348ECA6" w14:textId="77777777" w:rsidR="003E27D4" w:rsidRPr="00ED3C9B" w:rsidRDefault="00ED3C9B" w:rsidP="009519CD">
      <w:pPr>
        <w:pBdr>
          <w:top w:val="nil"/>
          <w:left w:val="nil"/>
          <w:bottom w:val="nil"/>
          <w:right w:val="nil"/>
          <w:between w:val="nil"/>
        </w:pBdr>
        <w:tabs>
          <w:tab w:val="left" w:pos="284"/>
          <w:tab w:val="left" w:pos="426"/>
        </w:tabs>
        <w:spacing w:after="120" w:line="360" w:lineRule="auto"/>
        <w:jc w:val="both"/>
        <w:rPr>
          <w:rFonts w:ascii="Arial" w:eastAsia="Arial" w:hAnsi="Arial" w:cs="Arial"/>
          <w:color w:val="010000"/>
          <w:sz w:val="20"/>
          <w:szCs w:val="20"/>
        </w:rPr>
      </w:pPr>
      <w:r>
        <w:rPr>
          <w:rFonts w:ascii="Arial" w:hAnsi="Arial"/>
          <w:color w:val="010000"/>
          <w:sz w:val="20"/>
        </w:rPr>
        <w:t>On January 30, 2024, General Aviation Import – Export JSC announced Report No. 286/2024/XNK on corporate governance in 2023 as follows:</w:t>
      </w:r>
    </w:p>
    <w:p w14:paraId="4FAB8654" w14:textId="77777777" w:rsidR="003E27D4" w:rsidRPr="00ED3C9B" w:rsidRDefault="00ED3C9B" w:rsidP="009519CD">
      <w:pPr>
        <w:numPr>
          <w:ilvl w:val="0"/>
          <w:numId w:val="8"/>
        </w:numPr>
        <w:pBdr>
          <w:top w:val="nil"/>
          <w:left w:val="nil"/>
          <w:bottom w:val="nil"/>
          <w:right w:val="nil"/>
          <w:between w:val="nil"/>
        </w:pBdr>
        <w:tabs>
          <w:tab w:val="left" w:pos="-1093"/>
          <w:tab w:val="left" w:pos="284"/>
          <w:tab w:val="left" w:pos="426"/>
        </w:tabs>
        <w:spacing w:after="120" w:line="360" w:lineRule="auto"/>
        <w:jc w:val="both"/>
        <w:rPr>
          <w:rFonts w:ascii="Arial" w:eastAsia="Arial" w:hAnsi="Arial" w:cs="Arial"/>
          <w:color w:val="010000"/>
          <w:sz w:val="20"/>
          <w:szCs w:val="20"/>
        </w:rPr>
      </w:pPr>
      <w:r>
        <w:rPr>
          <w:rFonts w:ascii="Arial" w:hAnsi="Arial"/>
          <w:color w:val="010000"/>
          <w:sz w:val="20"/>
        </w:rPr>
        <w:t>Name of listed company: General Aviation Import – Export JSC</w:t>
      </w:r>
    </w:p>
    <w:p w14:paraId="024D1F42" w14:textId="77777777" w:rsidR="003E27D4" w:rsidRPr="00ED3C9B" w:rsidRDefault="00ED3C9B" w:rsidP="009519CD">
      <w:pPr>
        <w:numPr>
          <w:ilvl w:val="0"/>
          <w:numId w:val="8"/>
        </w:numPr>
        <w:pBdr>
          <w:top w:val="nil"/>
          <w:left w:val="nil"/>
          <w:bottom w:val="nil"/>
          <w:right w:val="nil"/>
          <w:between w:val="nil"/>
        </w:pBdr>
        <w:tabs>
          <w:tab w:val="left" w:pos="-1088"/>
          <w:tab w:val="left" w:pos="284"/>
          <w:tab w:val="left" w:pos="426"/>
        </w:tabs>
        <w:spacing w:after="120" w:line="360" w:lineRule="auto"/>
        <w:jc w:val="both"/>
        <w:rPr>
          <w:rFonts w:ascii="Arial" w:eastAsia="Arial" w:hAnsi="Arial" w:cs="Arial"/>
          <w:color w:val="010000"/>
          <w:sz w:val="20"/>
          <w:szCs w:val="20"/>
        </w:rPr>
      </w:pPr>
      <w:r>
        <w:rPr>
          <w:rFonts w:ascii="Arial" w:hAnsi="Arial"/>
          <w:color w:val="010000"/>
          <w:sz w:val="20"/>
        </w:rPr>
        <w:t>Head office address: No. 414 Nguyen Van Cu, Bo De Ward, Long Bien District, Hanoi.</w:t>
      </w:r>
    </w:p>
    <w:p w14:paraId="63B4D92D" w14:textId="6B2B91B9" w:rsidR="003E27D4" w:rsidRPr="00ED3C9B" w:rsidRDefault="00ED3C9B" w:rsidP="009519CD">
      <w:pPr>
        <w:numPr>
          <w:ilvl w:val="0"/>
          <w:numId w:val="8"/>
        </w:numPr>
        <w:pBdr>
          <w:top w:val="nil"/>
          <w:left w:val="nil"/>
          <w:bottom w:val="nil"/>
          <w:right w:val="nil"/>
          <w:between w:val="nil"/>
        </w:pBdr>
        <w:tabs>
          <w:tab w:val="left" w:pos="-1088"/>
          <w:tab w:val="left" w:pos="284"/>
          <w:tab w:val="left" w:pos="426"/>
        </w:tabs>
        <w:spacing w:after="120" w:line="360" w:lineRule="auto"/>
        <w:jc w:val="both"/>
        <w:rPr>
          <w:rFonts w:ascii="Arial" w:eastAsia="Arial" w:hAnsi="Arial" w:cs="Arial"/>
          <w:color w:val="010000"/>
          <w:sz w:val="20"/>
          <w:szCs w:val="20"/>
        </w:rPr>
      </w:pPr>
      <w:r>
        <w:rPr>
          <w:rFonts w:ascii="Arial" w:hAnsi="Arial"/>
          <w:color w:val="010000"/>
          <w:sz w:val="20"/>
        </w:rPr>
        <w:t xml:space="preserve">Tel: 043 8271939; Fax: 043 8271925 </w:t>
      </w:r>
      <w:r w:rsidR="00BE4431">
        <w:rPr>
          <w:rFonts w:ascii="Arial" w:hAnsi="Arial"/>
          <w:color w:val="010000"/>
          <w:sz w:val="20"/>
        </w:rPr>
        <w:t xml:space="preserve">Email: </w:t>
      </w:r>
      <w:hyperlink r:id="rId7" w:history="1">
        <w:r w:rsidR="004E1FD4" w:rsidRPr="002E6D36">
          <w:rPr>
            <w:rStyle w:val="Hyperlink"/>
            <w:rFonts w:ascii="Arial" w:hAnsi="Arial"/>
            <w:sz w:val="20"/>
          </w:rPr>
          <w:t>airimex@hn.vnn.vn</w:t>
        </w:r>
      </w:hyperlink>
    </w:p>
    <w:p w14:paraId="2BFC8804" w14:textId="77777777" w:rsidR="003E27D4" w:rsidRPr="00ED3C9B" w:rsidRDefault="00ED3C9B" w:rsidP="009519CD">
      <w:pPr>
        <w:numPr>
          <w:ilvl w:val="0"/>
          <w:numId w:val="8"/>
        </w:numPr>
        <w:pBdr>
          <w:top w:val="nil"/>
          <w:left w:val="nil"/>
          <w:bottom w:val="nil"/>
          <w:right w:val="nil"/>
          <w:between w:val="nil"/>
        </w:pBdr>
        <w:tabs>
          <w:tab w:val="left" w:pos="-1078"/>
          <w:tab w:val="left" w:pos="284"/>
          <w:tab w:val="left" w:pos="426"/>
        </w:tabs>
        <w:spacing w:after="120" w:line="360" w:lineRule="auto"/>
        <w:jc w:val="both"/>
        <w:rPr>
          <w:rFonts w:ascii="Arial" w:eastAsia="Arial" w:hAnsi="Arial" w:cs="Arial"/>
          <w:color w:val="010000"/>
          <w:sz w:val="20"/>
          <w:szCs w:val="20"/>
        </w:rPr>
      </w:pPr>
      <w:r>
        <w:rPr>
          <w:rFonts w:ascii="Arial" w:hAnsi="Arial"/>
          <w:color w:val="010000"/>
          <w:sz w:val="20"/>
        </w:rPr>
        <w:t>Charter capital: VND 31,112,830,000.</w:t>
      </w:r>
    </w:p>
    <w:p w14:paraId="11FAC4D1" w14:textId="77777777" w:rsidR="003E27D4" w:rsidRPr="00ED3C9B" w:rsidRDefault="00ED3C9B" w:rsidP="009519CD">
      <w:pPr>
        <w:numPr>
          <w:ilvl w:val="0"/>
          <w:numId w:val="8"/>
        </w:numPr>
        <w:pBdr>
          <w:top w:val="nil"/>
          <w:left w:val="nil"/>
          <w:bottom w:val="nil"/>
          <w:right w:val="nil"/>
          <w:between w:val="nil"/>
        </w:pBdr>
        <w:tabs>
          <w:tab w:val="left" w:pos="-1078"/>
          <w:tab w:val="left" w:pos="284"/>
          <w:tab w:val="left" w:pos="426"/>
        </w:tabs>
        <w:spacing w:after="120" w:line="360" w:lineRule="auto"/>
        <w:jc w:val="both"/>
        <w:rPr>
          <w:rFonts w:ascii="Arial" w:eastAsia="Arial" w:hAnsi="Arial" w:cs="Arial"/>
          <w:color w:val="010000"/>
          <w:sz w:val="20"/>
          <w:szCs w:val="20"/>
        </w:rPr>
      </w:pPr>
      <w:r>
        <w:rPr>
          <w:rFonts w:ascii="Arial" w:hAnsi="Arial"/>
          <w:color w:val="010000"/>
          <w:sz w:val="20"/>
        </w:rPr>
        <w:t>Securities code: ARM</w:t>
      </w:r>
    </w:p>
    <w:p w14:paraId="5C5D44B7" w14:textId="77777777" w:rsidR="003E27D4" w:rsidRPr="00ED3C9B" w:rsidRDefault="00ED3C9B" w:rsidP="009519CD">
      <w:pPr>
        <w:numPr>
          <w:ilvl w:val="0"/>
          <w:numId w:val="8"/>
        </w:numPr>
        <w:pBdr>
          <w:top w:val="nil"/>
          <w:left w:val="nil"/>
          <w:bottom w:val="nil"/>
          <w:right w:val="nil"/>
          <w:between w:val="nil"/>
        </w:pBdr>
        <w:tabs>
          <w:tab w:val="left" w:pos="-1098"/>
          <w:tab w:val="left" w:pos="284"/>
          <w:tab w:val="left" w:pos="426"/>
        </w:tabs>
        <w:spacing w:after="120" w:line="360" w:lineRule="auto"/>
        <w:jc w:val="both"/>
        <w:rPr>
          <w:rFonts w:ascii="Arial" w:eastAsia="Arial" w:hAnsi="Arial" w:cs="Arial"/>
          <w:color w:val="010000"/>
          <w:sz w:val="20"/>
          <w:szCs w:val="20"/>
        </w:rPr>
      </w:pPr>
      <w:r>
        <w:rPr>
          <w:rFonts w:ascii="Arial" w:hAnsi="Arial"/>
          <w:color w:val="010000"/>
          <w:sz w:val="20"/>
        </w:rPr>
        <w:t>Corporate Governance Model:</w:t>
      </w:r>
    </w:p>
    <w:p w14:paraId="01220291" w14:textId="77777777" w:rsidR="003E27D4" w:rsidRPr="00ED3C9B" w:rsidRDefault="00ED3C9B" w:rsidP="009519CD">
      <w:pPr>
        <w:pBdr>
          <w:top w:val="nil"/>
          <w:left w:val="nil"/>
          <w:bottom w:val="nil"/>
          <w:right w:val="nil"/>
          <w:between w:val="nil"/>
        </w:pBdr>
        <w:tabs>
          <w:tab w:val="left" w:pos="284"/>
          <w:tab w:val="left" w:pos="426"/>
        </w:tabs>
        <w:spacing w:after="120" w:line="360" w:lineRule="auto"/>
        <w:jc w:val="both"/>
        <w:rPr>
          <w:rFonts w:ascii="Arial" w:eastAsia="Arial" w:hAnsi="Arial" w:cs="Arial"/>
          <w:color w:val="010000"/>
          <w:sz w:val="20"/>
          <w:szCs w:val="20"/>
        </w:rPr>
      </w:pPr>
      <w:r>
        <w:rPr>
          <w:rFonts w:ascii="Arial" w:hAnsi="Arial"/>
          <w:color w:val="010000"/>
          <w:sz w:val="20"/>
        </w:rPr>
        <w:t>The General Meeting of Shareholders, the Board of Directors, the Supervisory Board, and the General Manager.</w:t>
      </w:r>
    </w:p>
    <w:p w14:paraId="10C91F3D" w14:textId="77777777" w:rsidR="003E27D4" w:rsidRPr="00ED3C9B" w:rsidRDefault="00ED3C9B" w:rsidP="009519CD">
      <w:pPr>
        <w:numPr>
          <w:ilvl w:val="0"/>
          <w:numId w:val="8"/>
        </w:numPr>
        <w:pBdr>
          <w:top w:val="nil"/>
          <w:left w:val="nil"/>
          <w:bottom w:val="nil"/>
          <w:right w:val="nil"/>
          <w:between w:val="nil"/>
        </w:pBdr>
        <w:tabs>
          <w:tab w:val="left" w:pos="-1098"/>
          <w:tab w:val="left" w:pos="284"/>
          <w:tab w:val="left" w:pos="426"/>
        </w:tabs>
        <w:spacing w:after="120" w:line="360" w:lineRule="auto"/>
        <w:jc w:val="both"/>
        <w:rPr>
          <w:rFonts w:ascii="Arial" w:eastAsia="Arial" w:hAnsi="Arial" w:cs="Arial"/>
          <w:color w:val="010000"/>
          <w:sz w:val="20"/>
          <w:szCs w:val="20"/>
        </w:rPr>
      </w:pPr>
      <w:r>
        <w:rPr>
          <w:rFonts w:ascii="Arial" w:hAnsi="Arial"/>
          <w:color w:val="010000"/>
          <w:sz w:val="20"/>
        </w:rPr>
        <w:t>Internal audit execution: Implemented</w:t>
      </w:r>
    </w:p>
    <w:p w14:paraId="0EC0213C" w14:textId="77777777" w:rsidR="003E27D4" w:rsidRPr="00ED3C9B" w:rsidRDefault="00ED3C9B" w:rsidP="009519CD">
      <w:pPr>
        <w:numPr>
          <w:ilvl w:val="0"/>
          <w:numId w:val="3"/>
        </w:numPr>
        <w:pBdr>
          <w:top w:val="nil"/>
          <w:left w:val="nil"/>
          <w:bottom w:val="nil"/>
          <w:right w:val="nil"/>
          <w:between w:val="nil"/>
        </w:pBdr>
        <w:tabs>
          <w:tab w:val="left" w:pos="284"/>
          <w:tab w:val="left" w:pos="426"/>
        </w:tabs>
        <w:spacing w:after="120" w:line="360" w:lineRule="auto"/>
        <w:ind w:left="0" w:firstLine="0"/>
        <w:jc w:val="both"/>
        <w:rPr>
          <w:rFonts w:ascii="Arial" w:eastAsia="Arial" w:hAnsi="Arial" w:cs="Arial"/>
          <w:color w:val="010000"/>
          <w:sz w:val="20"/>
          <w:szCs w:val="20"/>
        </w:rPr>
      </w:pPr>
      <w:r>
        <w:rPr>
          <w:rFonts w:ascii="Arial" w:hAnsi="Arial"/>
          <w:color w:val="010000"/>
          <w:sz w:val="20"/>
        </w:rPr>
        <w:t>Activities of the General Meeting of Shareholders:</w:t>
      </w:r>
    </w:p>
    <w:p w14:paraId="7BC7B101" w14:textId="77777777" w:rsidR="003E27D4" w:rsidRPr="00ED3C9B" w:rsidRDefault="00ED3C9B" w:rsidP="009519CD">
      <w:pPr>
        <w:pBdr>
          <w:top w:val="nil"/>
          <w:left w:val="nil"/>
          <w:bottom w:val="nil"/>
          <w:right w:val="nil"/>
          <w:between w:val="nil"/>
        </w:pBdr>
        <w:tabs>
          <w:tab w:val="left" w:pos="284"/>
          <w:tab w:val="left" w:pos="426"/>
        </w:tabs>
        <w:spacing w:after="120" w:line="360" w:lineRule="auto"/>
        <w:jc w:val="both"/>
        <w:rPr>
          <w:rFonts w:ascii="Arial" w:eastAsia="Arial" w:hAnsi="Arial" w:cs="Arial"/>
          <w:color w:val="010000"/>
          <w:sz w:val="20"/>
          <w:szCs w:val="20"/>
        </w:rPr>
      </w:pPr>
      <w:r>
        <w:rPr>
          <w:rFonts w:ascii="Arial" w:hAnsi="Arial"/>
          <w:color w:val="010000"/>
          <w:sz w:val="20"/>
        </w:rPr>
        <w:t>Information about the meetings and General Mandate/Decisions of the General Meeting of Shareholders:</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6"/>
        <w:gridCol w:w="2485"/>
        <w:gridCol w:w="1345"/>
        <w:gridCol w:w="4563"/>
      </w:tblGrid>
      <w:tr w:rsidR="003E27D4" w:rsidRPr="00ED3C9B" w14:paraId="6A4EB632" w14:textId="77777777" w:rsidTr="00ED3C9B">
        <w:tc>
          <w:tcPr>
            <w:tcW w:w="363" w:type="pct"/>
            <w:shd w:val="clear" w:color="auto" w:fill="auto"/>
            <w:tcMar>
              <w:top w:w="0" w:type="dxa"/>
              <w:bottom w:w="0" w:type="dxa"/>
            </w:tcMar>
            <w:vAlign w:val="center"/>
          </w:tcPr>
          <w:p w14:paraId="36DE7062"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No.</w:t>
            </w:r>
          </w:p>
        </w:tc>
        <w:tc>
          <w:tcPr>
            <w:tcW w:w="1373" w:type="pct"/>
            <w:shd w:val="clear" w:color="auto" w:fill="auto"/>
            <w:tcMar>
              <w:top w:w="0" w:type="dxa"/>
              <w:bottom w:w="0" w:type="dxa"/>
            </w:tcMar>
            <w:vAlign w:val="center"/>
          </w:tcPr>
          <w:p w14:paraId="0E8A28F6"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General Mandate/Decision of the General Meeting of Shareholders No.</w:t>
            </w:r>
          </w:p>
        </w:tc>
        <w:tc>
          <w:tcPr>
            <w:tcW w:w="743" w:type="pct"/>
            <w:shd w:val="clear" w:color="auto" w:fill="auto"/>
            <w:tcMar>
              <w:top w:w="0" w:type="dxa"/>
              <w:bottom w:w="0" w:type="dxa"/>
            </w:tcMar>
            <w:vAlign w:val="center"/>
          </w:tcPr>
          <w:p w14:paraId="6552122C"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Date</w:t>
            </w:r>
          </w:p>
        </w:tc>
        <w:tc>
          <w:tcPr>
            <w:tcW w:w="2521" w:type="pct"/>
            <w:shd w:val="clear" w:color="auto" w:fill="auto"/>
            <w:tcMar>
              <w:top w:w="0" w:type="dxa"/>
              <w:bottom w:w="0" w:type="dxa"/>
            </w:tcMar>
            <w:vAlign w:val="center"/>
          </w:tcPr>
          <w:p w14:paraId="189013A7"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Content</w:t>
            </w:r>
          </w:p>
        </w:tc>
      </w:tr>
      <w:tr w:rsidR="003E27D4" w:rsidRPr="00ED3C9B" w14:paraId="580F61C7" w14:textId="77777777" w:rsidTr="00ED3C9B">
        <w:tc>
          <w:tcPr>
            <w:tcW w:w="363" w:type="pct"/>
            <w:shd w:val="clear" w:color="auto" w:fill="auto"/>
            <w:tcMar>
              <w:top w:w="0" w:type="dxa"/>
              <w:bottom w:w="0" w:type="dxa"/>
            </w:tcMar>
            <w:vAlign w:val="center"/>
          </w:tcPr>
          <w:p w14:paraId="68B095C5"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1</w:t>
            </w:r>
          </w:p>
        </w:tc>
        <w:tc>
          <w:tcPr>
            <w:tcW w:w="1373" w:type="pct"/>
            <w:shd w:val="clear" w:color="auto" w:fill="auto"/>
            <w:tcMar>
              <w:top w:w="0" w:type="dxa"/>
              <w:bottom w:w="0" w:type="dxa"/>
            </w:tcMar>
            <w:vAlign w:val="center"/>
          </w:tcPr>
          <w:p w14:paraId="596E9F33"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18/2023/NQ-DHDCD-XNK</w:t>
            </w:r>
          </w:p>
        </w:tc>
        <w:tc>
          <w:tcPr>
            <w:tcW w:w="743" w:type="pct"/>
            <w:shd w:val="clear" w:color="auto" w:fill="auto"/>
            <w:tcMar>
              <w:top w:w="0" w:type="dxa"/>
              <w:bottom w:w="0" w:type="dxa"/>
            </w:tcMar>
            <w:vAlign w:val="center"/>
          </w:tcPr>
          <w:p w14:paraId="03DE524E"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June 06, 2023</w:t>
            </w:r>
          </w:p>
        </w:tc>
        <w:tc>
          <w:tcPr>
            <w:tcW w:w="2521" w:type="pct"/>
            <w:shd w:val="clear" w:color="auto" w:fill="auto"/>
            <w:tcMar>
              <w:top w:w="0" w:type="dxa"/>
              <w:bottom w:w="0" w:type="dxa"/>
            </w:tcMar>
            <w:vAlign w:val="center"/>
          </w:tcPr>
          <w:p w14:paraId="03082799" w14:textId="77777777" w:rsidR="003E27D4" w:rsidRPr="00ED3C9B" w:rsidRDefault="00ED3C9B" w:rsidP="00ED3C9B">
            <w:pPr>
              <w:pBdr>
                <w:top w:val="nil"/>
                <w:left w:val="nil"/>
                <w:bottom w:val="nil"/>
                <w:right w:val="nil"/>
                <w:between w:val="nil"/>
              </w:pBdr>
              <w:tabs>
                <w:tab w:val="left" w:pos="284"/>
                <w:tab w:val="left" w:pos="426"/>
              </w:tabs>
              <w:spacing w:after="120" w:line="360" w:lineRule="auto"/>
              <w:rPr>
                <w:rFonts w:ascii="Arial" w:eastAsia="Arial" w:hAnsi="Arial" w:cs="Arial"/>
                <w:color w:val="010000"/>
                <w:sz w:val="20"/>
                <w:szCs w:val="20"/>
              </w:rPr>
            </w:pPr>
            <w:r>
              <w:rPr>
                <w:rFonts w:ascii="Arial" w:hAnsi="Arial"/>
                <w:color w:val="010000"/>
                <w:sz w:val="20"/>
              </w:rPr>
              <w:t>General Mandate dated June 6, 2023 approved the following contents:</w:t>
            </w:r>
          </w:p>
          <w:p w14:paraId="6AE3C0F7" w14:textId="77777777" w:rsidR="003E27D4" w:rsidRPr="00ED3C9B" w:rsidRDefault="00ED3C9B" w:rsidP="00ED3C9B">
            <w:pPr>
              <w:numPr>
                <w:ilvl w:val="0"/>
                <w:numId w:val="1"/>
              </w:numPr>
              <w:pBdr>
                <w:top w:val="nil"/>
                <w:left w:val="nil"/>
                <w:bottom w:val="nil"/>
                <w:right w:val="nil"/>
                <w:between w:val="nil"/>
              </w:pBdr>
              <w:tabs>
                <w:tab w:val="left" w:pos="174"/>
                <w:tab w:val="left" w:pos="284"/>
                <w:tab w:val="left" w:pos="426"/>
              </w:tabs>
              <w:spacing w:after="120" w:line="360" w:lineRule="auto"/>
              <w:ind w:left="0" w:firstLine="0"/>
              <w:rPr>
                <w:rFonts w:ascii="Arial" w:eastAsia="Arial" w:hAnsi="Arial" w:cs="Arial"/>
                <w:color w:val="010000"/>
                <w:sz w:val="20"/>
                <w:szCs w:val="20"/>
              </w:rPr>
            </w:pPr>
            <w:r>
              <w:rPr>
                <w:rFonts w:ascii="Arial" w:hAnsi="Arial"/>
                <w:color w:val="010000"/>
                <w:sz w:val="20"/>
              </w:rPr>
              <w:t>Approve production and business results in 2022 and production and business plan in 2023.</w:t>
            </w:r>
          </w:p>
          <w:p w14:paraId="3E6EC044" w14:textId="77777777" w:rsidR="003E27D4" w:rsidRPr="00ED3C9B" w:rsidRDefault="00ED3C9B" w:rsidP="00ED3C9B">
            <w:pPr>
              <w:numPr>
                <w:ilvl w:val="0"/>
                <w:numId w:val="1"/>
              </w:numPr>
              <w:pBdr>
                <w:top w:val="nil"/>
                <w:left w:val="nil"/>
                <w:bottom w:val="nil"/>
                <w:right w:val="nil"/>
                <w:between w:val="nil"/>
              </w:pBdr>
              <w:tabs>
                <w:tab w:val="left" w:pos="174"/>
                <w:tab w:val="left" w:pos="284"/>
                <w:tab w:val="left" w:pos="426"/>
              </w:tabs>
              <w:spacing w:after="120" w:line="360" w:lineRule="auto"/>
              <w:ind w:left="0" w:firstLine="0"/>
              <w:rPr>
                <w:rFonts w:ascii="Arial" w:eastAsia="Arial" w:hAnsi="Arial" w:cs="Arial"/>
                <w:color w:val="010000"/>
                <w:sz w:val="20"/>
                <w:szCs w:val="20"/>
              </w:rPr>
            </w:pPr>
            <w:r>
              <w:rPr>
                <w:rFonts w:ascii="Arial" w:hAnsi="Arial"/>
                <w:color w:val="010000"/>
                <w:sz w:val="20"/>
              </w:rPr>
              <w:t>Approve audited Financial Statements 2022.</w:t>
            </w:r>
          </w:p>
          <w:p w14:paraId="39D2B6E9" w14:textId="77777777" w:rsidR="003E27D4" w:rsidRPr="00ED3C9B" w:rsidRDefault="00ED3C9B" w:rsidP="00ED3C9B">
            <w:pPr>
              <w:numPr>
                <w:ilvl w:val="0"/>
                <w:numId w:val="1"/>
              </w:numPr>
              <w:pBdr>
                <w:top w:val="nil"/>
                <w:left w:val="nil"/>
                <w:bottom w:val="nil"/>
                <w:right w:val="nil"/>
                <w:between w:val="nil"/>
              </w:pBdr>
              <w:tabs>
                <w:tab w:val="left" w:pos="174"/>
                <w:tab w:val="left" w:pos="284"/>
                <w:tab w:val="left" w:pos="426"/>
              </w:tabs>
              <w:spacing w:after="120" w:line="360" w:lineRule="auto"/>
              <w:ind w:left="0" w:firstLine="0"/>
              <w:rPr>
                <w:rFonts w:ascii="Arial" w:eastAsia="Arial" w:hAnsi="Arial" w:cs="Arial"/>
                <w:color w:val="010000"/>
                <w:sz w:val="20"/>
                <w:szCs w:val="20"/>
              </w:rPr>
            </w:pPr>
            <w:r>
              <w:rPr>
                <w:rFonts w:ascii="Arial" w:hAnsi="Arial"/>
                <w:color w:val="010000"/>
                <w:sz w:val="20"/>
              </w:rPr>
              <w:t>Approve the Supervisory Board's activity report in 2022.</w:t>
            </w:r>
          </w:p>
          <w:p w14:paraId="63BFEA0D" w14:textId="77777777" w:rsidR="003E27D4" w:rsidRPr="00ED3C9B" w:rsidRDefault="00ED3C9B" w:rsidP="00ED3C9B">
            <w:pPr>
              <w:numPr>
                <w:ilvl w:val="0"/>
                <w:numId w:val="1"/>
              </w:numPr>
              <w:pBdr>
                <w:top w:val="nil"/>
                <w:left w:val="nil"/>
                <w:bottom w:val="nil"/>
                <w:right w:val="nil"/>
                <w:between w:val="nil"/>
              </w:pBdr>
              <w:tabs>
                <w:tab w:val="left" w:pos="174"/>
                <w:tab w:val="left" w:pos="284"/>
                <w:tab w:val="left" w:pos="426"/>
              </w:tabs>
              <w:spacing w:after="120" w:line="360" w:lineRule="auto"/>
              <w:ind w:left="0" w:firstLine="0"/>
              <w:rPr>
                <w:rFonts w:ascii="Arial" w:eastAsia="Arial" w:hAnsi="Arial" w:cs="Arial"/>
                <w:color w:val="010000"/>
                <w:sz w:val="20"/>
                <w:szCs w:val="20"/>
              </w:rPr>
            </w:pPr>
            <w:r>
              <w:rPr>
                <w:rFonts w:ascii="Arial" w:hAnsi="Arial"/>
                <w:color w:val="010000"/>
                <w:sz w:val="20"/>
              </w:rPr>
              <w:t>Authorize the Company's Board of Directors to decide on the selection of an audit company for the Financial Statements 2023 of the Company.</w:t>
            </w:r>
          </w:p>
          <w:p w14:paraId="5482D3A8" w14:textId="77777777" w:rsidR="003E27D4" w:rsidRPr="00ED3C9B" w:rsidRDefault="00ED3C9B" w:rsidP="00ED3C9B">
            <w:pPr>
              <w:numPr>
                <w:ilvl w:val="0"/>
                <w:numId w:val="1"/>
              </w:numPr>
              <w:pBdr>
                <w:top w:val="nil"/>
                <w:left w:val="nil"/>
                <w:bottom w:val="nil"/>
                <w:right w:val="nil"/>
                <w:between w:val="nil"/>
              </w:pBdr>
              <w:tabs>
                <w:tab w:val="left" w:pos="174"/>
                <w:tab w:val="left" w:pos="284"/>
                <w:tab w:val="left" w:pos="426"/>
              </w:tabs>
              <w:spacing w:after="120" w:line="360" w:lineRule="auto"/>
              <w:ind w:left="0" w:firstLine="0"/>
              <w:rPr>
                <w:rFonts w:ascii="Arial" w:eastAsia="Arial" w:hAnsi="Arial" w:cs="Arial"/>
                <w:color w:val="010000"/>
                <w:sz w:val="20"/>
                <w:szCs w:val="20"/>
              </w:rPr>
            </w:pPr>
            <w:r>
              <w:rPr>
                <w:rFonts w:ascii="Arial" w:hAnsi="Arial"/>
                <w:color w:val="010000"/>
                <w:sz w:val="20"/>
              </w:rPr>
              <w:t>Approve the profit distribution plan, fund appropriation and dividend payment in 2022.</w:t>
            </w:r>
          </w:p>
          <w:p w14:paraId="39FEB331" w14:textId="77777777" w:rsidR="003E27D4" w:rsidRPr="00ED3C9B" w:rsidRDefault="00ED3C9B" w:rsidP="00ED3C9B">
            <w:pPr>
              <w:numPr>
                <w:ilvl w:val="0"/>
                <w:numId w:val="1"/>
              </w:numPr>
              <w:pBdr>
                <w:top w:val="nil"/>
                <w:left w:val="nil"/>
                <w:bottom w:val="nil"/>
                <w:right w:val="nil"/>
                <w:between w:val="nil"/>
              </w:pBdr>
              <w:tabs>
                <w:tab w:val="left" w:pos="174"/>
                <w:tab w:val="left" w:pos="284"/>
                <w:tab w:val="left" w:pos="426"/>
              </w:tabs>
              <w:spacing w:after="120" w:line="360" w:lineRule="auto"/>
              <w:ind w:left="0" w:firstLine="0"/>
              <w:rPr>
                <w:rFonts w:ascii="Arial" w:eastAsia="Arial" w:hAnsi="Arial" w:cs="Arial"/>
                <w:color w:val="010000"/>
                <w:sz w:val="20"/>
                <w:szCs w:val="20"/>
              </w:rPr>
            </w:pPr>
            <w:r>
              <w:rPr>
                <w:rFonts w:ascii="Arial" w:hAnsi="Arial"/>
                <w:color w:val="010000"/>
                <w:sz w:val="20"/>
              </w:rPr>
              <w:t xml:space="preserve">Approve the implementation of remuneration payments for members of the Board of Directors and Supervisory Board in 2022 and remuneration </w:t>
            </w:r>
            <w:r>
              <w:rPr>
                <w:rFonts w:ascii="Arial" w:hAnsi="Arial"/>
                <w:color w:val="010000"/>
                <w:sz w:val="20"/>
              </w:rPr>
              <w:lastRenderedPageBreak/>
              <w:t xml:space="preserve">payments for members of the Board of Directors and Supervisory Board in 2023. </w:t>
            </w:r>
          </w:p>
          <w:p w14:paraId="7B2D2C80" w14:textId="77777777" w:rsidR="003E27D4" w:rsidRPr="00ED3C9B" w:rsidRDefault="00ED3C9B" w:rsidP="00ED3C9B">
            <w:pPr>
              <w:numPr>
                <w:ilvl w:val="0"/>
                <w:numId w:val="1"/>
              </w:numPr>
              <w:pBdr>
                <w:top w:val="nil"/>
                <w:left w:val="nil"/>
                <w:bottom w:val="nil"/>
                <w:right w:val="nil"/>
                <w:between w:val="nil"/>
              </w:pBdr>
              <w:tabs>
                <w:tab w:val="left" w:pos="174"/>
                <w:tab w:val="left" w:pos="284"/>
                <w:tab w:val="left" w:pos="426"/>
              </w:tabs>
              <w:spacing w:after="120" w:line="360" w:lineRule="auto"/>
              <w:ind w:left="0" w:firstLine="0"/>
              <w:rPr>
                <w:rFonts w:ascii="Arial" w:eastAsia="Arial" w:hAnsi="Arial" w:cs="Arial"/>
                <w:color w:val="010000"/>
                <w:sz w:val="20"/>
                <w:szCs w:val="20"/>
              </w:rPr>
            </w:pPr>
            <w:r>
              <w:rPr>
                <w:rFonts w:ascii="Arial" w:hAnsi="Arial"/>
                <w:color w:val="010000"/>
                <w:sz w:val="20"/>
              </w:rPr>
              <w:t>Approve additional business lines and adjust the Company's charter.</w:t>
            </w:r>
          </w:p>
          <w:p w14:paraId="0F111234" w14:textId="77777777" w:rsidR="003E27D4" w:rsidRPr="00ED3C9B" w:rsidRDefault="00ED3C9B" w:rsidP="00ED3C9B">
            <w:pPr>
              <w:numPr>
                <w:ilvl w:val="0"/>
                <w:numId w:val="1"/>
              </w:numPr>
              <w:pBdr>
                <w:top w:val="nil"/>
                <w:left w:val="nil"/>
                <w:bottom w:val="nil"/>
                <w:right w:val="nil"/>
                <w:between w:val="nil"/>
              </w:pBdr>
              <w:tabs>
                <w:tab w:val="left" w:pos="174"/>
                <w:tab w:val="left" w:pos="284"/>
                <w:tab w:val="left" w:pos="426"/>
              </w:tabs>
              <w:spacing w:after="120" w:line="360" w:lineRule="auto"/>
              <w:ind w:left="0" w:firstLine="0"/>
              <w:rPr>
                <w:rFonts w:ascii="Arial" w:eastAsia="Arial" w:hAnsi="Arial" w:cs="Arial"/>
                <w:color w:val="010000"/>
                <w:sz w:val="20"/>
                <w:szCs w:val="20"/>
              </w:rPr>
            </w:pPr>
            <w:r>
              <w:rPr>
                <w:rFonts w:ascii="Arial" w:hAnsi="Arial"/>
                <w:color w:val="010000"/>
                <w:sz w:val="20"/>
              </w:rPr>
              <w:t>Authorize the Company's Board of Directors to approve transactions with the Company's related parties in 2023</w:t>
            </w:r>
          </w:p>
          <w:p w14:paraId="1CF4175B" w14:textId="77777777" w:rsidR="003E27D4" w:rsidRPr="00ED3C9B" w:rsidRDefault="00ED3C9B" w:rsidP="00ED3C9B">
            <w:pPr>
              <w:numPr>
                <w:ilvl w:val="0"/>
                <w:numId w:val="1"/>
              </w:numPr>
              <w:pBdr>
                <w:top w:val="nil"/>
                <w:left w:val="nil"/>
                <w:bottom w:val="nil"/>
                <w:right w:val="nil"/>
                <w:between w:val="nil"/>
              </w:pBdr>
              <w:tabs>
                <w:tab w:val="left" w:pos="174"/>
                <w:tab w:val="left" w:pos="284"/>
                <w:tab w:val="left" w:pos="426"/>
              </w:tabs>
              <w:spacing w:after="120" w:line="360" w:lineRule="auto"/>
              <w:ind w:left="0" w:firstLine="0"/>
              <w:rPr>
                <w:rFonts w:ascii="Arial" w:eastAsia="Arial" w:hAnsi="Arial" w:cs="Arial"/>
                <w:color w:val="010000"/>
                <w:sz w:val="20"/>
                <w:szCs w:val="20"/>
              </w:rPr>
            </w:pPr>
            <w:r>
              <w:rPr>
                <w:rFonts w:ascii="Arial" w:hAnsi="Arial"/>
                <w:color w:val="010000"/>
                <w:sz w:val="20"/>
              </w:rPr>
              <w:t>Approve the dismissal as a member of the Board of Directors for Mr. Nguyen Duy Viet, approve the dismissal as a member of the Supervisory Board - Chief of the Supervisory Board for Ms. Do Thu Hang.</w:t>
            </w:r>
          </w:p>
          <w:p w14:paraId="5B30B5F4" w14:textId="77777777" w:rsidR="003E27D4" w:rsidRPr="00ED3C9B" w:rsidRDefault="00ED3C9B" w:rsidP="00ED3C9B">
            <w:pPr>
              <w:numPr>
                <w:ilvl w:val="0"/>
                <w:numId w:val="1"/>
              </w:numPr>
              <w:pBdr>
                <w:top w:val="nil"/>
                <w:left w:val="nil"/>
                <w:bottom w:val="nil"/>
                <w:right w:val="nil"/>
                <w:between w:val="nil"/>
              </w:pBdr>
              <w:tabs>
                <w:tab w:val="left" w:pos="174"/>
                <w:tab w:val="left" w:pos="284"/>
                <w:tab w:val="left" w:pos="426"/>
              </w:tabs>
              <w:spacing w:after="120" w:line="360" w:lineRule="auto"/>
              <w:ind w:left="0" w:firstLine="0"/>
              <w:rPr>
                <w:rFonts w:ascii="Arial" w:eastAsia="Arial" w:hAnsi="Arial" w:cs="Arial"/>
                <w:color w:val="010000"/>
                <w:sz w:val="20"/>
                <w:szCs w:val="20"/>
              </w:rPr>
            </w:pPr>
            <w:r>
              <w:rPr>
                <w:rFonts w:ascii="Arial" w:hAnsi="Arial"/>
                <w:color w:val="010000"/>
                <w:sz w:val="20"/>
              </w:rPr>
              <w:t>Approve the regulations on candidacy and nomination to replace members of the Board of Directors and members of the Supervisory Board in the term of 2021-2026.</w:t>
            </w:r>
          </w:p>
          <w:p w14:paraId="76C13ECF" w14:textId="77777777" w:rsidR="003E27D4" w:rsidRPr="00ED3C9B" w:rsidRDefault="00ED3C9B" w:rsidP="00ED3C9B">
            <w:pPr>
              <w:numPr>
                <w:ilvl w:val="0"/>
                <w:numId w:val="1"/>
              </w:numPr>
              <w:pBdr>
                <w:top w:val="nil"/>
                <w:left w:val="nil"/>
                <w:bottom w:val="nil"/>
                <w:right w:val="nil"/>
                <w:between w:val="nil"/>
              </w:pBdr>
              <w:tabs>
                <w:tab w:val="left" w:pos="174"/>
                <w:tab w:val="left" w:pos="284"/>
                <w:tab w:val="left" w:pos="426"/>
              </w:tabs>
              <w:spacing w:after="120" w:line="360" w:lineRule="auto"/>
              <w:ind w:left="0" w:firstLine="0"/>
              <w:rPr>
                <w:rFonts w:ascii="Arial" w:eastAsia="Arial" w:hAnsi="Arial" w:cs="Arial"/>
                <w:color w:val="010000"/>
                <w:sz w:val="20"/>
                <w:szCs w:val="20"/>
              </w:rPr>
            </w:pPr>
            <w:r>
              <w:rPr>
                <w:rFonts w:ascii="Arial" w:hAnsi="Arial"/>
                <w:color w:val="010000"/>
                <w:sz w:val="20"/>
              </w:rPr>
              <w:t>Approve the election regulations to replace members of the Board of Directors and members of the Supervisory Board in the term of 2021-2026.</w:t>
            </w:r>
          </w:p>
          <w:p w14:paraId="6E937DFD" w14:textId="77777777" w:rsidR="003E27D4" w:rsidRPr="00ED3C9B" w:rsidRDefault="00ED3C9B" w:rsidP="00ED3C9B">
            <w:pPr>
              <w:numPr>
                <w:ilvl w:val="0"/>
                <w:numId w:val="1"/>
              </w:numPr>
              <w:pBdr>
                <w:top w:val="nil"/>
                <w:left w:val="nil"/>
                <w:bottom w:val="nil"/>
                <w:right w:val="nil"/>
                <w:between w:val="nil"/>
              </w:pBdr>
              <w:tabs>
                <w:tab w:val="left" w:pos="174"/>
                <w:tab w:val="left" w:pos="284"/>
                <w:tab w:val="left" w:pos="426"/>
              </w:tabs>
              <w:spacing w:after="120" w:line="360" w:lineRule="auto"/>
              <w:ind w:left="0" w:firstLine="0"/>
              <w:rPr>
                <w:rFonts w:ascii="Arial" w:eastAsia="Arial" w:hAnsi="Arial" w:cs="Arial"/>
                <w:color w:val="010000"/>
                <w:sz w:val="20"/>
                <w:szCs w:val="20"/>
              </w:rPr>
            </w:pPr>
            <w:r>
              <w:rPr>
                <w:rFonts w:ascii="Arial" w:hAnsi="Arial"/>
                <w:color w:val="010000"/>
                <w:sz w:val="20"/>
              </w:rPr>
              <w:t>Approve the list of candidates to replace members of the Board of Directors and members of the Supervisory Board in the term of 2021-2026.</w:t>
            </w:r>
          </w:p>
          <w:p w14:paraId="2B55373E" w14:textId="77777777" w:rsidR="003E27D4" w:rsidRPr="00ED3C9B" w:rsidRDefault="00ED3C9B" w:rsidP="00ED3C9B">
            <w:pPr>
              <w:numPr>
                <w:ilvl w:val="0"/>
                <w:numId w:val="1"/>
              </w:numPr>
              <w:pBdr>
                <w:top w:val="nil"/>
                <w:left w:val="nil"/>
                <w:bottom w:val="nil"/>
                <w:right w:val="nil"/>
                <w:between w:val="nil"/>
              </w:pBdr>
              <w:tabs>
                <w:tab w:val="left" w:pos="174"/>
                <w:tab w:val="left" w:pos="284"/>
                <w:tab w:val="left" w:pos="426"/>
              </w:tabs>
              <w:spacing w:after="120" w:line="360" w:lineRule="auto"/>
              <w:ind w:left="0" w:firstLine="0"/>
              <w:rPr>
                <w:rFonts w:ascii="Arial" w:eastAsia="Arial" w:hAnsi="Arial" w:cs="Arial"/>
                <w:color w:val="010000"/>
                <w:sz w:val="20"/>
                <w:szCs w:val="20"/>
              </w:rPr>
            </w:pPr>
            <w:r>
              <w:rPr>
                <w:rFonts w:ascii="Arial" w:hAnsi="Arial"/>
                <w:color w:val="010000"/>
                <w:sz w:val="20"/>
              </w:rPr>
              <w:t>Approve the election results to replace members of the Board of Directors and members of the Supervisory Board in the term of 2021-2026.</w:t>
            </w:r>
          </w:p>
          <w:p w14:paraId="7F350163" w14:textId="77777777" w:rsidR="003E27D4" w:rsidRPr="00ED3C9B" w:rsidRDefault="00ED3C9B" w:rsidP="00ED3C9B">
            <w:pPr>
              <w:numPr>
                <w:ilvl w:val="0"/>
                <w:numId w:val="2"/>
              </w:numPr>
              <w:pBdr>
                <w:top w:val="nil"/>
                <w:left w:val="nil"/>
                <w:bottom w:val="nil"/>
                <w:right w:val="nil"/>
                <w:between w:val="nil"/>
              </w:pBdr>
              <w:tabs>
                <w:tab w:val="left" w:pos="174"/>
                <w:tab w:val="left" w:pos="284"/>
                <w:tab w:val="left" w:pos="426"/>
              </w:tabs>
              <w:spacing w:after="120" w:line="360" w:lineRule="auto"/>
              <w:ind w:left="0" w:firstLine="0"/>
              <w:rPr>
                <w:rFonts w:ascii="Arial" w:eastAsia="Arial" w:hAnsi="Arial" w:cs="Arial"/>
                <w:color w:val="010000"/>
                <w:sz w:val="20"/>
                <w:szCs w:val="20"/>
              </w:rPr>
            </w:pPr>
            <w:r>
              <w:rPr>
                <w:rFonts w:ascii="Arial" w:hAnsi="Arial"/>
                <w:color w:val="010000"/>
                <w:sz w:val="20"/>
              </w:rPr>
              <w:t>Results of elected members of the Board of Directors in the term of 2021-2026. Mr. Dinh Ngoc Tung.</w:t>
            </w:r>
          </w:p>
          <w:p w14:paraId="2F833830" w14:textId="77777777" w:rsidR="003E27D4" w:rsidRPr="00ED3C9B" w:rsidRDefault="00ED3C9B" w:rsidP="00ED3C9B">
            <w:pPr>
              <w:numPr>
                <w:ilvl w:val="0"/>
                <w:numId w:val="2"/>
              </w:numPr>
              <w:pBdr>
                <w:top w:val="nil"/>
                <w:left w:val="nil"/>
                <w:bottom w:val="nil"/>
                <w:right w:val="nil"/>
                <w:between w:val="nil"/>
              </w:pBdr>
              <w:tabs>
                <w:tab w:val="left" w:pos="174"/>
                <w:tab w:val="left" w:pos="284"/>
                <w:tab w:val="left" w:pos="426"/>
              </w:tabs>
              <w:spacing w:after="120" w:line="360" w:lineRule="auto"/>
              <w:ind w:left="0" w:firstLine="0"/>
              <w:rPr>
                <w:rFonts w:ascii="Arial" w:eastAsia="Arial" w:hAnsi="Arial" w:cs="Arial"/>
                <w:color w:val="010000"/>
                <w:sz w:val="20"/>
                <w:szCs w:val="20"/>
              </w:rPr>
            </w:pPr>
            <w:r>
              <w:rPr>
                <w:rFonts w:ascii="Arial" w:hAnsi="Arial"/>
                <w:color w:val="010000"/>
                <w:sz w:val="20"/>
              </w:rPr>
              <w:t>Results of elected members of the Supervisory Board in the term of 2021-2026. Ms. Tong Thi Thanh Binh.</w:t>
            </w:r>
          </w:p>
        </w:tc>
      </w:tr>
    </w:tbl>
    <w:p w14:paraId="6126EF0D" w14:textId="77777777" w:rsidR="003E27D4" w:rsidRPr="00ED3C9B" w:rsidRDefault="00ED3C9B" w:rsidP="00ED3C9B">
      <w:pPr>
        <w:numPr>
          <w:ilvl w:val="0"/>
          <w:numId w:val="3"/>
        </w:numPr>
        <w:pBdr>
          <w:top w:val="nil"/>
          <w:left w:val="nil"/>
          <w:bottom w:val="nil"/>
          <w:right w:val="nil"/>
          <w:between w:val="nil"/>
        </w:pBdr>
        <w:tabs>
          <w:tab w:val="left" w:pos="284"/>
          <w:tab w:val="left" w:pos="426"/>
        </w:tabs>
        <w:spacing w:after="120" w:line="360" w:lineRule="auto"/>
        <w:ind w:left="0" w:firstLine="0"/>
        <w:rPr>
          <w:rFonts w:ascii="Arial" w:eastAsia="Arial" w:hAnsi="Arial" w:cs="Arial"/>
          <w:color w:val="010000"/>
          <w:sz w:val="20"/>
          <w:szCs w:val="20"/>
        </w:rPr>
      </w:pPr>
      <w:r>
        <w:rPr>
          <w:rFonts w:ascii="Arial" w:hAnsi="Arial"/>
          <w:color w:val="010000"/>
          <w:sz w:val="20"/>
        </w:rPr>
        <w:lastRenderedPageBreak/>
        <w:t>The Board of Directors (Report of 2023).</w:t>
      </w:r>
    </w:p>
    <w:p w14:paraId="2DADA4CF" w14:textId="77777777" w:rsidR="003E27D4" w:rsidRPr="00ED3C9B" w:rsidRDefault="00ED3C9B" w:rsidP="00ED3C9B">
      <w:pPr>
        <w:numPr>
          <w:ilvl w:val="0"/>
          <w:numId w:val="4"/>
        </w:numPr>
        <w:pBdr>
          <w:top w:val="nil"/>
          <w:left w:val="nil"/>
          <w:bottom w:val="nil"/>
          <w:right w:val="nil"/>
          <w:between w:val="nil"/>
        </w:pBdr>
        <w:tabs>
          <w:tab w:val="left" w:pos="284"/>
          <w:tab w:val="left" w:pos="426"/>
        </w:tabs>
        <w:spacing w:after="120" w:line="360" w:lineRule="auto"/>
        <w:ind w:left="0" w:firstLine="0"/>
        <w:rPr>
          <w:rFonts w:ascii="Arial" w:eastAsia="Arial" w:hAnsi="Arial" w:cs="Arial"/>
          <w:color w:val="010000"/>
          <w:sz w:val="20"/>
          <w:szCs w:val="20"/>
        </w:rPr>
      </w:pPr>
      <w:r>
        <w:rPr>
          <w:rFonts w:ascii="Arial" w:hAnsi="Arial"/>
          <w:color w:val="010000"/>
          <w:sz w:val="20"/>
        </w:rPr>
        <w:t>Information about members of the Board of Directors;</w:t>
      </w:r>
    </w:p>
    <w:tbl>
      <w:tblPr>
        <w:tblStyle w:val="a0"/>
        <w:tblW w:w="5000" w:type="pct"/>
        <w:tblLook w:val="0400" w:firstRow="0" w:lastRow="0" w:firstColumn="0" w:lastColumn="0" w:noHBand="0" w:noVBand="1"/>
      </w:tblPr>
      <w:tblGrid>
        <w:gridCol w:w="560"/>
        <w:gridCol w:w="2908"/>
        <w:gridCol w:w="1683"/>
        <w:gridCol w:w="2114"/>
        <w:gridCol w:w="1784"/>
      </w:tblGrid>
      <w:tr w:rsidR="003E27D4" w:rsidRPr="00ED3C9B" w14:paraId="666322A8" w14:textId="77777777" w:rsidTr="00ED3C9B">
        <w:tc>
          <w:tcPr>
            <w:tcW w:w="309" w:type="pct"/>
            <w:vMerge w:val="restart"/>
            <w:tcBorders>
              <w:top w:val="single" w:sz="4" w:space="0" w:color="000000"/>
              <w:left w:val="single" w:sz="4" w:space="0" w:color="000000"/>
            </w:tcBorders>
            <w:shd w:val="clear" w:color="auto" w:fill="auto"/>
            <w:tcMar>
              <w:top w:w="0" w:type="dxa"/>
              <w:bottom w:w="0" w:type="dxa"/>
            </w:tcMar>
            <w:vAlign w:val="center"/>
          </w:tcPr>
          <w:p w14:paraId="79985FEE"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No.</w:t>
            </w:r>
          </w:p>
        </w:tc>
        <w:tc>
          <w:tcPr>
            <w:tcW w:w="1606" w:type="pct"/>
            <w:vMerge w:val="restart"/>
            <w:tcBorders>
              <w:top w:val="single" w:sz="4" w:space="0" w:color="000000"/>
              <w:left w:val="single" w:sz="4" w:space="0" w:color="000000"/>
            </w:tcBorders>
            <w:shd w:val="clear" w:color="auto" w:fill="auto"/>
            <w:tcMar>
              <w:top w:w="0" w:type="dxa"/>
              <w:bottom w:w="0" w:type="dxa"/>
            </w:tcMar>
            <w:vAlign w:val="center"/>
          </w:tcPr>
          <w:p w14:paraId="65A51948"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 xml:space="preserve">Member of the Board of </w:t>
            </w:r>
            <w:r>
              <w:rPr>
                <w:rFonts w:ascii="Arial" w:hAnsi="Arial"/>
                <w:color w:val="010000"/>
                <w:sz w:val="20"/>
              </w:rPr>
              <w:lastRenderedPageBreak/>
              <w:t>Directors</w:t>
            </w:r>
          </w:p>
        </w:tc>
        <w:tc>
          <w:tcPr>
            <w:tcW w:w="930" w:type="pct"/>
            <w:vMerge w:val="restart"/>
            <w:tcBorders>
              <w:top w:val="single" w:sz="4" w:space="0" w:color="000000"/>
              <w:left w:val="single" w:sz="4" w:space="0" w:color="000000"/>
            </w:tcBorders>
            <w:shd w:val="clear" w:color="auto" w:fill="auto"/>
            <w:tcMar>
              <w:top w:w="0" w:type="dxa"/>
              <w:bottom w:w="0" w:type="dxa"/>
            </w:tcMar>
            <w:vAlign w:val="center"/>
          </w:tcPr>
          <w:p w14:paraId="09C7C7AF"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lastRenderedPageBreak/>
              <w:t>Position</w:t>
            </w:r>
          </w:p>
        </w:tc>
        <w:tc>
          <w:tcPr>
            <w:tcW w:w="2154" w:type="pct"/>
            <w:gridSpan w:val="2"/>
            <w:tcBorders>
              <w:top w:val="single" w:sz="4" w:space="0" w:color="000000"/>
              <w:left w:val="single" w:sz="4" w:space="0" w:color="000000"/>
              <w:right w:val="single" w:sz="4" w:space="0" w:color="000000"/>
            </w:tcBorders>
            <w:shd w:val="clear" w:color="auto" w:fill="auto"/>
            <w:tcMar>
              <w:top w:w="0" w:type="dxa"/>
              <w:bottom w:w="0" w:type="dxa"/>
            </w:tcMar>
            <w:vAlign w:val="center"/>
          </w:tcPr>
          <w:p w14:paraId="504446F6"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 xml:space="preserve">Date of appointment/dismissal as member/independent member of the Board </w:t>
            </w:r>
            <w:r>
              <w:rPr>
                <w:rFonts w:ascii="Arial" w:hAnsi="Arial"/>
                <w:color w:val="010000"/>
                <w:sz w:val="20"/>
              </w:rPr>
              <w:lastRenderedPageBreak/>
              <w:t>of Directors</w:t>
            </w:r>
          </w:p>
        </w:tc>
      </w:tr>
      <w:tr w:rsidR="003E27D4" w:rsidRPr="00ED3C9B" w14:paraId="71844C3F" w14:textId="77777777" w:rsidTr="00ED3C9B">
        <w:tc>
          <w:tcPr>
            <w:tcW w:w="309" w:type="pct"/>
            <w:vMerge/>
            <w:tcBorders>
              <w:top w:val="single" w:sz="4" w:space="0" w:color="000000"/>
              <w:left w:val="single" w:sz="4" w:space="0" w:color="000000"/>
            </w:tcBorders>
            <w:shd w:val="clear" w:color="auto" w:fill="auto"/>
            <w:tcMar>
              <w:top w:w="0" w:type="dxa"/>
              <w:bottom w:w="0" w:type="dxa"/>
            </w:tcMar>
            <w:vAlign w:val="center"/>
          </w:tcPr>
          <w:p w14:paraId="04357854" w14:textId="77777777" w:rsidR="003E27D4" w:rsidRPr="00ED3C9B" w:rsidRDefault="003E27D4" w:rsidP="00ED3C9B">
            <w:pPr>
              <w:pBdr>
                <w:top w:val="nil"/>
                <w:left w:val="nil"/>
                <w:bottom w:val="nil"/>
                <w:right w:val="nil"/>
                <w:between w:val="nil"/>
              </w:pBdr>
              <w:spacing w:after="120" w:line="360" w:lineRule="auto"/>
              <w:rPr>
                <w:rFonts w:ascii="Arial" w:eastAsia="Arial" w:hAnsi="Arial" w:cs="Arial"/>
                <w:color w:val="010000"/>
                <w:sz w:val="20"/>
                <w:szCs w:val="20"/>
              </w:rPr>
            </w:pPr>
          </w:p>
        </w:tc>
        <w:tc>
          <w:tcPr>
            <w:tcW w:w="1606" w:type="pct"/>
            <w:vMerge/>
            <w:tcBorders>
              <w:top w:val="single" w:sz="4" w:space="0" w:color="000000"/>
              <w:left w:val="single" w:sz="4" w:space="0" w:color="000000"/>
            </w:tcBorders>
            <w:shd w:val="clear" w:color="auto" w:fill="auto"/>
            <w:tcMar>
              <w:top w:w="0" w:type="dxa"/>
              <w:bottom w:w="0" w:type="dxa"/>
            </w:tcMar>
            <w:vAlign w:val="center"/>
          </w:tcPr>
          <w:p w14:paraId="1255D435" w14:textId="77777777" w:rsidR="003E27D4" w:rsidRPr="00ED3C9B" w:rsidRDefault="003E27D4" w:rsidP="00ED3C9B">
            <w:pPr>
              <w:pBdr>
                <w:top w:val="nil"/>
                <w:left w:val="nil"/>
                <w:bottom w:val="nil"/>
                <w:right w:val="nil"/>
                <w:between w:val="nil"/>
              </w:pBdr>
              <w:spacing w:after="120" w:line="360" w:lineRule="auto"/>
              <w:rPr>
                <w:rFonts w:ascii="Arial" w:eastAsia="Arial" w:hAnsi="Arial" w:cs="Arial"/>
                <w:color w:val="010000"/>
                <w:sz w:val="20"/>
                <w:szCs w:val="20"/>
              </w:rPr>
            </w:pPr>
          </w:p>
        </w:tc>
        <w:tc>
          <w:tcPr>
            <w:tcW w:w="930" w:type="pct"/>
            <w:vMerge/>
            <w:tcBorders>
              <w:top w:val="single" w:sz="4" w:space="0" w:color="000000"/>
              <w:left w:val="single" w:sz="4" w:space="0" w:color="000000"/>
            </w:tcBorders>
            <w:shd w:val="clear" w:color="auto" w:fill="auto"/>
            <w:tcMar>
              <w:top w:w="0" w:type="dxa"/>
              <w:bottom w:w="0" w:type="dxa"/>
            </w:tcMar>
            <w:vAlign w:val="center"/>
          </w:tcPr>
          <w:p w14:paraId="01BAB6BF" w14:textId="77777777" w:rsidR="003E27D4" w:rsidRPr="00ED3C9B" w:rsidRDefault="003E27D4" w:rsidP="00ED3C9B">
            <w:pPr>
              <w:pBdr>
                <w:top w:val="nil"/>
                <w:left w:val="nil"/>
                <w:bottom w:val="nil"/>
                <w:right w:val="nil"/>
                <w:between w:val="nil"/>
              </w:pBdr>
              <w:spacing w:after="120" w:line="360" w:lineRule="auto"/>
              <w:rPr>
                <w:rFonts w:ascii="Arial" w:eastAsia="Arial" w:hAnsi="Arial" w:cs="Arial"/>
                <w:color w:val="010000"/>
                <w:sz w:val="20"/>
                <w:szCs w:val="20"/>
              </w:rPr>
            </w:pPr>
          </w:p>
        </w:tc>
        <w:tc>
          <w:tcPr>
            <w:tcW w:w="1168" w:type="pct"/>
            <w:tcBorders>
              <w:top w:val="single" w:sz="4" w:space="0" w:color="000000"/>
              <w:left w:val="single" w:sz="4" w:space="0" w:color="000000"/>
            </w:tcBorders>
            <w:shd w:val="clear" w:color="auto" w:fill="auto"/>
            <w:tcMar>
              <w:top w:w="0" w:type="dxa"/>
              <w:bottom w:w="0" w:type="dxa"/>
            </w:tcMar>
            <w:vAlign w:val="center"/>
          </w:tcPr>
          <w:p w14:paraId="7301676B"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Appointment date</w:t>
            </w:r>
          </w:p>
        </w:tc>
        <w:tc>
          <w:tcPr>
            <w:tcW w:w="986"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17E97042"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Dismissal date</w:t>
            </w:r>
          </w:p>
        </w:tc>
      </w:tr>
      <w:tr w:rsidR="003E27D4" w:rsidRPr="00ED3C9B" w14:paraId="20CE4B67" w14:textId="77777777" w:rsidTr="00ED3C9B">
        <w:tc>
          <w:tcPr>
            <w:tcW w:w="309" w:type="pct"/>
            <w:tcBorders>
              <w:top w:val="single" w:sz="4" w:space="0" w:color="000000"/>
              <w:left w:val="single" w:sz="4" w:space="0" w:color="000000"/>
            </w:tcBorders>
            <w:shd w:val="clear" w:color="auto" w:fill="auto"/>
            <w:tcMar>
              <w:top w:w="0" w:type="dxa"/>
              <w:bottom w:w="0" w:type="dxa"/>
            </w:tcMar>
            <w:vAlign w:val="center"/>
          </w:tcPr>
          <w:p w14:paraId="7B6DF688"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1</w:t>
            </w:r>
          </w:p>
        </w:tc>
        <w:tc>
          <w:tcPr>
            <w:tcW w:w="1606" w:type="pct"/>
            <w:tcBorders>
              <w:top w:val="single" w:sz="4" w:space="0" w:color="000000"/>
              <w:left w:val="single" w:sz="4" w:space="0" w:color="000000"/>
            </w:tcBorders>
            <w:shd w:val="clear" w:color="auto" w:fill="auto"/>
            <w:tcMar>
              <w:top w:w="0" w:type="dxa"/>
              <w:bottom w:w="0" w:type="dxa"/>
            </w:tcMar>
            <w:vAlign w:val="center"/>
          </w:tcPr>
          <w:p w14:paraId="4497C41B" w14:textId="77777777" w:rsidR="003E27D4" w:rsidRPr="00ED3C9B" w:rsidRDefault="00ED3C9B" w:rsidP="00ED3C9B">
            <w:pPr>
              <w:pBdr>
                <w:top w:val="nil"/>
                <w:left w:val="nil"/>
                <w:bottom w:val="nil"/>
                <w:right w:val="nil"/>
                <w:between w:val="nil"/>
              </w:pBdr>
              <w:tabs>
                <w:tab w:val="left" w:pos="284"/>
                <w:tab w:val="left" w:pos="426"/>
              </w:tabs>
              <w:spacing w:after="120" w:line="360" w:lineRule="auto"/>
              <w:rPr>
                <w:rFonts w:ascii="Arial" w:eastAsia="Arial" w:hAnsi="Arial" w:cs="Arial"/>
                <w:color w:val="010000"/>
                <w:sz w:val="20"/>
                <w:szCs w:val="20"/>
              </w:rPr>
            </w:pPr>
            <w:r>
              <w:rPr>
                <w:rFonts w:ascii="Arial" w:hAnsi="Arial"/>
                <w:color w:val="010000"/>
                <w:sz w:val="20"/>
              </w:rPr>
              <w:t xml:space="preserve">Mr. Dao </w:t>
            </w:r>
            <w:proofErr w:type="spellStart"/>
            <w:r>
              <w:rPr>
                <w:rFonts w:ascii="Arial" w:hAnsi="Arial"/>
                <w:color w:val="010000"/>
                <w:sz w:val="20"/>
              </w:rPr>
              <w:t>Khac</w:t>
            </w:r>
            <w:proofErr w:type="spellEnd"/>
            <w:r>
              <w:rPr>
                <w:rFonts w:ascii="Arial" w:hAnsi="Arial"/>
                <w:color w:val="010000"/>
                <w:sz w:val="20"/>
              </w:rPr>
              <w:t xml:space="preserve"> </w:t>
            </w:r>
            <w:proofErr w:type="spellStart"/>
            <w:r>
              <w:rPr>
                <w:rFonts w:ascii="Arial" w:hAnsi="Arial"/>
                <w:color w:val="010000"/>
                <w:sz w:val="20"/>
              </w:rPr>
              <w:t>Hau</w:t>
            </w:r>
            <w:proofErr w:type="spellEnd"/>
          </w:p>
        </w:tc>
        <w:tc>
          <w:tcPr>
            <w:tcW w:w="930" w:type="pct"/>
            <w:tcBorders>
              <w:top w:val="single" w:sz="4" w:space="0" w:color="000000"/>
              <w:left w:val="single" w:sz="4" w:space="0" w:color="000000"/>
            </w:tcBorders>
            <w:shd w:val="clear" w:color="auto" w:fill="auto"/>
            <w:tcMar>
              <w:top w:w="0" w:type="dxa"/>
              <w:bottom w:w="0" w:type="dxa"/>
            </w:tcMar>
            <w:vAlign w:val="center"/>
          </w:tcPr>
          <w:p w14:paraId="0D4B0DAA"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Chair</w:t>
            </w:r>
          </w:p>
        </w:tc>
        <w:tc>
          <w:tcPr>
            <w:tcW w:w="1168" w:type="pct"/>
            <w:tcBorders>
              <w:top w:val="single" w:sz="4" w:space="0" w:color="000000"/>
              <w:left w:val="single" w:sz="4" w:space="0" w:color="000000"/>
            </w:tcBorders>
            <w:shd w:val="clear" w:color="auto" w:fill="auto"/>
            <w:tcMar>
              <w:top w:w="0" w:type="dxa"/>
              <w:bottom w:w="0" w:type="dxa"/>
            </w:tcMar>
            <w:vAlign w:val="center"/>
          </w:tcPr>
          <w:p w14:paraId="1357DBAC"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June 25, 2021</w:t>
            </w:r>
          </w:p>
        </w:tc>
        <w:tc>
          <w:tcPr>
            <w:tcW w:w="986"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2C930FB5" w14:textId="77777777" w:rsidR="003E27D4" w:rsidRPr="00ED3C9B" w:rsidRDefault="003E27D4" w:rsidP="00ED3C9B">
            <w:pPr>
              <w:tabs>
                <w:tab w:val="left" w:pos="284"/>
                <w:tab w:val="left" w:pos="426"/>
              </w:tabs>
              <w:spacing w:after="120" w:line="360" w:lineRule="auto"/>
              <w:jc w:val="center"/>
              <w:rPr>
                <w:rFonts w:ascii="Arial" w:eastAsia="Arial" w:hAnsi="Arial" w:cs="Arial"/>
                <w:color w:val="010000"/>
                <w:sz w:val="20"/>
                <w:szCs w:val="20"/>
              </w:rPr>
            </w:pPr>
          </w:p>
        </w:tc>
      </w:tr>
      <w:tr w:rsidR="003E27D4" w:rsidRPr="00ED3C9B" w14:paraId="26469EAB" w14:textId="77777777" w:rsidTr="00ED3C9B">
        <w:tc>
          <w:tcPr>
            <w:tcW w:w="309" w:type="pct"/>
            <w:tcBorders>
              <w:top w:val="single" w:sz="4" w:space="0" w:color="000000"/>
              <w:left w:val="single" w:sz="4" w:space="0" w:color="000000"/>
            </w:tcBorders>
            <w:shd w:val="clear" w:color="auto" w:fill="auto"/>
            <w:tcMar>
              <w:top w:w="0" w:type="dxa"/>
              <w:bottom w:w="0" w:type="dxa"/>
            </w:tcMar>
            <w:vAlign w:val="center"/>
          </w:tcPr>
          <w:p w14:paraId="252F6E2F"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2</w:t>
            </w:r>
          </w:p>
        </w:tc>
        <w:tc>
          <w:tcPr>
            <w:tcW w:w="1606" w:type="pct"/>
            <w:tcBorders>
              <w:top w:val="single" w:sz="4" w:space="0" w:color="000000"/>
              <w:left w:val="single" w:sz="4" w:space="0" w:color="000000"/>
            </w:tcBorders>
            <w:shd w:val="clear" w:color="auto" w:fill="auto"/>
            <w:tcMar>
              <w:top w:w="0" w:type="dxa"/>
              <w:bottom w:w="0" w:type="dxa"/>
            </w:tcMar>
            <w:vAlign w:val="center"/>
          </w:tcPr>
          <w:p w14:paraId="27A2CAA8" w14:textId="77777777" w:rsidR="003E27D4" w:rsidRPr="00ED3C9B" w:rsidRDefault="00ED3C9B" w:rsidP="00ED3C9B">
            <w:pPr>
              <w:pBdr>
                <w:top w:val="nil"/>
                <w:left w:val="nil"/>
                <w:bottom w:val="nil"/>
                <w:right w:val="nil"/>
                <w:between w:val="nil"/>
              </w:pBdr>
              <w:tabs>
                <w:tab w:val="left" w:pos="284"/>
                <w:tab w:val="left" w:pos="426"/>
              </w:tabs>
              <w:spacing w:after="120" w:line="360" w:lineRule="auto"/>
              <w:rPr>
                <w:rFonts w:ascii="Arial" w:eastAsia="Arial" w:hAnsi="Arial" w:cs="Arial"/>
                <w:color w:val="010000"/>
                <w:sz w:val="20"/>
                <w:szCs w:val="20"/>
              </w:rPr>
            </w:pPr>
            <w:r>
              <w:rPr>
                <w:rFonts w:ascii="Arial" w:hAnsi="Arial"/>
                <w:color w:val="010000"/>
                <w:sz w:val="20"/>
              </w:rPr>
              <w:t>Mr. Nguyen Duy Viet</w:t>
            </w:r>
          </w:p>
        </w:tc>
        <w:tc>
          <w:tcPr>
            <w:tcW w:w="930" w:type="pct"/>
            <w:tcBorders>
              <w:top w:val="single" w:sz="4" w:space="0" w:color="000000"/>
              <w:left w:val="single" w:sz="4" w:space="0" w:color="000000"/>
            </w:tcBorders>
            <w:shd w:val="clear" w:color="auto" w:fill="auto"/>
            <w:tcMar>
              <w:top w:w="0" w:type="dxa"/>
              <w:bottom w:w="0" w:type="dxa"/>
            </w:tcMar>
            <w:vAlign w:val="center"/>
          </w:tcPr>
          <w:p w14:paraId="2B4550BF"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Member</w:t>
            </w:r>
          </w:p>
        </w:tc>
        <w:tc>
          <w:tcPr>
            <w:tcW w:w="1168" w:type="pct"/>
            <w:tcBorders>
              <w:top w:val="single" w:sz="4" w:space="0" w:color="000000"/>
              <w:left w:val="single" w:sz="4" w:space="0" w:color="000000"/>
            </w:tcBorders>
            <w:shd w:val="clear" w:color="auto" w:fill="auto"/>
            <w:tcMar>
              <w:top w:w="0" w:type="dxa"/>
              <w:bottom w:w="0" w:type="dxa"/>
            </w:tcMar>
            <w:vAlign w:val="center"/>
          </w:tcPr>
          <w:p w14:paraId="1D376E54"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June 25, 2021</w:t>
            </w:r>
          </w:p>
        </w:tc>
        <w:tc>
          <w:tcPr>
            <w:tcW w:w="986"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7290562B"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June 6, 2023</w:t>
            </w:r>
          </w:p>
        </w:tc>
      </w:tr>
      <w:tr w:rsidR="003E27D4" w:rsidRPr="00ED3C9B" w14:paraId="5209E6B3" w14:textId="77777777" w:rsidTr="00ED3C9B">
        <w:tc>
          <w:tcPr>
            <w:tcW w:w="309" w:type="pct"/>
            <w:tcBorders>
              <w:top w:val="single" w:sz="4" w:space="0" w:color="000000"/>
              <w:left w:val="single" w:sz="4" w:space="0" w:color="000000"/>
            </w:tcBorders>
            <w:shd w:val="clear" w:color="auto" w:fill="auto"/>
            <w:tcMar>
              <w:top w:w="0" w:type="dxa"/>
              <w:bottom w:w="0" w:type="dxa"/>
            </w:tcMar>
            <w:vAlign w:val="center"/>
          </w:tcPr>
          <w:p w14:paraId="7E41C116"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3</w:t>
            </w:r>
          </w:p>
        </w:tc>
        <w:tc>
          <w:tcPr>
            <w:tcW w:w="1606" w:type="pct"/>
            <w:tcBorders>
              <w:top w:val="single" w:sz="4" w:space="0" w:color="000000"/>
              <w:left w:val="single" w:sz="4" w:space="0" w:color="000000"/>
            </w:tcBorders>
            <w:shd w:val="clear" w:color="auto" w:fill="auto"/>
            <w:tcMar>
              <w:top w:w="0" w:type="dxa"/>
              <w:bottom w:w="0" w:type="dxa"/>
            </w:tcMar>
            <w:vAlign w:val="center"/>
          </w:tcPr>
          <w:p w14:paraId="3B996752" w14:textId="77777777" w:rsidR="003E27D4" w:rsidRPr="00ED3C9B" w:rsidRDefault="00ED3C9B" w:rsidP="00ED3C9B">
            <w:pPr>
              <w:pBdr>
                <w:top w:val="nil"/>
                <w:left w:val="nil"/>
                <w:bottom w:val="nil"/>
                <w:right w:val="nil"/>
                <w:between w:val="nil"/>
              </w:pBdr>
              <w:tabs>
                <w:tab w:val="left" w:pos="284"/>
                <w:tab w:val="left" w:pos="426"/>
              </w:tabs>
              <w:spacing w:after="120" w:line="360" w:lineRule="auto"/>
              <w:rPr>
                <w:rFonts w:ascii="Arial" w:eastAsia="Arial" w:hAnsi="Arial" w:cs="Arial"/>
                <w:color w:val="010000"/>
                <w:sz w:val="20"/>
                <w:szCs w:val="20"/>
              </w:rPr>
            </w:pPr>
            <w:r>
              <w:rPr>
                <w:rFonts w:ascii="Arial" w:hAnsi="Arial"/>
                <w:color w:val="010000"/>
                <w:sz w:val="20"/>
              </w:rPr>
              <w:t>Mr. Dinh Ngoc Tung</w:t>
            </w:r>
          </w:p>
        </w:tc>
        <w:tc>
          <w:tcPr>
            <w:tcW w:w="930" w:type="pct"/>
            <w:tcBorders>
              <w:top w:val="single" w:sz="4" w:space="0" w:color="000000"/>
              <w:left w:val="single" w:sz="4" w:space="0" w:color="000000"/>
            </w:tcBorders>
            <w:shd w:val="clear" w:color="auto" w:fill="auto"/>
            <w:tcMar>
              <w:top w:w="0" w:type="dxa"/>
              <w:bottom w:w="0" w:type="dxa"/>
            </w:tcMar>
            <w:vAlign w:val="center"/>
          </w:tcPr>
          <w:p w14:paraId="071D9839"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Member</w:t>
            </w:r>
          </w:p>
        </w:tc>
        <w:tc>
          <w:tcPr>
            <w:tcW w:w="1168" w:type="pct"/>
            <w:tcBorders>
              <w:top w:val="single" w:sz="4" w:space="0" w:color="000000"/>
              <w:left w:val="single" w:sz="4" w:space="0" w:color="000000"/>
            </w:tcBorders>
            <w:shd w:val="clear" w:color="auto" w:fill="auto"/>
            <w:tcMar>
              <w:top w:w="0" w:type="dxa"/>
              <w:bottom w:w="0" w:type="dxa"/>
            </w:tcMar>
            <w:vAlign w:val="center"/>
          </w:tcPr>
          <w:p w14:paraId="1565779C"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June 6, 2023</w:t>
            </w:r>
          </w:p>
        </w:tc>
        <w:tc>
          <w:tcPr>
            <w:tcW w:w="986"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70AA5849" w14:textId="77777777" w:rsidR="003E27D4" w:rsidRPr="00ED3C9B" w:rsidRDefault="003E27D4" w:rsidP="00ED3C9B">
            <w:pPr>
              <w:tabs>
                <w:tab w:val="left" w:pos="284"/>
                <w:tab w:val="left" w:pos="426"/>
              </w:tabs>
              <w:spacing w:after="120" w:line="360" w:lineRule="auto"/>
              <w:jc w:val="center"/>
              <w:rPr>
                <w:rFonts w:ascii="Arial" w:eastAsia="Arial" w:hAnsi="Arial" w:cs="Arial"/>
                <w:color w:val="010000"/>
                <w:sz w:val="20"/>
                <w:szCs w:val="20"/>
              </w:rPr>
            </w:pPr>
          </w:p>
        </w:tc>
      </w:tr>
      <w:tr w:rsidR="003E27D4" w:rsidRPr="00ED3C9B" w14:paraId="14CDCE25" w14:textId="77777777" w:rsidTr="00ED3C9B">
        <w:tc>
          <w:tcPr>
            <w:tcW w:w="309"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60E4365E"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4</w:t>
            </w:r>
          </w:p>
        </w:tc>
        <w:tc>
          <w:tcPr>
            <w:tcW w:w="1606"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2E06B015" w14:textId="77777777" w:rsidR="003E27D4" w:rsidRPr="00ED3C9B" w:rsidRDefault="00ED3C9B" w:rsidP="00ED3C9B">
            <w:pPr>
              <w:pBdr>
                <w:top w:val="nil"/>
                <w:left w:val="nil"/>
                <w:bottom w:val="nil"/>
                <w:right w:val="nil"/>
                <w:between w:val="nil"/>
              </w:pBdr>
              <w:tabs>
                <w:tab w:val="left" w:pos="284"/>
                <w:tab w:val="left" w:pos="426"/>
              </w:tabs>
              <w:spacing w:after="120" w:line="360" w:lineRule="auto"/>
              <w:rPr>
                <w:rFonts w:ascii="Arial" w:eastAsia="Arial" w:hAnsi="Arial" w:cs="Arial"/>
                <w:color w:val="010000"/>
                <w:sz w:val="20"/>
                <w:szCs w:val="20"/>
              </w:rPr>
            </w:pPr>
            <w:r>
              <w:rPr>
                <w:rFonts w:ascii="Arial" w:hAnsi="Arial"/>
                <w:color w:val="010000"/>
                <w:sz w:val="20"/>
              </w:rPr>
              <w:t>Mr. Hoang Viet Dung</w:t>
            </w:r>
          </w:p>
        </w:tc>
        <w:tc>
          <w:tcPr>
            <w:tcW w:w="930"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519DD9BD"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Member</w:t>
            </w:r>
          </w:p>
        </w:tc>
        <w:tc>
          <w:tcPr>
            <w:tcW w:w="1168"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2FB705C5"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June 25, 2021</w:t>
            </w:r>
          </w:p>
        </w:tc>
        <w:tc>
          <w:tcPr>
            <w:tcW w:w="986"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1B6535CE" w14:textId="77777777" w:rsidR="003E27D4" w:rsidRPr="00ED3C9B" w:rsidRDefault="003E27D4" w:rsidP="00ED3C9B">
            <w:pPr>
              <w:tabs>
                <w:tab w:val="left" w:pos="284"/>
                <w:tab w:val="left" w:pos="426"/>
              </w:tabs>
              <w:spacing w:after="120" w:line="360" w:lineRule="auto"/>
              <w:jc w:val="center"/>
              <w:rPr>
                <w:rFonts w:ascii="Arial" w:eastAsia="Arial" w:hAnsi="Arial" w:cs="Arial"/>
                <w:color w:val="010000"/>
                <w:sz w:val="20"/>
                <w:szCs w:val="20"/>
              </w:rPr>
            </w:pPr>
          </w:p>
        </w:tc>
      </w:tr>
      <w:tr w:rsidR="003E27D4" w:rsidRPr="00ED3C9B" w14:paraId="4B95E066" w14:textId="77777777" w:rsidTr="00ED3C9B">
        <w:tc>
          <w:tcPr>
            <w:tcW w:w="309"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366A1EA9"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5</w:t>
            </w:r>
          </w:p>
        </w:tc>
        <w:tc>
          <w:tcPr>
            <w:tcW w:w="1606"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2026FC3C" w14:textId="77777777" w:rsidR="003E27D4" w:rsidRPr="00ED3C9B" w:rsidRDefault="00ED3C9B" w:rsidP="00ED3C9B">
            <w:pPr>
              <w:pBdr>
                <w:top w:val="nil"/>
                <w:left w:val="nil"/>
                <w:bottom w:val="nil"/>
                <w:right w:val="nil"/>
                <w:between w:val="nil"/>
              </w:pBdr>
              <w:tabs>
                <w:tab w:val="left" w:pos="284"/>
                <w:tab w:val="left" w:pos="426"/>
              </w:tabs>
              <w:spacing w:after="120" w:line="360" w:lineRule="auto"/>
              <w:rPr>
                <w:rFonts w:ascii="Arial" w:eastAsia="Arial" w:hAnsi="Arial" w:cs="Arial"/>
                <w:color w:val="010000"/>
                <w:sz w:val="20"/>
                <w:szCs w:val="20"/>
              </w:rPr>
            </w:pPr>
            <w:r>
              <w:rPr>
                <w:rFonts w:ascii="Arial" w:hAnsi="Arial"/>
                <w:color w:val="010000"/>
                <w:sz w:val="20"/>
              </w:rPr>
              <w:t xml:space="preserve">Mr. Do </w:t>
            </w:r>
            <w:proofErr w:type="spellStart"/>
            <w:r>
              <w:rPr>
                <w:rFonts w:ascii="Arial" w:hAnsi="Arial"/>
                <w:color w:val="010000"/>
                <w:sz w:val="20"/>
              </w:rPr>
              <w:t>Khac</w:t>
            </w:r>
            <w:proofErr w:type="spellEnd"/>
            <w:r>
              <w:rPr>
                <w:rFonts w:ascii="Arial" w:hAnsi="Arial"/>
                <w:color w:val="010000"/>
                <w:sz w:val="20"/>
              </w:rPr>
              <w:t xml:space="preserve"> Thanh</w:t>
            </w:r>
          </w:p>
        </w:tc>
        <w:tc>
          <w:tcPr>
            <w:tcW w:w="930"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12A73E2D"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Member</w:t>
            </w:r>
          </w:p>
        </w:tc>
        <w:tc>
          <w:tcPr>
            <w:tcW w:w="1168"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3508F68D"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June 25, 2021</w:t>
            </w:r>
          </w:p>
        </w:tc>
        <w:tc>
          <w:tcPr>
            <w:tcW w:w="986"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33E74D86" w14:textId="77777777" w:rsidR="003E27D4" w:rsidRPr="00ED3C9B" w:rsidRDefault="003E27D4" w:rsidP="00ED3C9B">
            <w:pPr>
              <w:tabs>
                <w:tab w:val="left" w:pos="284"/>
                <w:tab w:val="left" w:pos="426"/>
              </w:tabs>
              <w:spacing w:after="120" w:line="360" w:lineRule="auto"/>
              <w:jc w:val="center"/>
              <w:rPr>
                <w:rFonts w:ascii="Arial" w:eastAsia="Arial" w:hAnsi="Arial" w:cs="Arial"/>
                <w:color w:val="010000"/>
                <w:sz w:val="20"/>
                <w:szCs w:val="20"/>
              </w:rPr>
            </w:pPr>
          </w:p>
        </w:tc>
      </w:tr>
      <w:tr w:rsidR="003E27D4" w:rsidRPr="00ED3C9B" w14:paraId="70F8658F" w14:textId="77777777" w:rsidTr="00ED3C9B">
        <w:tc>
          <w:tcPr>
            <w:tcW w:w="309"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4FCE9746"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6</w:t>
            </w:r>
          </w:p>
        </w:tc>
        <w:tc>
          <w:tcPr>
            <w:tcW w:w="1606"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438E39B0" w14:textId="77777777" w:rsidR="003E27D4" w:rsidRPr="00ED3C9B" w:rsidRDefault="00ED3C9B" w:rsidP="00ED3C9B">
            <w:pPr>
              <w:pBdr>
                <w:top w:val="nil"/>
                <w:left w:val="nil"/>
                <w:bottom w:val="nil"/>
                <w:right w:val="nil"/>
                <w:between w:val="nil"/>
              </w:pBdr>
              <w:tabs>
                <w:tab w:val="left" w:pos="284"/>
                <w:tab w:val="left" w:pos="426"/>
              </w:tabs>
              <w:spacing w:after="120" w:line="360" w:lineRule="auto"/>
              <w:rPr>
                <w:rFonts w:ascii="Arial" w:eastAsia="Arial" w:hAnsi="Arial" w:cs="Arial"/>
                <w:color w:val="010000"/>
                <w:sz w:val="20"/>
                <w:szCs w:val="20"/>
              </w:rPr>
            </w:pPr>
            <w:r>
              <w:rPr>
                <w:rFonts w:ascii="Arial" w:hAnsi="Arial"/>
                <w:color w:val="010000"/>
                <w:sz w:val="20"/>
              </w:rPr>
              <w:t>Ms. Nguyen Hoang Yen</w:t>
            </w:r>
          </w:p>
        </w:tc>
        <w:tc>
          <w:tcPr>
            <w:tcW w:w="930"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4247E5EF"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Member</w:t>
            </w:r>
          </w:p>
        </w:tc>
        <w:tc>
          <w:tcPr>
            <w:tcW w:w="1168"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5B4CE939"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June 25, 2021</w:t>
            </w:r>
          </w:p>
        </w:tc>
        <w:tc>
          <w:tcPr>
            <w:tcW w:w="986"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309C2306" w14:textId="77777777" w:rsidR="003E27D4" w:rsidRPr="00ED3C9B" w:rsidRDefault="003E27D4" w:rsidP="00ED3C9B">
            <w:pPr>
              <w:tabs>
                <w:tab w:val="left" w:pos="284"/>
                <w:tab w:val="left" w:pos="426"/>
              </w:tabs>
              <w:spacing w:after="120" w:line="360" w:lineRule="auto"/>
              <w:jc w:val="center"/>
              <w:rPr>
                <w:rFonts w:ascii="Arial" w:eastAsia="Arial" w:hAnsi="Arial" w:cs="Arial"/>
                <w:color w:val="010000"/>
                <w:sz w:val="20"/>
                <w:szCs w:val="20"/>
              </w:rPr>
            </w:pPr>
          </w:p>
        </w:tc>
      </w:tr>
    </w:tbl>
    <w:p w14:paraId="045D0AA0" w14:textId="77777777" w:rsidR="003E27D4" w:rsidRPr="00ED3C9B" w:rsidRDefault="00ED3C9B" w:rsidP="00ED3C9B">
      <w:pPr>
        <w:numPr>
          <w:ilvl w:val="0"/>
          <w:numId w:val="4"/>
        </w:numPr>
        <w:pBdr>
          <w:top w:val="nil"/>
          <w:left w:val="nil"/>
          <w:bottom w:val="nil"/>
          <w:right w:val="nil"/>
          <w:between w:val="nil"/>
        </w:pBdr>
        <w:tabs>
          <w:tab w:val="left" w:pos="284"/>
          <w:tab w:val="left" w:pos="367"/>
          <w:tab w:val="left" w:pos="426"/>
        </w:tabs>
        <w:spacing w:after="120" w:line="360" w:lineRule="auto"/>
        <w:ind w:left="0" w:firstLine="0"/>
        <w:rPr>
          <w:rFonts w:ascii="Arial" w:eastAsia="Arial" w:hAnsi="Arial" w:cs="Arial"/>
          <w:color w:val="010000"/>
          <w:sz w:val="20"/>
          <w:szCs w:val="20"/>
        </w:rPr>
      </w:pPr>
      <w:r>
        <w:rPr>
          <w:rFonts w:ascii="Arial" w:hAnsi="Arial"/>
          <w:color w:val="010000"/>
          <w:sz w:val="20"/>
        </w:rPr>
        <w:t>Board Resolutions/Board Decisions (2023):</w:t>
      </w: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14"/>
        <w:gridCol w:w="2116"/>
        <w:gridCol w:w="1451"/>
        <w:gridCol w:w="4968"/>
      </w:tblGrid>
      <w:tr w:rsidR="003E27D4" w:rsidRPr="00ED3C9B" w14:paraId="68DF3711" w14:textId="77777777" w:rsidTr="00ED3C9B">
        <w:tc>
          <w:tcPr>
            <w:tcW w:w="284" w:type="pct"/>
            <w:shd w:val="clear" w:color="auto" w:fill="auto"/>
            <w:tcMar>
              <w:top w:w="0" w:type="dxa"/>
              <w:bottom w:w="0" w:type="dxa"/>
            </w:tcMar>
            <w:vAlign w:val="center"/>
          </w:tcPr>
          <w:p w14:paraId="006D505B"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No.</w:t>
            </w:r>
          </w:p>
        </w:tc>
        <w:tc>
          <w:tcPr>
            <w:tcW w:w="1169" w:type="pct"/>
            <w:shd w:val="clear" w:color="auto" w:fill="auto"/>
            <w:tcMar>
              <w:top w:w="0" w:type="dxa"/>
              <w:bottom w:w="0" w:type="dxa"/>
            </w:tcMar>
            <w:vAlign w:val="center"/>
          </w:tcPr>
          <w:p w14:paraId="7CB05752"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Board Resolution/Board Decision No.</w:t>
            </w:r>
          </w:p>
        </w:tc>
        <w:tc>
          <w:tcPr>
            <w:tcW w:w="802" w:type="pct"/>
            <w:shd w:val="clear" w:color="auto" w:fill="auto"/>
            <w:tcMar>
              <w:top w:w="0" w:type="dxa"/>
              <w:bottom w:w="0" w:type="dxa"/>
            </w:tcMar>
            <w:vAlign w:val="center"/>
          </w:tcPr>
          <w:p w14:paraId="1412E1B3"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Date</w:t>
            </w:r>
          </w:p>
        </w:tc>
        <w:tc>
          <w:tcPr>
            <w:tcW w:w="2745" w:type="pct"/>
            <w:shd w:val="clear" w:color="auto" w:fill="auto"/>
            <w:tcMar>
              <w:top w:w="0" w:type="dxa"/>
              <w:bottom w:w="0" w:type="dxa"/>
            </w:tcMar>
            <w:vAlign w:val="center"/>
          </w:tcPr>
          <w:p w14:paraId="33694740"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Content</w:t>
            </w:r>
          </w:p>
        </w:tc>
      </w:tr>
      <w:tr w:rsidR="003E27D4" w:rsidRPr="00ED3C9B" w14:paraId="2005F791" w14:textId="77777777" w:rsidTr="00ED3C9B">
        <w:tc>
          <w:tcPr>
            <w:tcW w:w="284" w:type="pct"/>
            <w:shd w:val="clear" w:color="auto" w:fill="auto"/>
            <w:tcMar>
              <w:top w:w="0" w:type="dxa"/>
              <w:bottom w:w="0" w:type="dxa"/>
            </w:tcMar>
            <w:vAlign w:val="center"/>
          </w:tcPr>
          <w:p w14:paraId="565078B1"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1</w:t>
            </w:r>
          </w:p>
        </w:tc>
        <w:tc>
          <w:tcPr>
            <w:tcW w:w="1169" w:type="pct"/>
            <w:shd w:val="clear" w:color="auto" w:fill="auto"/>
            <w:tcMar>
              <w:top w:w="0" w:type="dxa"/>
              <w:bottom w:w="0" w:type="dxa"/>
            </w:tcMar>
            <w:vAlign w:val="center"/>
          </w:tcPr>
          <w:p w14:paraId="6832FF42"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289/2023 /NQ- HDQT-XNK</w:t>
            </w:r>
          </w:p>
        </w:tc>
        <w:tc>
          <w:tcPr>
            <w:tcW w:w="802" w:type="pct"/>
            <w:shd w:val="clear" w:color="auto" w:fill="auto"/>
            <w:tcMar>
              <w:top w:w="0" w:type="dxa"/>
              <w:bottom w:w="0" w:type="dxa"/>
            </w:tcMar>
            <w:vAlign w:val="center"/>
          </w:tcPr>
          <w:p w14:paraId="07776278"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January 31, 2023</w:t>
            </w:r>
          </w:p>
        </w:tc>
        <w:tc>
          <w:tcPr>
            <w:tcW w:w="2745" w:type="pct"/>
            <w:shd w:val="clear" w:color="auto" w:fill="auto"/>
            <w:tcMar>
              <w:top w:w="0" w:type="dxa"/>
              <w:bottom w:w="0" w:type="dxa"/>
            </w:tcMar>
            <w:vAlign w:val="center"/>
          </w:tcPr>
          <w:p w14:paraId="0A0940C2" w14:textId="77777777" w:rsidR="003E27D4" w:rsidRPr="00ED3C9B" w:rsidRDefault="00ED3C9B" w:rsidP="00ED3C9B">
            <w:pPr>
              <w:pBdr>
                <w:top w:val="nil"/>
                <w:left w:val="nil"/>
                <w:bottom w:val="nil"/>
                <w:right w:val="nil"/>
                <w:between w:val="nil"/>
              </w:pBdr>
              <w:tabs>
                <w:tab w:val="left" w:pos="284"/>
                <w:tab w:val="left" w:pos="426"/>
              </w:tabs>
              <w:spacing w:after="120" w:line="360" w:lineRule="auto"/>
              <w:rPr>
                <w:rFonts w:ascii="Arial" w:eastAsia="Arial" w:hAnsi="Arial" w:cs="Arial"/>
                <w:color w:val="010000"/>
                <w:sz w:val="20"/>
                <w:szCs w:val="20"/>
              </w:rPr>
            </w:pPr>
            <w:r>
              <w:rPr>
                <w:rFonts w:ascii="Arial" w:hAnsi="Arial"/>
                <w:color w:val="010000"/>
                <w:sz w:val="20"/>
              </w:rPr>
              <w:t>Resolution on approving the policy of participating in bidding for the package "Supply of 07 runway sweepers" for airports under Airports Corporation of Vietnam</w:t>
            </w:r>
          </w:p>
        </w:tc>
      </w:tr>
      <w:tr w:rsidR="003E27D4" w:rsidRPr="00ED3C9B" w14:paraId="227479DC" w14:textId="77777777" w:rsidTr="00ED3C9B">
        <w:tc>
          <w:tcPr>
            <w:tcW w:w="284" w:type="pct"/>
            <w:shd w:val="clear" w:color="auto" w:fill="auto"/>
            <w:tcMar>
              <w:top w:w="0" w:type="dxa"/>
              <w:bottom w:w="0" w:type="dxa"/>
            </w:tcMar>
            <w:vAlign w:val="center"/>
          </w:tcPr>
          <w:p w14:paraId="1FF74C25"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2</w:t>
            </w:r>
          </w:p>
        </w:tc>
        <w:tc>
          <w:tcPr>
            <w:tcW w:w="1169" w:type="pct"/>
            <w:shd w:val="clear" w:color="auto" w:fill="auto"/>
            <w:tcMar>
              <w:top w:w="0" w:type="dxa"/>
              <w:bottom w:w="0" w:type="dxa"/>
            </w:tcMar>
            <w:vAlign w:val="center"/>
          </w:tcPr>
          <w:p w14:paraId="6D30F271"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719/2023 /NQ- HDQT-XNK</w:t>
            </w:r>
          </w:p>
        </w:tc>
        <w:tc>
          <w:tcPr>
            <w:tcW w:w="802" w:type="pct"/>
            <w:shd w:val="clear" w:color="auto" w:fill="auto"/>
            <w:tcMar>
              <w:top w:w="0" w:type="dxa"/>
              <w:bottom w:w="0" w:type="dxa"/>
            </w:tcMar>
            <w:vAlign w:val="center"/>
          </w:tcPr>
          <w:p w14:paraId="09D1D270"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March 3, 2023</w:t>
            </w:r>
          </w:p>
        </w:tc>
        <w:tc>
          <w:tcPr>
            <w:tcW w:w="2745" w:type="pct"/>
            <w:shd w:val="clear" w:color="auto" w:fill="auto"/>
            <w:tcMar>
              <w:top w:w="0" w:type="dxa"/>
              <w:bottom w:w="0" w:type="dxa"/>
            </w:tcMar>
            <w:vAlign w:val="center"/>
          </w:tcPr>
          <w:p w14:paraId="5182D00E" w14:textId="77777777" w:rsidR="003E27D4" w:rsidRPr="00ED3C9B" w:rsidRDefault="00ED3C9B" w:rsidP="00ED3C9B">
            <w:pPr>
              <w:pBdr>
                <w:top w:val="nil"/>
                <w:left w:val="nil"/>
                <w:bottom w:val="nil"/>
                <w:right w:val="nil"/>
                <w:between w:val="nil"/>
              </w:pBdr>
              <w:tabs>
                <w:tab w:val="left" w:pos="284"/>
                <w:tab w:val="left" w:pos="426"/>
              </w:tabs>
              <w:spacing w:after="120" w:line="360" w:lineRule="auto"/>
              <w:rPr>
                <w:rFonts w:ascii="Arial" w:eastAsia="Arial" w:hAnsi="Arial" w:cs="Arial"/>
                <w:color w:val="010000"/>
                <w:sz w:val="20"/>
                <w:szCs w:val="20"/>
              </w:rPr>
            </w:pPr>
            <w:r>
              <w:rPr>
                <w:rFonts w:ascii="Arial" w:hAnsi="Arial"/>
                <w:color w:val="010000"/>
                <w:sz w:val="20"/>
              </w:rPr>
              <w:t>Resolution on approving the policy of participating in bidding for the package "Supply of 16 passenger cars in the apron" for Bamboo Airways Joint Stock Company</w:t>
            </w:r>
          </w:p>
        </w:tc>
      </w:tr>
      <w:tr w:rsidR="003E27D4" w:rsidRPr="00ED3C9B" w14:paraId="451F96E3" w14:textId="77777777" w:rsidTr="00ED3C9B">
        <w:tc>
          <w:tcPr>
            <w:tcW w:w="284" w:type="pct"/>
            <w:shd w:val="clear" w:color="auto" w:fill="auto"/>
            <w:tcMar>
              <w:top w:w="0" w:type="dxa"/>
              <w:bottom w:w="0" w:type="dxa"/>
            </w:tcMar>
            <w:vAlign w:val="center"/>
          </w:tcPr>
          <w:p w14:paraId="6973BF6A"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3</w:t>
            </w:r>
          </w:p>
        </w:tc>
        <w:tc>
          <w:tcPr>
            <w:tcW w:w="1169" w:type="pct"/>
            <w:shd w:val="clear" w:color="auto" w:fill="auto"/>
            <w:tcMar>
              <w:top w:w="0" w:type="dxa"/>
              <w:bottom w:w="0" w:type="dxa"/>
            </w:tcMar>
            <w:vAlign w:val="center"/>
          </w:tcPr>
          <w:p w14:paraId="18834530"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727/2023/QD-HDQT-XNK</w:t>
            </w:r>
          </w:p>
        </w:tc>
        <w:tc>
          <w:tcPr>
            <w:tcW w:w="802" w:type="pct"/>
            <w:shd w:val="clear" w:color="auto" w:fill="auto"/>
            <w:tcMar>
              <w:top w:w="0" w:type="dxa"/>
              <w:bottom w:w="0" w:type="dxa"/>
            </w:tcMar>
            <w:vAlign w:val="center"/>
          </w:tcPr>
          <w:p w14:paraId="7F0209B1"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March 6, 2023</w:t>
            </w:r>
          </w:p>
        </w:tc>
        <w:tc>
          <w:tcPr>
            <w:tcW w:w="2745" w:type="pct"/>
            <w:shd w:val="clear" w:color="auto" w:fill="auto"/>
            <w:tcMar>
              <w:top w:w="0" w:type="dxa"/>
              <w:bottom w:w="0" w:type="dxa"/>
            </w:tcMar>
            <w:vAlign w:val="center"/>
          </w:tcPr>
          <w:p w14:paraId="0C3AC18B" w14:textId="77777777" w:rsidR="003E27D4" w:rsidRPr="00ED3C9B" w:rsidRDefault="00ED3C9B" w:rsidP="00ED3C9B">
            <w:pPr>
              <w:pBdr>
                <w:top w:val="nil"/>
                <w:left w:val="nil"/>
                <w:bottom w:val="nil"/>
                <w:right w:val="nil"/>
                <w:between w:val="nil"/>
              </w:pBdr>
              <w:tabs>
                <w:tab w:val="left" w:pos="284"/>
                <w:tab w:val="left" w:pos="426"/>
              </w:tabs>
              <w:spacing w:after="120" w:line="360" w:lineRule="auto"/>
              <w:rPr>
                <w:rFonts w:ascii="Arial" w:eastAsia="Arial" w:hAnsi="Arial" w:cs="Arial"/>
                <w:color w:val="010000"/>
                <w:sz w:val="20"/>
                <w:szCs w:val="20"/>
              </w:rPr>
            </w:pPr>
            <w:r>
              <w:rPr>
                <w:rFonts w:ascii="Arial" w:hAnsi="Arial"/>
                <w:color w:val="010000"/>
                <w:sz w:val="20"/>
              </w:rPr>
              <w:t>Decision on: Establish the Organizing Committee of the Annual General Meeting of Shareholders 2023 of General Aviation Import – Export JSC</w:t>
            </w:r>
          </w:p>
        </w:tc>
      </w:tr>
      <w:tr w:rsidR="003E27D4" w:rsidRPr="00ED3C9B" w14:paraId="47F3691D" w14:textId="77777777" w:rsidTr="00ED3C9B">
        <w:tc>
          <w:tcPr>
            <w:tcW w:w="284" w:type="pct"/>
            <w:shd w:val="clear" w:color="auto" w:fill="auto"/>
            <w:tcMar>
              <w:top w:w="0" w:type="dxa"/>
              <w:bottom w:w="0" w:type="dxa"/>
            </w:tcMar>
            <w:vAlign w:val="center"/>
          </w:tcPr>
          <w:p w14:paraId="67EC4E71"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4</w:t>
            </w:r>
          </w:p>
        </w:tc>
        <w:tc>
          <w:tcPr>
            <w:tcW w:w="1169" w:type="pct"/>
            <w:shd w:val="clear" w:color="auto" w:fill="auto"/>
            <w:tcMar>
              <w:top w:w="0" w:type="dxa"/>
              <w:bottom w:w="0" w:type="dxa"/>
            </w:tcMar>
            <w:vAlign w:val="center"/>
          </w:tcPr>
          <w:p w14:paraId="6F8A25EE"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728/2023/QD-HDQT-XNK</w:t>
            </w:r>
          </w:p>
        </w:tc>
        <w:tc>
          <w:tcPr>
            <w:tcW w:w="802" w:type="pct"/>
            <w:shd w:val="clear" w:color="auto" w:fill="auto"/>
            <w:tcMar>
              <w:top w:w="0" w:type="dxa"/>
              <w:bottom w:w="0" w:type="dxa"/>
            </w:tcMar>
            <w:vAlign w:val="center"/>
          </w:tcPr>
          <w:p w14:paraId="21DE1658"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March 6, 2023</w:t>
            </w:r>
          </w:p>
        </w:tc>
        <w:tc>
          <w:tcPr>
            <w:tcW w:w="2745" w:type="pct"/>
            <w:shd w:val="clear" w:color="auto" w:fill="auto"/>
            <w:tcMar>
              <w:top w:w="0" w:type="dxa"/>
              <w:bottom w:w="0" w:type="dxa"/>
            </w:tcMar>
            <w:vAlign w:val="center"/>
          </w:tcPr>
          <w:p w14:paraId="600C039C" w14:textId="77777777" w:rsidR="003E27D4" w:rsidRPr="00ED3C9B" w:rsidRDefault="00ED3C9B" w:rsidP="00ED3C9B">
            <w:pPr>
              <w:pBdr>
                <w:top w:val="nil"/>
                <w:left w:val="nil"/>
                <w:bottom w:val="nil"/>
                <w:right w:val="nil"/>
                <w:between w:val="nil"/>
              </w:pBdr>
              <w:tabs>
                <w:tab w:val="left" w:pos="284"/>
                <w:tab w:val="left" w:pos="426"/>
              </w:tabs>
              <w:spacing w:after="120" w:line="360" w:lineRule="auto"/>
              <w:rPr>
                <w:rFonts w:ascii="Arial" w:eastAsia="Arial" w:hAnsi="Arial" w:cs="Arial"/>
                <w:color w:val="010000"/>
                <w:sz w:val="20"/>
                <w:szCs w:val="20"/>
              </w:rPr>
            </w:pPr>
            <w:r>
              <w:rPr>
                <w:rFonts w:ascii="Arial" w:hAnsi="Arial"/>
                <w:color w:val="010000"/>
                <w:sz w:val="20"/>
              </w:rPr>
              <w:t>Decision On: Establish the Shareholder Eligibility Inspection Committee at the Annual General Meeting of Shareholders of General Aviation Import – Export JSC</w:t>
            </w:r>
          </w:p>
        </w:tc>
      </w:tr>
      <w:tr w:rsidR="003E27D4" w:rsidRPr="00ED3C9B" w14:paraId="6958F2CF" w14:textId="77777777" w:rsidTr="00ED3C9B">
        <w:tc>
          <w:tcPr>
            <w:tcW w:w="284" w:type="pct"/>
            <w:shd w:val="clear" w:color="auto" w:fill="auto"/>
            <w:tcMar>
              <w:top w:w="0" w:type="dxa"/>
              <w:bottom w:w="0" w:type="dxa"/>
            </w:tcMar>
            <w:vAlign w:val="center"/>
          </w:tcPr>
          <w:p w14:paraId="60145786"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5</w:t>
            </w:r>
          </w:p>
        </w:tc>
        <w:tc>
          <w:tcPr>
            <w:tcW w:w="1169" w:type="pct"/>
            <w:shd w:val="clear" w:color="auto" w:fill="auto"/>
            <w:tcMar>
              <w:top w:w="0" w:type="dxa"/>
              <w:bottom w:w="0" w:type="dxa"/>
            </w:tcMar>
            <w:vAlign w:val="center"/>
          </w:tcPr>
          <w:p w14:paraId="076E8F4B"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752/2023 /NQ- HDQT-XNK</w:t>
            </w:r>
          </w:p>
        </w:tc>
        <w:tc>
          <w:tcPr>
            <w:tcW w:w="802" w:type="pct"/>
            <w:shd w:val="clear" w:color="auto" w:fill="auto"/>
            <w:tcMar>
              <w:top w:w="0" w:type="dxa"/>
              <w:bottom w:w="0" w:type="dxa"/>
            </w:tcMar>
            <w:vAlign w:val="center"/>
          </w:tcPr>
          <w:p w14:paraId="377BDB08"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March 8, 2023</w:t>
            </w:r>
          </w:p>
        </w:tc>
        <w:tc>
          <w:tcPr>
            <w:tcW w:w="2745" w:type="pct"/>
            <w:shd w:val="clear" w:color="auto" w:fill="auto"/>
            <w:tcMar>
              <w:top w:w="0" w:type="dxa"/>
              <w:bottom w:w="0" w:type="dxa"/>
            </w:tcMar>
            <w:vAlign w:val="center"/>
          </w:tcPr>
          <w:p w14:paraId="258E90E2" w14:textId="77777777" w:rsidR="003E27D4" w:rsidRPr="00ED3C9B" w:rsidRDefault="00ED3C9B" w:rsidP="00ED3C9B">
            <w:pPr>
              <w:pBdr>
                <w:top w:val="nil"/>
                <w:left w:val="nil"/>
                <w:bottom w:val="nil"/>
                <w:right w:val="nil"/>
                <w:between w:val="nil"/>
              </w:pBdr>
              <w:tabs>
                <w:tab w:val="left" w:pos="284"/>
                <w:tab w:val="left" w:pos="426"/>
              </w:tabs>
              <w:spacing w:after="120" w:line="360" w:lineRule="auto"/>
              <w:rPr>
                <w:rFonts w:ascii="Arial" w:eastAsia="Arial" w:hAnsi="Arial" w:cs="Arial"/>
                <w:color w:val="010000"/>
                <w:sz w:val="20"/>
                <w:szCs w:val="20"/>
              </w:rPr>
            </w:pPr>
            <w:r>
              <w:rPr>
                <w:rFonts w:ascii="Arial" w:hAnsi="Arial"/>
                <w:color w:val="010000"/>
                <w:sz w:val="20"/>
              </w:rPr>
              <w:t>Resolution on recording the list of shareholders attending the Company's Annual General Meeting of Shareholders 2023</w:t>
            </w:r>
          </w:p>
        </w:tc>
      </w:tr>
      <w:tr w:rsidR="003E27D4" w:rsidRPr="00ED3C9B" w14:paraId="1CCB573F" w14:textId="77777777" w:rsidTr="00ED3C9B">
        <w:tc>
          <w:tcPr>
            <w:tcW w:w="284" w:type="pct"/>
            <w:shd w:val="clear" w:color="auto" w:fill="auto"/>
            <w:tcMar>
              <w:top w:w="0" w:type="dxa"/>
              <w:bottom w:w="0" w:type="dxa"/>
            </w:tcMar>
            <w:vAlign w:val="center"/>
          </w:tcPr>
          <w:p w14:paraId="1467DEB2"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6</w:t>
            </w:r>
          </w:p>
        </w:tc>
        <w:tc>
          <w:tcPr>
            <w:tcW w:w="1169" w:type="pct"/>
            <w:shd w:val="clear" w:color="auto" w:fill="auto"/>
            <w:tcMar>
              <w:top w:w="0" w:type="dxa"/>
              <w:bottom w:w="0" w:type="dxa"/>
            </w:tcMar>
            <w:vAlign w:val="center"/>
          </w:tcPr>
          <w:p w14:paraId="6FD710ED"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819/2023 /NQ- HDQT-XNK</w:t>
            </w:r>
          </w:p>
        </w:tc>
        <w:tc>
          <w:tcPr>
            <w:tcW w:w="802" w:type="pct"/>
            <w:shd w:val="clear" w:color="auto" w:fill="auto"/>
            <w:tcMar>
              <w:top w:w="0" w:type="dxa"/>
              <w:bottom w:w="0" w:type="dxa"/>
            </w:tcMar>
            <w:vAlign w:val="center"/>
          </w:tcPr>
          <w:p w14:paraId="28B15221"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March 15, 2023</w:t>
            </w:r>
          </w:p>
        </w:tc>
        <w:tc>
          <w:tcPr>
            <w:tcW w:w="2745" w:type="pct"/>
            <w:shd w:val="clear" w:color="auto" w:fill="auto"/>
            <w:tcMar>
              <w:top w:w="0" w:type="dxa"/>
              <w:bottom w:w="0" w:type="dxa"/>
            </w:tcMar>
            <w:vAlign w:val="center"/>
          </w:tcPr>
          <w:p w14:paraId="35A8838C" w14:textId="77777777" w:rsidR="003E27D4" w:rsidRPr="00ED3C9B" w:rsidRDefault="00ED3C9B" w:rsidP="00ED3C9B">
            <w:pPr>
              <w:pBdr>
                <w:top w:val="nil"/>
                <w:left w:val="nil"/>
                <w:bottom w:val="nil"/>
                <w:right w:val="nil"/>
                <w:between w:val="nil"/>
              </w:pBdr>
              <w:tabs>
                <w:tab w:val="left" w:pos="284"/>
                <w:tab w:val="left" w:pos="426"/>
              </w:tabs>
              <w:spacing w:after="120" w:line="360" w:lineRule="auto"/>
              <w:rPr>
                <w:rFonts w:ascii="Arial" w:eastAsia="Arial" w:hAnsi="Arial" w:cs="Arial"/>
                <w:color w:val="010000"/>
                <w:sz w:val="20"/>
                <w:szCs w:val="20"/>
              </w:rPr>
            </w:pPr>
            <w:r>
              <w:rPr>
                <w:rFonts w:ascii="Arial" w:hAnsi="Arial"/>
                <w:color w:val="010000"/>
                <w:sz w:val="20"/>
              </w:rPr>
              <w:t>Resolution on approving the policy of participating in bidding for the package "Supplying class Y hot food boxes" for Airports Corporation of Vietnam</w:t>
            </w:r>
          </w:p>
        </w:tc>
      </w:tr>
      <w:tr w:rsidR="003E27D4" w:rsidRPr="00ED3C9B" w14:paraId="5A62C469" w14:textId="77777777" w:rsidTr="00ED3C9B">
        <w:tc>
          <w:tcPr>
            <w:tcW w:w="284" w:type="pct"/>
            <w:shd w:val="clear" w:color="auto" w:fill="auto"/>
            <w:tcMar>
              <w:top w:w="0" w:type="dxa"/>
              <w:bottom w:w="0" w:type="dxa"/>
            </w:tcMar>
            <w:vAlign w:val="center"/>
          </w:tcPr>
          <w:p w14:paraId="3FDEC701"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7</w:t>
            </w:r>
          </w:p>
        </w:tc>
        <w:tc>
          <w:tcPr>
            <w:tcW w:w="1169" w:type="pct"/>
            <w:shd w:val="clear" w:color="auto" w:fill="auto"/>
            <w:tcMar>
              <w:top w:w="0" w:type="dxa"/>
              <w:bottom w:w="0" w:type="dxa"/>
            </w:tcMar>
            <w:vAlign w:val="center"/>
          </w:tcPr>
          <w:p w14:paraId="60855744"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956/2023 /NQ- HDQT-XNK</w:t>
            </w:r>
          </w:p>
        </w:tc>
        <w:tc>
          <w:tcPr>
            <w:tcW w:w="802" w:type="pct"/>
            <w:shd w:val="clear" w:color="auto" w:fill="auto"/>
            <w:tcMar>
              <w:top w:w="0" w:type="dxa"/>
              <w:bottom w:w="0" w:type="dxa"/>
            </w:tcMar>
            <w:vAlign w:val="center"/>
          </w:tcPr>
          <w:p w14:paraId="7671A6BD"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March 28, 2023</w:t>
            </w:r>
          </w:p>
        </w:tc>
        <w:tc>
          <w:tcPr>
            <w:tcW w:w="2745" w:type="pct"/>
            <w:shd w:val="clear" w:color="auto" w:fill="auto"/>
            <w:tcMar>
              <w:top w:w="0" w:type="dxa"/>
              <w:bottom w:w="0" w:type="dxa"/>
            </w:tcMar>
            <w:vAlign w:val="center"/>
          </w:tcPr>
          <w:p w14:paraId="0116951A" w14:textId="77777777" w:rsidR="003E27D4" w:rsidRPr="00ED3C9B" w:rsidRDefault="00ED3C9B" w:rsidP="00ED3C9B">
            <w:pPr>
              <w:pBdr>
                <w:top w:val="nil"/>
                <w:left w:val="nil"/>
                <w:bottom w:val="nil"/>
                <w:right w:val="nil"/>
                <w:between w:val="nil"/>
              </w:pBdr>
              <w:tabs>
                <w:tab w:val="left" w:pos="284"/>
                <w:tab w:val="left" w:pos="426"/>
              </w:tabs>
              <w:spacing w:after="120" w:line="360" w:lineRule="auto"/>
              <w:rPr>
                <w:rFonts w:ascii="Arial" w:eastAsia="Arial" w:hAnsi="Arial" w:cs="Arial"/>
                <w:color w:val="010000"/>
                <w:sz w:val="20"/>
                <w:szCs w:val="20"/>
              </w:rPr>
            </w:pPr>
            <w:r>
              <w:rPr>
                <w:rFonts w:ascii="Arial" w:hAnsi="Arial"/>
                <w:color w:val="010000"/>
                <w:sz w:val="20"/>
              </w:rPr>
              <w:t>Resolution on the Seventh Session in the term of 2021 - 2026: Approve the contents of the Annual General Meeting of Shareholders 2023</w:t>
            </w:r>
          </w:p>
        </w:tc>
      </w:tr>
      <w:tr w:rsidR="003E27D4" w:rsidRPr="00ED3C9B" w14:paraId="663BEA69" w14:textId="77777777" w:rsidTr="00ED3C9B">
        <w:tc>
          <w:tcPr>
            <w:tcW w:w="284" w:type="pct"/>
            <w:shd w:val="clear" w:color="auto" w:fill="auto"/>
            <w:tcMar>
              <w:top w:w="0" w:type="dxa"/>
              <w:bottom w:w="0" w:type="dxa"/>
            </w:tcMar>
            <w:vAlign w:val="center"/>
          </w:tcPr>
          <w:p w14:paraId="1A15D24E"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lastRenderedPageBreak/>
              <w:t>8</w:t>
            </w:r>
          </w:p>
        </w:tc>
        <w:tc>
          <w:tcPr>
            <w:tcW w:w="1169" w:type="pct"/>
            <w:shd w:val="clear" w:color="auto" w:fill="auto"/>
            <w:tcMar>
              <w:top w:w="0" w:type="dxa"/>
              <w:bottom w:w="0" w:type="dxa"/>
            </w:tcMar>
            <w:vAlign w:val="center"/>
          </w:tcPr>
          <w:p w14:paraId="5231B754"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1052/2023 /NQ- HDQT-XNK</w:t>
            </w:r>
          </w:p>
        </w:tc>
        <w:tc>
          <w:tcPr>
            <w:tcW w:w="802" w:type="pct"/>
            <w:shd w:val="clear" w:color="auto" w:fill="auto"/>
            <w:tcMar>
              <w:top w:w="0" w:type="dxa"/>
              <w:bottom w:w="0" w:type="dxa"/>
            </w:tcMar>
            <w:vAlign w:val="center"/>
          </w:tcPr>
          <w:p w14:paraId="5852E5CF"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March 31, 2023</w:t>
            </w:r>
          </w:p>
        </w:tc>
        <w:tc>
          <w:tcPr>
            <w:tcW w:w="2745" w:type="pct"/>
            <w:shd w:val="clear" w:color="auto" w:fill="auto"/>
            <w:tcMar>
              <w:top w:w="0" w:type="dxa"/>
              <w:bottom w:w="0" w:type="dxa"/>
            </w:tcMar>
            <w:vAlign w:val="center"/>
          </w:tcPr>
          <w:p w14:paraId="7F471D4C" w14:textId="77777777" w:rsidR="003E27D4" w:rsidRPr="00ED3C9B" w:rsidRDefault="00ED3C9B" w:rsidP="00ED3C9B">
            <w:pPr>
              <w:pBdr>
                <w:top w:val="nil"/>
                <w:left w:val="nil"/>
                <w:bottom w:val="nil"/>
                <w:right w:val="nil"/>
                <w:between w:val="nil"/>
              </w:pBdr>
              <w:tabs>
                <w:tab w:val="left" w:pos="284"/>
                <w:tab w:val="left" w:pos="426"/>
              </w:tabs>
              <w:spacing w:after="120" w:line="360" w:lineRule="auto"/>
              <w:rPr>
                <w:rFonts w:ascii="Arial" w:eastAsia="Arial" w:hAnsi="Arial" w:cs="Arial"/>
                <w:color w:val="010000"/>
                <w:sz w:val="20"/>
                <w:szCs w:val="20"/>
              </w:rPr>
            </w:pPr>
            <w:r>
              <w:rPr>
                <w:rFonts w:ascii="Arial" w:hAnsi="Arial"/>
                <w:color w:val="010000"/>
                <w:sz w:val="20"/>
              </w:rPr>
              <w:t>Resolution on Terminate the labor contract and re-sign the service contract with Ms. Ho Xuan Hieu, Head of Internal Audit Department; Adjust and supplement a number of articles of the Company's Salary Regulations.</w:t>
            </w:r>
          </w:p>
        </w:tc>
      </w:tr>
      <w:tr w:rsidR="003E27D4" w:rsidRPr="00ED3C9B" w14:paraId="43F76BEE" w14:textId="77777777" w:rsidTr="00ED3C9B">
        <w:tc>
          <w:tcPr>
            <w:tcW w:w="284" w:type="pct"/>
            <w:shd w:val="clear" w:color="auto" w:fill="auto"/>
            <w:tcMar>
              <w:top w:w="0" w:type="dxa"/>
              <w:bottom w:w="0" w:type="dxa"/>
            </w:tcMar>
            <w:vAlign w:val="center"/>
          </w:tcPr>
          <w:p w14:paraId="239CBD73"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9</w:t>
            </w:r>
          </w:p>
        </w:tc>
        <w:tc>
          <w:tcPr>
            <w:tcW w:w="1169" w:type="pct"/>
            <w:shd w:val="clear" w:color="auto" w:fill="auto"/>
            <w:tcMar>
              <w:top w:w="0" w:type="dxa"/>
              <w:bottom w:w="0" w:type="dxa"/>
            </w:tcMar>
            <w:vAlign w:val="center"/>
          </w:tcPr>
          <w:p w14:paraId="4F1CAF8E"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1078/2023/QD-HDQT-XNK</w:t>
            </w:r>
          </w:p>
        </w:tc>
        <w:tc>
          <w:tcPr>
            <w:tcW w:w="802" w:type="pct"/>
            <w:shd w:val="clear" w:color="auto" w:fill="auto"/>
            <w:tcMar>
              <w:top w:w="0" w:type="dxa"/>
              <w:bottom w:w="0" w:type="dxa"/>
            </w:tcMar>
            <w:vAlign w:val="center"/>
          </w:tcPr>
          <w:p w14:paraId="1A87BF11"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April 3, 2023</w:t>
            </w:r>
          </w:p>
        </w:tc>
        <w:tc>
          <w:tcPr>
            <w:tcW w:w="2745" w:type="pct"/>
            <w:shd w:val="clear" w:color="auto" w:fill="auto"/>
            <w:tcMar>
              <w:top w:w="0" w:type="dxa"/>
              <w:bottom w:w="0" w:type="dxa"/>
            </w:tcMar>
            <w:vAlign w:val="center"/>
          </w:tcPr>
          <w:p w14:paraId="64B9B8E7" w14:textId="77777777" w:rsidR="003E27D4" w:rsidRPr="00ED3C9B" w:rsidRDefault="00ED3C9B" w:rsidP="00ED3C9B">
            <w:pPr>
              <w:pBdr>
                <w:top w:val="nil"/>
                <w:left w:val="nil"/>
                <w:bottom w:val="nil"/>
                <w:right w:val="nil"/>
                <w:between w:val="nil"/>
              </w:pBdr>
              <w:tabs>
                <w:tab w:val="left" w:pos="284"/>
                <w:tab w:val="left" w:pos="426"/>
              </w:tabs>
              <w:spacing w:after="120" w:line="360" w:lineRule="auto"/>
              <w:rPr>
                <w:rFonts w:ascii="Arial" w:eastAsia="Arial" w:hAnsi="Arial" w:cs="Arial"/>
                <w:color w:val="010000"/>
                <w:sz w:val="20"/>
                <w:szCs w:val="20"/>
              </w:rPr>
            </w:pPr>
            <w:r>
              <w:rPr>
                <w:rFonts w:ascii="Arial" w:hAnsi="Arial"/>
                <w:color w:val="010000"/>
                <w:sz w:val="20"/>
              </w:rPr>
              <w:t>Decision on: Adjust and supplement salary regulations</w:t>
            </w:r>
          </w:p>
        </w:tc>
      </w:tr>
      <w:tr w:rsidR="003E27D4" w:rsidRPr="00ED3C9B" w14:paraId="35F1886E" w14:textId="77777777" w:rsidTr="00ED3C9B">
        <w:tc>
          <w:tcPr>
            <w:tcW w:w="284" w:type="pct"/>
            <w:shd w:val="clear" w:color="auto" w:fill="auto"/>
            <w:tcMar>
              <w:top w:w="0" w:type="dxa"/>
              <w:bottom w:w="0" w:type="dxa"/>
            </w:tcMar>
            <w:vAlign w:val="center"/>
          </w:tcPr>
          <w:p w14:paraId="05F46687"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10</w:t>
            </w:r>
          </w:p>
        </w:tc>
        <w:tc>
          <w:tcPr>
            <w:tcW w:w="1169" w:type="pct"/>
            <w:shd w:val="clear" w:color="auto" w:fill="auto"/>
            <w:tcMar>
              <w:top w:w="0" w:type="dxa"/>
              <w:bottom w:w="0" w:type="dxa"/>
            </w:tcMar>
            <w:vAlign w:val="center"/>
          </w:tcPr>
          <w:p w14:paraId="0C0DED16"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1079/2023/QD-HDQT-XNK</w:t>
            </w:r>
          </w:p>
        </w:tc>
        <w:tc>
          <w:tcPr>
            <w:tcW w:w="802" w:type="pct"/>
            <w:shd w:val="clear" w:color="auto" w:fill="auto"/>
            <w:tcMar>
              <w:top w:w="0" w:type="dxa"/>
              <w:bottom w:w="0" w:type="dxa"/>
            </w:tcMar>
            <w:vAlign w:val="center"/>
          </w:tcPr>
          <w:p w14:paraId="0D4D26A2"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April 3, 2023</w:t>
            </w:r>
          </w:p>
        </w:tc>
        <w:tc>
          <w:tcPr>
            <w:tcW w:w="2745" w:type="pct"/>
            <w:shd w:val="clear" w:color="auto" w:fill="auto"/>
            <w:tcMar>
              <w:top w:w="0" w:type="dxa"/>
              <w:bottom w:w="0" w:type="dxa"/>
            </w:tcMar>
            <w:vAlign w:val="center"/>
          </w:tcPr>
          <w:p w14:paraId="63CFCCD2" w14:textId="77777777" w:rsidR="003E27D4" w:rsidRPr="00ED3C9B" w:rsidRDefault="00ED3C9B" w:rsidP="00ED3C9B">
            <w:pPr>
              <w:pBdr>
                <w:top w:val="nil"/>
                <w:left w:val="nil"/>
                <w:bottom w:val="nil"/>
                <w:right w:val="nil"/>
                <w:between w:val="nil"/>
              </w:pBdr>
              <w:tabs>
                <w:tab w:val="left" w:pos="284"/>
                <w:tab w:val="left" w:pos="426"/>
              </w:tabs>
              <w:spacing w:after="120" w:line="360" w:lineRule="auto"/>
              <w:rPr>
                <w:rFonts w:ascii="Arial" w:eastAsia="Arial" w:hAnsi="Arial" w:cs="Arial"/>
                <w:color w:val="010000"/>
                <w:sz w:val="20"/>
                <w:szCs w:val="20"/>
              </w:rPr>
            </w:pPr>
            <w:r>
              <w:rPr>
                <w:rFonts w:ascii="Arial" w:hAnsi="Arial"/>
                <w:color w:val="010000"/>
                <w:sz w:val="20"/>
              </w:rPr>
              <w:t>Decision on: Transfer salary to Ms. Do Thu Hang (Chief of the Company's Supervisory Board)</w:t>
            </w:r>
          </w:p>
        </w:tc>
      </w:tr>
      <w:tr w:rsidR="003E27D4" w:rsidRPr="00ED3C9B" w14:paraId="1A65C197" w14:textId="77777777" w:rsidTr="00ED3C9B">
        <w:tc>
          <w:tcPr>
            <w:tcW w:w="284" w:type="pct"/>
            <w:shd w:val="clear" w:color="auto" w:fill="auto"/>
            <w:tcMar>
              <w:top w:w="0" w:type="dxa"/>
              <w:bottom w:w="0" w:type="dxa"/>
            </w:tcMar>
            <w:vAlign w:val="center"/>
          </w:tcPr>
          <w:p w14:paraId="0E0BAC45"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11</w:t>
            </w:r>
          </w:p>
        </w:tc>
        <w:tc>
          <w:tcPr>
            <w:tcW w:w="1169" w:type="pct"/>
            <w:shd w:val="clear" w:color="auto" w:fill="auto"/>
            <w:tcMar>
              <w:top w:w="0" w:type="dxa"/>
              <w:bottom w:w="0" w:type="dxa"/>
            </w:tcMar>
            <w:vAlign w:val="center"/>
          </w:tcPr>
          <w:p w14:paraId="70DC9167"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1156/2023/QD-HDQT-XNK</w:t>
            </w:r>
          </w:p>
        </w:tc>
        <w:tc>
          <w:tcPr>
            <w:tcW w:w="802" w:type="pct"/>
            <w:shd w:val="clear" w:color="auto" w:fill="auto"/>
            <w:tcMar>
              <w:top w:w="0" w:type="dxa"/>
              <w:bottom w:w="0" w:type="dxa"/>
            </w:tcMar>
            <w:vAlign w:val="center"/>
          </w:tcPr>
          <w:p w14:paraId="58C3216A"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April 10, 2023</w:t>
            </w:r>
          </w:p>
        </w:tc>
        <w:tc>
          <w:tcPr>
            <w:tcW w:w="2745" w:type="pct"/>
            <w:shd w:val="clear" w:color="auto" w:fill="auto"/>
            <w:tcMar>
              <w:top w:w="0" w:type="dxa"/>
              <w:bottom w:w="0" w:type="dxa"/>
            </w:tcMar>
            <w:vAlign w:val="center"/>
          </w:tcPr>
          <w:p w14:paraId="50E5C93B" w14:textId="77777777" w:rsidR="003E27D4" w:rsidRPr="00ED3C9B" w:rsidRDefault="00ED3C9B" w:rsidP="00ED3C9B">
            <w:pPr>
              <w:pBdr>
                <w:top w:val="nil"/>
                <w:left w:val="nil"/>
                <w:bottom w:val="nil"/>
                <w:right w:val="nil"/>
                <w:between w:val="nil"/>
              </w:pBdr>
              <w:tabs>
                <w:tab w:val="left" w:pos="284"/>
                <w:tab w:val="left" w:pos="426"/>
              </w:tabs>
              <w:spacing w:after="120" w:line="360" w:lineRule="auto"/>
              <w:rPr>
                <w:rFonts w:ascii="Arial" w:eastAsia="Arial" w:hAnsi="Arial" w:cs="Arial"/>
                <w:color w:val="010000"/>
                <w:sz w:val="20"/>
                <w:szCs w:val="20"/>
              </w:rPr>
            </w:pPr>
            <w:r>
              <w:rPr>
                <w:rFonts w:ascii="Arial" w:hAnsi="Arial"/>
                <w:color w:val="010000"/>
                <w:sz w:val="20"/>
              </w:rPr>
              <w:t xml:space="preserve">Decision on: Transfer basic salary change to Mr. Dinh </w:t>
            </w:r>
            <w:proofErr w:type="spellStart"/>
            <w:r>
              <w:rPr>
                <w:rFonts w:ascii="Arial" w:hAnsi="Arial"/>
                <w:color w:val="010000"/>
                <w:sz w:val="20"/>
              </w:rPr>
              <w:t>Phuc</w:t>
            </w:r>
            <w:proofErr w:type="spellEnd"/>
            <w:r>
              <w:rPr>
                <w:rFonts w:ascii="Arial" w:hAnsi="Arial"/>
                <w:color w:val="010000"/>
                <w:sz w:val="20"/>
              </w:rPr>
              <w:t xml:space="preserve"> </w:t>
            </w:r>
            <w:proofErr w:type="spellStart"/>
            <w:r>
              <w:rPr>
                <w:rFonts w:ascii="Arial" w:hAnsi="Arial"/>
                <w:color w:val="010000"/>
                <w:sz w:val="20"/>
              </w:rPr>
              <w:t>Loc</w:t>
            </w:r>
            <w:proofErr w:type="spellEnd"/>
            <w:r>
              <w:rPr>
                <w:rFonts w:ascii="Arial" w:hAnsi="Arial"/>
                <w:color w:val="010000"/>
                <w:sz w:val="20"/>
              </w:rPr>
              <w:t xml:space="preserve"> (Company Secretary)</w:t>
            </w:r>
          </w:p>
        </w:tc>
      </w:tr>
      <w:tr w:rsidR="003E27D4" w:rsidRPr="00ED3C9B" w14:paraId="5D4692AE" w14:textId="77777777" w:rsidTr="00ED3C9B">
        <w:tc>
          <w:tcPr>
            <w:tcW w:w="284" w:type="pct"/>
            <w:shd w:val="clear" w:color="auto" w:fill="auto"/>
            <w:tcMar>
              <w:top w:w="0" w:type="dxa"/>
              <w:bottom w:w="0" w:type="dxa"/>
            </w:tcMar>
            <w:vAlign w:val="center"/>
          </w:tcPr>
          <w:p w14:paraId="4CC07993"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12</w:t>
            </w:r>
          </w:p>
        </w:tc>
        <w:tc>
          <w:tcPr>
            <w:tcW w:w="1169" w:type="pct"/>
            <w:shd w:val="clear" w:color="auto" w:fill="auto"/>
            <w:tcMar>
              <w:top w:w="0" w:type="dxa"/>
              <w:bottom w:w="0" w:type="dxa"/>
            </w:tcMar>
            <w:vAlign w:val="center"/>
          </w:tcPr>
          <w:p w14:paraId="0F04CD54"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1157/2023/QD- HDQT-XNK</w:t>
            </w:r>
          </w:p>
        </w:tc>
        <w:tc>
          <w:tcPr>
            <w:tcW w:w="802" w:type="pct"/>
            <w:shd w:val="clear" w:color="auto" w:fill="auto"/>
            <w:tcMar>
              <w:top w:w="0" w:type="dxa"/>
              <w:bottom w:w="0" w:type="dxa"/>
            </w:tcMar>
            <w:vAlign w:val="center"/>
          </w:tcPr>
          <w:p w14:paraId="4645C996"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April 10, 2023</w:t>
            </w:r>
          </w:p>
        </w:tc>
        <w:tc>
          <w:tcPr>
            <w:tcW w:w="2745" w:type="pct"/>
            <w:shd w:val="clear" w:color="auto" w:fill="auto"/>
            <w:tcMar>
              <w:top w:w="0" w:type="dxa"/>
              <w:bottom w:w="0" w:type="dxa"/>
            </w:tcMar>
            <w:vAlign w:val="center"/>
          </w:tcPr>
          <w:p w14:paraId="7E535090" w14:textId="77777777" w:rsidR="003E27D4" w:rsidRPr="00ED3C9B" w:rsidRDefault="00ED3C9B" w:rsidP="00ED3C9B">
            <w:pPr>
              <w:pBdr>
                <w:top w:val="nil"/>
                <w:left w:val="nil"/>
                <w:bottom w:val="nil"/>
                <w:right w:val="nil"/>
                <w:between w:val="nil"/>
              </w:pBdr>
              <w:tabs>
                <w:tab w:val="left" w:pos="284"/>
                <w:tab w:val="left" w:pos="426"/>
              </w:tabs>
              <w:spacing w:after="120" w:line="360" w:lineRule="auto"/>
              <w:rPr>
                <w:rFonts w:ascii="Arial" w:eastAsia="Arial" w:hAnsi="Arial" w:cs="Arial"/>
                <w:color w:val="010000"/>
                <w:sz w:val="20"/>
                <w:szCs w:val="20"/>
              </w:rPr>
            </w:pPr>
            <w:r>
              <w:rPr>
                <w:rFonts w:ascii="Arial" w:hAnsi="Arial"/>
                <w:color w:val="010000"/>
                <w:sz w:val="20"/>
              </w:rPr>
              <w:t>Decision on: Transfer basic salary change to Ms. Do Thu Hang (Company’s Chief of the Supervisory Board)</w:t>
            </w:r>
          </w:p>
        </w:tc>
      </w:tr>
      <w:tr w:rsidR="003E27D4" w:rsidRPr="00ED3C9B" w14:paraId="25D9D6FF" w14:textId="77777777" w:rsidTr="00ED3C9B">
        <w:tc>
          <w:tcPr>
            <w:tcW w:w="284" w:type="pct"/>
            <w:shd w:val="clear" w:color="auto" w:fill="auto"/>
            <w:tcMar>
              <w:top w:w="0" w:type="dxa"/>
              <w:bottom w:w="0" w:type="dxa"/>
            </w:tcMar>
            <w:vAlign w:val="center"/>
          </w:tcPr>
          <w:p w14:paraId="77760C7A"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13</w:t>
            </w:r>
          </w:p>
        </w:tc>
        <w:tc>
          <w:tcPr>
            <w:tcW w:w="1169" w:type="pct"/>
            <w:shd w:val="clear" w:color="auto" w:fill="auto"/>
            <w:tcMar>
              <w:top w:w="0" w:type="dxa"/>
              <w:bottom w:w="0" w:type="dxa"/>
            </w:tcMar>
            <w:vAlign w:val="center"/>
          </w:tcPr>
          <w:p w14:paraId="06C99A69"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1383/2023 /NQ- HDQT-XNK</w:t>
            </w:r>
          </w:p>
        </w:tc>
        <w:tc>
          <w:tcPr>
            <w:tcW w:w="802" w:type="pct"/>
            <w:shd w:val="clear" w:color="auto" w:fill="auto"/>
            <w:tcMar>
              <w:top w:w="0" w:type="dxa"/>
              <w:bottom w:w="0" w:type="dxa"/>
            </w:tcMar>
            <w:vAlign w:val="center"/>
          </w:tcPr>
          <w:p w14:paraId="7F356BCF"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April 26, 2023</w:t>
            </w:r>
          </w:p>
        </w:tc>
        <w:tc>
          <w:tcPr>
            <w:tcW w:w="2745" w:type="pct"/>
            <w:shd w:val="clear" w:color="auto" w:fill="auto"/>
            <w:tcMar>
              <w:top w:w="0" w:type="dxa"/>
              <w:bottom w:w="0" w:type="dxa"/>
            </w:tcMar>
            <w:vAlign w:val="center"/>
          </w:tcPr>
          <w:p w14:paraId="3F75D0D8" w14:textId="77777777" w:rsidR="003E27D4" w:rsidRPr="00ED3C9B" w:rsidRDefault="00ED3C9B" w:rsidP="00ED3C9B">
            <w:pPr>
              <w:pBdr>
                <w:top w:val="nil"/>
                <w:left w:val="nil"/>
                <w:bottom w:val="nil"/>
                <w:right w:val="nil"/>
                <w:between w:val="nil"/>
              </w:pBdr>
              <w:tabs>
                <w:tab w:val="left" w:pos="284"/>
                <w:tab w:val="left" w:pos="426"/>
              </w:tabs>
              <w:spacing w:after="120" w:line="360" w:lineRule="auto"/>
              <w:rPr>
                <w:rFonts w:ascii="Arial" w:eastAsia="Arial" w:hAnsi="Arial" w:cs="Arial"/>
                <w:color w:val="010000"/>
                <w:sz w:val="20"/>
                <w:szCs w:val="20"/>
              </w:rPr>
            </w:pPr>
            <w:r>
              <w:rPr>
                <w:rFonts w:ascii="Arial" w:hAnsi="Arial"/>
                <w:color w:val="010000"/>
                <w:sz w:val="20"/>
              </w:rPr>
              <w:t>Resolution on temporarily postponing the organization of the Company's Annual General Meeting of Shareholders 2023.</w:t>
            </w:r>
          </w:p>
        </w:tc>
      </w:tr>
      <w:tr w:rsidR="003E27D4" w:rsidRPr="00ED3C9B" w14:paraId="7A11A3CD" w14:textId="77777777" w:rsidTr="00ED3C9B">
        <w:tc>
          <w:tcPr>
            <w:tcW w:w="284" w:type="pct"/>
            <w:shd w:val="clear" w:color="auto" w:fill="auto"/>
            <w:tcMar>
              <w:top w:w="0" w:type="dxa"/>
              <w:bottom w:w="0" w:type="dxa"/>
            </w:tcMar>
            <w:vAlign w:val="center"/>
          </w:tcPr>
          <w:p w14:paraId="3119B706"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14</w:t>
            </w:r>
          </w:p>
        </w:tc>
        <w:tc>
          <w:tcPr>
            <w:tcW w:w="1169" w:type="pct"/>
            <w:shd w:val="clear" w:color="auto" w:fill="auto"/>
            <w:tcMar>
              <w:top w:w="0" w:type="dxa"/>
              <w:bottom w:w="0" w:type="dxa"/>
            </w:tcMar>
            <w:vAlign w:val="center"/>
          </w:tcPr>
          <w:p w14:paraId="428F3879"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1456/2023 /NQ- HDQT-XNK</w:t>
            </w:r>
          </w:p>
        </w:tc>
        <w:tc>
          <w:tcPr>
            <w:tcW w:w="802" w:type="pct"/>
            <w:shd w:val="clear" w:color="auto" w:fill="auto"/>
            <w:tcMar>
              <w:top w:w="0" w:type="dxa"/>
              <w:bottom w:w="0" w:type="dxa"/>
            </w:tcMar>
            <w:vAlign w:val="center"/>
          </w:tcPr>
          <w:p w14:paraId="0B7644E4"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May 5, 2023</w:t>
            </w:r>
          </w:p>
        </w:tc>
        <w:tc>
          <w:tcPr>
            <w:tcW w:w="2745" w:type="pct"/>
            <w:shd w:val="clear" w:color="auto" w:fill="auto"/>
            <w:tcMar>
              <w:top w:w="0" w:type="dxa"/>
              <w:bottom w:w="0" w:type="dxa"/>
            </w:tcMar>
            <w:vAlign w:val="center"/>
          </w:tcPr>
          <w:p w14:paraId="533D8484" w14:textId="77777777" w:rsidR="003E27D4" w:rsidRPr="00ED3C9B" w:rsidRDefault="00ED3C9B" w:rsidP="00ED3C9B">
            <w:pPr>
              <w:pBdr>
                <w:top w:val="nil"/>
                <w:left w:val="nil"/>
                <w:bottom w:val="nil"/>
                <w:right w:val="nil"/>
                <w:between w:val="nil"/>
              </w:pBdr>
              <w:tabs>
                <w:tab w:val="left" w:pos="284"/>
                <w:tab w:val="left" w:pos="426"/>
              </w:tabs>
              <w:spacing w:after="120" w:line="360" w:lineRule="auto"/>
              <w:rPr>
                <w:rFonts w:ascii="Arial" w:eastAsia="Arial" w:hAnsi="Arial" w:cs="Arial"/>
                <w:color w:val="010000"/>
                <w:sz w:val="20"/>
                <w:szCs w:val="20"/>
              </w:rPr>
            </w:pPr>
            <w:r>
              <w:rPr>
                <w:rFonts w:ascii="Arial" w:hAnsi="Arial"/>
                <w:color w:val="010000"/>
                <w:sz w:val="20"/>
              </w:rPr>
              <w:t>Resolution on approving the Business Plan "Providing 07 runway and apron sweepers" for airport branches under Airports Corporation of Vietnam</w:t>
            </w:r>
          </w:p>
        </w:tc>
      </w:tr>
      <w:tr w:rsidR="003E27D4" w:rsidRPr="00ED3C9B" w14:paraId="0A9DE5A6" w14:textId="77777777" w:rsidTr="00ED3C9B">
        <w:tc>
          <w:tcPr>
            <w:tcW w:w="284" w:type="pct"/>
            <w:shd w:val="clear" w:color="auto" w:fill="auto"/>
            <w:tcMar>
              <w:top w:w="0" w:type="dxa"/>
              <w:bottom w:w="0" w:type="dxa"/>
            </w:tcMar>
            <w:vAlign w:val="center"/>
          </w:tcPr>
          <w:p w14:paraId="11C5E63D"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15</w:t>
            </w:r>
          </w:p>
        </w:tc>
        <w:tc>
          <w:tcPr>
            <w:tcW w:w="1169" w:type="pct"/>
            <w:shd w:val="clear" w:color="auto" w:fill="auto"/>
            <w:tcMar>
              <w:top w:w="0" w:type="dxa"/>
              <w:bottom w:w="0" w:type="dxa"/>
            </w:tcMar>
            <w:vAlign w:val="center"/>
          </w:tcPr>
          <w:p w14:paraId="701E61E3"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1681/2023 /NQ- HDQT-XNK</w:t>
            </w:r>
          </w:p>
        </w:tc>
        <w:tc>
          <w:tcPr>
            <w:tcW w:w="802" w:type="pct"/>
            <w:shd w:val="clear" w:color="auto" w:fill="auto"/>
            <w:tcMar>
              <w:top w:w="0" w:type="dxa"/>
              <w:bottom w:w="0" w:type="dxa"/>
            </w:tcMar>
            <w:vAlign w:val="center"/>
          </w:tcPr>
          <w:p w14:paraId="589E365A"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May 25, 2023</w:t>
            </w:r>
          </w:p>
        </w:tc>
        <w:tc>
          <w:tcPr>
            <w:tcW w:w="2745" w:type="pct"/>
            <w:shd w:val="clear" w:color="auto" w:fill="auto"/>
            <w:tcMar>
              <w:top w:w="0" w:type="dxa"/>
              <w:bottom w:w="0" w:type="dxa"/>
            </w:tcMar>
            <w:vAlign w:val="center"/>
          </w:tcPr>
          <w:p w14:paraId="48980252" w14:textId="77777777" w:rsidR="003E27D4" w:rsidRPr="00ED3C9B" w:rsidRDefault="00ED3C9B" w:rsidP="00ED3C9B">
            <w:pPr>
              <w:pBdr>
                <w:top w:val="nil"/>
                <w:left w:val="nil"/>
                <w:bottom w:val="nil"/>
                <w:right w:val="nil"/>
                <w:between w:val="nil"/>
              </w:pBdr>
              <w:tabs>
                <w:tab w:val="left" w:pos="284"/>
                <w:tab w:val="left" w:pos="426"/>
              </w:tabs>
              <w:spacing w:after="120" w:line="360" w:lineRule="auto"/>
              <w:rPr>
                <w:rFonts w:ascii="Arial" w:eastAsia="Arial" w:hAnsi="Arial" w:cs="Arial"/>
                <w:color w:val="010000"/>
                <w:sz w:val="20"/>
                <w:szCs w:val="20"/>
              </w:rPr>
            </w:pPr>
            <w:r>
              <w:rPr>
                <w:rFonts w:ascii="Arial" w:hAnsi="Arial"/>
                <w:color w:val="010000"/>
                <w:sz w:val="20"/>
              </w:rPr>
              <w:t>On reviewing the Report of the Company's General Manager on the results of implementing section 3.2 of Board Resolution No. 3036/2022/NQ-HDQT dated November 25, 2022.</w:t>
            </w:r>
          </w:p>
        </w:tc>
      </w:tr>
      <w:tr w:rsidR="003E27D4" w:rsidRPr="00ED3C9B" w14:paraId="67705631" w14:textId="77777777" w:rsidTr="00ED3C9B">
        <w:tc>
          <w:tcPr>
            <w:tcW w:w="284" w:type="pct"/>
            <w:shd w:val="clear" w:color="auto" w:fill="auto"/>
            <w:tcMar>
              <w:top w:w="0" w:type="dxa"/>
              <w:bottom w:w="0" w:type="dxa"/>
            </w:tcMar>
            <w:vAlign w:val="center"/>
          </w:tcPr>
          <w:p w14:paraId="667FCD52"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16</w:t>
            </w:r>
          </w:p>
        </w:tc>
        <w:tc>
          <w:tcPr>
            <w:tcW w:w="1169" w:type="pct"/>
            <w:shd w:val="clear" w:color="auto" w:fill="auto"/>
            <w:tcMar>
              <w:top w:w="0" w:type="dxa"/>
              <w:bottom w:w="0" w:type="dxa"/>
            </w:tcMar>
            <w:vAlign w:val="center"/>
          </w:tcPr>
          <w:p w14:paraId="4FF4AF96"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1708/2023 /NQ- HDQT-XNK</w:t>
            </w:r>
          </w:p>
        </w:tc>
        <w:tc>
          <w:tcPr>
            <w:tcW w:w="802" w:type="pct"/>
            <w:shd w:val="clear" w:color="auto" w:fill="auto"/>
            <w:tcMar>
              <w:top w:w="0" w:type="dxa"/>
              <w:bottom w:w="0" w:type="dxa"/>
            </w:tcMar>
            <w:vAlign w:val="center"/>
          </w:tcPr>
          <w:p w14:paraId="7900DD70"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May 26, 2023</w:t>
            </w:r>
          </w:p>
        </w:tc>
        <w:tc>
          <w:tcPr>
            <w:tcW w:w="2745" w:type="pct"/>
            <w:shd w:val="clear" w:color="auto" w:fill="auto"/>
            <w:tcMar>
              <w:top w:w="0" w:type="dxa"/>
              <w:bottom w:w="0" w:type="dxa"/>
            </w:tcMar>
            <w:vAlign w:val="center"/>
          </w:tcPr>
          <w:p w14:paraId="313C0A9F" w14:textId="77777777" w:rsidR="003E27D4" w:rsidRPr="00ED3C9B" w:rsidRDefault="00ED3C9B" w:rsidP="00ED3C9B">
            <w:pPr>
              <w:pBdr>
                <w:top w:val="nil"/>
                <w:left w:val="nil"/>
                <w:bottom w:val="nil"/>
                <w:right w:val="nil"/>
                <w:between w:val="nil"/>
              </w:pBdr>
              <w:tabs>
                <w:tab w:val="left" w:pos="284"/>
                <w:tab w:val="left" w:pos="426"/>
              </w:tabs>
              <w:spacing w:after="120" w:line="360" w:lineRule="auto"/>
              <w:rPr>
                <w:rFonts w:ascii="Arial" w:eastAsia="Arial" w:hAnsi="Arial" w:cs="Arial"/>
                <w:color w:val="010000"/>
                <w:sz w:val="20"/>
                <w:szCs w:val="20"/>
              </w:rPr>
            </w:pPr>
            <w:r>
              <w:rPr>
                <w:rFonts w:ascii="Arial" w:hAnsi="Arial"/>
                <w:color w:val="010000"/>
                <w:sz w:val="20"/>
              </w:rPr>
              <w:t>Resolution on approving the time and location of the Company's Annual General Meeting of Shareholders 2023.</w:t>
            </w:r>
          </w:p>
        </w:tc>
      </w:tr>
      <w:tr w:rsidR="003E27D4" w:rsidRPr="00ED3C9B" w14:paraId="329DBE58" w14:textId="77777777" w:rsidTr="00ED3C9B">
        <w:tc>
          <w:tcPr>
            <w:tcW w:w="284" w:type="pct"/>
            <w:shd w:val="clear" w:color="auto" w:fill="auto"/>
            <w:tcMar>
              <w:top w:w="0" w:type="dxa"/>
              <w:bottom w:w="0" w:type="dxa"/>
            </w:tcMar>
            <w:vAlign w:val="center"/>
          </w:tcPr>
          <w:p w14:paraId="5BA78D3C"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17</w:t>
            </w:r>
          </w:p>
        </w:tc>
        <w:tc>
          <w:tcPr>
            <w:tcW w:w="1169" w:type="pct"/>
            <w:shd w:val="clear" w:color="auto" w:fill="auto"/>
            <w:tcMar>
              <w:top w:w="0" w:type="dxa"/>
              <w:bottom w:w="0" w:type="dxa"/>
            </w:tcMar>
            <w:vAlign w:val="center"/>
          </w:tcPr>
          <w:p w14:paraId="45E2252B"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1760/2023 /NQ- HDQT-XNK</w:t>
            </w:r>
          </w:p>
        </w:tc>
        <w:tc>
          <w:tcPr>
            <w:tcW w:w="802" w:type="pct"/>
            <w:shd w:val="clear" w:color="auto" w:fill="auto"/>
            <w:tcMar>
              <w:top w:w="0" w:type="dxa"/>
              <w:bottom w:w="0" w:type="dxa"/>
            </w:tcMar>
            <w:vAlign w:val="center"/>
          </w:tcPr>
          <w:p w14:paraId="0FB8AB74"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May 31, 2023</w:t>
            </w:r>
          </w:p>
        </w:tc>
        <w:tc>
          <w:tcPr>
            <w:tcW w:w="2745" w:type="pct"/>
            <w:shd w:val="clear" w:color="auto" w:fill="auto"/>
            <w:tcMar>
              <w:top w:w="0" w:type="dxa"/>
              <w:bottom w:w="0" w:type="dxa"/>
            </w:tcMar>
            <w:vAlign w:val="center"/>
          </w:tcPr>
          <w:p w14:paraId="3A9649E6" w14:textId="77777777" w:rsidR="003E27D4" w:rsidRPr="00ED3C9B" w:rsidRDefault="00ED3C9B" w:rsidP="00ED3C9B">
            <w:pPr>
              <w:pBdr>
                <w:top w:val="nil"/>
                <w:left w:val="nil"/>
                <w:bottom w:val="nil"/>
                <w:right w:val="nil"/>
                <w:between w:val="nil"/>
              </w:pBdr>
              <w:tabs>
                <w:tab w:val="left" w:pos="284"/>
                <w:tab w:val="left" w:pos="426"/>
              </w:tabs>
              <w:spacing w:after="120" w:line="360" w:lineRule="auto"/>
              <w:rPr>
                <w:rFonts w:ascii="Arial" w:eastAsia="Arial" w:hAnsi="Arial" w:cs="Arial"/>
                <w:color w:val="010000"/>
                <w:sz w:val="20"/>
                <w:szCs w:val="20"/>
              </w:rPr>
            </w:pPr>
            <w:r>
              <w:rPr>
                <w:rFonts w:ascii="Arial" w:hAnsi="Arial"/>
                <w:color w:val="010000"/>
                <w:sz w:val="20"/>
              </w:rPr>
              <w:t>Resolution on introducing personnel to replace members of the Board of Directors and members of the Supervisory Board.</w:t>
            </w:r>
          </w:p>
        </w:tc>
      </w:tr>
      <w:tr w:rsidR="003E27D4" w:rsidRPr="00ED3C9B" w14:paraId="3859B7B1" w14:textId="77777777" w:rsidTr="00ED3C9B">
        <w:tc>
          <w:tcPr>
            <w:tcW w:w="284" w:type="pct"/>
            <w:shd w:val="clear" w:color="auto" w:fill="auto"/>
            <w:tcMar>
              <w:top w:w="0" w:type="dxa"/>
              <w:bottom w:w="0" w:type="dxa"/>
            </w:tcMar>
            <w:vAlign w:val="center"/>
          </w:tcPr>
          <w:p w14:paraId="689BFBE0"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18</w:t>
            </w:r>
          </w:p>
        </w:tc>
        <w:tc>
          <w:tcPr>
            <w:tcW w:w="1169" w:type="pct"/>
            <w:shd w:val="clear" w:color="auto" w:fill="auto"/>
            <w:tcMar>
              <w:top w:w="0" w:type="dxa"/>
              <w:bottom w:w="0" w:type="dxa"/>
            </w:tcMar>
            <w:vAlign w:val="center"/>
          </w:tcPr>
          <w:p w14:paraId="431AAC46"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2061/2023 /NQ- HDQT-XNK</w:t>
            </w:r>
          </w:p>
        </w:tc>
        <w:tc>
          <w:tcPr>
            <w:tcW w:w="802" w:type="pct"/>
            <w:shd w:val="clear" w:color="auto" w:fill="auto"/>
            <w:tcMar>
              <w:top w:w="0" w:type="dxa"/>
              <w:bottom w:w="0" w:type="dxa"/>
            </w:tcMar>
            <w:vAlign w:val="center"/>
          </w:tcPr>
          <w:p w14:paraId="714FC27B"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June 26, 2023</w:t>
            </w:r>
          </w:p>
        </w:tc>
        <w:tc>
          <w:tcPr>
            <w:tcW w:w="2745" w:type="pct"/>
            <w:shd w:val="clear" w:color="auto" w:fill="auto"/>
            <w:tcMar>
              <w:top w:w="0" w:type="dxa"/>
              <w:bottom w:w="0" w:type="dxa"/>
            </w:tcMar>
            <w:vAlign w:val="center"/>
          </w:tcPr>
          <w:p w14:paraId="1BE4ECB6" w14:textId="77777777" w:rsidR="003E27D4" w:rsidRPr="00ED3C9B" w:rsidRDefault="00ED3C9B" w:rsidP="00ED3C9B">
            <w:pPr>
              <w:pBdr>
                <w:top w:val="nil"/>
                <w:left w:val="nil"/>
                <w:bottom w:val="nil"/>
                <w:right w:val="nil"/>
                <w:between w:val="nil"/>
              </w:pBdr>
              <w:tabs>
                <w:tab w:val="left" w:pos="284"/>
                <w:tab w:val="left" w:pos="426"/>
              </w:tabs>
              <w:spacing w:after="120" w:line="360" w:lineRule="auto"/>
              <w:rPr>
                <w:rFonts w:ascii="Arial" w:eastAsia="Arial" w:hAnsi="Arial" w:cs="Arial"/>
                <w:color w:val="010000"/>
                <w:sz w:val="20"/>
                <w:szCs w:val="20"/>
              </w:rPr>
            </w:pPr>
            <w:r>
              <w:rPr>
                <w:rFonts w:ascii="Arial" w:hAnsi="Arial"/>
                <w:color w:val="010000"/>
                <w:sz w:val="20"/>
              </w:rPr>
              <w:t>Resolution on the eighth Session in the term of 2021 - 2026: Implement some contents of the General Mandate 2023</w:t>
            </w:r>
          </w:p>
        </w:tc>
      </w:tr>
      <w:tr w:rsidR="003E27D4" w:rsidRPr="00ED3C9B" w14:paraId="5A44041A" w14:textId="77777777" w:rsidTr="00ED3C9B">
        <w:tc>
          <w:tcPr>
            <w:tcW w:w="284" w:type="pct"/>
            <w:shd w:val="clear" w:color="auto" w:fill="auto"/>
            <w:tcMar>
              <w:top w:w="0" w:type="dxa"/>
              <w:bottom w:w="0" w:type="dxa"/>
            </w:tcMar>
            <w:vAlign w:val="center"/>
          </w:tcPr>
          <w:p w14:paraId="64E8D644"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19</w:t>
            </w:r>
          </w:p>
        </w:tc>
        <w:tc>
          <w:tcPr>
            <w:tcW w:w="1169" w:type="pct"/>
            <w:shd w:val="clear" w:color="auto" w:fill="auto"/>
            <w:tcMar>
              <w:top w:w="0" w:type="dxa"/>
              <w:bottom w:w="0" w:type="dxa"/>
            </w:tcMar>
            <w:vAlign w:val="center"/>
          </w:tcPr>
          <w:p w14:paraId="5370EE28"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1822/2023 /NQ- HDQT-XNK</w:t>
            </w:r>
          </w:p>
        </w:tc>
        <w:tc>
          <w:tcPr>
            <w:tcW w:w="802" w:type="pct"/>
            <w:shd w:val="clear" w:color="auto" w:fill="auto"/>
            <w:tcMar>
              <w:top w:w="0" w:type="dxa"/>
              <w:bottom w:w="0" w:type="dxa"/>
            </w:tcMar>
            <w:vAlign w:val="center"/>
          </w:tcPr>
          <w:p w14:paraId="2E6D4D3F"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June 7, 2023</w:t>
            </w:r>
          </w:p>
        </w:tc>
        <w:tc>
          <w:tcPr>
            <w:tcW w:w="2745" w:type="pct"/>
            <w:shd w:val="clear" w:color="auto" w:fill="auto"/>
            <w:tcMar>
              <w:top w:w="0" w:type="dxa"/>
              <w:bottom w:w="0" w:type="dxa"/>
            </w:tcMar>
            <w:vAlign w:val="center"/>
          </w:tcPr>
          <w:p w14:paraId="32394620" w14:textId="77777777" w:rsidR="003E27D4" w:rsidRPr="00ED3C9B" w:rsidRDefault="00ED3C9B" w:rsidP="00ED3C9B">
            <w:pPr>
              <w:pBdr>
                <w:top w:val="nil"/>
                <w:left w:val="nil"/>
                <w:bottom w:val="nil"/>
                <w:right w:val="nil"/>
                <w:between w:val="nil"/>
              </w:pBdr>
              <w:tabs>
                <w:tab w:val="left" w:pos="284"/>
                <w:tab w:val="left" w:pos="426"/>
              </w:tabs>
              <w:spacing w:after="120" w:line="360" w:lineRule="auto"/>
              <w:rPr>
                <w:rFonts w:ascii="Arial" w:eastAsia="Arial" w:hAnsi="Arial" w:cs="Arial"/>
                <w:color w:val="010000"/>
                <w:sz w:val="20"/>
                <w:szCs w:val="20"/>
              </w:rPr>
            </w:pPr>
            <w:r>
              <w:rPr>
                <w:rFonts w:ascii="Arial" w:hAnsi="Arial"/>
                <w:color w:val="010000"/>
                <w:sz w:val="20"/>
              </w:rPr>
              <w:t>On the Dividend payment in 2022.</w:t>
            </w:r>
          </w:p>
        </w:tc>
      </w:tr>
      <w:tr w:rsidR="003E27D4" w:rsidRPr="00ED3C9B" w14:paraId="64ABE15A" w14:textId="77777777" w:rsidTr="00ED3C9B">
        <w:tc>
          <w:tcPr>
            <w:tcW w:w="284" w:type="pct"/>
            <w:shd w:val="clear" w:color="auto" w:fill="auto"/>
            <w:tcMar>
              <w:top w:w="0" w:type="dxa"/>
              <w:bottom w:w="0" w:type="dxa"/>
            </w:tcMar>
            <w:vAlign w:val="center"/>
          </w:tcPr>
          <w:p w14:paraId="7E5E4869"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20</w:t>
            </w:r>
          </w:p>
        </w:tc>
        <w:tc>
          <w:tcPr>
            <w:tcW w:w="1169" w:type="pct"/>
            <w:shd w:val="clear" w:color="auto" w:fill="auto"/>
            <w:tcMar>
              <w:top w:w="0" w:type="dxa"/>
              <w:bottom w:w="0" w:type="dxa"/>
            </w:tcMar>
            <w:vAlign w:val="center"/>
          </w:tcPr>
          <w:p w14:paraId="020CE4BA"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 xml:space="preserve">2135/2023 /NQ- </w:t>
            </w:r>
            <w:r>
              <w:rPr>
                <w:rFonts w:ascii="Arial" w:hAnsi="Arial"/>
                <w:color w:val="010000"/>
                <w:sz w:val="20"/>
              </w:rPr>
              <w:lastRenderedPageBreak/>
              <w:t>HDQT-XNK</w:t>
            </w:r>
          </w:p>
        </w:tc>
        <w:tc>
          <w:tcPr>
            <w:tcW w:w="802" w:type="pct"/>
            <w:shd w:val="clear" w:color="auto" w:fill="auto"/>
            <w:tcMar>
              <w:top w:w="0" w:type="dxa"/>
              <w:bottom w:w="0" w:type="dxa"/>
            </w:tcMar>
            <w:vAlign w:val="center"/>
          </w:tcPr>
          <w:p w14:paraId="43AF5B5B"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lastRenderedPageBreak/>
              <w:t>June 29, 2023</w:t>
            </w:r>
          </w:p>
        </w:tc>
        <w:tc>
          <w:tcPr>
            <w:tcW w:w="2745" w:type="pct"/>
            <w:shd w:val="clear" w:color="auto" w:fill="auto"/>
            <w:tcMar>
              <w:top w:w="0" w:type="dxa"/>
              <w:bottom w:w="0" w:type="dxa"/>
            </w:tcMar>
            <w:vAlign w:val="center"/>
          </w:tcPr>
          <w:p w14:paraId="39509D36" w14:textId="77777777" w:rsidR="003E27D4" w:rsidRPr="00ED3C9B" w:rsidRDefault="00ED3C9B" w:rsidP="00ED3C9B">
            <w:pPr>
              <w:pBdr>
                <w:top w:val="nil"/>
                <w:left w:val="nil"/>
                <w:bottom w:val="nil"/>
                <w:right w:val="nil"/>
                <w:between w:val="nil"/>
              </w:pBdr>
              <w:tabs>
                <w:tab w:val="left" w:pos="284"/>
                <w:tab w:val="left" w:pos="426"/>
              </w:tabs>
              <w:spacing w:after="120" w:line="360" w:lineRule="auto"/>
              <w:rPr>
                <w:rFonts w:ascii="Arial" w:eastAsia="Arial" w:hAnsi="Arial" w:cs="Arial"/>
                <w:color w:val="010000"/>
                <w:sz w:val="20"/>
                <w:szCs w:val="20"/>
              </w:rPr>
            </w:pPr>
            <w:r>
              <w:rPr>
                <w:rFonts w:ascii="Arial" w:hAnsi="Arial"/>
                <w:color w:val="010000"/>
                <w:sz w:val="20"/>
              </w:rPr>
              <w:t xml:space="preserve">Resolution on Invest in buying a 7-seat car for the </w:t>
            </w:r>
            <w:r>
              <w:rPr>
                <w:rFonts w:ascii="Arial" w:hAnsi="Arial"/>
                <w:color w:val="010000"/>
                <w:sz w:val="20"/>
              </w:rPr>
              <w:lastRenderedPageBreak/>
              <w:t>Company.</w:t>
            </w:r>
          </w:p>
        </w:tc>
      </w:tr>
      <w:tr w:rsidR="003E27D4" w:rsidRPr="00ED3C9B" w14:paraId="0F3531AB" w14:textId="77777777" w:rsidTr="00ED3C9B">
        <w:tc>
          <w:tcPr>
            <w:tcW w:w="284" w:type="pct"/>
            <w:shd w:val="clear" w:color="auto" w:fill="auto"/>
            <w:tcMar>
              <w:top w:w="0" w:type="dxa"/>
              <w:bottom w:w="0" w:type="dxa"/>
            </w:tcMar>
            <w:vAlign w:val="center"/>
          </w:tcPr>
          <w:p w14:paraId="30F13780"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lastRenderedPageBreak/>
              <w:t>21</w:t>
            </w:r>
          </w:p>
        </w:tc>
        <w:tc>
          <w:tcPr>
            <w:tcW w:w="1169" w:type="pct"/>
            <w:shd w:val="clear" w:color="auto" w:fill="auto"/>
            <w:tcMar>
              <w:top w:w="0" w:type="dxa"/>
              <w:bottom w:w="0" w:type="dxa"/>
            </w:tcMar>
            <w:vAlign w:val="center"/>
          </w:tcPr>
          <w:p w14:paraId="30EB025E"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2136/2023 /NQ- HDQT-XNK</w:t>
            </w:r>
          </w:p>
        </w:tc>
        <w:tc>
          <w:tcPr>
            <w:tcW w:w="802" w:type="pct"/>
            <w:shd w:val="clear" w:color="auto" w:fill="auto"/>
            <w:tcMar>
              <w:top w:w="0" w:type="dxa"/>
              <w:bottom w:w="0" w:type="dxa"/>
            </w:tcMar>
            <w:vAlign w:val="center"/>
          </w:tcPr>
          <w:p w14:paraId="42C693F5"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June 29, 2023</w:t>
            </w:r>
          </w:p>
        </w:tc>
        <w:tc>
          <w:tcPr>
            <w:tcW w:w="2745" w:type="pct"/>
            <w:shd w:val="clear" w:color="auto" w:fill="auto"/>
            <w:tcMar>
              <w:top w:w="0" w:type="dxa"/>
              <w:bottom w:w="0" w:type="dxa"/>
            </w:tcMar>
            <w:vAlign w:val="center"/>
          </w:tcPr>
          <w:p w14:paraId="5727069A" w14:textId="77777777" w:rsidR="003E27D4" w:rsidRPr="00ED3C9B" w:rsidRDefault="00ED3C9B" w:rsidP="00ED3C9B">
            <w:pPr>
              <w:pBdr>
                <w:top w:val="nil"/>
                <w:left w:val="nil"/>
                <w:bottom w:val="nil"/>
                <w:right w:val="nil"/>
                <w:between w:val="nil"/>
              </w:pBdr>
              <w:tabs>
                <w:tab w:val="left" w:pos="284"/>
                <w:tab w:val="left" w:pos="426"/>
              </w:tabs>
              <w:spacing w:after="120" w:line="360" w:lineRule="auto"/>
              <w:rPr>
                <w:rFonts w:ascii="Arial" w:eastAsia="Arial" w:hAnsi="Arial" w:cs="Arial"/>
                <w:color w:val="010000"/>
                <w:sz w:val="20"/>
                <w:szCs w:val="20"/>
              </w:rPr>
            </w:pPr>
            <w:r>
              <w:rPr>
                <w:rFonts w:ascii="Arial" w:hAnsi="Arial"/>
                <w:color w:val="010000"/>
                <w:sz w:val="20"/>
              </w:rPr>
              <w:t>Decision on: Invest to buy 07-seat cars for the Company.</w:t>
            </w:r>
          </w:p>
        </w:tc>
      </w:tr>
      <w:tr w:rsidR="003E27D4" w:rsidRPr="00ED3C9B" w14:paraId="72309AC4" w14:textId="77777777" w:rsidTr="00ED3C9B">
        <w:tc>
          <w:tcPr>
            <w:tcW w:w="284" w:type="pct"/>
            <w:shd w:val="clear" w:color="auto" w:fill="auto"/>
            <w:tcMar>
              <w:top w:w="0" w:type="dxa"/>
              <w:bottom w:w="0" w:type="dxa"/>
            </w:tcMar>
            <w:vAlign w:val="center"/>
          </w:tcPr>
          <w:p w14:paraId="06BF19EF"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22</w:t>
            </w:r>
          </w:p>
        </w:tc>
        <w:tc>
          <w:tcPr>
            <w:tcW w:w="1169" w:type="pct"/>
            <w:shd w:val="clear" w:color="auto" w:fill="auto"/>
            <w:tcMar>
              <w:top w:w="0" w:type="dxa"/>
              <w:bottom w:w="0" w:type="dxa"/>
            </w:tcMar>
            <w:vAlign w:val="center"/>
          </w:tcPr>
          <w:p w14:paraId="6C528AC3"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2215/2023 /NQ- HDQT-XNK</w:t>
            </w:r>
          </w:p>
        </w:tc>
        <w:tc>
          <w:tcPr>
            <w:tcW w:w="802" w:type="pct"/>
            <w:shd w:val="clear" w:color="auto" w:fill="auto"/>
            <w:tcMar>
              <w:top w:w="0" w:type="dxa"/>
              <w:bottom w:w="0" w:type="dxa"/>
            </w:tcMar>
            <w:vAlign w:val="center"/>
          </w:tcPr>
          <w:p w14:paraId="35A249BC"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6/30/2023</w:t>
            </w:r>
          </w:p>
        </w:tc>
        <w:tc>
          <w:tcPr>
            <w:tcW w:w="2745" w:type="pct"/>
            <w:shd w:val="clear" w:color="auto" w:fill="auto"/>
            <w:tcMar>
              <w:top w:w="0" w:type="dxa"/>
              <w:bottom w:w="0" w:type="dxa"/>
            </w:tcMar>
            <w:vAlign w:val="center"/>
          </w:tcPr>
          <w:p w14:paraId="2DF3848B" w14:textId="77777777" w:rsidR="003E27D4" w:rsidRPr="00ED3C9B" w:rsidRDefault="00ED3C9B" w:rsidP="00ED3C9B">
            <w:pPr>
              <w:pBdr>
                <w:top w:val="nil"/>
                <w:left w:val="nil"/>
                <w:bottom w:val="nil"/>
                <w:right w:val="nil"/>
                <w:between w:val="nil"/>
              </w:pBdr>
              <w:tabs>
                <w:tab w:val="left" w:pos="284"/>
                <w:tab w:val="left" w:pos="426"/>
              </w:tabs>
              <w:spacing w:after="120" w:line="360" w:lineRule="auto"/>
              <w:rPr>
                <w:rFonts w:ascii="Arial" w:eastAsia="Arial" w:hAnsi="Arial" w:cs="Arial"/>
                <w:color w:val="010000"/>
                <w:sz w:val="20"/>
                <w:szCs w:val="20"/>
              </w:rPr>
            </w:pPr>
            <w:r>
              <w:rPr>
                <w:rFonts w:ascii="Arial" w:hAnsi="Arial"/>
                <w:color w:val="010000"/>
                <w:sz w:val="20"/>
              </w:rPr>
              <w:t>Resolution on approving the opening of credit limits at Vietnam Joint Stock Commercial Bank for Industry and Trade - West Hanoi Branch.</w:t>
            </w:r>
          </w:p>
        </w:tc>
      </w:tr>
      <w:tr w:rsidR="003E27D4" w:rsidRPr="00ED3C9B" w14:paraId="6B015146" w14:textId="77777777" w:rsidTr="00ED3C9B">
        <w:tc>
          <w:tcPr>
            <w:tcW w:w="284" w:type="pct"/>
            <w:shd w:val="clear" w:color="auto" w:fill="auto"/>
            <w:tcMar>
              <w:top w:w="0" w:type="dxa"/>
              <w:bottom w:w="0" w:type="dxa"/>
            </w:tcMar>
            <w:vAlign w:val="center"/>
          </w:tcPr>
          <w:p w14:paraId="4DAE3BFA"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23</w:t>
            </w:r>
          </w:p>
        </w:tc>
        <w:tc>
          <w:tcPr>
            <w:tcW w:w="1169" w:type="pct"/>
            <w:shd w:val="clear" w:color="auto" w:fill="auto"/>
            <w:tcMar>
              <w:top w:w="0" w:type="dxa"/>
              <w:bottom w:w="0" w:type="dxa"/>
            </w:tcMar>
            <w:vAlign w:val="center"/>
          </w:tcPr>
          <w:p w14:paraId="303FB984"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2526/2023/QD-HDQT-XNK</w:t>
            </w:r>
          </w:p>
        </w:tc>
        <w:tc>
          <w:tcPr>
            <w:tcW w:w="802" w:type="pct"/>
            <w:shd w:val="clear" w:color="auto" w:fill="auto"/>
            <w:tcMar>
              <w:top w:w="0" w:type="dxa"/>
              <w:bottom w:w="0" w:type="dxa"/>
            </w:tcMar>
            <w:vAlign w:val="center"/>
          </w:tcPr>
          <w:p w14:paraId="17BCD2AD"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August 4, 2023</w:t>
            </w:r>
          </w:p>
        </w:tc>
        <w:tc>
          <w:tcPr>
            <w:tcW w:w="2745" w:type="pct"/>
            <w:shd w:val="clear" w:color="auto" w:fill="auto"/>
            <w:tcMar>
              <w:top w:w="0" w:type="dxa"/>
              <w:bottom w:w="0" w:type="dxa"/>
            </w:tcMar>
            <w:vAlign w:val="center"/>
          </w:tcPr>
          <w:p w14:paraId="41EAE288" w14:textId="77777777" w:rsidR="003E27D4" w:rsidRPr="00ED3C9B" w:rsidRDefault="00ED3C9B" w:rsidP="00ED3C9B">
            <w:pPr>
              <w:pBdr>
                <w:top w:val="nil"/>
                <w:left w:val="nil"/>
                <w:bottom w:val="nil"/>
                <w:right w:val="nil"/>
                <w:between w:val="nil"/>
              </w:pBdr>
              <w:tabs>
                <w:tab w:val="left" w:pos="284"/>
                <w:tab w:val="left" w:pos="426"/>
              </w:tabs>
              <w:spacing w:after="120" w:line="360" w:lineRule="auto"/>
              <w:rPr>
                <w:rFonts w:ascii="Arial" w:eastAsia="Arial" w:hAnsi="Arial" w:cs="Arial"/>
                <w:color w:val="010000"/>
                <w:sz w:val="20"/>
                <w:szCs w:val="20"/>
              </w:rPr>
            </w:pPr>
            <w:r>
              <w:rPr>
                <w:rFonts w:ascii="Arial" w:hAnsi="Arial"/>
                <w:color w:val="010000"/>
                <w:sz w:val="20"/>
              </w:rPr>
              <w:t>Establish Asset Liquidation Council of General Aviation Import – Export JSC</w:t>
            </w:r>
          </w:p>
        </w:tc>
      </w:tr>
      <w:tr w:rsidR="003E27D4" w:rsidRPr="00ED3C9B" w14:paraId="5E249A90" w14:textId="77777777" w:rsidTr="00ED3C9B">
        <w:tc>
          <w:tcPr>
            <w:tcW w:w="284" w:type="pct"/>
            <w:shd w:val="clear" w:color="auto" w:fill="auto"/>
            <w:tcMar>
              <w:top w:w="0" w:type="dxa"/>
              <w:bottom w:w="0" w:type="dxa"/>
            </w:tcMar>
            <w:vAlign w:val="center"/>
          </w:tcPr>
          <w:p w14:paraId="2C97CA6A"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24</w:t>
            </w:r>
          </w:p>
        </w:tc>
        <w:tc>
          <w:tcPr>
            <w:tcW w:w="1169" w:type="pct"/>
            <w:shd w:val="clear" w:color="auto" w:fill="auto"/>
            <w:tcMar>
              <w:top w:w="0" w:type="dxa"/>
              <w:bottom w:w="0" w:type="dxa"/>
            </w:tcMar>
            <w:vAlign w:val="center"/>
          </w:tcPr>
          <w:p w14:paraId="563D1235"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3091/2023 /NQ- HDQT-XNK</w:t>
            </w:r>
          </w:p>
        </w:tc>
        <w:tc>
          <w:tcPr>
            <w:tcW w:w="802" w:type="pct"/>
            <w:shd w:val="clear" w:color="auto" w:fill="auto"/>
            <w:tcMar>
              <w:top w:w="0" w:type="dxa"/>
              <w:bottom w:w="0" w:type="dxa"/>
            </w:tcMar>
            <w:vAlign w:val="center"/>
          </w:tcPr>
          <w:p w14:paraId="7FF062F3"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September 29, 2023</w:t>
            </w:r>
          </w:p>
        </w:tc>
        <w:tc>
          <w:tcPr>
            <w:tcW w:w="2745" w:type="pct"/>
            <w:shd w:val="clear" w:color="auto" w:fill="auto"/>
            <w:tcMar>
              <w:top w:w="0" w:type="dxa"/>
              <w:bottom w:w="0" w:type="dxa"/>
            </w:tcMar>
            <w:vAlign w:val="center"/>
          </w:tcPr>
          <w:p w14:paraId="44111377" w14:textId="77777777" w:rsidR="003E27D4" w:rsidRPr="00ED3C9B" w:rsidRDefault="00ED3C9B" w:rsidP="00ED3C9B">
            <w:pPr>
              <w:pBdr>
                <w:top w:val="nil"/>
                <w:left w:val="nil"/>
                <w:bottom w:val="nil"/>
                <w:right w:val="nil"/>
                <w:between w:val="nil"/>
              </w:pBdr>
              <w:tabs>
                <w:tab w:val="left" w:pos="284"/>
                <w:tab w:val="left" w:pos="426"/>
              </w:tabs>
              <w:spacing w:after="120" w:line="360" w:lineRule="auto"/>
              <w:rPr>
                <w:rFonts w:ascii="Arial" w:eastAsia="Arial" w:hAnsi="Arial" w:cs="Arial"/>
                <w:color w:val="010000"/>
                <w:sz w:val="20"/>
                <w:szCs w:val="20"/>
              </w:rPr>
            </w:pPr>
            <w:r>
              <w:rPr>
                <w:rFonts w:ascii="Arial" w:hAnsi="Arial"/>
                <w:color w:val="010000"/>
                <w:sz w:val="20"/>
              </w:rPr>
              <w:t>Resolution of the 9th session, in the term of 2021-2023, on promulgating the Debt Management Regulations of General Aviation Import – Export JSC</w:t>
            </w:r>
          </w:p>
        </w:tc>
      </w:tr>
      <w:tr w:rsidR="003E27D4" w:rsidRPr="00ED3C9B" w14:paraId="6DA3CA0D" w14:textId="77777777" w:rsidTr="00ED3C9B">
        <w:tc>
          <w:tcPr>
            <w:tcW w:w="284" w:type="pct"/>
            <w:shd w:val="clear" w:color="auto" w:fill="auto"/>
            <w:tcMar>
              <w:top w:w="0" w:type="dxa"/>
              <w:bottom w:w="0" w:type="dxa"/>
            </w:tcMar>
            <w:vAlign w:val="center"/>
          </w:tcPr>
          <w:p w14:paraId="3D4A7A74"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25</w:t>
            </w:r>
          </w:p>
        </w:tc>
        <w:tc>
          <w:tcPr>
            <w:tcW w:w="1169" w:type="pct"/>
            <w:shd w:val="clear" w:color="auto" w:fill="auto"/>
            <w:tcMar>
              <w:top w:w="0" w:type="dxa"/>
              <w:bottom w:w="0" w:type="dxa"/>
            </w:tcMar>
            <w:vAlign w:val="center"/>
          </w:tcPr>
          <w:p w14:paraId="6D487C72"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3092/2023/QD- HDQT-XNK</w:t>
            </w:r>
          </w:p>
        </w:tc>
        <w:tc>
          <w:tcPr>
            <w:tcW w:w="802" w:type="pct"/>
            <w:shd w:val="clear" w:color="auto" w:fill="auto"/>
            <w:tcMar>
              <w:top w:w="0" w:type="dxa"/>
              <w:bottom w:w="0" w:type="dxa"/>
            </w:tcMar>
            <w:vAlign w:val="center"/>
          </w:tcPr>
          <w:p w14:paraId="10DB061F"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September 29, 2023</w:t>
            </w:r>
          </w:p>
        </w:tc>
        <w:tc>
          <w:tcPr>
            <w:tcW w:w="2745" w:type="pct"/>
            <w:shd w:val="clear" w:color="auto" w:fill="auto"/>
            <w:tcMar>
              <w:top w:w="0" w:type="dxa"/>
              <w:bottom w:w="0" w:type="dxa"/>
            </w:tcMar>
            <w:vAlign w:val="center"/>
          </w:tcPr>
          <w:p w14:paraId="3D868B89" w14:textId="77777777" w:rsidR="003E27D4" w:rsidRPr="00ED3C9B" w:rsidRDefault="00ED3C9B" w:rsidP="00ED3C9B">
            <w:pPr>
              <w:pBdr>
                <w:top w:val="nil"/>
                <w:left w:val="nil"/>
                <w:bottom w:val="nil"/>
                <w:right w:val="nil"/>
                <w:between w:val="nil"/>
              </w:pBdr>
              <w:tabs>
                <w:tab w:val="left" w:pos="284"/>
                <w:tab w:val="left" w:pos="426"/>
              </w:tabs>
              <w:spacing w:after="120" w:line="360" w:lineRule="auto"/>
              <w:rPr>
                <w:rFonts w:ascii="Arial" w:eastAsia="Arial" w:hAnsi="Arial" w:cs="Arial"/>
                <w:color w:val="010000"/>
                <w:sz w:val="20"/>
                <w:szCs w:val="20"/>
              </w:rPr>
            </w:pPr>
            <w:r>
              <w:rPr>
                <w:rFonts w:ascii="Arial" w:hAnsi="Arial"/>
                <w:color w:val="010000"/>
                <w:sz w:val="20"/>
              </w:rPr>
              <w:t>Promulgate Debt Management Regulations of General Aviation Import – Export JSC</w:t>
            </w:r>
          </w:p>
        </w:tc>
      </w:tr>
      <w:tr w:rsidR="003E27D4" w:rsidRPr="00ED3C9B" w14:paraId="601D1ACA" w14:textId="77777777" w:rsidTr="00ED3C9B">
        <w:tc>
          <w:tcPr>
            <w:tcW w:w="284" w:type="pct"/>
            <w:shd w:val="clear" w:color="auto" w:fill="auto"/>
            <w:tcMar>
              <w:top w:w="0" w:type="dxa"/>
              <w:bottom w:w="0" w:type="dxa"/>
            </w:tcMar>
            <w:vAlign w:val="center"/>
          </w:tcPr>
          <w:p w14:paraId="3F8B5945"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26</w:t>
            </w:r>
          </w:p>
        </w:tc>
        <w:tc>
          <w:tcPr>
            <w:tcW w:w="1169" w:type="pct"/>
            <w:shd w:val="clear" w:color="auto" w:fill="auto"/>
            <w:tcMar>
              <w:top w:w="0" w:type="dxa"/>
              <w:bottom w:w="0" w:type="dxa"/>
            </w:tcMar>
            <w:vAlign w:val="center"/>
          </w:tcPr>
          <w:p w14:paraId="5FEC9258"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3506//2023/NQ-HDQT-XNK</w:t>
            </w:r>
          </w:p>
        </w:tc>
        <w:tc>
          <w:tcPr>
            <w:tcW w:w="802" w:type="pct"/>
            <w:shd w:val="clear" w:color="auto" w:fill="auto"/>
            <w:tcMar>
              <w:top w:w="0" w:type="dxa"/>
              <w:bottom w:w="0" w:type="dxa"/>
            </w:tcMar>
            <w:vAlign w:val="center"/>
          </w:tcPr>
          <w:p w14:paraId="11B7117D"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November 9, 2023</w:t>
            </w:r>
          </w:p>
        </w:tc>
        <w:tc>
          <w:tcPr>
            <w:tcW w:w="2745" w:type="pct"/>
            <w:shd w:val="clear" w:color="auto" w:fill="auto"/>
            <w:tcMar>
              <w:top w:w="0" w:type="dxa"/>
              <w:bottom w:w="0" w:type="dxa"/>
            </w:tcMar>
            <w:vAlign w:val="center"/>
          </w:tcPr>
          <w:p w14:paraId="3726A1E2" w14:textId="77777777" w:rsidR="003E27D4" w:rsidRPr="00ED3C9B" w:rsidRDefault="00ED3C9B" w:rsidP="00ED3C9B">
            <w:pPr>
              <w:pBdr>
                <w:top w:val="nil"/>
                <w:left w:val="nil"/>
                <w:bottom w:val="nil"/>
                <w:right w:val="nil"/>
                <w:between w:val="nil"/>
              </w:pBdr>
              <w:tabs>
                <w:tab w:val="left" w:pos="284"/>
                <w:tab w:val="left" w:pos="426"/>
              </w:tabs>
              <w:spacing w:after="120" w:line="360" w:lineRule="auto"/>
              <w:rPr>
                <w:rFonts w:ascii="Arial" w:eastAsia="Arial" w:hAnsi="Arial" w:cs="Arial"/>
                <w:color w:val="010000"/>
                <w:sz w:val="20"/>
                <w:szCs w:val="20"/>
              </w:rPr>
            </w:pPr>
            <w:r>
              <w:rPr>
                <w:rFonts w:ascii="Arial" w:hAnsi="Arial"/>
                <w:color w:val="010000"/>
                <w:sz w:val="20"/>
              </w:rPr>
              <w:t>Resolution of the 10th session, in the term 2021-2023, on reviewing the implementation of the production and business plan for the first 9 months of 2023; Expect some main indicators to guide the production and business plan in 2024; Consider consolidating the organizational structure of departments and branches and re-issue regulations on functions and tasks of units under the Company.</w:t>
            </w:r>
          </w:p>
        </w:tc>
      </w:tr>
      <w:tr w:rsidR="003E27D4" w:rsidRPr="00ED3C9B" w14:paraId="44ABBDEC" w14:textId="77777777" w:rsidTr="00ED3C9B">
        <w:tc>
          <w:tcPr>
            <w:tcW w:w="284" w:type="pct"/>
            <w:shd w:val="clear" w:color="auto" w:fill="auto"/>
            <w:tcMar>
              <w:top w:w="0" w:type="dxa"/>
              <w:bottom w:w="0" w:type="dxa"/>
            </w:tcMar>
            <w:vAlign w:val="center"/>
          </w:tcPr>
          <w:p w14:paraId="5799A05B"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27</w:t>
            </w:r>
          </w:p>
        </w:tc>
        <w:tc>
          <w:tcPr>
            <w:tcW w:w="1169" w:type="pct"/>
            <w:shd w:val="clear" w:color="auto" w:fill="auto"/>
            <w:tcMar>
              <w:top w:w="0" w:type="dxa"/>
              <w:bottom w:w="0" w:type="dxa"/>
            </w:tcMar>
            <w:vAlign w:val="center"/>
          </w:tcPr>
          <w:p w14:paraId="3BA9AF41"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3693/2023/QD-HDQT-XNK</w:t>
            </w:r>
          </w:p>
        </w:tc>
        <w:tc>
          <w:tcPr>
            <w:tcW w:w="802" w:type="pct"/>
            <w:shd w:val="clear" w:color="auto" w:fill="auto"/>
            <w:tcMar>
              <w:top w:w="0" w:type="dxa"/>
              <w:bottom w:w="0" w:type="dxa"/>
            </w:tcMar>
            <w:vAlign w:val="center"/>
          </w:tcPr>
          <w:p w14:paraId="77B5358A"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November 27, 2023</w:t>
            </w:r>
          </w:p>
        </w:tc>
        <w:tc>
          <w:tcPr>
            <w:tcW w:w="2745" w:type="pct"/>
            <w:shd w:val="clear" w:color="auto" w:fill="auto"/>
            <w:tcMar>
              <w:top w:w="0" w:type="dxa"/>
              <w:bottom w:w="0" w:type="dxa"/>
            </w:tcMar>
            <w:vAlign w:val="center"/>
          </w:tcPr>
          <w:p w14:paraId="7DD3E2AB" w14:textId="77777777" w:rsidR="003E27D4" w:rsidRPr="00ED3C9B" w:rsidRDefault="00ED3C9B" w:rsidP="00ED3C9B">
            <w:pPr>
              <w:pBdr>
                <w:top w:val="nil"/>
                <w:left w:val="nil"/>
                <w:bottom w:val="nil"/>
                <w:right w:val="nil"/>
                <w:between w:val="nil"/>
              </w:pBdr>
              <w:tabs>
                <w:tab w:val="left" w:pos="284"/>
                <w:tab w:val="left" w:pos="426"/>
              </w:tabs>
              <w:spacing w:after="120" w:line="360" w:lineRule="auto"/>
              <w:rPr>
                <w:rFonts w:ascii="Arial" w:eastAsia="Arial" w:hAnsi="Arial" w:cs="Arial"/>
                <w:color w:val="010000"/>
                <w:sz w:val="20"/>
                <w:szCs w:val="20"/>
              </w:rPr>
            </w:pPr>
            <w:r>
              <w:rPr>
                <w:rFonts w:ascii="Arial" w:hAnsi="Arial"/>
                <w:color w:val="010000"/>
                <w:sz w:val="20"/>
              </w:rPr>
              <w:t>Decision on: Consolidate the functions and tasks of units within the Company</w:t>
            </w:r>
          </w:p>
        </w:tc>
      </w:tr>
      <w:tr w:rsidR="003E27D4" w:rsidRPr="00ED3C9B" w14:paraId="5E63CAB9" w14:textId="77777777" w:rsidTr="00ED3C9B">
        <w:tc>
          <w:tcPr>
            <w:tcW w:w="284" w:type="pct"/>
            <w:shd w:val="clear" w:color="auto" w:fill="auto"/>
            <w:tcMar>
              <w:top w:w="0" w:type="dxa"/>
              <w:bottom w:w="0" w:type="dxa"/>
            </w:tcMar>
            <w:vAlign w:val="center"/>
          </w:tcPr>
          <w:p w14:paraId="0BA1CDB2"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28</w:t>
            </w:r>
          </w:p>
        </w:tc>
        <w:tc>
          <w:tcPr>
            <w:tcW w:w="1169" w:type="pct"/>
            <w:shd w:val="clear" w:color="auto" w:fill="auto"/>
            <w:tcMar>
              <w:top w:w="0" w:type="dxa"/>
              <w:bottom w:w="0" w:type="dxa"/>
            </w:tcMar>
            <w:vAlign w:val="center"/>
          </w:tcPr>
          <w:p w14:paraId="595CD9AA"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3700/2023/QD-HDQT-XNK</w:t>
            </w:r>
          </w:p>
        </w:tc>
        <w:tc>
          <w:tcPr>
            <w:tcW w:w="802" w:type="pct"/>
            <w:shd w:val="clear" w:color="auto" w:fill="auto"/>
            <w:tcMar>
              <w:top w:w="0" w:type="dxa"/>
              <w:bottom w:w="0" w:type="dxa"/>
            </w:tcMar>
            <w:vAlign w:val="center"/>
          </w:tcPr>
          <w:p w14:paraId="5A172AD8"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November 27, 2023</w:t>
            </w:r>
          </w:p>
        </w:tc>
        <w:tc>
          <w:tcPr>
            <w:tcW w:w="2745" w:type="pct"/>
            <w:shd w:val="clear" w:color="auto" w:fill="auto"/>
            <w:tcMar>
              <w:top w:w="0" w:type="dxa"/>
              <w:bottom w:w="0" w:type="dxa"/>
            </w:tcMar>
            <w:vAlign w:val="center"/>
          </w:tcPr>
          <w:p w14:paraId="45D38360" w14:textId="77777777" w:rsidR="003E27D4" w:rsidRPr="00ED3C9B" w:rsidRDefault="00ED3C9B" w:rsidP="00ED3C9B">
            <w:pPr>
              <w:pBdr>
                <w:top w:val="nil"/>
                <w:left w:val="nil"/>
                <w:bottom w:val="nil"/>
                <w:right w:val="nil"/>
                <w:between w:val="nil"/>
              </w:pBdr>
              <w:tabs>
                <w:tab w:val="left" w:pos="284"/>
                <w:tab w:val="left" w:pos="426"/>
              </w:tabs>
              <w:spacing w:after="120" w:line="360" w:lineRule="auto"/>
              <w:rPr>
                <w:rFonts w:ascii="Arial" w:eastAsia="Arial" w:hAnsi="Arial" w:cs="Arial"/>
                <w:color w:val="010000"/>
                <w:sz w:val="20"/>
                <w:szCs w:val="20"/>
              </w:rPr>
            </w:pPr>
            <w:r>
              <w:rPr>
                <w:rFonts w:ascii="Arial" w:hAnsi="Arial"/>
                <w:color w:val="010000"/>
                <w:sz w:val="20"/>
              </w:rPr>
              <w:t>Decision on: Establish the Company's Sales Department</w:t>
            </w:r>
          </w:p>
        </w:tc>
      </w:tr>
      <w:tr w:rsidR="003E27D4" w:rsidRPr="00ED3C9B" w14:paraId="7CB3FCA5" w14:textId="77777777" w:rsidTr="00ED3C9B">
        <w:tc>
          <w:tcPr>
            <w:tcW w:w="284" w:type="pct"/>
            <w:shd w:val="clear" w:color="auto" w:fill="auto"/>
            <w:tcMar>
              <w:top w:w="0" w:type="dxa"/>
              <w:bottom w:w="0" w:type="dxa"/>
            </w:tcMar>
            <w:vAlign w:val="center"/>
          </w:tcPr>
          <w:p w14:paraId="3564F4AC"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29</w:t>
            </w:r>
          </w:p>
        </w:tc>
        <w:tc>
          <w:tcPr>
            <w:tcW w:w="1169" w:type="pct"/>
            <w:shd w:val="clear" w:color="auto" w:fill="auto"/>
            <w:tcMar>
              <w:top w:w="0" w:type="dxa"/>
              <w:bottom w:w="0" w:type="dxa"/>
            </w:tcMar>
            <w:vAlign w:val="center"/>
          </w:tcPr>
          <w:p w14:paraId="7D0B3FAD"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3705/2023/QD-HDQT-XNK</w:t>
            </w:r>
          </w:p>
        </w:tc>
        <w:tc>
          <w:tcPr>
            <w:tcW w:w="802" w:type="pct"/>
            <w:shd w:val="clear" w:color="auto" w:fill="auto"/>
            <w:tcMar>
              <w:top w:w="0" w:type="dxa"/>
              <w:bottom w:w="0" w:type="dxa"/>
            </w:tcMar>
            <w:vAlign w:val="center"/>
          </w:tcPr>
          <w:p w14:paraId="3396BDD8"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November 27, 2023</w:t>
            </w:r>
          </w:p>
        </w:tc>
        <w:tc>
          <w:tcPr>
            <w:tcW w:w="2745" w:type="pct"/>
            <w:shd w:val="clear" w:color="auto" w:fill="auto"/>
            <w:tcMar>
              <w:top w:w="0" w:type="dxa"/>
              <w:bottom w:w="0" w:type="dxa"/>
            </w:tcMar>
            <w:vAlign w:val="center"/>
          </w:tcPr>
          <w:p w14:paraId="38FDD3D2" w14:textId="77777777" w:rsidR="003E27D4" w:rsidRPr="00ED3C9B" w:rsidRDefault="00ED3C9B" w:rsidP="00ED3C9B">
            <w:pPr>
              <w:pBdr>
                <w:top w:val="nil"/>
                <w:left w:val="nil"/>
                <w:bottom w:val="nil"/>
                <w:right w:val="nil"/>
                <w:between w:val="nil"/>
              </w:pBdr>
              <w:tabs>
                <w:tab w:val="left" w:pos="284"/>
                <w:tab w:val="left" w:pos="426"/>
              </w:tabs>
              <w:spacing w:after="120" w:line="360" w:lineRule="auto"/>
              <w:rPr>
                <w:rFonts w:ascii="Arial" w:eastAsia="Arial" w:hAnsi="Arial" w:cs="Arial"/>
                <w:color w:val="010000"/>
                <w:sz w:val="20"/>
                <w:szCs w:val="20"/>
              </w:rPr>
            </w:pPr>
            <w:r>
              <w:rPr>
                <w:rFonts w:ascii="Arial" w:hAnsi="Arial"/>
                <w:color w:val="010000"/>
                <w:sz w:val="20"/>
              </w:rPr>
              <w:t>Decision on: Issue "Regulations on functions and tasks of units under General Aviation Import – Export JSC”</w:t>
            </w:r>
          </w:p>
        </w:tc>
      </w:tr>
      <w:tr w:rsidR="003E27D4" w:rsidRPr="00ED3C9B" w14:paraId="7E6E6D5B" w14:textId="77777777" w:rsidTr="00ED3C9B">
        <w:tc>
          <w:tcPr>
            <w:tcW w:w="284" w:type="pct"/>
            <w:shd w:val="clear" w:color="auto" w:fill="auto"/>
            <w:tcMar>
              <w:top w:w="0" w:type="dxa"/>
              <w:bottom w:w="0" w:type="dxa"/>
            </w:tcMar>
            <w:vAlign w:val="center"/>
          </w:tcPr>
          <w:p w14:paraId="1FF05296"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30</w:t>
            </w:r>
          </w:p>
        </w:tc>
        <w:tc>
          <w:tcPr>
            <w:tcW w:w="1169" w:type="pct"/>
            <w:shd w:val="clear" w:color="auto" w:fill="auto"/>
            <w:tcMar>
              <w:top w:w="0" w:type="dxa"/>
              <w:bottom w:w="0" w:type="dxa"/>
            </w:tcMar>
            <w:vAlign w:val="center"/>
          </w:tcPr>
          <w:p w14:paraId="619CF5B8"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3780/2023 /NQ- HDQT-XNK</w:t>
            </w:r>
          </w:p>
        </w:tc>
        <w:tc>
          <w:tcPr>
            <w:tcW w:w="802" w:type="pct"/>
            <w:shd w:val="clear" w:color="auto" w:fill="auto"/>
            <w:tcMar>
              <w:top w:w="0" w:type="dxa"/>
              <w:bottom w:w="0" w:type="dxa"/>
            </w:tcMar>
            <w:vAlign w:val="center"/>
          </w:tcPr>
          <w:p w14:paraId="5D8B7AA5"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December 4, 2023</w:t>
            </w:r>
          </w:p>
        </w:tc>
        <w:tc>
          <w:tcPr>
            <w:tcW w:w="2745" w:type="pct"/>
            <w:shd w:val="clear" w:color="auto" w:fill="auto"/>
            <w:tcMar>
              <w:top w:w="0" w:type="dxa"/>
              <w:bottom w:w="0" w:type="dxa"/>
            </w:tcMar>
            <w:vAlign w:val="center"/>
          </w:tcPr>
          <w:p w14:paraId="4AECEDDF" w14:textId="77777777" w:rsidR="003E27D4" w:rsidRPr="00ED3C9B" w:rsidRDefault="00ED3C9B" w:rsidP="00ED3C9B">
            <w:pPr>
              <w:pBdr>
                <w:top w:val="nil"/>
                <w:left w:val="nil"/>
                <w:bottom w:val="nil"/>
                <w:right w:val="nil"/>
                <w:between w:val="nil"/>
              </w:pBdr>
              <w:tabs>
                <w:tab w:val="left" w:pos="284"/>
                <w:tab w:val="left" w:pos="426"/>
              </w:tabs>
              <w:spacing w:after="120" w:line="360" w:lineRule="auto"/>
              <w:rPr>
                <w:rFonts w:ascii="Arial" w:eastAsia="Arial" w:hAnsi="Arial" w:cs="Arial"/>
                <w:color w:val="010000"/>
                <w:sz w:val="20"/>
                <w:szCs w:val="20"/>
              </w:rPr>
            </w:pPr>
            <w:r>
              <w:rPr>
                <w:rFonts w:ascii="Arial" w:hAnsi="Arial"/>
                <w:color w:val="010000"/>
                <w:sz w:val="20"/>
              </w:rPr>
              <w:t xml:space="preserve">On the internal audit service contract of </w:t>
            </w:r>
            <w:proofErr w:type="spellStart"/>
            <w:r>
              <w:rPr>
                <w:rFonts w:ascii="Arial" w:hAnsi="Arial"/>
                <w:color w:val="010000"/>
                <w:sz w:val="20"/>
              </w:rPr>
              <w:t>Airimex</w:t>
            </w:r>
            <w:proofErr w:type="spellEnd"/>
            <w:r>
              <w:rPr>
                <w:rFonts w:ascii="Arial" w:hAnsi="Arial"/>
                <w:color w:val="010000"/>
                <w:sz w:val="20"/>
              </w:rPr>
              <w:t xml:space="preserve"> Company</w:t>
            </w:r>
          </w:p>
        </w:tc>
      </w:tr>
    </w:tbl>
    <w:p w14:paraId="6D664B18" w14:textId="77777777" w:rsidR="003E27D4" w:rsidRPr="00ED3C9B" w:rsidRDefault="00ED3C9B" w:rsidP="00ED3C9B">
      <w:pPr>
        <w:numPr>
          <w:ilvl w:val="0"/>
          <w:numId w:val="3"/>
        </w:numPr>
        <w:pBdr>
          <w:top w:val="nil"/>
          <w:left w:val="nil"/>
          <w:bottom w:val="nil"/>
          <w:right w:val="nil"/>
          <w:between w:val="nil"/>
        </w:pBdr>
        <w:tabs>
          <w:tab w:val="left" w:pos="284"/>
          <w:tab w:val="left" w:pos="426"/>
        </w:tabs>
        <w:spacing w:after="120" w:line="360" w:lineRule="auto"/>
        <w:ind w:left="0" w:firstLine="0"/>
        <w:rPr>
          <w:rFonts w:ascii="Arial" w:eastAsia="Arial" w:hAnsi="Arial" w:cs="Arial"/>
          <w:color w:val="010000"/>
          <w:sz w:val="20"/>
          <w:szCs w:val="20"/>
        </w:rPr>
      </w:pPr>
      <w:r>
        <w:rPr>
          <w:rFonts w:ascii="Arial" w:hAnsi="Arial"/>
          <w:color w:val="010000"/>
          <w:sz w:val="20"/>
        </w:rPr>
        <w:t>The Supervisory Board (Annual Report 2023):</w:t>
      </w:r>
    </w:p>
    <w:p w14:paraId="085BCE7C" w14:textId="77777777" w:rsidR="003E27D4" w:rsidRPr="00ED3C9B" w:rsidRDefault="00ED3C9B" w:rsidP="00ED3C9B">
      <w:pPr>
        <w:numPr>
          <w:ilvl w:val="0"/>
          <w:numId w:val="5"/>
        </w:numPr>
        <w:pBdr>
          <w:top w:val="nil"/>
          <w:left w:val="nil"/>
          <w:bottom w:val="nil"/>
          <w:right w:val="nil"/>
          <w:between w:val="nil"/>
        </w:pBdr>
        <w:tabs>
          <w:tab w:val="left" w:pos="284"/>
          <w:tab w:val="left" w:pos="426"/>
        </w:tabs>
        <w:spacing w:after="120" w:line="360" w:lineRule="auto"/>
        <w:ind w:left="0" w:firstLine="0"/>
        <w:rPr>
          <w:rFonts w:ascii="Arial" w:eastAsia="Arial" w:hAnsi="Arial" w:cs="Arial"/>
          <w:color w:val="010000"/>
          <w:sz w:val="20"/>
          <w:szCs w:val="20"/>
        </w:rPr>
      </w:pPr>
      <w:r>
        <w:rPr>
          <w:rFonts w:ascii="Arial" w:hAnsi="Arial"/>
          <w:color w:val="010000"/>
          <w:sz w:val="20"/>
        </w:rPr>
        <w:t>Information about members of the Supervisory Board:</w:t>
      </w:r>
    </w:p>
    <w:tbl>
      <w:tblPr>
        <w:tblStyle w:val="a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6"/>
        <w:gridCol w:w="2558"/>
        <w:gridCol w:w="1495"/>
        <w:gridCol w:w="2597"/>
        <w:gridCol w:w="1763"/>
      </w:tblGrid>
      <w:tr w:rsidR="003E27D4" w:rsidRPr="00ED3C9B" w14:paraId="0E068DBE" w14:textId="77777777" w:rsidTr="00ED3C9B">
        <w:tc>
          <w:tcPr>
            <w:tcW w:w="351" w:type="pct"/>
            <w:shd w:val="clear" w:color="auto" w:fill="auto"/>
            <w:tcMar>
              <w:top w:w="0" w:type="dxa"/>
              <w:bottom w:w="0" w:type="dxa"/>
            </w:tcMar>
            <w:vAlign w:val="center"/>
          </w:tcPr>
          <w:p w14:paraId="450D1AC7"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No.</w:t>
            </w:r>
          </w:p>
        </w:tc>
        <w:tc>
          <w:tcPr>
            <w:tcW w:w="1413" w:type="pct"/>
            <w:shd w:val="clear" w:color="auto" w:fill="auto"/>
            <w:tcMar>
              <w:top w:w="0" w:type="dxa"/>
              <w:bottom w:w="0" w:type="dxa"/>
            </w:tcMar>
            <w:vAlign w:val="center"/>
          </w:tcPr>
          <w:p w14:paraId="22C912D2"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Member of the Supervisory Board</w:t>
            </w:r>
          </w:p>
        </w:tc>
        <w:tc>
          <w:tcPr>
            <w:tcW w:w="826" w:type="pct"/>
            <w:shd w:val="clear" w:color="auto" w:fill="auto"/>
            <w:tcMar>
              <w:top w:w="0" w:type="dxa"/>
              <w:bottom w:w="0" w:type="dxa"/>
            </w:tcMar>
            <w:vAlign w:val="center"/>
          </w:tcPr>
          <w:p w14:paraId="16E3C38E"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Position</w:t>
            </w:r>
          </w:p>
        </w:tc>
        <w:tc>
          <w:tcPr>
            <w:tcW w:w="1435" w:type="pct"/>
            <w:shd w:val="clear" w:color="auto" w:fill="auto"/>
            <w:tcMar>
              <w:top w:w="0" w:type="dxa"/>
              <w:bottom w:w="0" w:type="dxa"/>
            </w:tcMar>
            <w:vAlign w:val="center"/>
          </w:tcPr>
          <w:p w14:paraId="3AD1DA14"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Date of appointment/dismissal as member of the Supervisory Board</w:t>
            </w:r>
          </w:p>
        </w:tc>
        <w:tc>
          <w:tcPr>
            <w:tcW w:w="974" w:type="pct"/>
            <w:shd w:val="clear" w:color="auto" w:fill="auto"/>
            <w:tcMar>
              <w:top w:w="0" w:type="dxa"/>
              <w:bottom w:w="0" w:type="dxa"/>
            </w:tcMar>
            <w:vAlign w:val="center"/>
          </w:tcPr>
          <w:p w14:paraId="1FA813A6"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Qualification</w:t>
            </w:r>
          </w:p>
        </w:tc>
      </w:tr>
      <w:tr w:rsidR="003E27D4" w:rsidRPr="00ED3C9B" w14:paraId="1BA17852" w14:textId="77777777" w:rsidTr="00ED3C9B">
        <w:tc>
          <w:tcPr>
            <w:tcW w:w="351" w:type="pct"/>
            <w:shd w:val="clear" w:color="auto" w:fill="auto"/>
            <w:tcMar>
              <w:top w:w="0" w:type="dxa"/>
              <w:bottom w:w="0" w:type="dxa"/>
            </w:tcMar>
            <w:vAlign w:val="center"/>
          </w:tcPr>
          <w:p w14:paraId="2C785B9C"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lastRenderedPageBreak/>
              <w:t>1</w:t>
            </w:r>
          </w:p>
        </w:tc>
        <w:tc>
          <w:tcPr>
            <w:tcW w:w="1413" w:type="pct"/>
            <w:shd w:val="clear" w:color="auto" w:fill="auto"/>
            <w:tcMar>
              <w:top w:w="0" w:type="dxa"/>
              <w:bottom w:w="0" w:type="dxa"/>
            </w:tcMar>
            <w:vAlign w:val="center"/>
          </w:tcPr>
          <w:p w14:paraId="205F423F" w14:textId="77777777" w:rsidR="003E27D4" w:rsidRPr="00ED3C9B" w:rsidRDefault="00ED3C9B" w:rsidP="00ED3C9B">
            <w:pPr>
              <w:pBdr>
                <w:top w:val="nil"/>
                <w:left w:val="nil"/>
                <w:bottom w:val="nil"/>
                <w:right w:val="nil"/>
                <w:between w:val="nil"/>
              </w:pBdr>
              <w:tabs>
                <w:tab w:val="left" w:pos="284"/>
                <w:tab w:val="left" w:pos="426"/>
              </w:tabs>
              <w:spacing w:after="120" w:line="360" w:lineRule="auto"/>
              <w:rPr>
                <w:rFonts w:ascii="Arial" w:eastAsia="Arial" w:hAnsi="Arial" w:cs="Arial"/>
                <w:color w:val="010000"/>
                <w:sz w:val="20"/>
                <w:szCs w:val="20"/>
              </w:rPr>
            </w:pPr>
            <w:r>
              <w:rPr>
                <w:rFonts w:ascii="Arial" w:hAnsi="Arial"/>
                <w:color w:val="010000"/>
                <w:sz w:val="20"/>
              </w:rPr>
              <w:t>Ms. Do Thu Hang</w:t>
            </w:r>
          </w:p>
        </w:tc>
        <w:tc>
          <w:tcPr>
            <w:tcW w:w="826" w:type="pct"/>
            <w:shd w:val="clear" w:color="auto" w:fill="auto"/>
            <w:tcMar>
              <w:top w:w="0" w:type="dxa"/>
              <w:bottom w:w="0" w:type="dxa"/>
            </w:tcMar>
            <w:vAlign w:val="center"/>
          </w:tcPr>
          <w:p w14:paraId="017D24CF"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Chief of the Supervisory Board</w:t>
            </w:r>
          </w:p>
        </w:tc>
        <w:tc>
          <w:tcPr>
            <w:tcW w:w="1435" w:type="pct"/>
            <w:shd w:val="clear" w:color="auto" w:fill="auto"/>
            <w:tcMar>
              <w:top w:w="0" w:type="dxa"/>
              <w:bottom w:w="0" w:type="dxa"/>
            </w:tcMar>
            <w:vAlign w:val="center"/>
          </w:tcPr>
          <w:p w14:paraId="38F9DC56"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Dismissed on June 06, 2023</w:t>
            </w:r>
          </w:p>
        </w:tc>
        <w:tc>
          <w:tcPr>
            <w:tcW w:w="974" w:type="pct"/>
            <w:shd w:val="clear" w:color="auto" w:fill="auto"/>
            <w:tcMar>
              <w:top w:w="0" w:type="dxa"/>
              <w:bottom w:w="0" w:type="dxa"/>
            </w:tcMar>
            <w:vAlign w:val="center"/>
          </w:tcPr>
          <w:p w14:paraId="64869F7D"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Bachelor</w:t>
            </w:r>
          </w:p>
        </w:tc>
      </w:tr>
      <w:tr w:rsidR="003E27D4" w:rsidRPr="00ED3C9B" w14:paraId="1639E89B" w14:textId="77777777" w:rsidTr="00ED3C9B">
        <w:tc>
          <w:tcPr>
            <w:tcW w:w="351" w:type="pct"/>
            <w:shd w:val="clear" w:color="auto" w:fill="auto"/>
            <w:tcMar>
              <w:top w:w="0" w:type="dxa"/>
              <w:bottom w:w="0" w:type="dxa"/>
            </w:tcMar>
            <w:vAlign w:val="center"/>
          </w:tcPr>
          <w:p w14:paraId="1C91A993"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2</w:t>
            </w:r>
          </w:p>
        </w:tc>
        <w:tc>
          <w:tcPr>
            <w:tcW w:w="1413" w:type="pct"/>
            <w:shd w:val="clear" w:color="auto" w:fill="auto"/>
            <w:tcMar>
              <w:top w:w="0" w:type="dxa"/>
              <w:bottom w:w="0" w:type="dxa"/>
            </w:tcMar>
            <w:vAlign w:val="center"/>
          </w:tcPr>
          <w:p w14:paraId="1B232055" w14:textId="77777777" w:rsidR="003E27D4" w:rsidRPr="00ED3C9B" w:rsidRDefault="00ED3C9B" w:rsidP="00ED3C9B">
            <w:pPr>
              <w:pBdr>
                <w:top w:val="nil"/>
                <w:left w:val="nil"/>
                <w:bottom w:val="nil"/>
                <w:right w:val="nil"/>
                <w:between w:val="nil"/>
              </w:pBdr>
              <w:tabs>
                <w:tab w:val="left" w:pos="284"/>
                <w:tab w:val="left" w:pos="426"/>
              </w:tabs>
              <w:spacing w:after="120" w:line="360" w:lineRule="auto"/>
              <w:rPr>
                <w:rFonts w:ascii="Arial" w:eastAsia="Arial" w:hAnsi="Arial" w:cs="Arial"/>
                <w:color w:val="010000"/>
                <w:sz w:val="20"/>
                <w:szCs w:val="20"/>
              </w:rPr>
            </w:pPr>
            <w:r>
              <w:rPr>
                <w:rFonts w:ascii="Arial" w:hAnsi="Arial"/>
                <w:color w:val="010000"/>
                <w:sz w:val="20"/>
              </w:rPr>
              <w:t xml:space="preserve">Mr. Dinh </w:t>
            </w:r>
            <w:proofErr w:type="spellStart"/>
            <w:r>
              <w:rPr>
                <w:rFonts w:ascii="Arial" w:hAnsi="Arial"/>
                <w:color w:val="010000"/>
                <w:sz w:val="20"/>
              </w:rPr>
              <w:t>Phuc</w:t>
            </w:r>
            <w:proofErr w:type="spellEnd"/>
            <w:r>
              <w:rPr>
                <w:rFonts w:ascii="Arial" w:hAnsi="Arial"/>
                <w:color w:val="010000"/>
                <w:sz w:val="20"/>
              </w:rPr>
              <w:t xml:space="preserve"> </w:t>
            </w:r>
            <w:proofErr w:type="spellStart"/>
            <w:r>
              <w:rPr>
                <w:rFonts w:ascii="Arial" w:hAnsi="Arial"/>
                <w:color w:val="010000"/>
                <w:sz w:val="20"/>
              </w:rPr>
              <w:t>Loc</w:t>
            </w:r>
            <w:proofErr w:type="spellEnd"/>
          </w:p>
        </w:tc>
        <w:tc>
          <w:tcPr>
            <w:tcW w:w="826" w:type="pct"/>
            <w:shd w:val="clear" w:color="auto" w:fill="auto"/>
            <w:tcMar>
              <w:top w:w="0" w:type="dxa"/>
              <w:bottom w:w="0" w:type="dxa"/>
            </w:tcMar>
            <w:vAlign w:val="center"/>
          </w:tcPr>
          <w:p w14:paraId="2D9C0BA3"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Member</w:t>
            </w:r>
          </w:p>
        </w:tc>
        <w:tc>
          <w:tcPr>
            <w:tcW w:w="1435" w:type="pct"/>
            <w:shd w:val="clear" w:color="auto" w:fill="auto"/>
            <w:tcMar>
              <w:top w:w="0" w:type="dxa"/>
              <w:bottom w:w="0" w:type="dxa"/>
            </w:tcMar>
            <w:vAlign w:val="center"/>
          </w:tcPr>
          <w:p w14:paraId="56772CE0"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June 25, 2021</w:t>
            </w:r>
          </w:p>
        </w:tc>
        <w:tc>
          <w:tcPr>
            <w:tcW w:w="974" w:type="pct"/>
            <w:shd w:val="clear" w:color="auto" w:fill="auto"/>
            <w:tcMar>
              <w:top w:w="0" w:type="dxa"/>
              <w:bottom w:w="0" w:type="dxa"/>
            </w:tcMar>
            <w:vAlign w:val="center"/>
          </w:tcPr>
          <w:p w14:paraId="35018436"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Bachelor</w:t>
            </w:r>
          </w:p>
        </w:tc>
      </w:tr>
      <w:tr w:rsidR="003E27D4" w:rsidRPr="00ED3C9B" w14:paraId="051A072A" w14:textId="77777777" w:rsidTr="00ED3C9B">
        <w:tc>
          <w:tcPr>
            <w:tcW w:w="351" w:type="pct"/>
            <w:shd w:val="clear" w:color="auto" w:fill="auto"/>
            <w:tcMar>
              <w:top w:w="0" w:type="dxa"/>
              <w:bottom w:w="0" w:type="dxa"/>
            </w:tcMar>
            <w:vAlign w:val="center"/>
          </w:tcPr>
          <w:p w14:paraId="469D45BE"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3</w:t>
            </w:r>
          </w:p>
        </w:tc>
        <w:tc>
          <w:tcPr>
            <w:tcW w:w="1413" w:type="pct"/>
            <w:shd w:val="clear" w:color="auto" w:fill="auto"/>
            <w:tcMar>
              <w:top w:w="0" w:type="dxa"/>
              <w:bottom w:w="0" w:type="dxa"/>
            </w:tcMar>
            <w:vAlign w:val="center"/>
          </w:tcPr>
          <w:p w14:paraId="1A897626" w14:textId="77777777" w:rsidR="003E27D4" w:rsidRPr="00ED3C9B" w:rsidRDefault="00ED3C9B" w:rsidP="00ED3C9B">
            <w:pPr>
              <w:pBdr>
                <w:top w:val="nil"/>
                <w:left w:val="nil"/>
                <w:bottom w:val="nil"/>
                <w:right w:val="nil"/>
                <w:between w:val="nil"/>
              </w:pBdr>
              <w:tabs>
                <w:tab w:val="left" w:pos="284"/>
                <w:tab w:val="left" w:pos="426"/>
              </w:tabs>
              <w:spacing w:after="120" w:line="360" w:lineRule="auto"/>
              <w:rPr>
                <w:rFonts w:ascii="Arial" w:eastAsia="Arial" w:hAnsi="Arial" w:cs="Arial"/>
                <w:color w:val="010000"/>
                <w:sz w:val="20"/>
                <w:szCs w:val="20"/>
              </w:rPr>
            </w:pPr>
            <w:r>
              <w:rPr>
                <w:rFonts w:ascii="Arial" w:hAnsi="Arial"/>
                <w:color w:val="010000"/>
                <w:sz w:val="20"/>
              </w:rPr>
              <w:t>Mr. Nguyen Tien Dung</w:t>
            </w:r>
          </w:p>
        </w:tc>
        <w:tc>
          <w:tcPr>
            <w:tcW w:w="826" w:type="pct"/>
            <w:shd w:val="clear" w:color="auto" w:fill="auto"/>
            <w:tcMar>
              <w:top w:w="0" w:type="dxa"/>
              <w:bottom w:w="0" w:type="dxa"/>
            </w:tcMar>
            <w:vAlign w:val="center"/>
          </w:tcPr>
          <w:p w14:paraId="26864767"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Chief of the Supervisory Board since June 06, 2023</w:t>
            </w:r>
            <w:bookmarkStart w:id="0" w:name="_GoBack"/>
            <w:bookmarkEnd w:id="0"/>
          </w:p>
        </w:tc>
        <w:tc>
          <w:tcPr>
            <w:tcW w:w="1435" w:type="pct"/>
            <w:shd w:val="clear" w:color="auto" w:fill="auto"/>
            <w:tcMar>
              <w:top w:w="0" w:type="dxa"/>
              <w:bottom w:w="0" w:type="dxa"/>
            </w:tcMar>
            <w:vAlign w:val="center"/>
          </w:tcPr>
          <w:p w14:paraId="086E0BB8"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June 25, 2021</w:t>
            </w:r>
          </w:p>
        </w:tc>
        <w:tc>
          <w:tcPr>
            <w:tcW w:w="974" w:type="pct"/>
            <w:shd w:val="clear" w:color="auto" w:fill="auto"/>
            <w:tcMar>
              <w:top w:w="0" w:type="dxa"/>
              <w:bottom w:w="0" w:type="dxa"/>
            </w:tcMar>
            <w:vAlign w:val="center"/>
          </w:tcPr>
          <w:p w14:paraId="00C44865"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Bachelor</w:t>
            </w:r>
          </w:p>
        </w:tc>
      </w:tr>
      <w:tr w:rsidR="003E27D4" w:rsidRPr="00ED3C9B" w14:paraId="1DFFCBBA" w14:textId="77777777" w:rsidTr="00ED3C9B">
        <w:tc>
          <w:tcPr>
            <w:tcW w:w="351" w:type="pct"/>
            <w:shd w:val="clear" w:color="auto" w:fill="auto"/>
            <w:tcMar>
              <w:top w:w="0" w:type="dxa"/>
              <w:bottom w:w="0" w:type="dxa"/>
            </w:tcMar>
            <w:vAlign w:val="center"/>
          </w:tcPr>
          <w:p w14:paraId="529179C6"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4</w:t>
            </w:r>
          </w:p>
        </w:tc>
        <w:tc>
          <w:tcPr>
            <w:tcW w:w="1413" w:type="pct"/>
            <w:shd w:val="clear" w:color="auto" w:fill="auto"/>
            <w:tcMar>
              <w:top w:w="0" w:type="dxa"/>
              <w:bottom w:w="0" w:type="dxa"/>
            </w:tcMar>
            <w:vAlign w:val="center"/>
          </w:tcPr>
          <w:p w14:paraId="31F98A03" w14:textId="77777777" w:rsidR="003E27D4" w:rsidRPr="00ED3C9B" w:rsidRDefault="00ED3C9B" w:rsidP="00ED3C9B">
            <w:pPr>
              <w:pBdr>
                <w:top w:val="nil"/>
                <w:left w:val="nil"/>
                <w:bottom w:val="nil"/>
                <w:right w:val="nil"/>
                <w:between w:val="nil"/>
              </w:pBdr>
              <w:tabs>
                <w:tab w:val="left" w:pos="284"/>
                <w:tab w:val="left" w:pos="426"/>
              </w:tabs>
              <w:spacing w:after="120" w:line="360" w:lineRule="auto"/>
              <w:rPr>
                <w:rFonts w:ascii="Arial" w:eastAsia="Arial" w:hAnsi="Arial" w:cs="Arial"/>
                <w:color w:val="010000"/>
                <w:sz w:val="20"/>
                <w:szCs w:val="20"/>
              </w:rPr>
            </w:pPr>
            <w:r>
              <w:rPr>
                <w:rFonts w:ascii="Arial" w:hAnsi="Arial"/>
                <w:color w:val="010000"/>
                <w:sz w:val="20"/>
              </w:rPr>
              <w:t>Ms. Tong Thi Thanh Binh</w:t>
            </w:r>
          </w:p>
        </w:tc>
        <w:tc>
          <w:tcPr>
            <w:tcW w:w="826" w:type="pct"/>
            <w:shd w:val="clear" w:color="auto" w:fill="auto"/>
            <w:tcMar>
              <w:top w:w="0" w:type="dxa"/>
              <w:bottom w:w="0" w:type="dxa"/>
            </w:tcMar>
            <w:vAlign w:val="center"/>
          </w:tcPr>
          <w:p w14:paraId="4D3070F4"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Member</w:t>
            </w:r>
          </w:p>
        </w:tc>
        <w:tc>
          <w:tcPr>
            <w:tcW w:w="1435" w:type="pct"/>
            <w:shd w:val="clear" w:color="auto" w:fill="auto"/>
            <w:tcMar>
              <w:top w:w="0" w:type="dxa"/>
              <w:bottom w:w="0" w:type="dxa"/>
            </w:tcMar>
            <w:vAlign w:val="center"/>
          </w:tcPr>
          <w:p w14:paraId="566A0EA4"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Appointed on June 06, 2023</w:t>
            </w:r>
          </w:p>
        </w:tc>
        <w:tc>
          <w:tcPr>
            <w:tcW w:w="974" w:type="pct"/>
            <w:shd w:val="clear" w:color="auto" w:fill="auto"/>
            <w:tcMar>
              <w:top w:w="0" w:type="dxa"/>
              <w:bottom w:w="0" w:type="dxa"/>
            </w:tcMar>
            <w:vAlign w:val="center"/>
          </w:tcPr>
          <w:p w14:paraId="3DC086CA"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Bachelor</w:t>
            </w:r>
          </w:p>
        </w:tc>
      </w:tr>
    </w:tbl>
    <w:p w14:paraId="793757F6" w14:textId="77777777" w:rsidR="003E27D4" w:rsidRPr="00ED3C9B" w:rsidRDefault="00ED3C9B" w:rsidP="00ED3C9B">
      <w:pPr>
        <w:numPr>
          <w:ilvl w:val="0"/>
          <w:numId w:val="3"/>
        </w:numPr>
        <w:pBdr>
          <w:top w:val="nil"/>
          <w:left w:val="nil"/>
          <w:bottom w:val="nil"/>
          <w:right w:val="nil"/>
          <w:between w:val="nil"/>
        </w:pBdr>
        <w:tabs>
          <w:tab w:val="left" w:pos="284"/>
          <w:tab w:val="left" w:pos="426"/>
        </w:tabs>
        <w:spacing w:after="120" w:line="360" w:lineRule="auto"/>
        <w:ind w:left="0" w:firstLine="0"/>
        <w:rPr>
          <w:rFonts w:ascii="Arial" w:eastAsia="Arial" w:hAnsi="Arial" w:cs="Arial"/>
          <w:color w:val="010000"/>
          <w:sz w:val="20"/>
          <w:szCs w:val="20"/>
        </w:rPr>
      </w:pPr>
      <w:r>
        <w:rPr>
          <w:rFonts w:ascii="Arial" w:hAnsi="Arial"/>
          <w:color w:val="010000"/>
          <w:sz w:val="20"/>
        </w:rPr>
        <w:t>The Executive Board</w:t>
      </w:r>
    </w:p>
    <w:tbl>
      <w:tblPr>
        <w:tblStyle w:val="a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19"/>
        <w:gridCol w:w="2557"/>
        <w:gridCol w:w="1401"/>
        <w:gridCol w:w="1486"/>
        <w:gridCol w:w="3086"/>
      </w:tblGrid>
      <w:tr w:rsidR="003E27D4" w:rsidRPr="00ED3C9B" w14:paraId="2727EEFE" w14:textId="77777777" w:rsidTr="00ED3C9B">
        <w:tc>
          <w:tcPr>
            <w:tcW w:w="287" w:type="pct"/>
            <w:shd w:val="clear" w:color="auto" w:fill="auto"/>
            <w:tcMar>
              <w:top w:w="0" w:type="dxa"/>
              <w:bottom w:w="0" w:type="dxa"/>
            </w:tcMar>
            <w:vAlign w:val="center"/>
          </w:tcPr>
          <w:p w14:paraId="5B367DD0"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No.</w:t>
            </w:r>
          </w:p>
        </w:tc>
        <w:tc>
          <w:tcPr>
            <w:tcW w:w="1413" w:type="pct"/>
            <w:shd w:val="clear" w:color="auto" w:fill="auto"/>
            <w:tcMar>
              <w:top w:w="0" w:type="dxa"/>
              <w:bottom w:w="0" w:type="dxa"/>
            </w:tcMar>
            <w:vAlign w:val="center"/>
          </w:tcPr>
          <w:p w14:paraId="548581BB"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Member of The Executive Board</w:t>
            </w:r>
          </w:p>
        </w:tc>
        <w:tc>
          <w:tcPr>
            <w:tcW w:w="774" w:type="pct"/>
            <w:shd w:val="clear" w:color="auto" w:fill="auto"/>
            <w:tcMar>
              <w:top w:w="0" w:type="dxa"/>
              <w:bottom w:w="0" w:type="dxa"/>
            </w:tcMar>
            <w:vAlign w:val="center"/>
          </w:tcPr>
          <w:p w14:paraId="20CED5BA"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Date of birth</w:t>
            </w:r>
          </w:p>
        </w:tc>
        <w:tc>
          <w:tcPr>
            <w:tcW w:w="821" w:type="pct"/>
            <w:shd w:val="clear" w:color="auto" w:fill="auto"/>
            <w:tcMar>
              <w:top w:w="0" w:type="dxa"/>
              <w:bottom w:w="0" w:type="dxa"/>
            </w:tcMar>
            <w:vAlign w:val="center"/>
          </w:tcPr>
          <w:p w14:paraId="39E9FE89"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Qualification</w:t>
            </w:r>
          </w:p>
        </w:tc>
        <w:tc>
          <w:tcPr>
            <w:tcW w:w="1705" w:type="pct"/>
            <w:shd w:val="clear" w:color="auto" w:fill="auto"/>
            <w:tcMar>
              <w:top w:w="0" w:type="dxa"/>
              <w:bottom w:w="0" w:type="dxa"/>
            </w:tcMar>
            <w:vAlign w:val="center"/>
          </w:tcPr>
          <w:p w14:paraId="60D6AFED"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Date of appointment/dismissal as member of the Executive Board</w:t>
            </w:r>
          </w:p>
        </w:tc>
      </w:tr>
      <w:tr w:rsidR="003E27D4" w:rsidRPr="00ED3C9B" w14:paraId="5F110BAA" w14:textId="77777777" w:rsidTr="00ED3C9B">
        <w:tc>
          <w:tcPr>
            <w:tcW w:w="287" w:type="pct"/>
            <w:shd w:val="clear" w:color="auto" w:fill="auto"/>
            <w:tcMar>
              <w:top w:w="0" w:type="dxa"/>
              <w:bottom w:w="0" w:type="dxa"/>
            </w:tcMar>
            <w:vAlign w:val="center"/>
          </w:tcPr>
          <w:p w14:paraId="42083C39"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1</w:t>
            </w:r>
          </w:p>
        </w:tc>
        <w:tc>
          <w:tcPr>
            <w:tcW w:w="1413" w:type="pct"/>
            <w:shd w:val="clear" w:color="auto" w:fill="auto"/>
            <w:tcMar>
              <w:top w:w="0" w:type="dxa"/>
              <w:bottom w:w="0" w:type="dxa"/>
            </w:tcMar>
            <w:vAlign w:val="center"/>
          </w:tcPr>
          <w:p w14:paraId="50FB2827" w14:textId="77777777" w:rsidR="003E27D4" w:rsidRPr="00ED3C9B" w:rsidRDefault="00ED3C9B" w:rsidP="00ED3C9B">
            <w:pPr>
              <w:pBdr>
                <w:top w:val="nil"/>
                <w:left w:val="nil"/>
                <w:bottom w:val="nil"/>
                <w:right w:val="nil"/>
                <w:between w:val="nil"/>
              </w:pBdr>
              <w:tabs>
                <w:tab w:val="left" w:pos="284"/>
                <w:tab w:val="left" w:pos="426"/>
              </w:tabs>
              <w:spacing w:after="120" w:line="360" w:lineRule="auto"/>
              <w:rPr>
                <w:rFonts w:ascii="Arial" w:eastAsia="Arial" w:hAnsi="Arial" w:cs="Arial"/>
                <w:color w:val="010000"/>
                <w:sz w:val="20"/>
                <w:szCs w:val="20"/>
              </w:rPr>
            </w:pPr>
            <w:r>
              <w:rPr>
                <w:rFonts w:ascii="Arial" w:hAnsi="Arial"/>
                <w:color w:val="010000"/>
                <w:sz w:val="20"/>
              </w:rPr>
              <w:t>Mr. Dinh Ngoc Tung</w:t>
            </w:r>
          </w:p>
        </w:tc>
        <w:tc>
          <w:tcPr>
            <w:tcW w:w="774" w:type="pct"/>
            <w:shd w:val="clear" w:color="auto" w:fill="auto"/>
            <w:tcMar>
              <w:top w:w="0" w:type="dxa"/>
              <w:bottom w:w="0" w:type="dxa"/>
            </w:tcMar>
            <w:vAlign w:val="center"/>
          </w:tcPr>
          <w:p w14:paraId="4E404B04"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February 14, 1972</w:t>
            </w:r>
          </w:p>
        </w:tc>
        <w:tc>
          <w:tcPr>
            <w:tcW w:w="821" w:type="pct"/>
            <w:shd w:val="clear" w:color="auto" w:fill="auto"/>
            <w:tcMar>
              <w:top w:w="0" w:type="dxa"/>
              <w:bottom w:w="0" w:type="dxa"/>
            </w:tcMar>
            <w:vAlign w:val="center"/>
          </w:tcPr>
          <w:p w14:paraId="138AB30B"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Master</w:t>
            </w:r>
          </w:p>
        </w:tc>
        <w:tc>
          <w:tcPr>
            <w:tcW w:w="1705" w:type="pct"/>
            <w:shd w:val="clear" w:color="auto" w:fill="auto"/>
            <w:tcMar>
              <w:top w:w="0" w:type="dxa"/>
              <w:bottom w:w="0" w:type="dxa"/>
            </w:tcMar>
            <w:vAlign w:val="center"/>
          </w:tcPr>
          <w:p w14:paraId="4B0377A0"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January 1, 2023</w:t>
            </w:r>
          </w:p>
        </w:tc>
      </w:tr>
      <w:tr w:rsidR="003E27D4" w:rsidRPr="00ED3C9B" w14:paraId="436827B8" w14:textId="77777777" w:rsidTr="00ED3C9B">
        <w:tc>
          <w:tcPr>
            <w:tcW w:w="287" w:type="pct"/>
            <w:shd w:val="clear" w:color="auto" w:fill="auto"/>
            <w:tcMar>
              <w:top w:w="0" w:type="dxa"/>
              <w:bottom w:w="0" w:type="dxa"/>
            </w:tcMar>
            <w:vAlign w:val="center"/>
          </w:tcPr>
          <w:p w14:paraId="2BF97118"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2</w:t>
            </w:r>
          </w:p>
        </w:tc>
        <w:tc>
          <w:tcPr>
            <w:tcW w:w="1413" w:type="pct"/>
            <w:shd w:val="clear" w:color="auto" w:fill="auto"/>
            <w:tcMar>
              <w:top w:w="0" w:type="dxa"/>
              <w:bottom w:w="0" w:type="dxa"/>
            </w:tcMar>
            <w:vAlign w:val="center"/>
          </w:tcPr>
          <w:p w14:paraId="1B74749F" w14:textId="77777777" w:rsidR="003E27D4" w:rsidRPr="00ED3C9B" w:rsidRDefault="00ED3C9B" w:rsidP="00ED3C9B">
            <w:pPr>
              <w:pBdr>
                <w:top w:val="nil"/>
                <w:left w:val="nil"/>
                <w:bottom w:val="nil"/>
                <w:right w:val="nil"/>
                <w:between w:val="nil"/>
              </w:pBdr>
              <w:tabs>
                <w:tab w:val="left" w:pos="284"/>
                <w:tab w:val="left" w:pos="426"/>
              </w:tabs>
              <w:spacing w:after="120" w:line="360" w:lineRule="auto"/>
              <w:rPr>
                <w:rFonts w:ascii="Arial" w:eastAsia="Arial" w:hAnsi="Arial" w:cs="Arial"/>
                <w:color w:val="010000"/>
                <w:sz w:val="20"/>
                <w:szCs w:val="20"/>
              </w:rPr>
            </w:pPr>
            <w:r>
              <w:rPr>
                <w:rFonts w:ascii="Arial" w:hAnsi="Arial"/>
                <w:color w:val="010000"/>
                <w:sz w:val="20"/>
              </w:rPr>
              <w:t>Mr. Pham Hong Quang</w:t>
            </w:r>
          </w:p>
        </w:tc>
        <w:tc>
          <w:tcPr>
            <w:tcW w:w="774" w:type="pct"/>
            <w:shd w:val="clear" w:color="auto" w:fill="auto"/>
            <w:tcMar>
              <w:top w:w="0" w:type="dxa"/>
              <w:bottom w:w="0" w:type="dxa"/>
            </w:tcMar>
            <w:vAlign w:val="center"/>
          </w:tcPr>
          <w:p w14:paraId="5DAAB580"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May 31, 1969</w:t>
            </w:r>
          </w:p>
        </w:tc>
        <w:tc>
          <w:tcPr>
            <w:tcW w:w="821" w:type="pct"/>
            <w:shd w:val="clear" w:color="auto" w:fill="auto"/>
            <w:tcMar>
              <w:top w:w="0" w:type="dxa"/>
              <w:bottom w:w="0" w:type="dxa"/>
            </w:tcMar>
            <w:vAlign w:val="center"/>
          </w:tcPr>
          <w:p w14:paraId="7901E31C"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Bachelor</w:t>
            </w:r>
          </w:p>
        </w:tc>
        <w:tc>
          <w:tcPr>
            <w:tcW w:w="1705" w:type="pct"/>
            <w:shd w:val="clear" w:color="auto" w:fill="auto"/>
            <w:tcMar>
              <w:top w:w="0" w:type="dxa"/>
              <w:bottom w:w="0" w:type="dxa"/>
            </w:tcMar>
            <w:vAlign w:val="center"/>
          </w:tcPr>
          <w:p w14:paraId="5872B3CA"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April 27, 2017</w:t>
            </w:r>
          </w:p>
        </w:tc>
      </w:tr>
      <w:tr w:rsidR="003E27D4" w:rsidRPr="00ED3C9B" w14:paraId="454BF6C6" w14:textId="77777777" w:rsidTr="00ED3C9B">
        <w:tc>
          <w:tcPr>
            <w:tcW w:w="287" w:type="pct"/>
            <w:shd w:val="clear" w:color="auto" w:fill="auto"/>
            <w:tcMar>
              <w:top w:w="0" w:type="dxa"/>
              <w:bottom w:w="0" w:type="dxa"/>
            </w:tcMar>
            <w:vAlign w:val="center"/>
          </w:tcPr>
          <w:p w14:paraId="0DC8A7CC"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3</w:t>
            </w:r>
          </w:p>
        </w:tc>
        <w:tc>
          <w:tcPr>
            <w:tcW w:w="1413" w:type="pct"/>
            <w:shd w:val="clear" w:color="auto" w:fill="auto"/>
            <w:tcMar>
              <w:top w:w="0" w:type="dxa"/>
              <w:bottom w:w="0" w:type="dxa"/>
            </w:tcMar>
            <w:vAlign w:val="center"/>
          </w:tcPr>
          <w:p w14:paraId="65D9EA70" w14:textId="77777777" w:rsidR="003E27D4" w:rsidRPr="00ED3C9B" w:rsidRDefault="00ED3C9B" w:rsidP="00ED3C9B">
            <w:pPr>
              <w:pBdr>
                <w:top w:val="nil"/>
                <w:left w:val="nil"/>
                <w:bottom w:val="nil"/>
                <w:right w:val="nil"/>
                <w:between w:val="nil"/>
              </w:pBdr>
              <w:tabs>
                <w:tab w:val="left" w:pos="284"/>
                <w:tab w:val="left" w:pos="426"/>
              </w:tabs>
              <w:spacing w:after="120" w:line="360" w:lineRule="auto"/>
              <w:rPr>
                <w:rFonts w:ascii="Arial" w:eastAsia="Arial" w:hAnsi="Arial" w:cs="Arial"/>
                <w:color w:val="010000"/>
                <w:sz w:val="20"/>
                <w:szCs w:val="20"/>
              </w:rPr>
            </w:pPr>
            <w:r>
              <w:rPr>
                <w:rFonts w:ascii="Arial" w:hAnsi="Arial"/>
                <w:color w:val="010000"/>
                <w:sz w:val="20"/>
              </w:rPr>
              <w:t>Mr. Tran Trung Dung</w:t>
            </w:r>
          </w:p>
        </w:tc>
        <w:tc>
          <w:tcPr>
            <w:tcW w:w="774" w:type="pct"/>
            <w:shd w:val="clear" w:color="auto" w:fill="auto"/>
            <w:tcMar>
              <w:top w:w="0" w:type="dxa"/>
              <w:bottom w:w="0" w:type="dxa"/>
            </w:tcMar>
            <w:vAlign w:val="center"/>
          </w:tcPr>
          <w:p w14:paraId="7403C6C4"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July 24, 1974</w:t>
            </w:r>
          </w:p>
        </w:tc>
        <w:tc>
          <w:tcPr>
            <w:tcW w:w="821" w:type="pct"/>
            <w:shd w:val="clear" w:color="auto" w:fill="auto"/>
            <w:tcMar>
              <w:top w:w="0" w:type="dxa"/>
              <w:bottom w:w="0" w:type="dxa"/>
            </w:tcMar>
            <w:vAlign w:val="center"/>
          </w:tcPr>
          <w:p w14:paraId="4FED459D"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Master</w:t>
            </w:r>
          </w:p>
        </w:tc>
        <w:tc>
          <w:tcPr>
            <w:tcW w:w="1705" w:type="pct"/>
            <w:shd w:val="clear" w:color="auto" w:fill="auto"/>
            <w:tcMar>
              <w:top w:w="0" w:type="dxa"/>
              <w:bottom w:w="0" w:type="dxa"/>
            </w:tcMar>
            <w:vAlign w:val="center"/>
          </w:tcPr>
          <w:p w14:paraId="5C946DFA" w14:textId="77777777" w:rsidR="003E27D4" w:rsidRPr="00ED3C9B" w:rsidRDefault="00ED3C9B" w:rsidP="00ED3C9B">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May 30, 2016</w:t>
            </w:r>
          </w:p>
        </w:tc>
      </w:tr>
    </w:tbl>
    <w:p w14:paraId="0E46D370" w14:textId="77777777" w:rsidR="003E27D4" w:rsidRPr="00ED3C9B" w:rsidRDefault="00ED3C9B" w:rsidP="00ED3C9B">
      <w:pPr>
        <w:numPr>
          <w:ilvl w:val="0"/>
          <w:numId w:val="3"/>
        </w:numPr>
        <w:pBdr>
          <w:top w:val="nil"/>
          <w:left w:val="nil"/>
          <w:bottom w:val="nil"/>
          <w:right w:val="nil"/>
          <w:between w:val="nil"/>
        </w:pBdr>
        <w:tabs>
          <w:tab w:val="left" w:pos="284"/>
          <w:tab w:val="left" w:pos="426"/>
        </w:tabs>
        <w:spacing w:after="120" w:line="360" w:lineRule="auto"/>
        <w:ind w:left="0" w:firstLine="0"/>
        <w:rPr>
          <w:rFonts w:ascii="Arial" w:eastAsia="Arial" w:hAnsi="Arial" w:cs="Arial"/>
          <w:color w:val="010000"/>
          <w:sz w:val="20"/>
          <w:szCs w:val="20"/>
        </w:rPr>
      </w:pPr>
      <w:r>
        <w:rPr>
          <w:rFonts w:ascii="Arial" w:hAnsi="Arial"/>
          <w:color w:val="010000"/>
          <w:sz w:val="20"/>
        </w:rPr>
        <w:t>The Chief Accountant</w:t>
      </w:r>
    </w:p>
    <w:tbl>
      <w:tblPr>
        <w:tblStyle w:val="a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57"/>
        <w:gridCol w:w="1412"/>
        <w:gridCol w:w="1898"/>
        <w:gridCol w:w="3082"/>
      </w:tblGrid>
      <w:tr w:rsidR="003E27D4" w:rsidRPr="00ED3C9B" w14:paraId="521284C7" w14:textId="77777777" w:rsidTr="00ED3C9B">
        <w:tc>
          <w:tcPr>
            <w:tcW w:w="1468" w:type="pct"/>
            <w:shd w:val="clear" w:color="auto" w:fill="auto"/>
            <w:tcMar>
              <w:top w:w="0" w:type="dxa"/>
              <w:bottom w:w="0" w:type="dxa"/>
            </w:tcMar>
            <w:vAlign w:val="center"/>
          </w:tcPr>
          <w:p w14:paraId="4E2A2A6E" w14:textId="77777777" w:rsidR="003E27D4" w:rsidRPr="00ED3C9B" w:rsidRDefault="00ED3C9B" w:rsidP="00ED3C9B">
            <w:pPr>
              <w:pBdr>
                <w:top w:val="nil"/>
                <w:left w:val="nil"/>
                <w:bottom w:val="nil"/>
                <w:right w:val="nil"/>
                <w:between w:val="nil"/>
              </w:pBdr>
              <w:tabs>
                <w:tab w:val="left" w:pos="284"/>
                <w:tab w:val="left" w:pos="426"/>
              </w:tabs>
              <w:spacing w:after="120" w:line="360" w:lineRule="auto"/>
              <w:rPr>
                <w:rFonts w:ascii="Arial" w:eastAsia="Arial" w:hAnsi="Arial" w:cs="Arial"/>
                <w:color w:val="010000"/>
                <w:sz w:val="20"/>
                <w:szCs w:val="20"/>
              </w:rPr>
            </w:pPr>
            <w:r>
              <w:rPr>
                <w:rFonts w:ascii="Arial" w:hAnsi="Arial"/>
                <w:color w:val="010000"/>
                <w:sz w:val="20"/>
              </w:rPr>
              <w:t>Full name</w:t>
            </w:r>
          </w:p>
        </w:tc>
        <w:tc>
          <w:tcPr>
            <w:tcW w:w="780" w:type="pct"/>
            <w:shd w:val="clear" w:color="auto" w:fill="auto"/>
            <w:tcMar>
              <w:top w:w="0" w:type="dxa"/>
              <w:bottom w:w="0" w:type="dxa"/>
            </w:tcMar>
            <w:vAlign w:val="center"/>
          </w:tcPr>
          <w:p w14:paraId="42AAA763" w14:textId="77777777" w:rsidR="003E27D4" w:rsidRPr="00ED3C9B" w:rsidRDefault="00ED3C9B" w:rsidP="00ED3C9B">
            <w:pPr>
              <w:pBdr>
                <w:top w:val="nil"/>
                <w:left w:val="nil"/>
                <w:bottom w:val="nil"/>
                <w:right w:val="nil"/>
                <w:between w:val="nil"/>
              </w:pBdr>
              <w:tabs>
                <w:tab w:val="left" w:pos="284"/>
                <w:tab w:val="left" w:pos="426"/>
              </w:tabs>
              <w:spacing w:after="120" w:line="360" w:lineRule="auto"/>
              <w:rPr>
                <w:rFonts w:ascii="Arial" w:eastAsia="Arial" w:hAnsi="Arial" w:cs="Arial"/>
                <w:color w:val="010000"/>
                <w:sz w:val="20"/>
                <w:szCs w:val="20"/>
              </w:rPr>
            </w:pPr>
            <w:r>
              <w:rPr>
                <w:rFonts w:ascii="Arial" w:hAnsi="Arial"/>
                <w:color w:val="010000"/>
                <w:sz w:val="20"/>
              </w:rPr>
              <w:t>Date of birth</w:t>
            </w:r>
          </w:p>
        </w:tc>
        <w:tc>
          <w:tcPr>
            <w:tcW w:w="1049" w:type="pct"/>
            <w:shd w:val="clear" w:color="auto" w:fill="auto"/>
            <w:tcMar>
              <w:top w:w="0" w:type="dxa"/>
              <w:bottom w:w="0" w:type="dxa"/>
            </w:tcMar>
            <w:vAlign w:val="center"/>
          </w:tcPr>
          <w:p w14:paraId="27E44A3F" w14:textId="77777777" w:rsidR="003E27D4" w:rsidRPr="00ED3C9B" w:rsidRDefault="00ED3C9B" w:rsidP="00ED3C9B">
            <w:pPr>
              <w:pBdr>
                <w:top w:val="nil"/>
                <w:left w:val="nil"/>
                <w:bottom w:val="nil"/>
                <w:right w:val="nil"/>
                <w:between w:val="nil"/>
              </w:pBdr>
              <w:tabs>
                <w:tab w:val="left" w:pos="284"/>
                <w:tab w:val="left" w:pos="426"/>
              </w:tabs>
              <w:spacing w:after="120" w:line="360" w:lineRule="auto"/>
              <w:rPr>
                <w:rFonts w:ascii="Arial" w:eastAsia="Arial" w:hAnsi="Arial" w:cs="Arial"/>
                <w:color w:val="010000"/>
                <w:sz w:val="20"/>
                <w:szCs w:val="20"/>
              </w:rPr>
            </w:pPr>
            <w:r>
              <w:rPr>
                <w:rFonts w:ascii="Arial" w:hAnsi="Arial"/>
                <w:color w:val="010000"/>
                <w:sz w:val="20"/>
              </w:rPr>
              <w:t>Qualification</w:t>
            </w:r>
          </w:p>
        </w:tc>
        <w:tc>
          <w:tcPr>
            <w:tcW w:w="1703" w:type="pct"/>
            <w:shd w:val="clear" w:color="auto" w:fill="auto"/>
            <w:tcMar>
              <w:top w:w="0" w:type="dxa"/>
              <w:bottom w:w="0" w:type="dxa"/>
            </w:tcMar>
            <w:vAlign w:val="center"/>
          </w:tcPr>
          <w:p w14:paraId="7C011F16" w14:textId="77777777" w:rsidR="003E27D4" w:rsidRPr="00ED3C9B" w:rsidRDefault="00ED3C9B" w:rsidP="00ED3C9B">
            <w:pPr>
              <w:pBdr>
                <w:top w:val="nil"/>
                <w:left w:val="nil"/>
                <w:bottom w:val="nil"/>
                <w:right w:val="nil"/>
                <w:between w:val="nil"/>
              </w:pBdr>
              <w:tabs>
                <w:tab w:val="left" w:pos="284"/>
                <w:tab w:val="left" w:pos="426"/>
              </w:tabs>
              <w:spacing w:after="120" w:line="360" w:lineRule="auto"/>
              <w:rPr>
                <w:rFonts w:ascii="Arial" w:eastAsia="Arial" w:hAnsi="Arial" w:cs="Arial"/>
                <w:color w:val="010000"/>
                <w:sz w:val="20"/>
                <w:szCs w:val="20"/>
              </w:rPr>
            </w:pPr>
            <w:r>
              <w:rPr>
                <w:rFonts w:ascii="Arial" w:hAnsi="Arial"/>
                <w:color w:val="010000"/>
                <w:sz w:val="20"/>
              </w:rPr>
              <w:t>Date of appointment/dismissal as member of the Executive Board</w:t>
            </w:r>
          </w:p>
        </w:tc>
      </w:tr>
      <w:tr w:rsidR="003E27D4" w:rsidRPr="00ED3C9B" w14:paraId="3028EA4D" w14:textId="77777777" w:rsidTr="00ED3C9B">
        <w:tc>
          <w:tcPr>
            <w:tcW w:w="1468" w:type="pct"/>
            <w:shd w:val="clear" w:color="auto" w:fill="auto"/>
            <w:tcMar>
              <w:top w:w="0" w:type="dxa"/>
              <w:bottom w:w="0" w:type="dxa"/>
            </w:tcMar>
            <w:vAlign w:val="center"/>
          </w:tcPr>
          <w:p w14:paraId="2B7CB4D0" w14:textId="77777777" w:rsidR="003E27D4" w:rsidRPr="00ED3C9B" w:rsidRDefault="00ED3C9B" w:rsidP="00ED3C9B">
            <w:pPr>
              <w:pBdr>
                <w:top w:val="nil"/>
                <w:left w:val="nil"/>
                <w:bottom w:val="nil"/>
                <w:right w:val="nil"/>
                <w:between w:val="nil"/>
              </w:pBdr>
              <w:tabs>
                <w:tab w:val="left" w:pos="284"/>
                <w:tab w:val="left" w:pos="426"/>
              </w:tabs>
              <w:spacing w:after="120" w:line="360" w:lineRule="auto"/>
              <w:rPr>
                <w:rFonts w:ascii="Arial" w:eastAsia="Arial" w:hAnsi="Arial" w:cs="Arial"/>
                <w:color w:val="010000"/>
                <w:sz w:val="20"/>
                <w:szCs w:val="20"/>
              </w:rPr>
            </w:pPr>
            <w:r>
              <w:rPr>
                <w:rFonts w:ascii="Arial" w:hAnsi="Arial"/>
                <w:color w:val="010000"/>
                <w:sz w:val="20"/>
              </w:rPr>
              <w:t xml:space="preserve">Mr. Nguyen The </w:t>
            </w:r>
            <w:proofErr w:type="spellStart"/>
            <w:r>
              <w:rPr>
                <w:rFonts w:ascii="Arial" w:hAnsi="Arial"/>
                <w:color w:val="010000"/>
                <w:sz w:val="20"/>
              </w:rPr>
              <w:t>Dac</w:t>
            </w:r>
            <w:proofErr w:type="spellEnd"/>
          </w:p>
        </w:tc>
        <w:tc>
          <w:tcPr>
            <w:tcW w:w="780" w:type="pct"/>
            <w:shd w:val="clear" w:color="auto" w:fill="auto"/>
            <w:tcMar>
              <w:top w:w="0" w:type="dxa"/>
              <w:bottom w:w="0" w:type="dxa"/>
            </w:tcMar>
            <w:vAlign w:val="center"/>
          </w:tcPr>
          <w:p w14:paraId="6A316654" w14:textId="77777777" w:rsidR="003E27D4" w:rsidRPr="00ED3C9B" w:rsidRDefault="00ED3C9B" w:rsidP="006B0485">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July 17, 1984</w:t>
            </w:r>
          </w:p>
        </w:tc>
        <w:tc>
          <w:tcPr>
            <w:tcW w:w="1049" w:type="pct"/>
            <w:shd w:val="clear" w:color="auto" w:fill="auto"/>
            <w:tcMar>
              <w:top w:w="0" w:type="dxa"/>
              <w:bottom w:w="0" w:type="dxa"/>
            </w:tcMar>
            <w:vAlign w:val="center"/>
          </w:tcPr>
          <w:p w14:paraId="042F8B65" w14:textId="77777777" w:rsidR="003E27D4" w:rsidRPr="00ED3C9B" w:rsidRDefault="00ED3C9B" w:rsidP="006B0485">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Master</w:t>
            </w:r>
          </w:p>
        </w:tc>
        <w:tc>
          <w:tcPr>
            <w:tcW w:w="1703" w:type="pct"/>
            <w:shd w:val="clear" w:color="auto" w:fill="auto"/>
            <w:tcMar>
              <w:top w:w="0" w:type="dxa"/>
              <w:bottom w:w="0" w:type="dxa"/>
            </w:tcMar>
            <w:vAlign w:val="center"/>
          </w:tcPr>
          <w:p w14:paraId="2F03643B" w14:textId="77777777" w:rsidR="003E27D4" w:rsidRPr="00ED3C9B" w:rsidRDefault="00ED3C9B" w:rsidP="006B0485">
            <w:pPr>
              <w:pBdr>
                <w:top w:val="nil"/>
                <w:left w:val="nil"/>
                <w:bottom w:val="nil"/>
                <w:right w:val="nil"/>
                <w:between w:val="nil"/>
              </w:pBdr>
              <w:tabs>
                <w:tab w:val="left" w:pos="284"/>
                <w:tab w:val="left" w:pos="426"/>
              </w:tabs>
              <w:spacing w:after="120" w:line="360" w:lineRule="auto"/>
              <w:jc w:val="center"/>
              <w:rPr>
                <w:rFonts w:ascii="Arial" w:eastAsia="Arial" w:hAnsi="Arial" w:cs="Arial"/>
                <w:color w:val="010000"/>
                <w:sz w:val="20"/>
                <w:szCs w:val="20"/>
              </w:rPr>
            </w:pPr>
            <w:r>
              <w:rPr>
                <w:rFonts w:ascii="Arial" w:hAnsi="Arial"/>
                <w:color w:val="010000"/>
                <w:sz w:val="20"/>
              </w:rPr>
              <w:t>April 15, 2022</w:t>
            </w:r>
          </w:p>
        </w:tc>
      </w:tr>
    </w:tbl>
    <w:p w14:paraId="2CB14EA9" w14:textId="77777777" w:rsidR="003E27D4" w:rsidRPr="00ED3C9B" w:rsidRDefault="00ED3C9B" w:rsidP="009519CD">
      <w:pPr>
        <w:numPr>
          <w:ilvl w:val="0"/>
          <w:numId w:val="3"/>
        </w:numPr>
        <w:pBdr>
          <w:top w:val="nil"/>
          <w:left w:val="nil"/>
          <w:bottom w:val="nil"/>
          <w:right w:val="nil"/>
          <w:between w:val="nil"/>
        </w:pBdr>
        <w:tabs>
          <w:tab w:val="left" w:pos="284"/>
          <w:tab w:val="left" w:pos="426"/>
          <w:tab w:val="left" w:pos="594"/>
        </w:tabs>
        <w:spacing w:after="120" w:line="360" w:lineRule="auto"/>
        <w:ind w:left="0" w:firstLine="0"/>
        <w:jc w:val="both"/>
        <w:rPr>
          <w:rFonts w:ascii="Arial" w:eastAsia="Arial" w:hAnsi="Arial" w:cs="Arial"/>
          <w:color w:val="010000"/>
          <w:sz w:val="20"/>
          <w:szCs w:val="20"/>
        </w:rPr>
      </w:pPr>
      <w:r>
        <w:rPr>
          <w:rFonts w:ascii="Arial" w:hAnsi="Arial"/>
          <w:color w:val="010000"/>
          <w:sz w:val="20"/>
        </w:rPr>
        <w:t>Training on corporate governance</w:t>
      </w:r>
    </w:p>
    <w:p w14:paraId="29237633" w14:textId="77777777" w:rsidR="003E27D4" w:rsidRPr="00ED3C9B" w:rsidRDefault="00ED3C9B" w:rsidP="009519CD">
      <w:pPr>
        <w:numPr>
          <w:ilvl w:val="0"/>
          <w:numId w:val="3"/>
        </w:numPr>
        <w:pBdr>
          <w:top w:val="nil"/>
          <w:left w:val="nil"/>
          <w:bottom w:val="nil"/>
          <w:right w:val="nil"/>
          <w:between w:val="nil"/>
        </w:pBdr>
        <w:tabs>
          <w:tab w:val="left" w:pos="284"/>
          <w:tab w:val="left" w:pos="426"/>
          <w:tab w:val="left" w:pos="594"/>
        </w:tabs>
        <w:spacing w:after="120" w:line="360" w:lineRule="auto"/>
        <w:ind w:left="0" w:firstLine="0"/>
        <w:jc w:val="both"/>
        <w:rPr>
          <w:rFonts w:ascii="Arial" w:eastAsia="Arial" w:hAnsi="Arial" w:cs="Arial"/>
          <w:color w:val="010000"/>
          <w:sz w:val="20"/>
          <w:szCs w:val="20"/>
        </w:rPr>
      </w:pPr>
      <w:r>
        <w:rPr>
          <w:rFonts w:ascii="Arial" w:hAnsi="Arial"/>
          <w:color w:val="010000"/>
          <w:sz w:val="20"/>
        </w:rPr>
        <w:t>List of affiliated persons of the public Company (Annual Report 2023) and transactions between the affiliated persons of the Company with the Company itself</w:t>
      </w:r>
    </w:p>
    <w:p w14:paraId="507A3CF9" w14:textId="77777777" w:rsidR="003E27D4" w:rsidRPr="00ED3C9B" w:rsidRDefault="00ED3C9B" w:rsidP="009519CD">
      <w:pPr>
        <w:numPr>
          <w:ilvl w:val="0"/>
          <w:numId w:val="6"/>
        </w:numPr>
        <w:pBdr>
          <w:top w:val="nil"/>
          <w:left w:val="nil"/>
          <w:bottom w:val="nil"/>
          <w:right w:val="nil"/>
          <w:between w:val="nil"/>
        </w:pBdr>
        <w:tabs>
          <w:tab w:val="left" w:pos="284"/>
          <w:tab w:val="left" w:pos="426"/>
        </w:tabs>
        <w:spacing w:after="120" w:line="360" w:lineRule="auto"/>
        <w:ind w:left="0" w:firstLine="0"/>
        <w:jc w:val="both"/>
        <w:rPr>
          <w:rFonts w:ascii="Arial" w:eastAsia="Arial" w:hAnsi="Arial" w:cs="Arial"/>
          <w:color w:val="010000"/>
          <w:sz w:val="20"/>
          <w:szCs w:val="20"/>
        </w:rPr>
      </w:pPr>
      <w:r>
        <w:rPr>
          <w:rFonts w:ascii="Arial" w:hAnsi="Arial"/>
          <w:color w:val="010000"/>
          <w:sz w:val="20"/>
        </w:rPr>
        <w:t>Transactions between the Company and affiliated persons of the Company; or between the Company and major shareholders, PDMR and affiliated persons of PDMR: None</w:t>
      </w:r>
    </w:p>
    <w:p w14:paraId="7C81EA01" w14:textId="77777777" w:rsidR="003E27D4" w:rsidRPr="00ED3C9B" w:rsidRDefault="00ED3C9B" w:rsidP="009519CD">
      <w:pPr>
        <w:numPr>
          <w:ilvl w:val="0"/>
          <w:numId w:val="6"/>
        </w:numPr>
        <w:pBdr>
          <w:top w:val="nil"/>
          <w:left w:val="nil"/>
          <w:bottom w:val="nil"/>
          <w:right w:val="nil"/>
          <w:between w:val="nil"/>
        </w:pBdr>
        <w:tabs>
          <w:tab w:val="left" w:pos="284"/>
          <w:tab w:val="left" w:pos="426"/>
        </w:tabs>
        <w:spacing w:after="120" w:line="360" w:lineRule="auto"/>
        <w:ind w:left="0" w:firstLine="0"/>
        <w:jc w:val="both"/>
        <w:rPr>
          <w:rFonts w:ascii="Arial" w:eastAsia="Arial" w:hAnsi="Arial" w:cs="Arial"/>
          <w:color w:val="010000"/>
          <w:sz w:val="20"/>
          <w:szCs w:val="20"/>
        </w:rPr>
      </w:pPr>
      <w:r>
        <w:rPr>
          <w:rFonts w:ascii="Arial" w:hAnsi="Arial"/>
          <w:color w:val="010000"/>
          <w:sz w:val="20"/>
        </w:rPr>
        <w:t xml:space="preserve">Transactions between the Company’s PDMR, affiliated persons of PDMR and subsidiaries or companies controlled by the Company: None </w:t>
      </w:r>
    </w:p>
    <w:p w14:paraId="1EFB287E" w14:textId="77777777" w:rsidR="003E27D4" w:rsidRPr="00ED3C9B" w:rsidRDefault="00ED3C9B" w:rsidP="009519CD">
      <w:pPr>
        <w:numPr>
          <w:ilvl w:val="0"/>
          <w:numId w:val="6"/>
        </w:numPr>
        <w:pBdr>
          <w:top w:val="nil"/>
          <w:left w:val="nil"/>
          <w:bottom w:val="nil"/>
          <w:right w:val="nil"/>
          <w:between w:val="nil"/>
        </w:pBdr>
        <w:tabs>
          <w:tab w:val="left" w:pos="284"/>
          <w:tab w:val="left" w:pos="426"/>
        </w:tabs>
        <w:spacing w:after="120" w:line="360" w:lineRule="auto"/>
        <w:ind w:left="0" w:firstLine="0"/>
        <w:jc w:val="both"/>
        <w:rPr>
          <w:rFonts w:ascii="Arial" w:eastAsia="Arial" w:hAnsi="Arial" w:cs="Arial"/>
          <w:color w:val="010000"/>
          <w:sz w:val="20"/>
          <w:szCs w:val="20"/>
        </w:rPr>
      </w:pPr>
      <w:r>
        <w:rPr>
          <w:rFonts w:ascii="Arial" w:hAnsi="Arial"/>
          <w:color w:val="010000"/>
          <w:sz w:val="20"/>
        </w:rPr>
        <w:t>Transactions between the Company and other entities: None.</w:t>
      </w:r>
    </w:p>
    <w:p w14:paraId="244D34A1" w14:textId="77777777" w:rsidR="003E27D4" w:rsidRPr="00ED3C9B" w:rsidRDefault="00ED3C9B" w:rsidP="009519CD">
      <w:pPr>
        <w:numPr>
          <w:ilvl w:val="1"/>
          <w:numId w:val="6"/>
        </w:numPr>
        <w:pBdr>
          <w:top w:val="nil"/>
          <w:left w:val="nil"/>
          <w:bottom w:val="nil"/>
          <w:right w:val="nil"/>
          <w:between w:val="nil"/>
        </w:pBdr>
        <w:tabs>
          <w:tab w:val="left" w:pos="284"/>
          <w:tab w:val="left" w:pos="426"/>
          <w:tab w:val="left" w:pos="707"/>
        </w:tabs>
        <w:spacing w:after="120" w:line="360" w:lineRule="auto"/>
        <w:ind w:left="0" w:firstLine="0"/>
        <w:jc w:val="both"/>
        <w:rPr>
          <w:rFonts w:ascii="Arial" w:eastAsia="Arial" w:hAnsi="Arial" w:cs="Arial"/>
          <w:color w:val="010000"/>
          <w:sz w:val="20"/>
          <w:szCs w:val="20"/>
        </w:rPr>
      </w:pPr>
      <w:r>
        <w:rPr>
          <w:rFonts w:ascii="Arial" w:hAnsi="Arial"/>
          <w:color w:val="010000"/>
          <w:sz w:val="20"/>
        </w:rPr>
        <w:t>Transactions between the Company and the companies in which members of the Board of Directors, members of the Supervisory Board, the Executive Manager (General Manager) have been founding members or members of the Board of Directors, the Executive Manager (General Manager) for the past three (03) years (calculated at the time of reporting).</w:t>
      </w:r>
    </w:p>
    <w:p w14:paraId="40E8C993" w14:textId="77777777" w:rsidR="003E27D4" w:rsidRPr="00ED3C9B" w:rsidRDefault="00ED3C9B" w:rsidP="009519CD">
      <w:pPr>
        <w:numPr>
          <w:ilvl w:val="1"/>
          <w:numId w:val="6"/>
        </w:numPr>
        <w:pBdr>
          <w:top w:val="nil"/>
          <w:left w:val="nil"/>
          <w:bottom w:val="nil"/>
          <w:right w:val="nil"/>
          <w:between w:val="nil"/>
        </w:pBdr>
        <w:tabs>
          <w:tab w:val="left" w:pos="284"/>
          <w:tab w:val="left" w:pos="426"/>
          <w:tab w:val="left" w:pos="707"/>
        </w:tabs>
        <w:spacing w:after="120" w:line="360" w:lineRule="auto"/>
        <w:ind w:left="0" w:firstLine="0"/>
        <w:jc w:val="both"/>
        <w:rPr>
          <w:rFonts w:ascii="Arial" w:eastAsia="Arial" w:hAnsi="Arial" w:cs="Arial"/>
          <w:color w:val="010000"/>
          <w:sz w:val="20"/>
          <w:szCs w:val="20"/>
        </w:rPr>
      </w:pPr>
      <w:r>
        <w:rPr>
          <w:rFonts w:ascii="Arial" w:hAnsi="Arial"/>
          <w:color w:val="010000"/>
          <w:sz w:val="20"/>
        </w:rPr>
        <w:t xml:space="preserve">Transactions between the Company and the companies that affiliated persons of members of the Board of Directors, members of the Supervisory Board and the Executive Manager (General </w:t>
      </w:r>
      <w:r>
        <w:rPr>
          <w:rFonts w:ascii="Arial" w:hAnsi="Arial"/>
          <w:color w:val="010000"/>
          <w:sz w:val="20"/>
        </w:rPr>
        <w:lastRenderedPageBreak/>
        <w:t>Manager) are members of the Board of Directors, the Executive Manager (General Manager):</w:t>
      </w:r>
    </w:p>
    <w:p w14:paraId="3D89D203" w14:textId="77777777" w:rsidR="003E27D4" w:rsidRPr="00ED3C9B" w:rsidRDefault="00ED3C9B" w:rsidP="009519CD">
      <w:pPr>
        <w:numPr>
          <w:ilvl w:val="1"/>
          <w:numId w:val="6"/>
        </w:numPr>
        <w:pBdr>
          <w:top w:val="nil"/>
          <w:left w:val="nil"/>
          <w:bottom w:val="nil"/>
          <w:right w:val="nil"/>
          <w:between w:val="nil"/>
        </w:pBdr>
        <w:tabs>
          <w:tab w:val="left" w:pos="284"/>
          <w:tab w:val="left" w:pos="426"/>
          <w:tab w:val="left" w:pos="707"/>
        </w:tabs>
        <w:spacing w:after="120" w:line="360" w:lineRule="auto"/>
        <w:ind w:left="0" w:firstLine="0"/>
        <w:jc w:val="both"/>
        <w:rPr>
          <w:rFonts w:ascii="Arial" w:eastAsia="Arial" w:hAnsi="Arial" w:cs="Arial"/>
          <w:color w:val="010000"/>
          <w:sz w:val="20"/>
          <w:szCs w:val="20"/>
        </w:rPr>
      </w:pPr>
      <w:r>
        <w:rPr>
          <w:rFonts w:ascii="Arial" w:hAnsi="Arial"/>
          <w:color w:val="010000"/>
          <w:sz w:val="20"/>
        </w:rPr>
        <w:t>Other transactions of the Company (if any) that can bring about material or non-material benefits to members of the Board of Directors, members of the Supervisory Board, and the Executive Manager (General Manager).</w:t>
      </w:r>
    </w:p>
    <w:p w14:paraId="6B4A8D1C" w14:textId="77777777" w:rsidR="003E27D4" w:rsidRPr="00ED3C9B" w:rsidRDefault="00ED3C9B" w:rsidP="009519CD">
      <w:pPr>
        <w:numPr>
          <w:ilvl w:val="0"/>
          <w:numId w:val="3"/>
        </w:numPr>
        <w:pBdr>
          <w:top w:val="nil"/>
          <w:left w:val="nil"/>
          <w:bottom w:val="nil"/>
          <w:right w:val="nil"/>
          <w:between w:val="nil"/>
        </w:pBdr>
        <w:tabs>
          <w:tab w:val="left" w:pos="284"/>
          <w:tab w:val="left" w:pos="426"/>
        </w:tabs>
        <w:spacing w:after="120" w:line="360" w:lineRule="auto"/>
        <w:ind w:left="0" w:firstLine="0"/>
        <w:jc w:val="both"/>
        <w:rPr>
          <w:rFonts w:ascii="Arial" w:eastAsia="Arial" w:hAnsi="Arial" w:cs="Arial"/>
          <w:color w:val="010000"/>
          <w:sz w:val="20"/>
          <w:szCs w:val="20"/>
        </w:rPr>
      </w:pPr>
      <w:r>
        <w:rPr>
          <w:rFonts w:ascii="Arial" w:hAnsi="Arial"/>
          <w:color w:val="010000"/>
          <w:sz w:val="20"/>
        </w:rPr>
        <w:t>Share transactions between PDMR and affiliated persons of PDMR (Annual Report 2023)</w:t>
      </w:r>
    </w:p>
    <w:p w14:paraId="26146B14" w14:textId="77777777" w:rsidR="003E27D4" w:rsidRPr="00ED3C9B" w:rsidRDefault="00ED3C9B" w:rsidP="009519CD">
      <w:pPr>
        <w:numPr>
          <w:ilvl w:val="0"/>
          <w:numId w:val="7"/>
        </w:numPr>
        <w:pBdr>
          <w:top w:val="nil"/>
          <w:left w:val="nil"/>
          <w:bottom w:val="nil"/>
          <w:right w:val="nil"/>
          <w:between w:val="nil"/>
        </w:pBdr>
        <w:tabs>
          <w:tab w:val="left" w:pos="284"/>
          <w:tab w:val="left" w:pos="426"/>
        </w:tabs>
        <w:spacing w:after="120" w:line="360" w:lineRule="auto"/>
        <w:ind w:left="0" w:firstLine="0"/>
        <w:jc w:val="both"/>
        <w:rPr>
          <w:rFonts w:ascii="Arial" w:eastAsia="Arial" w:hAnsi="Arial" w:cs="Arial"/>
          <w:color w:val="010000"/>
          <w:sz w:val="20"/>
          <w:szCs w:val="20"/>
        </w:rPr>
      </w:pPr>
      <w:r>
        <w:rPr>
          <w:rFonts w:ascii="Arial" w:hAnsi="Arial"/>
          <w:color w:val="010000"/>
          <w:sz w:val="20"/>
        </w:rPr>
        <w:t>Company’s share transactions between PDMR and affiliated persons: None</w:t>
      </w:r>
    </w:p>
    <w:p w14:paraId="785C9423" w14:textId="77777777" w:rsidR="003E27D4" w:rsidRPr="00ED3C9B" w:rsidRDefault="00ED3C9B" w:rsidP="009519CD">
      <w:pPr>
        <w:numPr>
          <w:ilvl w:val="0"/>
          <w:numId w:val="3"/>
        </w:numPr>
        <w:pBdr>
          <w:top w:val="nil"/>
          <w:left w:val="nil"/>
          <w:bottom w:val="nil"/>
          <w:right w:val="nil"/>
          <w:between w:val="nil"/>
        </w:pBdr>
        <w:tabs>
          <w:tab w:val="left" w:pos="284"/>
          <w:tab w:val="left" w:pos="426"/>
        </w:tabs>
        <w:spacing w:after="120" w:line="360" w:lineRule="auto"/>
        <w:ind w:left="0" w:firstLine="0"/>
        <w:jc w:val="both"/>
        <w:rPr>
          <w:rFonts w:ascii="Arial" w:eastAsia="Arial" w:hAnsi="Arial" w:cs="Arial"/>
          <w:color w:val="010000"/>
          <w:sz w:val="20"/>
          <w:szCs w:val="20"/>
        </w:rPr>
      </w:pPr>
      <w:r>
        <w:rPr>
          <w:rFonts w:ascii="Arial" w:hAnsi="Arial"/>
          <w:color w:val="010000"/>
          <w:sz w:val="20"/>
        </w:rPr>
        <w:t>Other significant issues: None</w:t>
      </w:r>
    </w:p>
    <w:sectPr w:rsidR="003E27D4" w:rsidRPr="00ED3C9B" w:rsidSect="00ED3C9B">
      <w:pgSz w:w="11909" w:h="16834"/>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5226F"/>
    <w:multiLevelType w:val="multilevel"/>
    <w:tmpl w:val="C672AE00"/>
    <w:lvl w:ilvl="0">
      <w:start w:val="1"/>
      <w:numFmt w:val="decimal"/>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24A2E11"/>
    <w:multiLevelType w:val="multilevel"/>
    <w:tmpl w:val="8460FEE4"/>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4841AAD"/>
    <w:multiLevelType w:val="multilevel"/>
    <w:tmpl w:val="8ED4C864"/>
    <w:lvl w:ilvl="0">
      <w:start w:val="1"/>
      <w:numFmt w:val="decimal"/>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F383632"/>
    <w:multiLevelType w:val="multilevel"/>
    <w:tmpl w:val="F4FE45D8"/>
    <w:lvl w:ilvl="0">
      <w:start w:val="1"/>
      <w:numFmt w:val="decimal"/>
      <w:lvlText w:val="%1."/>
      <w:lvlJc w:val="left"/>
      <w:pPr>
        <w:ind w:left="720" w:hanging="360"/>
      </w:pPr>
      <w:rPr>
        <w:b w:val="0"/>
        <w:i w:val="0"/>
        <w:sz w:val="20"/>
      </w:rPr>
    </w:lvl>
    <w:lvl w:ilvl="1">
      <w:start w:val="1"/>
      <w:numFmt w:val="decimal"/>
      <w:lvlText w:val="%1.%2."/>
      <w:lvlJc w:val="left"/>
      <w:pPr>
        <w:ind w:left="720" w:hanging="360"/>
      </w:pPr>
      <w:rPr>
        <w:b w:val="0"/>
        <w:i w:val="0"/>
        <w:sz w:val="20"/>
      </w:rPr>
    </w:lvl>
    <w:lvl w:ilvl="2">
      <w:start w:val="1"/>
      <w:numFmt w:val="decimal"/>
      <w:lvlText w:val="%1.%2.%3."/>
      <w:lvlJc w:val="left"/>
      <w:pPr>
        <w:ind w:left="1080" w:hanging="720"/>
      </w:pPr>
      <w:rPr>
        <w:b w:val="0"/>
        <w:i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nsid w:val="385F65F6"/>
    <w:multiLevelType w:val="multilevel"/>
    <w:tmpl w:val="F85C849A"/>
    <w:lvl w:ilvl="0">
      <w:start w:val="1"/>
      <w:numFmt w:val="decimal"/>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8782C35"/>
    <w:multiLevelType w:val="multilevel"/>
    <w:tmpl w:val="11E61F8C"/>
    <w:lvl w:ilvl="0">
      <w:start w:val="1"/>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710688B"/>
    <w:multiLevelType w:val="multilevel"/>
    <w:tmpl w:val="5F8C01DA"/>
    <w:lvl w:ilvl="0">
      <w:start w:val="1"/>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7A847120"/>
    <w:multiLevelType w:val="multilevel"/>
    <w:tmpl w:val="86947478"/>
    <w:lvl w:ilvl="0">
      <w:start w:val="1"/>
      <w:numFmt w:val="upperRoman"/>
      <w:lvlText w:val="%1."/>
      <w:lvlJc w:val="left"/>
      <w:pPr>
        <w:ind w:left="1080" w:hanging="72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6"/>
  </w:num>
  <w:num w:numId="3">
    <w:abstractNumId w:val="7"/>
  </w:num>
  <w:num w:numId="4">
    <w:abstractNumId w:val="4"/>
  </w:num>
  <w:num w:numId="5">
    <w:abstractNumId w:val="0"/>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7D4"/>
    <w:rsid w:val="003E27D4"/>
    <w:rsid w:val="004E1FD4"/>
    <w:rsid w:val="006B0485"/>
    <w:rsid w:val="009519CD"/>
    <w:rsid w:val="00BE4431"/>
    <w:rsid w:val="00ED3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AB7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8"/>
      <w:szCs w:val="8"/>
      <w:u w:val="none"/>
      <w:shd w:val="clear" w:color="auto" w:fill="auto"/>
    </w:rPr>
  </w:style>
  <w:style w:type="character" w:customStyle="1" w:styleId="Bodytext5">
    <w:name w:val="Body text (5)_"/>
    <w:basedOn w:val="DefaultParagraphFont"/>
    <w:link w:val="Bodytext50"/>
    <w:rPr>
      <w:rFonts w:ascii="Arial" w:eastAsia="Arial" w:hAnsi="Arial" w:cs="Arial"/>
      <w:b w:val="0"/>
      <w:bCs w:val="0"/>
      <w:i w:val="0"/>
      <w:iCs w:val="0"/>
      <w:smallCaps/>
      <w:strike w:val="0"/>
      <w:sz w:val="11"/>
      <w:szCs w:val="11"/>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6"/>
      <w:szCs w:val="16"/>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color w:val="DA8C95"/>
      <w:sz w:val="18"/>
      <w:szCs w:val="18"/>
      <w:u w:val="none"/>
      <w:shd w:val="clear" w:color="auto" w:fill="auto"/>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color w:val="DA8C95"/>
      <w:sz w:val="16"/>
      <w:szCs w:val="16"/>
      <w:u w:val="none"/>
      <w:shd w:val="clear" w:color="auto" w:fill="auto"/>
    </w:rPr>
  </w:style>
  <w:style w:type="paragraph" w:styleId="BodyText">
    <w:name w:val="Body Text"/>
    <w:basedOn w:val="Normal"/>
    <w:link w:val="BodyTextChar"/>
    <w:qFormat/>
    <w:pPr>
      <w:ind w:firstLine="20"/>
    </w:pPr>
    <w:rPr>
      <w:rFonts w:ascii="Times New Roman" w:eastAsia="Times New Roman" w:hAnsi="Times New Roman" w:cs="Times New Roman"/>
      <w:sz w:val="26"/>
      <w:szCs w:val="26"/>
    </w:rPr>
  </w:style>
  <w:style w:type="paragraph" w:customStyle="1" w:styleId="Bodytext20">
    <w:name w:val="Body text (2)"/>
    <w:basedOn w:val="Normal"/>
    <w:link w:val="Bodytext2"/>
    <w:pPr>
      <w:spacing w:line="252" w:lineRule="auto"/>
    </w:pPr>
    <w:rPr>
      <w:rFonts w:ascii="Arial" w:eastAsia="Arial" w:hAnsi="Arial" w:cs="Arial"/>
      <w:sz w:val="8"/>
      <w:szCs w:val="8"/>
    </w:rPr>
  </w:style>
  <w:style w:type="paragraph" w:customStyle="1" w:styleId="Bodytext50">
    <w:name w:val="Body text (5)"/>
    <w:basedOn w:val="Normal"/>
    <w:link w:val="Bodytext5"/>
    <w:pPr>
      <w:spacing w:line="180" w:lineRule="auto"/>
    </w:pPr>
    <w:rPr>
      <w:rFonts w:ascii="Arial" w:eastAsia="Arial" w:hAnsi="Arial" w:cs="Arial"/>
      <w:smallCaps/>
      <w:sz w:val="11"/>
      <w:szCs w:val="11"/>
    </w:rPr>
  </w:style>
  <w:style w:type="paragraph" w:customStyle="1" w:styleId="Bodytext30">
    <w:name w:val="Body text (3)"/>
    <w:basedOn w:val="Normal"/>
    <w:link w:val="Bodytext3"/>
    <w:pPr>
      <w:spacing w:line="79" w:lineRule="exact"/>
      <w:ind w:left="130" w:firstLine="20"/>
    </w:pPr>
    <w:rPr>
      <w:rFonts w:ascii="Arial" w:eastAsia="Arial" w:hAnsi="Arial" w:cs="Arial"/>
      <w:sz w:val="16"/>
      <w:szCs w:val="16"/>
    </w:rPr>
  </w:style>
  <w:style w:type="paragraph" w:customStyle="1" w:styleId="Tablecaption0">
    <w:name w:val="Table caption"/>
    <w:basedOn w:val="Normal"/>
    <w:link w:val="Tablecaption"/>
    <w:rPr>
      <w:rFonts w:ascii="Times New Roman" w:eastAsia="Times New Roman" w:hAnsi="Times New Roman" w:cs="Times New Roman"/>
      <w:sz w:val="26"/>
      <w:szCs w:val="26"/>
    </w:rPr>
  </w:style>
  <w:style w:type="paragraph" w:customStyle="1" w:styleId="Other0">
    <w:name w:val="Other"/>
    <w:basedOn w:val="Normal"/>
    <w:link w:val="Other"/>
    <w:rPr>
      <w:rFonts w:ascii="Times New Roman" w:eastAsia="Times New Roman" w:hAnsi="Times New Roman" w:cs="Times New Roman"/>
      <w:sz w:val="26"/>
      <w:szCs w:val="26"/>
    </w:rPr>
  </w:style>
  <w:style w:type="paragraph" w:customStyle="1" w:styleId="Bodytext40">
    <w:name w:val="Body text (4)"/>
    <w:basedOn w:val="Normal"/>
    <w:link w:val="Bodytext4"/>
    <w:pPr>
      <w:spacing w:line="271" w:lineRule="auto"/>
    </w:pPr>
    <w:rPr>
      <w:rFonts w:ascii="Arial" w:eastAsia="Arial" w:hAnsi="Arial" w:cs="Arial"/>
      <w:color w:val="DA8C95"/>
      <w:sz w:val="18"/>
      <w:szCs w:val="18"/>
    </w:rPr>
  </w:style>
  <w:style w:type="paragraph" w:customStyle="1" w:styleId="Bodytext60">
    <w:name w:val="Body text (6)"/>
    <w:basedOn w:val="Normal"/>
    <w:link w:val="Bodytext6"/>
    <w:pPr>
      <w:spacing w:line="386" w:lineRule="auto"/>
      <w:jc w:val="center"/>
    </w:pPr>
    <w:rPr>
      <w:rFonts w:ascii="Times New Roman" w:eastAsia="Times New Roman" w:hAnsi="Times New Roman" w:cs="Times New Roman"/>
      <w:color w:val="DA8C95"/>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 w:type="table" w:customStyle="1" w:styleId="a1">
    <w:basedOn w:val="TableNormal"/>
    <w:tblPr>
      <w:tblStyleRowBandSize w:val="1"/>
      <w:tblStyleColBandSize w:val="1"/>
      <w:tblInd w:w="0" w:type="dxa"/>
      <w:tblCellMar>
        <w:top w:w="0" w:type="dxa"/>
        <w:bottom w:w="0" w:type="dxa"/>
      </w:tblCellMar>
    </w:tblPr>
  </w:style>
  <w:style w:type="table" w:customStyle="1" w:styleId="a2">
    <w:basedOn w:val="TableNormal"/>
    <w:tblPr>
      <w:tblStyleRowBandSize w:val="1"/>
      <w:tblStyleColBandSize w:val="1"/>
      <w:tblInd w:w="0" w:type="dxa"/>
      <w:tblCellMar>
        <w:top w:w="0" w:type="dxa"/>
        <w:bottom w:w="0" w:type="dxa"/>
      </w:tblCellMar>
    </w:tblPr>
  </w:style>
  <w:style w:type="table" w:customStyle="1" w:styleId="a3">
    <w:basedOn w:val="TableNormal"/>
    <w:tblPr>
      <w:tblStyleRowBandSize w:val="1"/>
      <w:tblStyleColBandSize w:val="1"/>
      <w:tblInd w:w="0" w:type="dxa"/>
      <w:tblCellMar>
        <w:top w:w="0" w:type="dxa"/>
        <w:bottom w:w="0" w:type="dxa"/>
      </w:tblCellMar>
    </w:tblPr>
  </w:style>
  <w:style w:type="table" w:customStyle="1" w:styleId="a4">
    <w:basedOn w:val="TableNormal"/>
    <w:tblPr>
      <w:tblStyleRowBandSize w:val="1"/>
      <w:tblStyleColBandSize w:val="1"/>
      <w:tblInd w:w="0" w:type="dxa"/>
      <w:tblCellMar>
        <w:top w:w="0" w:type="dxa"/>
        <w:bottom w:w="0" w:type="dxa"/>
      </w:tblCellMar>
    </w:tblPr>
  </w:style>
  <w:style w:type="character" w:styleId="Hyperlink">
    <w:name w:val="Hyperlink"/>
    <w:basedOn w:val="DefaultParagraphFont"/>
    <w:uiPriority w:val="99"/>
    <w:unhideWhenUsed/>
    <w:rsid w:val="00BE4431"/>
    <w:rPr>
      <w:color w:val="0563C1" w:themeColor="hyperlink"/>
      <w:u w:val="single"/>
    </w:rPr>
  </w:style>
  <w:style w:type="character" w:customStyle="1" w:styleId="UnresolvedMention">
    <w:name w:val="Unresolved Mention"/>
    <w:basedOn w:val="DefaultParagraphFont"/>
    <w:uiPriority w:val="99"/>
    <w:semiHidden/>
    <w:unhideWhenUsed/>
    <w:rsid w:val="00BE443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8"/>
      <w:szCs w:val="8"/>
      <w:u w:val="none"/>
      <w:shd w:val="clear" w:color="auto" w:fill="auto"/>
    </w:rPr>
  </w:style>
  <w:style w:type="character" w:customStyle="1" w:styleId="Bodytext5">
    <w:name w:val="Body text (5)_"/>
    <w:basedOn w:val="DefaultParagraphFont"/>
    <w:link w:val="Bodytext50"/>
    <w:rPr>
      <w:rFonts w:ascii="Arial" w:eastAsia="Arial" w:hAnsi="Arial" w:cs="Arial"/>
      <w:b w:val="0"/>
      <w:bCs w:val="0"/>
      <w:i w:val="0"/>
      <w:iCs w:val="0"/>
      <w:smallCaps/>
      <w:strike w:val="0"/>
      <w:sz w:val="11"/>
      <w:szCs w:val="11"/>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6"/>
      <w:szCs w:val="16"/>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color w:val="DA8C95"/>
      <w:sz w:val="18"/>
      <w:szCs w:val="18"/>
      <w:u w:val="none"/>
      <w:shd w:val="clear" w:color="auto" w:fill="auto"/>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color w:val="DA8C95"/>
      <w:sz w:val="16"/>
      <w:szCs w:val="16"/>
      <w:u w:val="none"/>
      <w:shd w:val="clear" w:color="auto" w:fill="auto"/>
    </w:rPr>
  </w:style>
  <w:style w:type="paragraph" w:styleId="BodyText">
    <w:name w:val="Body Text"/>
    <w:basedOn w:val="Normal"/>
    <w:link w:val="BodyTextChar"/>
    <w:qFormat/>
    <w:pPr>
      <w:ind w:firstLine="20"/>
    </w:pPr>
    <w:rPr>
      <w:rFonts w:ascii="Times New Roman" w:eastAsia="Times New Roman" w:hAnsi="Times New Roman" w:cs="Times New Roman"/>
      <w:sz w:val="26"/>
      <w:szCs w:val="26"/>
    </w:rPr>
  </w:style>
  <w:style w:type="paragraph" w:customStyle="1" w:styleId="Bodytext20">
    <w:name w:val="Body text (2)"/>
    <w:basedOn w:val="Normal"/>
    <w:link w:val="Bodytext2"/>
    <w:pPr>
      <w:spacing w:line="252" w:lineRule="auto"/>
    </w:pPr>
    <w:rPr>
      <w:rFonts w:ascii="Arial" w:eastAsia="Arial" w:hAnsi="Arial" w:cs="Arial"/>
      <w:sz w:val="8"/>
      <w:szCs w:val="8"/>
    </w:rPr>
  </w:style>
  <w:style w:type="paragraph" w:customStyle="1" w:styleId="Bodytext50">
    <w:name w:val="Body text (5)"/>
    <w:basedOn w:val="Normal"/>
    <w:link w:val="Bodytext5"/>
    <w:pPr>
      <w:spacing w:line="180" w:lineRule="auto"/>
    </w:pPr>
    <w:rPr>
      <w:rFonts w:ascii="Arial" w:eastAsia="Arial" w:hAnsi="Arial" w:cs="Arial"/>
      <w:smallCaps/>
      <w:sz w:val="11"/>
      <w:szCs w:val="11"/>
    </w:rPr>
  </w:style>
  <w:style w:type="paragraph" w:customStyle="1" w:styleId="Bodytext30">
    <w:name w:val="Body text (3)"/>
    <w:basedOn w:val="Normal"/>
    <w:link w:val="Bodytext3"/>
    <w:pPr>
      <w:spacing w:line="79" w:lineRule="exact"/>
      <w:ind w:left="130" w:firstLine="20"/>
    </w:pPr>
    <w:rPr>
      <w:rFonts w:ascii="Arial" w:eastAsia="Arial" w:hAnsi="Arial" w:cs="Arial"/>
      <w:sz w:val="16"/>
      <w:szCs w:val="16"/>
    </w:rPr>
  </w:style>
  <w:style w:type="paragraph" w:customStyle="1" w:styleId="Tablecaption0">
    <w:name w:val="Table caption"/>
    <w:basedOn w:val="Normal"/>
    <w:link w:val="Tablecaption"/>
    <w:rPr>
      <w:rFonts w:ascii="Times New Roman" w:eastAsia="Times New Roman" w:hAnsi="Times New Roman" w:cs="Times New Roman"/>
      <w:sz w:val="26"/>
      <w:szCs w:val="26"/>
    </w:rPr>
  </w:style>
  <w:style w:type="paragraph" w:customStyle="1" w:styleId="Other0">
    <w:name w:val="Other"/>
    <w:basedOn w:val="Normal"/>
    <w:link w:val="Other"/>
    <w:rPr>
      <w:rFonts w:ascii="Times New Roman" w:eastAsia="Times New Roman" w:hAnsi="Times New Roman" w:cs="Times New Roman"/>
      <w:sz w:val="26"/>
      <w:szCs w:val="26"/>
    </w:rPr>
  </w:style>
  <w:style w:type="paragraph" w:customStyle="1" w:styleId="Bodytext40">
    <w:name w:val="Body text (4)"/>
    <w:basedOn w:val="Normal"/>
    <w:link w:val="Bodytext4"/>
    <w:pPr>
      <w:spacing w:line="271" w:lineRule="auto"/>
    </w:pPr>
    <w:rPr>
      <w:rFonts w:ascii="Arial" w:eastAsia="Arial" w:hAnsi="Arial" w:cs="Arial"/>
      <w:color w:val="DA8C95"/>
      <w:sz w:val="18"/>
      <w:szCs w:val="18"/>
    </w:rPr>
  </w:style>
  <w:style w:type="paragraph" w:customStyle="1" w:styleId="Bodytext60">
    <w:name w:val="Body text (6)"/>
    <w:basedOn w:val="Normal"/>
    <w:link w:val="Bodytext6"/>
    <w:pPr>
      <w:spacing w:line="386" w:lineRule="auto"/>
      <w:jc w:val="center"/>
    </w:pPr>
    <w:rPr>
      <w:rFonts w:ascii="Times New Roman" w:eastAsia="Times New Roman" w:hAnsi="Times New Roman" w:cs="Times New Roman"/>
      <w:color w:val="DA8C95"/>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 w:type="table" w:customStyle="1" w:styleId="a1">
    <w:basedOn w:val="TableNormal"/>
    <w:tblPr>
      <w:tblStyleRowBandSize w:val="1"/>
      <w:tblStyleColBandSize w:val="1"/>
      <w:tblInd w:w="0" w:type="dxa"/>
      <w:tblCellMar>
        <w:top w:w="0" w:type="dxa"/>
        <w:bottom w:w="0" w:type="dxa"/>
      </w:tblCellMar>
    </w:tblPr>
  </w:style>
  <w:style w:type="table" w:customStyle="1" w:styleId="a2">
    <w:basedOn w:val="TableNormal"/>
    <w:tblPr>
      <w:tblStyleRowBandSize w:val="1"/>
      <w:tblStyleColBandSize w:val="1"/>
      <w:tblInd w:w="0" w:type="dxa"/>
      <w:tblCellMar>
        <w:top w:w="0" w:type="dxa"/>
        <w:bottom w:w="0" w:type="dxa"/>
      </w:tblCellMar>
    </w:tblPr>
  </w:style>
  <w:style w:type="table" w:customStyle="1" w:styleId="a3">
    <w:basedOn w:val="TableNormal"/>
    <w:tblPr>
      <w:tblStyleRowBandSize w:val="1"/>
      <w:tblStyleColBandSize w:val="1"/>
      <w:tblInd w:w="0" w:type="dxa"/>
      <w:tblCellMar>
        <w:top w:w="0" w:type="dxa"/>
        <w:bottom w:w="0" w:type="dxa"/>
      </w:tblCellMar>
    </w:tblPr>
  </w:style>
  <w:style w:type="table" w:customStyle="1" w:styleId="a4">
    <w:basedOn w:val="TableNormal"/>
    <w:tblPr>
      <w:tblStyleRowBandSize w:val="1"/>
      <w:tblStyleColBandSize w:val="1"/>
      <w:tblInd w:w="0" w:type="dxa"/>
      <w:tblCellMar>
        <w:top w:w="0" w:type="dxa"/>
        <w:bottom w:w="0" w:type="dxa"/>
      </w:tblCellMar>
    </w:tblPr>
  </w:style>
  <w:style w:type="character" w:styleId="Hyperlink">
    <w:name w:val="Hyperlink"/>
    <w:basedOn w:val="DefaultParagraphFont"/>
    <w:uiPriority w:val="99"/>
    <w:unhideWhenUsed/>
    <w:rsid w:val="00BE4431"/>
    <w:rPr>
      <w:color w:val="0563C1" w:themeColor="hyperlink"/>
      <w:u w:val="single"/>
    </w:rPr>
  </w:style>
  <w:style w:type="character" w:customStyle="1" w:styleId="UnresolvedMention">
    <w:name w:val="Unresolved Mention"/>
    <w:basedOn w:val="DefaultParagraphFont"/>
    <w:uiPriority w:val="99"/>
    <w:semiHidden/>
    <w:unhideWhenUsed/>
    <w:rsid w:val="00BE4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irimex@hn.vnn.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UpfpCvahUG2nzzFokTJxk9A3yw==">CgMxLjAyCGguZ2pkZ3hzOAByITF1ekZYN1Rwa2RnNHVvOHJrVXV5eGt2QzBIZGFEeXFvRA==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1707</Words>
  <Characters>9159</Characters>
  <Application>Microsoft Office Word</Application>
  <DocSecurity>0</DocSecurity>
  <Lines>76</Lines>
  <Paragraphs>21</Paragraphs>
  <ScaleCrop>false</ScaleCrop>
  <Company>Microsoft</Company>
  <LinksUpToDate>false</LinksUpToDate>
  <CharactersWithSpaces>10845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6</cp:revision>
  <dcterms:created xsi:type="dcterms:W3CDTF">2024-02-07T10:10:00Z</dcterms:created>
  <dcterms:modified xsi:type="dcterms:W3CDTF">2024-02-16T07:57:00Z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307279329a81ed32e0da90e11f72b5b3c68ea38b96b7bdb7020ef2e476d451a3</vt:lpwstr>
  </property>
</Properties>
</file>