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4D96" w14:textId="77777777" w:rsidR="00091BB5" w:rsidRDefault="008B2557">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FIC: Annual Corporate Governance Report 2023</w:t>
      </w:r>
    </w:p>
    <w:p w14:paraId="558061C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January 31, 2024, Fico Corporation - JSC announced Report No. 34/BC-</w:t>
      </w:r>
      <w:proofErr w:type="spellStart"/>
      <w:r>
        <w:rPr>
          <w:rFonts w:ascii="Arial" w:hAnsi="Arial"/>
          <w:color w:val="010000"/>
          <w:sz w:val="20"/>
        </w:rPr>
        <w:t>FiCO</w:t>
      </w:r>
      <w:proofErr w:type="spellEnd"/>
      <w:r>
        <w:rPr>
          <w:rFonts w:ascii="Arial" w:hAnsi="Arial"/>
          <w:color w:val="010000"/>
          <w:sz w:val="20"/>
        </w:rPr>
        <w:t xml:space="preserve"> on the corporate governance in 2023 as follows: </w:t>
      </w:r>
    </w:p>
    <w:p w14:paraId="3934443F" w14:textId="77777777" w:rsidR="00091BB5" w:rsidRDefault="008B2557">
      <w:pPr>
        <w:numPr>
          <w:ilvl w:val="0"/>
          <w:numId w:val="6"/>
        </w:numPr>
        <w:pBdr>
          <w:top w:val="nil"/>
          <w:left w:val="nil"/>
          <w:bottom w:val="nil"/>
          <w:right w:val="nil"/>
          <w:between w:val="nil"/>
        </w:pBdr>
        <w:tabs>
          <w:tab w:val="left" w:pos="270"/>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Name of company: Fico Corporation - JSC</w:t>
      </w:r>
    </w:p>
    <w:p w14:paraId="252AF1C4" w14:textId="77777777" w:rsidR="00091BB5" w:rsidRDefault="008B2557">
      <w:pPr>
        <w:numPr>
          <w:ilvl w:val="0"/>
          <w:numId w:val="6"/>
        </w:numPr>
        <w:pBdr>
          <w:top w:val="nil"/>
          <w:left w:val="nil"/>
          <w:bottom w:val="nil"/>
          <w:right w:val="nil"/>
          <w:between w:val="nil"/>
        </w:pBdr>
        <w:tabs>
          <w:tab w:val="left" w:pos="270"/>
          <w:tab w:val="left" w:pos="432"/>
          <w:tab w:val="left" w:pos="992"/>
        </w:tabs>
        <w:spacing w:after="120" w:line="360" w:lineRule="auto"/>
        <w:rPr>
          <w:rFonts w:ascii="Arial" w:eastAsia="Arial" w:hAnsi="Arial" w:cs="Arial"/>
          <w:color w:val="010000"/>
          <w:sz w:val="20"/>
          <w:szCs w:val="20"/>
        </w:rPr>
      </w:pPr>
      <w:r>
        <w:rPr>
          <w:rFonts w:ascii="Arial" w:hAnsi="Arial"/>
          <w:color w:val="010000"/>
          <w:sz w:val="20"/>
        </w:rPr>
        <w:t>Headquarters address: Floor 15 Sailing Tower Building, No. 111A Pasteur, Ben Nghe Ward, Dis</w:t>
      </w:r>
      <w:r>
        <w:rPr>
          <w:rFonts w:ascii="Arial" w:hAnsi="Arial"/>
          <w:color w:val="010000"/>
          <w:sz w:val="20"/>
        </w:rPr>
        <w:t>trict 1, Ho Chi Minh City</w:t>
      </w:r>
    </w:p>
    <w:p w14:paraId="7B89AD9D" w14:textId="77777777" w:rsidR="00091BB5" w:rsidRDefault="008B2557">
      <w:pPr>
        <w:numPr>
          <w:ilvl w:val="0"/>
          <w:numId w:val="6"/>
        </w:numPr>
        <w:pBdr>
          <w:top w:val="nil"/>
          <w:left w:val="nil"/>
          <w:bottom w:val="nil"/>
          <w:right w:val="nil"/>
          <w:between w:val="nil"/>
        </w:pBdr>
        <w:tabs>
          <w:tab w:val="left" w:pos="270"/>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 xml:space="preserve">Tel: 028 38 212 960       Fax: 028 38213233                     Email: </w:t>
      </w:r>
      <w:hyperlink r:id="rId6">
        <w:r>
          <w:rPr>
            <w:rFonts w:ascii="Arial" w:hAnsi="Arial"/>
            <w:color w:val="010000"/>
            <w:sz w:val="20"/>
          </w:rPr>
          <w:t>info@fico.com.vn</w:t>
        </w:r>
      </w:hyperlink>
    </w:p>
    <w:p w14:paraId="6BD64FD3" w14:textId="77777777" w:rsidR="00091BB5" w:rsidRDefault="008B2557">
      <w:pPr>
        <w:numPr>
          <w:ilvl w:val="0"/>
          <w:numId w:val="6"/>
        </w:numPr>
        <w:pBdr>
          <w:top w:val="nil"/>
          <w:left w:val="nil"/>
          <w:bottom w:val="nil"/>
          <w:right w:val="nil"/>
          <w:between w:val="nil"/>
        </w:pBdr>
        <w:tabs>
          <w:tab w:val="left" w:pos="270"/>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Charter capital: VND 1,270,000,000,000.</w:t>
      </w:r>
    </w:p>
    <w:p w14:paraId="17C15228" w14:textId="77777777" w:rsidR="00091BB5" w:rsidRDefault="008B2557">
      <w:pPr>
        <w:numPr>
          <w:ilvl w:val="0"/>
          <w:numId w:val="6"/>
        </w:numPr>
        <w:pBdr>
          <w:top w:val="nil"/>
          <w:left w:val="nil"/>
          <w:bottom w:val="nil"/>
          <w:right w:val="nil"/>
          <w:between w:val="nil"/>
        </w:pBdr>
        <w:tabs>
          <w:tab w:val="left" w:pos="270"/>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Securities code: FIC</w:t>
      </w:r>
    </w:p>
    <w:p w14:paraId="6E798FC9" w14:textId="77777777" w:rsidR="00091BB5" w:rsidRDefault="008B2557">
      <w:pPr>
        <w:numPr>
          <w:ilvl w:val="0"/>
          <w:numId w:val="6"/>
        </w:numPr>
        <w:pBdr>
          <w:top w:val="nil"/>
          <w:left w:val="nil"/>
          <w:bottom w:val="nil"/>
          <w:right w:val="nil"/>
          <w:between w:val="nil"/>
        </w:pBdr>
        <w:tabs>
          <w:tab w:val="left" w:pos="270"/>
          <w:tab w:val="left" w:pos="432"/>
          <w:tab w:val="left" w:pos="98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488E0842" w14:textId="77777777" w:rsidR="00091BB5" w:rsidRDefault="008B2557">
      <w:pPr>
        <w:numPr>
          <w:ilvl w:val="0"/>
          <w:numId w:val="6"/>
        </w:numPr>
        <w:pBdr>
          <w:top w:val="nil"/>
          <w:left w:val="nil"/>
          <w:bottom w:val="nil"/>
          <w:right w:val="nil"/>
          <w:between w:val="nil"/>
        </w:pBdr>
        <w:tabs>
          <w:tab w:val="left" w:pos="270"/>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0BDF97BC"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BCCACE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463"/>
        <w:gridCol w:w="1912"/>
        <w:gridCol w:w="3966"/>
      </w:tblGrid>
      <w:tr w:rsidR="00091BB5" w14:paraId="59BBEC9E" w14:textId="77777777">
        <w:tc>
          <w:tcPr>
            <w:tcW w:w="676" w:type="dxa"/>
            <w:shd w:val="clear" w:color="auto" w:fill="auto"/>
            <w:tcMar>
              <w:top w:w="0" w:type="dxa"/>
              <w:bottom w:w="0" w:type="dxa"/>
            </w:tcMar>
            <w:vAlign w:val="center"/>
          </w:tcPr>
          <w:p w14:paraId="1612478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63" w:type="dxa"/>
            <w:shd w:val="clear" w:color="auto" w:fill="auto"/>
            <w:tcMar>
              <w:top w:w="0" w:type="dxa"/>
              <w:bottom w:w="0" w:type="dxa"/>
            </w:tcMar>
            <w:vAlign w:val="center"/>
          </w:tcPr>
          <w:p w14:paraId="564EDA9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r>
              <w:rPr>
                <w:rFonts w:ascii="Arial" w:hAnsi="Arial"/>
                <w:color w:val="010000"/>
                <w:sz w:val="20"/>
              </w:rPr>
              <w:t>.</w:t>
            </w:r>
          </w:p>
        </w:tc>
        <w:tc>
          <w:tcPr>
            <w:tcW w:w="1912" w:type="dxa"/>
            <w:shd w:val="clear" w:color="auto" w:fill="auto"/>
            <w:tcMar>
              <w:top w:w="0" w:type="dxa"/>
              <w:bottom w:w="0" w:type="dxa"/>
            </w:tcMar>
            <w:vAlign w:val="center"/>
          </w:tcPr>
          <w:p w14:paraId="2A239BF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966" w:type="dxa"/>
            <w:shd w:val="clear" w:color="auto" w:fill="auto"/>
            <w:tcMar>
              <w:top w:w="0" w:type="dxa"/>
              <w:bottom w:w="0" w:type="dxa"/>
            </w:tcMar>
            <w:vAlign w:val="center"/>
          </w:tcPr>
          <w:p w14:paraId="3322D11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091BB5" w14:paraId="345A85FD" w14:textId="77777777">
        <w:tc>
          <w:tcPr>
            <w:tcW w:w="676" w:type="dxa"/>
            <w:shd w:val="clear" w:color="auto" w:fill="auto"/>
            <w:tcMar>
              <w:top w:w="0" w:type="dxa"/>
              <w:bottom w:w="0" w:type="dxa"/>
            </w:tcMar>
            <w:vAlign w:val="center"/>
          </w:tcPr>
          <w:p w14:paraId="1971490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63" w:type="dxa"/>
            <w:shd w:val="clear" w:color="auto" w:fill="auto"/>
            <w:tcMar>
              <w:top w:w="0" w:type="dxa"/>
              <w:bottom w:w="0" w:type="dxa"/>
            </w:tcMar>
            <w:vAlign w:val="center"/>
          </w:tcPr>
          <w:p w14:paraId="2A0AA2E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01/NQ-DHDCD-</w:t>
            </w:r>
          </w:p>
        </w:tc>
        <w:tc>
          <w:tcPr>
            <w:tcW w:w="1912" w:type="dxa"/>
            <w:shd w:val="clear" w:color="auto" w:fill="auto"/>
            <w:tcMar>
              <w:top w:w="0" w:type="dxa"/>
              <w:bottom w:w="0" w:type="dxa"/>
            </w:tcMar>
            <w:vAlign w:val="center"/>
          </w:tcPr>
          <w:p w14:paraId="75173A5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26, 2023</w:t>
            </w:r>
          </w:p>
        </w:tc>
        <w:tc>
          <w:tcPr>
            <w:tcW w:w="3966" w:type="dxa"/>
            <w:shd w:val="clear" w:color="auto" w:fill="auto"/>
            <w:tcMar>
              <w:top w:w="0" w:type="dxa"/>
              <w:bottom w:w="0" w:type="dxa"/>
            </w:tcMar>
            <w:vAlign w:val="center"/>
          </w:tcPr>
          <w:p w14:paraId="1726536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0FD30026"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2CB95EFD" w14:textId="77777777" w:rsidR="00091BB5" w:rsidRDefault="008B255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36"/>
        <w:gridCol w:w="2610"/>
        <w:gridCol w:w="2160"/>
        <w:gridCol w:w="1890"/>
        <w:gridCol w:w="1821"/>
      </w:tblGrid>
      <w:tr w:rsidR="00091BB5" w14:paraId="48C1A485" w14:textId="77777777">
        <w:tc>
          <w:tcPr>
            <w:tcW w:w="536" w:type="dxa"/>
            <w:vMerge w:val="restart"/>
            <w:tcBorders>
              <w:top w:val="single" w:sz="4" w:space="0" w:color="000000"/>
              <w:left w:val="single" w:sz="4" w:space="0" w:color="000000"/>
            </w:tcBorders>
            <w:shd w:val="clear" w:color="auto" w:fill="auto"/>
            <w:tcMar>
              <w:top w:w="0" w:type="dxa"/>
              <w:bottom w:w="0" w:type="dxa"/>
            </w:tcMar>
            <w:vAlign w:val="center"/>
          </w:tcPr>
          <w:p w14:paraId="5E7DD7B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10" w:type="dxa"/>
            <w:vMerge w:val="restart"/>
            <w:tcBorders>
              <w:top w:val="single" w:sz="4" w:space="0" w:color="000000"/>
              <w:left w:val="single" w:sz="4" w:space="0" w:color="000000"/>
            </w:tcBorders>
            <w:shd w:val="clear" w:color="auto" w:fill="auto"/>
            <w:tcMar>
              <w:top w:w="0" w:type="dxa"/>
              <w:bottom w:w="0" w:type="dxa"/>
            </w:tcMar>
            <w:vAlign w:val="center"/>
          </w:tcPr>
          <w:p w14:paraId="1CC87B9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60" w:type="dxa"/>
            <w:vMerge w:val="restart"/>
            <w:tcBorders>
              <w:top w:val="single" w:sz="4" w:space="0" w:color="000000"/>
              <w:left w:val="single" w:sz="4" w:space="0" w:color="000000"/>
            </w:tcBorders>
            <w:shd w:val="clear" w:color="auto" w:fill="auto"/>
            <w:tcMar>
              <w:top w:w="0" w:type="dxa"/>
              <w:bottom w:w="0" w:type="dxa"/>
            </w:tcMar>
            <w:vAlign w:val="center"/>
          </w:tcPr>
          <w:p w14:paraId="523A24F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371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A94B7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091BB5" w14:paraId="45D85FD9" w14:textId="77777777">
        <w:tc>
          <w:tcPr>
            <w:tcW w:w="536" w:type="dxa"/>
            <w:vMerge/>
            <w:tcBorders>
              <w:top w:val="single" w:sz="4" w:space="0" w:color="000000"/>
              <w:left w:val="single" w:sz="4" w:space="0" w:color="000000"/>
            </w:tcBorders>
            <w:shd w:val="clear" w:color="auto" w:fill="auto"/>
            <w:tcMar>
              <w:top w:w="0" w:type="dxa"/>
              <w:bottom w:w="0" w:type="dxa"/>
            </w:tcMar>
            <w:vAlign w:val="center"/>
          </w:tcPr>
          <w:p w14:paraId="47D15F4D" w14:textId="77777777" w:rsidR="00091BB5" w:rsidRDefault="00091BB5">
            <w:pPr>
              <w:pBdr>
                <w:top w:val="nil"/>
                <w:left w:val="nil"/>
                <w:bottom w:val="nil"/>
                <w:right w:val="nil"/>
                <w:between w:val="nil"/>
              </w:pBdr>
              <w:spacing w:line="276" w:lineRule="auto"/>
              <w:rPr>
                <w:rFonts w:ascii="Arial" w:eastAsia="Arial" w:hAnsi="Arial" w:cs="Arial"/>
                <w:color w:val="010000"/>
                <w:sz w:val="20"/>
                <w:szCs w:val="20"/>
              </w:rPr>
            </w:pPr>
          </w:p>
        </w:tc>
        <w:tc>
          <w:tcPr>
            <w:tcW w:w="2610" w:type="dxa"/>
            <w:vMerge/>
            <w:tcBorders>
              <w:top w:val="single" w:sz="4" w:space="0" w:color="000000"/>
              <w:left w:val="single" w:sz="4" w:space="0" w:color="000000"/>
            </w:tcBorders>
            <w:shd w:val="clear" w:color="auto" w:fill="auto"/>
            <w:tcMar>
              <w:top w:w="0" w:type="dxa"/>
              <w:bottom w:w="0" w:type="dxa"/>
            </w:tcMar>
            <w:vAlign w:val="center"/>
          </w:tcPr>
          <w:p w14:paraId="4641F6C5" w14:textId="77777777" w:rsidR="00091BB5" w:rsidRDefault="00091BB5">
            <w:pPr>
              <w:pBdr>
                <w:top w:val="nil"/>
                <w:left w:val="nil"/>
                <w:bottom w:val="nil"/>
                <w:right w:val="nil"/>
                <w:between w:val="nil"/>
              </w:pBdr>
              <w:spacing w:line="276" w:lineRule="auto"/>
              <w:rPr>
                <w:rFonts w:ascii="Arial" w:eastAsia="Arial" w:hAnsi="Arial" w:cs="Arial"/>
                <w:color w:val="010000"/>
                <w:sz w:val="20"/>
                <w:szCs w:val="20"/>
              </w:rPr>
            </w:pPr>
          </w:p>
        </w:tc>
        <w:tc>
          <w:tcPr>
            <w:tcW w:w="2160" w:type="dxa"/>
            <w:vMerge/>
            <w:tcBorders>
              <w:top w:val="single" w:sz="4" w:space="0" w:color="000000"/>
              <w:left w:val="single" w:sz="4" w:space="0" w:color="000000"/>
            </w:tcBorders>
            <w:shd w:val="clear" w:color="auto" w:fill="auto"/>
            <w:tcMar>
              <w:top w:w="0" w:type="dxa"/>
              <w:bottom w:w="0" w:type="dxa"/>
            </w:tcMar>
            <w:vAlign w:val="center"/>
          </w:tcPr>
          <w:p w14:paraId="6BA4CFB0" w14:textId="77777777" w:rsidR="00091BB5" w:rsidRDefault="00091BB5">
            <w:pPr>
              <w:pBdr>
                <w:top w:val="nil"/>
                <w:left w:val="nil"/>
                <w:bottom w:val="nil"/>
                <w:right w:val="nil"/>
                <w:between w:val="nil"/>
              </w:pBdr>
              <w:spacing w:line="276" w:lineRule="auto"/>
              <w:rPr>
                <w:rFonts w:ascii="Arial" w:eastAsia="Arial" w:hAnsi="Arial" w:cs="Arial"/>
                <w:color w:val="010000"/>
                <w:sz w:val="20"/>
                <w:szCs w:val="20"/>
              </w:rPr>
            </w:pPr>
          </w:p>
        </w:tc>
        <w:tc>
          <w:tcPr>
            <w:tcW w:w="1890" w:type="dxa"/>
            <w:tcBorders>
              <w:top w:val="single" w:sz="4" w:space="0" w:color="000000"/>
              <w:left w:val="single" w:sz="4" w:space="0" w:color="000000"/>
            </w:tcBorders>
            <w:shd w:val="clear" w:color="auto" w:fill="auto"/>
            <w:tcMar>
              <w:top w:w="0" w:type="dxa"/>
              <w:bottom w:w="0" w:type="dxa"/>
            </w:tcMar>
            <w:vAlign w:val="center"/>
          </w:tcPr>
          <w:p w14:paraId="2CC070E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B7F90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091BB5" w14:paraId="3492EAE6" w14:textId="77777777">
        <w:tc>
          <w:tcPr>
            <w:tcW w:w="5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E1E29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BDD39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Do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Hieu</w:t>
            </w:r>
            <w:proofErr w:type="spellEnd"/>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6BAF9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p w14:paraId="033CC66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w:t>
            </w:r>
          </w:p>
        </w:tc>
        <w:tc>
          <w:tcPr>
            <w:tcW w:w="18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93D88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E7541F" w14:textId="77777777" w:rsidR="00091BB5" w:rsidRDefault="00091BB5">
            <w:pPr>
              <w:spacing w:after="120" w:line="360" w:lineRule="auto"/>
              <w:rPr>
                <w:rFonts w:ascii="Arial" w:eastAsia="Arial" w:hAnsi="Arial" w:cs="Arial"/>
                <w:color w:val="010000"/>
                <w:sz w:val="20"/>
                <w:szCs w:val="20"/>
              </w:rPr>
            </w:pPr>
          </w:p>
        </w:tc>
      </w:tr>
      <w:tr w:rsidR="00091BB5" w14:paraId="08780055" w14:textId="77777777">
        <w:tc>
          <w:tcPr>
            <w:tcW w:w="536" w:type="dxa"/>
            <w:tcBorders>
              <w:top w:val="single" w:sz="4" w:space="0" w:color="000000"/>
              <w:left w:val="single" w:sz="4" w:space="0" w:color="000000"/>
            </w:tcBorders>
            <w:shd w:val="clear" w:color="auto" w:fill="auto"/>
            <w:tcMar>
              <w:top w:w="0" w:type="dxa"/>
              <w:bottom w:w="0" w:type="dxa"/>
            </w:tcMar>
            <w:vAlign w:val="center"/>
          </w:tcPr>
          <w:p w14:paraId="034A57E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10" w:type="dxa"/>
            <w:tcBorders>
              <w:top w:val="single" w:sz="4" w:space="0" w:color="000000"/>
              <w:left w:val="single" w:sz="4" w:space="0" w:color="000000"/>
            </w:tcBorders>
            <w:shd w:val="clear" w:color="auto" w:fill="auto"/>
            <w:tcMar>
              <w:top w:w="0" w:type="dxa"/>
              <w:bottom w:w="0" w:type="dxa"/>
            </w:tcMar>
            <w:vAlign w:val="center"/>
          </w:tcPr>
          <w:p w14:paraId="561A939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Cao Truong Thu</w:t>
            </w:r>
          </w:p>
        </w:tc>
        <w:tc>
          <w:tcPr>
            <w:tcW w:w="2160" w:type="dxa"/>
            <w:tcBorders>
              <w:top w:val="single" w:sz="4" w:space="0" w:color="000000"/>
              <w:left w:val="single" w:sz="4" w:space="0" w:color="000000"/>
            </w:tcBorders>
            <w:shd w:val="clear" w:color="auto" w:fill="auto"/>
            <w:tcMar>
              <w:top w:w="0" w:type="dxa"/>
              <w:bottom w:w="0" w:type="dxa"/>
            </w:tcMar>
            <w:vAlign w:val="center"/>
          </w:tcPr>
          <w:p w14:paraId="549D699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90" w:type="dxa"/>
            <w:tcBorders>
              <w:top w:val="single" w:sz="4" w:space="0" w:color="000000"/>
              <w:left w:val="single" w:sz="4" w:space="0" w:color="000000"/>
            </w:tcBorders>
            <w:shd w:val="clear" w:color="auto" w:fill="auto"/>
            <w:tcMar>
              <w:top w:w="0" w:type="dxa"/>
              <w:bottom w:w="0" w:type="dxa"/>
            </w:tcMar>
            <w:vAlign w:val="center"/>
          </w:tcPr>
          <w:p w14:paraId="35E9A7B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18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D4F997" w14:textId="77777777" w:rsidR="00091BB5" w:rsidRDefault="00091BB5">
            <w:pPr>
              <w:spacing w:after="120" w:line="360" w:lineRule="auto"/>
              <w:rPr>
                <w:rFonts w:ascii="Arial" w:eastAsia="Arial" w:hAnsi="Arial" w:cs="Arial"/>
                <w:color w:val="010000"/>
                <w:sz w:val="20"/>
                <w:szCs w:val="20"/>
              </w:rPr>
            </w:pPr>
          </w:p>
        </w:tc>
      </w:tr>
      <w:tr w:rsidR="00091BB5" w14:paraId="798A4B65" w14:textId="77777777">
        <w:tc>
          <w:tcPr>
            <w:tcW w:w="536" w:type="dxa"/>
            <w:tcBorders>
              <w:top w:val="single" w:sz="4" w:space="0" w:color="000000"/>
              <w:left w:val="single" w:sz="4" w:space="0" w:color="000000"/>
            </w:tcBorders>
            <w:shd w:val="clear" w:color="auto" w:fill="auto"/>
            <w:tcMar>
              <w:top w:w="0" w:type="dxa"/>
              <w:bottom w:w="0" w:type="dxa"/>
            </w:tcMar>
            <w:vAlign w:val="center"/>
          </w:tcPr>
          <w:p w14:paraId="7EB1749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10" w:type="dxa"/>
            <w:tcBorders>
              <w:top w:val="single" w:sz="4" w:space="0" w:color="000000"/>
              <w:left w:val="single" w:sz="4" w:space="0" w:color="000000"/>
            </w:tcBorders>
            <w:shd w:val="clear" w:color="auto" w:fill="auto"/>
            <w:tcMar>
              <w:top w:w="0" w:type="dxa"/>
              <w:bottom w:w="0" w:type="dxa"/>
            </w:tcMar>
            <w:vAlign w:val="center"/>
          </w:tcPr>
          <w:p w14:paraId="78D3FD5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Xuan Thang.</w:t>
            </w:r>
          </w:p>
        </w:tc>
        <w:tc>
          <w:tcPr>
            <w:tcW w:w="2160" w:type="dxa"/>
            <w:tcBorders>
              <w:top w:val="single" w:sz="4" w:space="0" w:color="000000"/>
              <w:left w:val="single" w:sz="4" w:space="0" w:color="000000"/>
            </w:tcBorders>
            <w:shd w:val="clear" w:color="auto" w:fill="auto"/>
            <w:tcMar>
              <w:top w:w="0" w:type="dxa"/>
              <w:bottom w:w="0" w:type="dxa"/>
            </w:tcMar>
            <w:vAlign w:val="center"/>
          </w:tcPr>
          <w:p w14:paraId="77AB872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0A6D40E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Non-executive member</w:t>
            </w:r>
          </w:p>
        </w:tc>
        <w:tc>
          <w:tcPr>
            <w:tcW w:w="1890" w:type="dxa"/>
            <w:tcBorders>
              <w:top w:val="single" w:sz="4" w:space="0" w:color="000000"/>
              <w:left w:val="single" w:sz="4" w:space="0" w:color="000000"/>
            </w:tcBorders>
            <w:shd w:val="clear" w:color="auto" w:fill="auto"/>
            <w:tcMar>
              <w:top w:w="0" w:type="dxa"/>
              <w:bottom w:w="0" w:type="dxa"/>
            </w:tcMar>
            <w:vAlign w:val="center"/>
          </w:tcPr>
          <w:p w14:paraId="1C5EE3D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April 22, 2021</w:t>
            </w:r>
          </w:p>
        </w:tc>
        <w:tc>
          <w:tcPr>
            <w:tcW w:w="18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584CE1" w14:textId="77777777" w:rsidR="00091BB5" w:rsidRDefault="00091BB5">
            <w:pPr>
              <w:spacing w:after="120" w:line="360" w:lineRule="auto"/>
              <w:rPr>
                <w:rFonts w:ascii="Arial" w:eastAsia="Arial" w:hAnsi="Arial" w:cs="Arial"/>
                <w:color w:val="010000"/>
                <w:sz w:val="20"/>
                <w:szCs w:val="20"/>
              </w:rPr>
            </w:pPr>
          </w:p>
        </w:tc>
      </w:tr>
      <w:tr w:rsidR="00091BB5" w14:paraId="16879373" w14:textId="77777777">
        <w:tc>
          <w:tcPr>
            <w:tcW w:w="536" w:type="dxa"/>
            <w:tcBorders>
              <w:top w:val="single" w:sz="4" w:space="0" w:color="000000"/>
              <w:left w:val="single" w:sz="4" w:space="0" w:color="000000"/>
            </w:tcBorders>
            <w:shd w:val="clear" w:color="auto" w:fill="auto"/>
            <w:tcMar>
              <w:top w:w="0" w:type="dxa"/>
              <w:bottom w:w="0" w:type="dxa"/>
            </w:tcMar>
            <w:vAlign w:val="center"/>
          </w:tcPr>
          <w:p w14:paraId="497B650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10" w:type="dxa"/>
            <w:tcBorders>
              <w:top w:val="single" w:sz="4" w:space="0" w:color="000000"/>
              <w:left w:val="single" w:sz="4" w:space="0" w:color="000000"/>
            </w:tcBorders>
            <w:shd w:val="clear" w:color="auto" w:fill="auto"/>
            <w:tcMar>
              <w:top w:w="0" w:type="dxa"/>
              <w:bottom w:w="0" w:type="dxa"/>
            </w:tcMar>
            <w:vAlign w:val="center"/>
          </w:tcPr>
          <w:p w14:paraId="1DE01A8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Viet Thang</w:t>
            </w:r>
          </w:p>
        </w:tc>
        <w:tc>
          <w:tcPr>
            <w:tcW w:w="2160" w:type="dxa"/>
            <w:tcBorders>
              <w:top w:val="single" w:sz="4" w:space="0" w:color="000000"/>
              <w:left w:val="single" w:sz="4" w:space="0" w:color="000000"/>
            </w:tcBorders>
            <w:shd w:val="clear" w:color="auto" w:fill="auto"/>
            <w:tcMar>
              <w:top w:w="0" w:type="dxa"/>
              <w:bottom w:w="0" w:type="dxa"/>
            </w:tcMar>
            <w:vAlign w:val="center"/>
          </w:tcPr>
          <w:p w14:paraId="3965B9F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90" w:type="dxa"/>
            <w:tcBorders>
              <w:top w:val="single" w:sz="4" w:space="0" w:color="000000"/>
              <w:left w:val="single" w:sz="4" w:space="0" w:color="000000"/>
            </w:tcBorders>
            <w:shd w:val="clear" w:color="auto" w:fill="auto"/>
            <w:tcMar>
              <w:top w:w="0" w:type="dxa"/>
              <w:bottom w:w="0" w:type="dxa"/>
            </w:tcMar>
            <w:vAlign w:val="center"/>
          </w:tcPr>
          <w:p w14:paraId="0E9B9F7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18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42035C" w14:textId="77777777" w:rsidR="00091BB5" w:rsidRDefault="00091BB5">
            <w:pPr>
              <w:spacing w:after="120" w:line="360" w:lineRule="auto"/>
              <w:rPr>
                <w:rFonts w:ascii="Arial" w:eastAsia="Arial" w:hAnsi="Arial" w:cs="Arial"/>
                <w:color w:val="010000"/>
                <w:sz w:val="20"/>
                <w:szCs w:val="20"/>
              </w:rPr>
            </w:pPr>
          </w:p>
        </w:tc>
      </w:tr>
      <w:tr w:rsidR="00091BB5" w14:paraId="62F77829" w14:textId="77777777">
        <w:tc>
          <w:tcPr>
            <w:tcW w:w="5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30710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6C161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Dang Minh Thua</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99662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27F187B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w:t>
            </w:r>
          </w:p>
        </w:tc>
        <w:tc>
          <w:tcPr>
            <w:tcW w:w="18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EF65B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1F1F10" w14:textId="77777777" w:rsidR="00091BB5" w:rsidRDefault="00091BB5">
            <w:pPr>
              <w:spacing w:after="120" w:line="360" w:lineRule="auto"/>
              <w:rPr>
                <w:rFonts w:ascii="Arial" w:eastAsia="Arial" w:hAnsi="Arial" w:cs="Arial"/>
                <w:color w:val="010000"/>
                <w:sz w:val="20"/>
                <w:szCs w:val="20"/>
              </w:rPr>
            </w:pPr>
          </w:p>
        </w:tc>
      </w:tr>
    </w:tbl>
    <w:p w14:paraId="4AC9A472" w14:textId="3E7EDCDD" w:rsidR="00091BB5" w:rsidRDefault="008B255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F43D9F">
        <w:rPr>
          <w:rFonts w:ascii="Arial" w:hAnsi="Arial"/>
          <w:color w:val="010000"/>
          <w:sz w:val="20"/>
        </w:rPr>
        <w:t xml:space="preserve">Board </w:t>
      </w:r>
      <w:r>
        <w:rPr>
          <w:rFonts w:ascii="Arial" w:hAnsi="Arial"/>
          <w:color w:val="010000"/>
          <w:sz w:val="20"/>
        </w:rPr>
        <w:t>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032"/>
        <w:gridCol w:w="1886"/>
        <w:gridCol w:w="4566"/>
      </w:tblGrid>
      <w:tr w:rsidR="00091BB5" w14:paraId="159064EF" w14:textId="77777777">
        <w:tc>
          <w:tcPr>
            <w:tcW w:w="533" w:type="dxa"/>
            <w:shd w:val="clear" w:color="auto" w:fill="auto"/>
            <w:tcMar>
              <w:top w:w="0" w:type="dxa"/>
              <w:bottom w:w="0" w:type="dxa"/>
            </w:tcMar>
            <w:vAlign w:val="center"/>
          </w:tcPr>
          <w:p w14:paraId="34B6844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032" w:type="dxa"/>
            <w:shd w:val="clear" w:color="auto" w:fill="auto"/>
            <w:tcMar>
              <w:top w:w="0" w:type="dxa"/>
              <w:bottom w:w="0" w:type="dxa"/>
            </w:tcMar>
            <w:vAlign w:val="center"/>
          </w:tcPr>
          <w:p w14:paraId="58FE6479" w14:textId="3B679AED" w:rsidR="00091BB5" w:rsidRDefault="00F43D9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r w:rsidR="008B2557">
              <w:rPr>
                <w:rFonts w:ascii="Arial" w:hAnsi="Arial"/>
                <w:color w:val="010000"/>
                <w:sz w:val="20"/>
              </w:rPr>
              <w:t>No.</w:t>
            </w:r>
          </w:p>
        </w:tc>
        <w:tc>
          <w:tcPr>
            <w:tcW w:w="1886" w:type="dxa"/>
            <w:shd w:val="clear" w:color="auto" w:fill="auto"/>
            <w:tcMar>
              <w:top w:w="0" w:type="dxa"/>
              <w:bottom w:w="0" w:type="dxa"/>
            </w:tcMar>
            <w:vAlign w:val="center"/>
          </w:tcPr>
          <w:p w14:paraId="3261626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566" w:type="dxa"/>
            <w:shd w:val="clear" w:color="auto" w:fill="auto"/>
            <w:tcMar>
              <w:top w:w="0" w:type="dxa"/>
              <w:bottom w:w="0" w:type="dxa"/>
            </w:tcMar>
            <w:vAlign w:val="center"/>
          </w:tcPr>
          <w:p w14:paraId="5D07F6B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091BB5" w14:paraId="4CBB3212" w14:textId="77777777">
        <w:tc>
          <w:tcPr>
            <w:tcW w:w="533" w:type="dxa"/>
            <w:shd w:val="clear" w:color="auto" w:fill="auto"/>
            <w:tcMar>
              <w:top w:w="0" w:type="dxa"/>
              <w:bottom w:w="0" w:type="dxa"/>
            </w:tcMar>
            <w:vAlign w:val="center"/>
          </w:tcPr>
          <w:p w14:paraId="5F7CDCD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32" w:type="dxa"/>
            <w:shd w:val="clear" w:color="auto" w:fill="auto"/>
            <w:tcMar>
              <w:top w:w="0" w:type="dxa"/>
              <w:bottom w:w="0" w:type="dxa"/>
            </w:tcMar>
            <w:vAlign w:val="center"/>
          </w:tcPr>
          <w:p w14:paraId="54322BC1" w14:textId="0C3A4E9D"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02/NQ-H</w:t>
            </w:r>
            <w:r w:rsidR="00B914D7">
              <w:rPr>
                <w:rFonts w:ascii="Arial" w:hAnsi="Arial"/>
                <w:color w:val="010000"/>
                <w:sz w:val="20"/>
              </w:rPr>
              <w:t>D</w:t>
            </w:r>
            <w:r>
              <w:rPr>
                <w:rFonts w:ascii="Arial" w:hAnsi="Arial"/>
                <w:color w:val="010000"/>
                <w:sz w:val="20"/>
              </w:rPr>
              <w:t>QT</w:t>
            </w:r>
          </w:p>
        </w:tc>
        <w:tc>
          <w:tcPr>
            <w:tcW w:w="1886" w:type="dxa"/>
            <w:shd w:val="clear" w:color="auto" w:fill="auto"/>
            <w:tcMar>
              <w:top w:w="0" w:type="dxa"/>
              <w:bottom w:w="0" w:type="dxa"/>
            </w:tcMar>
            <w:vAlign w:val="center"/>
          </w:tcPr>
          <w:p w14:paraId="23C575A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03, 2023</w:t>
            </w:r>
          </w:p>
        </w:tc>
        <w:tc>
          <w:tcPr>
            <w:tcW w:w="4566" w:type="dxa"/>
            <w:shd w:val="clear" w:color="auto" w:fill="auto"/>
            <w:tcMar>
              <w:top w:w="0" w:type="dxa"/>
              <w:bottom w:w="0" w:type="dxa"/>
            </w:tcMar>
            <w:vAlign w:val="center"/>
          </w:tcPr>
          <w:p w14:paraId="693FB97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person in charge of corporate governance</w:t>
            </w:r>
          </w:p>
        </w:tc>
      </w:tr>
      <w:tr w:rsidR="00091BB5" w14:paraId="23F34325" w14:textId="77777777">
        <w:tc>
          <w:tcPr>
            <w:tcW w:w="533" w:type="dxa"/>
            <w:shd w:val="clear" w:color="auto" w:fill="auto"/>
            <w:tcMar>
              <w:top w:w="0" w:type="dxa"/>
              <w:bottom w:w="0" w:type="dxa"/>
            </w:tcMar>
            <w:vAlign w:val="center"/>
          </w:tcPr>
          <w:p w14:paraId="447CB19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32" w:type="dxa"/>
            <w:shd w:val="clear" w:color="auto" w:fill="auto"/>
            <w:tcMar>
              <w:top w:w="0" w:type="dxa"/>
              <w:bottom w:w="0" w:type="dxa"/>
            </w:tcMar>
            <w:vAlign w:val="center"/>
          </w:tcPr>
          <w:p w14:paraId="7EB5812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 /NQ-HDQT</w:t>
            </w:r>
          </w:p>
        </w:tc>
        <w:tc>
          <w:tcPr>
            <w:tcW w:w="1886" w:type="dxa"/>
            <w:shd w:val="clear" w:color="auto" w:fill="auto"/>
            <w:tcMar>
              <w:top w:w="0" w:type="dxa"/>
              <w:bottom w:w="0" w:type="dxa"/>
            </w:tcMar>
            <w:vAlign w:val="center"/>
          </w:tcPr>
          <w:p w14:paraId="1429E30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30, 2023</w:t>
            </w:r>
          </w:p>
        </w:tc>
        <w:tc>
          <w:tcPr>
            <w:tcW w:w="4566" w:type="dxa"/>
            <w:shd w:val="clear" w:color="auto" w:fill="auto"/>
            <w:tcMar>
              <w:top w:w="0" w:type="dxa"/>
              <w:bottom w:w="0" w:type="dxa"/>
            </w:tcMar>
            <w:vAlign w:val="center"/>
          </w:tcPr>
          <w:p w14:paraId="25F7869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credit limit at BIDV Bank</w:t>
            </w:r>
          </w:p>
        </w:tc>
      </w:tr>
      <w:tr w:rsidR="00091BB5" w14:paraId="675C7BB6" w14:textId="77777777">
        <w:tc>
          <w:tcPr>
            <w:tcW w:w="533" w:type="dxa"/>
            <w:shd w:val="clear" w:color="auto" w:fill="auto"/>
            <w:tcMar>
              <w:top w:w="0" w:type="dxa"/>
              <w:bottom w:w="0" w:type="dxa"/>
            </w:tcMar>
            <w:vAlign w:val="center"/>
          </w:tcPr>
          <w:p w14:paraId="4663B8A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032" w:type="dxa"/>
            <w:shd w:val="clear" w:color="auto" w:fill="auto"/>
            <w:tcMar>
              <w:top w:w="0" w:type="dxa"/>
              <w:bottom w:w="0" w:type="dxa"/>
            </w:tcMar>
            <w:vAlign w:val="center"/>
          </w:tcPr>
          <w:p w14:paraId="7AB0EE0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08/NQ-HDQT</w:t>
            </w:r>
          </w:p>
        </w:tc>
        <w:tc>
          <w:tcPr>
            <w:tcW w:w="1886" w:type="dxa"/>
            <w:shd w:val="clear" w:color="auto" w:fill="auto"/>
            <w:tcMar>
              <w:top w:w="0" w:type="dxa"/>
              <w:bottom w:w="0" w:type="dxa"/>
            </w:tcMar>
            <w:vAlign w:val="center"/>
          </w:tcPr>
          <w:p w14:paraId="70A8AEA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4566" w:type="dxa"/>
            <w:shd w:val="clear" w:color="auto" w:fill="auto"/>
            <w:tcMar>
              <w:top w:w="0" w:type="dxa"/>
              <w:bottom w:w="0" w:type="dxa"/>
            </w:tcMar>
            <w:vAlign w:val="center"/>
          </w:tcPr>
          <w:p w14:paraId="12411F5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Record the list of shareholders attending the Annual General Meeting of Shareholders 2023.</w:t>
            </w:r>
          </w:p>
        </w:tc>
      </w:tr>
      <w:tr w:rsidR="00091BB5" w14:paraId="23F8B013" w14:textId="77777777">
        <w:tc>
          <w:tcPr>
            <w:tcW w:w="533" w:type="dxa"/>
            <w:shd w:val="clear" w:color="auto" w:fill="auto"/>
            <w:tcMar>
              <w:top w:w="0" w:type="dxa"/>
              <w:bottom w:w="0" w:type="dxa"/>
            </w:tcMar>
            <w:vAlign w:val="center"/>
          </w:tcPr>
          <w:p w14:paraId="6202E1E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032" w:type="dxa"/>
            <w:shd w:val="clear" w:color="auto" w:fill="auto"/>
            <w:tcMar>
              <w:top w:w="0" w:type="dxa"/>
              <w:bottom w:w="0" w:type="dxa"/>
            </w:tcMar>
            <w:vAlign w:val="center"/>
          </w:tcPr>
          <w:p w14:paraId="23A19DF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 /NQ-HDQT</w:t>
            </w:r>
          </w:p>
        </w:tc>
        <w:tc>
          <w:tcPr>
            <w:tcW w:w="1886" w:type="dxa"/>
            <w:shd w:val="clear" w:color="auto" w:fill="auto"/>
            <w:tcMar>
              <w:top w:w="0" w:type="dxa"/>
              <w:bottom w:w="0" w:type="dxa"/>
            </w:tcMar>
            <w:vAlign w:val="center"/>
          </w:tcPr>
          <w:p w14:paraId="0A35929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4566" w:type="dxa"/>
            <w:shd w:val="clear" w:color="auto" w:fill="auto"/>
            <w:tcMar>
              <w:top w:w="0" w:type="dxa"/>
              <w:bottom w:w="0" w:type="dxa"/>
            </w:tcMar>
            <w:vAlign w:val="center"/>
          </w:tcPr>
          <w:p w14:paraId="4444F1A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production and business results in 2022 and the production and business plan in 2023.</w:t>
            </w:r>
          </w:p>
        </w:tc>
      </w:tr>
      <w:tr w:rsidR="00091BB5" w14:paraId="4DE1CE74" w14:textId="77777777">
        <w:tc>
          <w:tcPr>
            <w:tcW w:w="533" w:type="dxa"/>
            <w:shd w:val="clear" w:color="auto" w:fill="auto"/>
            <w:tcMar>
              <w:top w:w="0" w:type="dxa"/>
              <w:bottom w:w="0" w:type="dxa"/>
            </w:tcMar>
            <w:vAlign w:val="center"/>
          </w:tcPr>
          <w:p w14:paraId="1687992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032" w:type="dxa"/>
            <w:shd w:val="clear" w:color="auto" w:fill="auto"/>
            <w:tcMar>
              <w:top w:w="0" w:type="dxa"/>
              <w:bottom w:w="0" w:type="dxa"/>
            </w:tcMar>
            <w:vAlign w:val="center"/>
          </w:tcPr>
          <w:p w14:paraId="6B0B353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11/NQ-HDQT</w:t>
            </w:r>
          </w:p>
        </w:tc>
        <w:tc>
          <w:tcPr>
            <w:tcW w:w="1886" w:type="dxa"/>
            <w:shd w:val="clear" w:color="auto" w:fill="auto"/>
            <w:tcMar>
              <w:top w:w="0" w:type="dxa"/>
              <w:bottom w:w="0" w:type="dxa"/>
            </w:tcMar>
            <w:vAlign w:val="center"/>
          </w:tcPr>
          <w:p w14:paraId="2806A80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14, 2023</w:t>
            </w:r>
          </w:p>
        </w:tc>
        <w:tc>
          <w:tcPr>
            <w:tcW w:w="4566" w:type="dxa"/>
            <w:shd w:val="clear" w:color="auto" w:fill="auto"/>
            <w:tcMar>
              <w:top w:w="0" w:type="dxa"/>
              <w:bottom w:w="0" w:type="dxa"/>
            </w:tcMar>
            <w:vAlign w:val="center"/>
          </w:tcPr>
          <w:p w14:paraId="2269BF6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asset transfer plan of Tan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FiCO</w:t>
            </w:r>
            <w:proofErr w:type="spellEnd"/>
            <w:r>
              <w:rPr>
                <w:rFonts w:ascii="Arial" w:hAnsi="Arial"/>
                <w:color w:val="010000"/>
                <w:sz w:val="20"/>
              </w:rPr>
              <w:t xml:space="preserve"> Mechanical Construction Joint Stock Company</w:t>
            </w:r>
          </w:p>
        </w:tc>
      </w:tr>
      <w:tr w:rsidR="00091BB5" w14:paraId="1ED22A38" w14:textId="77777777">
        <w:tc>
          <w:tcPr>
            <w:tcW w:w="533" w:type="dxa"/>
            <w:shd w:val="clear" w:color="auto" w:fill="auto"/>
            <w:tcMar>
              <w:top w:w="0" w:type="dxa"/>
              <w:bottom w:w="0" w:type="dxa"/>
            </w:tcMar>
            <w:vAlign w:val="center"/>
          </w:tcPr>
          <w:p w14:paraId="6ABA1CC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032" w:type="dxa"/>
            <w:shd w:val="clear" w:color="auto" w:fill="auto"/>
            <w:tcMar>
              <w:top w:w="0" w:type="dxa"/>
              <w:bottom w:w="0" w:type="dxa"/>
            </w:tcMar>
            <w:vAlign w:val="center"/>
          </w:tcPr>
          <w:p w14:paraId="00EE893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 /NQ-HDQT</w:t>
            </w:r>
          </w:p>
        </w:tc>
        <w:tc>
          <w:tcPr>
            <w:tcW w:w="1886" w:type="dxa"/>
            <w:shd w:val="clear" w:color="auto" w:fill="auto"/>
            <w:tcMar>
              <w:top w:w="0" w:type="dxa"/>
              <w:bottom w:w="0" w:type="dxa"/>
            </w:tcMar>
            <w:vAlign w:val="center"/>
          </w:tcPr>
          <w:p w14:paraId="5A138A3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4566" w:type="dxa"/>
            <w:shd w:val="clear" w:color="auto" w:fill="auto"/>
            <w:tcMar>
              <w:top w:w="0" w:type="dxa"/>
              <w:bottom w:w="0" w:type="dxa"/>
            </w:tcMar>
            <w:vAlign w:val="center"/>
          </w:tcPr>
          <w:p w14:paraId="3AA9CAB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agenda and documents of the Annual General Meeting of Shareholders 2023</w:t>
            </w:r>
          </w:p>
        </w:tc>
      </w:tr>
      <w:tr w:rsidR="00091BB5" w14:paraId="37FCF929" w14:textId="77777777">
        <w:tc>
          <w:tcPr>
            <w:tcW w:w="533" w:type="dxa"/>
            <w:shd w:val="clear" w:color="auto" w:fill="auto"/>
            <w:tcMar>
              <w:top w:w="0" w:type="dxa"/>
              <w:bottom w:w="0" w:type="dxa"/>
            </w:tcMar>
            <w:vAlign w:val="center"/>
          </w:tcPr>
          <w:p w14:paraId="7FAA5D1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032" w:type="dxa"/>
            <w:shd w:val="clear" w:color="auto" w:fill="auto"/>
            <w:tcMar>
              <w:top w:w="0" w:type="dxa"/>
              <w:bottom w:w="0" w:type="dxa"/>
            </w:tcMar>
            <w:vAlign w:val="center"/>
          </w:tcPr>
          <w:p w14:paraId="45C3194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 /NQ-HDQT</w:t>
            </w:r>
          </w:p>
        </w:tc>
        <w:tc>
          <w:tcPr>
            <w:tcW w:w="1886" w:type="dxa"/>
            <w:shd w:val="clear" w:color="auto" w:fill="auto"/>
            <w:tcMar>
              <w:top w:w="0" w:type="dxa"/>
              <w:bottom w:w="0" w:type="dxa"/>
            </w:tcMar>
            <w:vAlign w:val="center"/>
          </w:tcPr>
          <w:p w14:paraId="68AD501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2023</w:t>
            </w:r>
          </w:p>
        </w:tc>
        <w:tc>
          <w:tcPr>
            <w:tcW w:w="4566" w:type="dxa"/>
            <w:shd w:val="clear" w:color="auto" w:fill="auto"/>
            <w:tcMar>
              <w:top w:w="0" w:type="dxa"/>
              <w:bottom w:w="0" w:type="dxa"/>
            </w:tcMar>
            <w:vAlign w:val="center"/>
          </w:tcPr>
          <w:p w14:paraId="5BE6955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credit limit of the Company at </w:t>
            </w:r>
            <w:proofErr w:type="spellStart"/>
            <w:r>
              <w:rPr>
                <w:rFonts w:ascii="Arial" w:hAnsi="Arial"/>
                <w:color w:val="010000"/>
                <w:sz w:val="20"/>
              </w:rPr>
              <w:t>Agribank</w:t>
            </w:r>
            <w:proofErr w:type="spellEnd"/>
          </w:p>
        </w:tc>
      </w:tr>
      <w:tr w:rsidR="00091BB5" w14:paraId="5353C8DE" w14:textId="77777777">
        <w:tc>
          <w:tcPr>
            <w:tcW w:w="533" w:type="dxa"/>
            <w:shd w:val="clear" w:color="auto" w:fill="auto"/>
            <w:tcMar>
              <w:top w:w="0" w:type="dxa"/>
              <w:bottom w:w="0" w:type="dxa"/>
            </w:tcMar>
            <w:vAlign w:val="center"/>
          </w:tcPr>
          <w:p w14:paraId="7EEF74B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032" w:type="dxa"/>
            <w:shd w:val="clear" w:color="auto" w:fill="auto"/>
            <w:tcMar>
              <w:top w:w="0" w:type="dxa"/>
              <w:bottom w:w="0" w:type="dxa"/>
            </w:tcMar>
            <w:vAlign w:val="center"/>
          </w:tcPr>
          <w:p w14:paraId="435D234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 /NQ-HDQT</w:t>
            </w:r>
          </w:p>
        </w:tc>
        <w:tc>
          <w:tcPr>
            <w:tcW w:w="1886" w:type="dxa"/>
            <w:shd w:val="clear" w:color="auto" w:fill="auto"/>
            <w:tcMar>
              <w:top w:w="0" w:type="dxa"/>
              <w:bottom w:w="0" w:type="dxa"/>
            </w:tcMar>
            <w:vAlign w:val="center"/>
          </w:tcPr>
          <w:p w14:paraId="671F982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15, 2023</w:t>
            </w:r>
          </w:p>
        </w:tc>
        <w:tc>
          <w:tcPr>
            <w:tcW w:w="4566" w:type="dxa"/>
            <w:shd w:val="clear" w:color="auto" w:fill="auto"/>
            <w:tcMar>
              <w:top w:w="0" w:type="dxa"/>
              <w:bottom w:w="0" w:type="dxa"/>
            </w:tcMar>
            <w:vAlign w:val="center"/>
          </w:tcPr>
          <w:p w14:paraId="421C50C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 dividends in 2022 for Shareholders</w:t>
            </w:r>
          </w:p>
        </w:tc>
      </w:tr>
      <w:tr w:rsidR="00091BB5" w14:paraId="150E8694" w14:textId="77777777">
        <w:tc>
          <w:tcPr>
            <w:tcW w:w="533" w:type="dxa"/>
            <w:shd w:val="clear" w:color="auto" w:fill="auto"/>
            <w:tcMar>
              <w:top w:w="0" w:type="dxa"/>
              <w:bottom w:w="0" w:type="dxa"/>
            </w:tcMar>
            <w:vAlign w:val="center"/>
          </w:tcPr>
          <w:p w14:paraId="504DE00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032" w:type="dxa"/>
            <w:shd w:val="clear" w:color="auto" w:fill="auto"/>
            <w:tcMar>
              <w:top w:w="0" w:type="dxa"/>
              <w:bottom w:w="0" w:type="dxa"/>
            </w:tcMar>
            <w:vAlign w:val="center"/>
          </w:tcPr>
          <w:p w14:paraId="5698AEF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 /NQ-HDQT</w:t>
            </w:r>
          </w:p>
        </w:tc>
        <w:tc>
          <w:tcPr>
            <w:tcW w:w="1886" w:type="dxa"/>
            <w:shd w:val="clear" w:color="auto" w:fill="auto"/>
            <w:tcMar>
              <w:top w:w="0" w:type="dxa"/>
              <w:bottom w:w="0" w:type="dxa"/>
            </w:tcMar>
            <w:vAlign w:val="center"/>
          </w:tcPr>
          <w:p w14:paraId="3A7DBAB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05, 2023</w:t>
            </w:r>
          </w:p>
        </w:tc>
        <w:tc>
          <w:tcPr>
            <w:tcW w:w="4566" w:type="dxa"/>
            <w:shd w:val="clear" w:color="auto" w:fill="auto"/>
            <w:tcMar>
              <w:top w:w="0" w:type="dxa"/>
              <w:bottom w:w="0" w:type="dxa"/>
            </w:tcMar>
            <w:vAlign w:val="center"/>
          </w:tcPr>
          <w:p w14:paraId="0471993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profit distribution plan for the year 2022 of the subsidiary company - </w:t>
            </w:r>
            <w:proofErr w:type="spellStart"/>
            <w:r>
              <w:rPr>
                <w:rFonts w:ascii="Arial" w:hAnsi="Arial"/>
                <w:color w:val="010000"/>
                <w:sz w:val="20"/>
              </w:rPr>
              <w:t>FiCOCOM</w:t>
            </w:r>
            <w:proofErr w:type="spellEnd"/>
          </w:p>
        </w:tc>
      </w:tr>
      <w:tr w:rsidR="00091BB5" w14:paraId="0FD8D5D4" w14:textId="77777777">
        <w:tc>
          <w:tcPr>
            <w:tcW w:w="533" w:type="dxa"/>
            <w:shd w:val="clear" w:color="auto" w:fill="auto"/>
            <w:tcMar>
              <w:top w:w="0" w:type="dxa"/>
              <w:bottom w:w="0" w:type="dxa"/>
            </w:tcMar>
            <w:vAlign w:val="center"/>
          </w:tcPr>
          <w:p w14:paraId="694DA1D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032" w:type="dxa"/>
            <w:shd w:val="clear" w:color="auto" w:fill="auto"/>
            <w:tcMar>
              <w:top w:w="0" w:type="dxa"/>
              <w:bottom w:w="0" w:type="dxa"/>
            </w:tcMar>
            <w:vAlign w:val="center"/>
          </w:tcPr>
          <w:p w14:paraId="6245EF1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 /NQ-HDQT</w:t>
            </w:r>
          </w:p>
        </w:tc>
        <w:tc>
          <w:tcPr>
            <w:tcW w:w="1886" w:type="dxa"/>
            <w:shd w:val="clear" w:color="auto" w:fill="auto"/>
            <w:tcMar>
              <w:top w:w="0" w:type="dxa"/>
              <w:bottom w:w="0" w:type="dxa"/>
            </w:tcMar>
            <w:vAlign w:val="center"/>
          </w:tcPr>
          <w:p w14:paraId="2FF35F7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66" w:type="dxa"/>
            <w:shd w:val="clear" w:color="auto" w:fill="auto"/>
            <w:tcMar>
              <w:top w:w="0" w:type="dxa"/>
              <w:bottom w:w="0" w:type="dxa"/>
            </w:tcMar>
            <w:vAlign w:val="center"/>
          </w:tcPr>
          <w:p w14:paraId="26A12A1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 an audit company for Financial Statements of 2023</w:t>
            </w:r>
          </w:p>
        </w:tc>
      </w:tr>
      <w:tr w:rsidR="00091BB5" w14:paraId="47222BDA" w14:textId="77777777">
        <w:tc>
          <w:tcPr>
            <w:tcW w:w="533" w:type="dxa"/>
            <w:shd w:val="clear" w:color="auto" w:fill="auto"/>
            <w:tcMar>
              <w:top w:w="0" w:type="dxa"/>
              <w:bottom w:w="0" w:type="dxa"/>
            </w:tcMar>
            <w:vAlign w:val="center"/>
          </w:tcPr>
          <w:p w14:paraId="0C8FEA3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032" w:type="dxa"/>
            <w:shd w:val="clear" w:color="auto" w:fill="auto"/>
            <w:tcMar>
              <w:top w:w="0" w:type="dxa"/>
              <w:bottom w:w="0" w:type="dxa"/>
            </w:tcMar>
            <w:vAlign w:val="center"/>
          </w:tcPr>
          <w:p w14:paraId="08188B9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 /NQ-HDQT</w:t>
            </w:r>
          </w:p>
        </w:tc>
        <w:tc>
          <w:tcPr>
            <w:tcW w:w="1886" w:type="dxa"/>
            <w:shd w:val="clear" w:color="auto" w:fill="auto"/>
            <w:tcMar>
              <w:top w:w="0" w:type="dxa"/>
              <w:bottom w:w="0" w:type="dxa"/>
            </w:tcMar>
            <w:vAlign w:val="center"/>
          </w:tcPr>
          <w:p w14:paraId="30B0946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02, 2023</w:t>
            </w:r>
          </w:p>
        </w:tc>
        <w:tc>
          <w:tcPr>
            <w:tcW w:w="4566" w:type="dxa"/>
            <w:shd w:val="clear" w:color="auto" w:fill="auto"/>
            <w:tcMar>
              <w:top w:w="0" w:type="dxa"/>
              <w:bottom w:w="0" w:type="dxa"/>
            </w:tcMar>
            <w:vAlign w:val="center"/>
          </w:tcPr>
          <w:p w14:paraId="013AC84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Preliminary of the first 06 months of 2023</w:t>
            </w:r>
          </w:p>
        </w:tc>
      </w:tr>
      <w:tr w:rsidR="00091BB5" w14:paraId="737B643C" w14:textId="77777777">
        <w:tc>
          <w:tcPr>
            <w:tcW w:w="533" w:type="dxa"/>
            <w:shd w:val="clear" w:color="auto" w:fill="auto"/>
            <w:tcMar>
              <w:top w:w="0" w:type="dxa"/>
              <w:bottom w:w="0" w:type="dxa"/>
            </w:tcMar>
            <w:vAlign w:val="center"/>
          </w:tcPr>
          <w:p w14:paraId="04F91EC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32" w:type="dxa"/>
            <w:shd w:val="clear" w:color="auto" w:fill="auto"/>
            <w:tcMar>
              <w:top w:w="0" w:type="dxa"/>
              <w:bottom w:w="0" w:type="dxa"/>
            </w:tcMar>
            <w:vAlign w:val="center"/>
          </w:tcPr>
          <w:p w14:paraId="641F137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 /NQ-HDQT</w:t>
            </w:r>
          </w:p>
        </w:tc>
        <w:tc>
          <w:tcPr>
            <w:tcW w:w="1886" w:type="dxa"/>
            <w:shd w:val="clear" w:color="auto" w:fill="auto"/>
            <w:tcMar>
              <w:top w:w="0" w:type="dxa"/>
              <w:bottom w:w="0" w:type="dxa"/>
            </w:tcMar>
            <w:vAlign w:val="center"/>
          </w:tcPr>
          <w:p w14:paraId="173A54C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02, 2023</w:t>
            </w:r>
          </w:p>
        </w:tc>
        <w:tc>
          <w:tcPr>
            <w:tcW w:w="4566" w:type="dxa"/>
            <w:shd w:val="clear" w:color="auto" w:fill="auto"/>
            <w:tcMar>
              <w:top w:w="0" w:type="dxa"/>
              <w:bottom w:w="0" w:type="dxa"/>
            </w:tcMar>
            <w:vAlign w:val="center"/>
          </w:tcPr>
          <w:p w14:paraId="33D452D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plan salary fund in 2023.</w:t>
            </w:r>
          </w:p>
        </w:tc>
      </w:tr>
      <w:tr w:rsidR="00091BB5" w14:paraId="6205030F" w14:textId="77777777">
        <w:tc>
          <w:tcPr>
            <w:tcW w:w="533" w:type="dxa"/>
            <w:shd w:val="clear" w:color="auto" w:fill="auto"/>
            <w:tcMar>
              <w:top w:w="0" w:type="dxa"/>
              <w:bottom w:w="0" w:type="dxa"/>
            </w:tcMar>
            <w:vAlign w:val="center"/>
          </w:tcPr>
          <w:p w14:paraId="5FC1595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032" w:type="dxa"/>
            <w:shd w:val="clear" w:color="auto" w:fill="auto"/>
            <w:tcMar>
              <w:top w:w="0" w:type="dxa"/>
              <w:bottom w:w="0" w:type="dxa"/>
            </w:tcMar>
            <w:vAlign w:val="center"/>
          </w:tcPr>
          <w:p w14:paraId="178D4F1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 /NQ-HDQT</w:t>
            </w:r>
          </w:p>
        </w:tc>
        <w:tc>
          <w:tcPr>
            <w:tcW w:w="1886" w:type="dxa"/>
            <w:shd w:val="clear" w:color="auto" w:fill="auto"/>
            <w:tcMar>
              <w:top w:w="0" w:type="dxa"/>
              <w:bottom w:w="0" w:type="dxa"/>
            </w:tcMar>
            <w:vAlign w:val="center"/>
          </w:tcPr>
          <w:p w14:paraId="231F580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05, 2023</w:t>
            </w:r>
          </w:p>
        </w:tc>
        <w:tc>
          <w:tcPr>
            <w:tcW w:w="4566" w:type="dxa"/>
            <w:shd w:val="clear" w:color="auto" w:fill="auto"/>
            <w:tcMar>
              <w:top w:w="0" w:type="dxa"/>
              <w:bottom w:w="0" w:type="dxa"/>
            </w:tcMar>
            <w:vAlign w:val="center"/>
          </w:tcPr>
          <w:p w14:paraId="0480F35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of personnel to participate in the Board of Directors and Supervisory Board of Tan </w:t>
            </w:r>
            <w:proofErr w:type="spellStart"/>
            <w:r>
              <w:rPr>
                <w:rFonts w:ascii="Arial" w:hAnsi="Arial"/>
                <w:color w:val="010000"/>
                <w:sz w:val="20"/>
              </w:rPr>
              <w:lastRenderedPageBreak/>
              <w:t>Dinh</w:t>
            </w:r>
            <w:proofErr w:type="spellEnd"/>
            <w:r>
              <w:rPr>
                <w:rFonts w:ascii="Arial" w:hAnsi="Arial"/>
                <w:color w:val="010000"/>
                <w:sz w:val="20"/>
              </w:rPr>
              <w:t xml:space="preserve"> </w:t>
            </w:r>
            <w:proofErr w:type="spellStart"/>
            <w:r>
              <w:rPr>
                <w:rFonts w:ascii="Arial" w:hAnsi="Arial"/>
                <w:color w:val="010000"/>
                <w:sz w:val="20"/>
              </w:rPr>
              <w:t>FiCO</w:t>
            </w:r>
            <w:proofErr w:type="spellEnd"/>
            <w:r>
              <w:rPr>
                <w:rFonts w:ascii="Arial" w:hAnsi="Arial"/>
                <w:color w:val="010000"/>
                <w:sz w:val="20"/>
              </w:rPr>
              <w:t xml:space="preserve"> Mechanical Construction Joint Stock Company</w:t>
            </w:r>
          </w:p>
        </w:tc>
      </w:tr>
      <w:tr w:rsidR="00091BB5" w14:paraId="10B48B11" w14:textId="77777777">
        <w:tc>
          <w:tcPr>
            <w:tcW w:w="533" w:type="dxa"/>
            <w:shd w:val="clear" w:color="auto" w:fill="auto"/>
            <w:tcMar>
              <w:top w:w="0" w:type="dxa"/>
              <w:bottom w:w="0" w:type="dxa"/>
            </w:tcMar>
            <w:vAlign w:val="center"/>
          </w:tcPr>
          <w:p w14:paraId="7553533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2032" w:type="dxa"/>
            <w:shd w:val="clear" w:color="auto" w:fill="auto"/>
            <w:tcMar>
              <w:top w:w="0" w:type="dxa"/>
              <w:bottom w:w="0" w:type="dxa"/>
            </w:tcMar>
            <w:vAlign w:val="center"/>
          </w:tcPr>
          <w:p w14:paraId="18ABDC4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37/NQ-HDQT</w:t>
            </w:r>
          </w:p>
        </w:tc>
        <w:tc>
          <w:tcPr>
            <w:tcW w:w="1886" w:type="dxa"/>
            <w:shd w:val="clear" w:color="auto" w:fill="auto"/>
            <w:tcMar>
              <w:top w:w="0" w:type="dxa"/>
              <w:bottom w:w="0" w:type="dxa"/>
            </w:tcMar>
            <w:vAlign w:val="center"/>
          </w:tcPr>
          <w:p w14:paraId="142EDA0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14, 2023</w:t>
            </w:r>
          </w:p>
        </w:tc>
        <w:tc>
          <w:tcPr>
            <w:tcW w:w="4566" w:type="dxa"/>
            <w:shd w:val="clear" w:color="auto" w:fill="auto"/>
            <w:tcMar>
              <w:top w:w="0" w:type="dxa"/>
              <w:bottom w:w="0" w:type="dxa"/>
            </w:tcMar>
            <w:vAlign w:val="center"/>
          </w:tcPr>
          <w:p w14:paraId="646EFB8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of representatives to participate in the Supervisory Board of </w:t>
            </w:r>
            <w:proofErr w:type="spellStart"/>
            <w:r>
              <w:rPr>
                <w:rFonts w:ascii="Arial" w:hAnsi="Arial"/>
                <w:color w:val="010000"/>
                <w:sz w:val="20"/>
              </w:rPr>
              <w:t>TaFiCO</w:t>
            </w:r>
            <w:proofErr w:type="spellEnd"/>
            <w:r>
              <w:rPr>
                <w:rFonts w:ascii="Arial" w:hAnsi="Arial"/>
                <w:color w:val="010000"/>
                <w:sz w:val="20"/>
              </w:rPr>
              <w:t xml:space="preserve"> Company</w:t>
            </w:r>
          </w:p>
        </w:tc>
      </w:tr>
      <w:tr w:rsidR="00091BB5" w14:paraId="5577783D" w14:textId="77777777">
        <w:tc>
          <w:tcPr>
            <w:tcW w:w="533" w:type="dxa"/>
            <w:shd w:val="clear" w:color="auto" w:fill="auto"/>
            <w:tcMar>
              <w:top w:w="0" w:type="dxa"/>
              <w:bottom w:w="0" w:type="dxa"/>
            </w:tcMar>
            <w:vAlign w:val="center"/>
          </w:tcPr>
          <w:p w14:paraId="7947CBE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032" w:type="dxa"/>
            <w:shd w:val="clear" w:color="auto" w:fill="auto"/>
            <w:tcMar>
              <w:top w:w="0" w:type="dxa"/>
              <w:bottom w:w="0" w:type="dxa"/>
            </w:tcMar>
            <w:vAlign w:val="center"/>
          </w:tcPr>
          <w:p w14:paraId="5266A77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 /NQ-HDQT</w:t>
            </w:r>
          </w:p>
        </w:tc>
        <w:tc>
          <w:tcPr>
            <w:tcW w:w="1886" w:type="dxa"/>
            <w:shd w:val="clear" w:color="auto" w:fill="auto"/>
            <w:tcMar>
              <w:top w:w="0" w:type="dxa"/>
              <w:bottom w:w="0" w:type="dxa"/>
            </w:tcMar>
            <w:vAlign w:val="center"/>
          </w:tcPr>
          <w:p w14:paraId="4732BFB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28, 2023</w:t>
            </w:r>
          </w:p>
        </w:tc>
        <w:tc>
          <w:tcPr>
            <w:tcW w:w="4566" w:type="dxa"/>
            <w:shd w:val="clear" w:color="auto" w:fill="auto"/>
            <w:tcMar>
              <w:top w:w="0" w:type="dxa"/>
              <w:bottom w:w="0" w:type="dxa"/>
            </w:tcMar>
            <w:vAlign w:val="center"/>
          </w:tcPr>
          <w:p w14:paraId="00F1C0A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Minutes and Resolutions approving the credit limit of the Holding company and authorizing </w:t>
            </w:r>
            <w:proofErr w:type="spellStart"/>
            <w:r>
              <w:rPr>
                <w:rFonts w:ascii="Arial" w:hAnsi="Arial"/>
                <w:color w:val="010000"/>
                <w:sz w:val="20"/>
              </w:rPr>
              <w:t>FiCOCOM</w:t>
            </w:r>
            <w:proofErr w:type="spellEnd"/>
            <w:r>
              <w:rPr>
                <w:rFonts w:ascii="Arial" w:hAnsi="Arial"/>
                <w:color w:val="010000"/>
                <w:sz w:val="20"/>
              </w:rPr>
              <w:t xml:space="preserve"> f</w:t>
            </w:r>
            <w:r>
              <w:rPr>
                <w:rFonts w:ascii="Arial" w:hAnsi="Arial"/>
                <w:color w:val="010000"/>
                <w:sz w:val="20"/>
              </w:rPr>
              <w:t xml:space="preserve">or common use at </w:t>
            </w:r>
            <w:proofErr w:type="spellStart"/>
            <w:r>
              <w:rPr>
                <w:rFonts w:ascii="Arial" w:hAnsi="Arial"/>
                <w:color w:val="010000"/>
                <w:sz w:val="20"/>
              </w:rPr>
              <w:t>VPBank</w:t>
            </w:r>
            <w:proofErr w:type="spellEnd"/>
          </w:p>
        </w:tc>
      </w:tr>
      <w:tr w:rsidR="00091BB5" w14:paraId="6B6A904F" w14:textId="77777777">
        <w:tc>
          <w:tcPr>
            <w:tcW w:w="533" w:type="dxa"/>
            <w:shd w:val="clear" w:color="auto" w:fill="auto"/>
            <w:tcMar>
              <w:top w:w="0" w:type="dxa"/>
              <w:bottom w:w="0" w:type="dxa"/>
            </w:tcMar>
            <w:vAlign w:val="center"/>
          </w:tcPr>
          <w:p w14:paraId="634CAC4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2032" w:type="dxa"/>
            <w:shd w:val="clear" w:color="auto" w:fill="auto"/>
            <w:tcMar>
              <w:top w:w="0" w:type="dxa"/>
              <w:bottom w:w="0" w:type="dxa"/>
            </w:tcMar>
            <w:vAlign w:val="center"/>
          </w:tcPr>
          <w:p w14:paraId="0F7914B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 /NQ-HDQT</w:t>
            </w:r>
          </w:p>
        </w:tc>
        <w:tc>
          <w:tcPr>
            <w:tcW w:w="1886" w:type="dxa"/>
            <w:shd w:val="clear" w:color="auto" w:fill="auto"/>
            <w:tcMar>
              <w:top w:w="0" w:type="dxa"/>
              <w:bottom w:w="0" w:type="dxa"/>
            </w:tcMar>
            <w:vAlign w:val="center"/>
          </w:tcPr>
          <w:p w14:paraId="331CF89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03, 2023</w:t>
            </w:r>
          </w:p>
        </w:tc>
        <w:tc>
          <w:tcPr>
            <w:tcW w:w="4566" w:type="dxa"/>
            <w:shd w:val="clear" w:color="auto" w:fill="auto"/>
            <w:tcMar>
              <w:top w:w="0" w:type="dxa"/>
              <w:bottom w:w="0" w:type="dxa"/>
            </w:tcMar>
            <w:vAlign w:val="center"/>
          </w:tcPr>
          <w:p w14:paraId="797A7F1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restructuring plan for </w:t>
            </w:r>
            <w:proofErr w:type="spellStart"/>
            <w:r>
              <w:rPr>
                <w:rFonts w:ascii="Arial" w:hAnsi="Arial"/>
                <w:color w:val="010000"/>
                <w:sz w:val="20"/>
              </w:rPr>
              <w:t>FiCO</w:t>
            </w:r>
            <w:proofErr w:type="spellEnd"/>
            <w:r>
              <w:rPr>
                <w:rFonts w:ascii="Arial" w:hAnsi="Arial"/>
                <w:color w:val="010000"/>
                <w:sz w:val="20"/>
              </w:rPr>
              <w:t xml:space="preserve"> </w:t>
            </w:r>
            <w:proofErr w:type="spellStart"/>
            <w:r>
              <w:rPr>
                <w:rFonts w:ascii="Arial" w:hAnsi="Arial"/>
                <w:color w:val="010000"/>
                <w:sz w:val="20"/>
              </w:rPr>
              <w:t>Corea</w:t>
            </w:r>
            <w:proofErr w:type="spellEnd"/>
            <w:r>
              <w:rPr>
                <w:rFonts w:ascii="Arial" w:hAnsi="Arial"/>
                <w:color w:val="010000"/>
                <w:sz w:val="20"/>
              </w:rPr>
              <w:t xml:space="preserve"> Company</w:t>
            </w:r>
          </w:p>
        </w:tc>
      </w:tr>
      <w:tr w:rsidR="00091BB5" w14:paraId="374CB467" w14:textId="77777777">
        <w:tc>
          <w:tcPr>
            <w:tcW w:w="533" w:type="dxa"/>
            <w:shd w:val="clear" w:color="auto" w:fill="auto"/>
            <w:tcMar>
              <w:top w:w="0" w:type="dxa"/>
              <w:bottom w:w="0" w:type="dxa"/>
            </w:tcMar>
            <w:vAlign w:val="center"/>
          </w:tcPr>
          <w:p w14:paraId="722F29B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2032" w:type="dxa"/>
            <w:shd w:val="clear" w:color="auto" w:fill="auto"/>
            <w:tcMar>
              <w:top w:w="0" w:type="dxa"/>
              <w:bottom w:w="0" w:type="dxa"/>
            </w:tcMar>
            <w:vAlign w:val="center"/>
          </w:tcPr>
          <w:p w14:paraId="166178C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 /NQ-HDQT</w:t>
            </w:r>
          </w:p>
        </w:tc>
        <w:tc>
          <w:tcPr>
            <w:tcW w:w="1886" w:type="dxa"/>
            <w:shd w:val="clear" w:color="auto" w:fill="auto"/>
            <w:tcMar>
              <w:top w:w="0" w:type="dxa"/>
              <w:bottom w:w="0" w:type="dxa"/>
            </w:tcMar>
            <w:vAlign w:val="center"/>
          </w:tcPr>
          <w:p w14:paraId="34623B0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2023</w:t>
            </w:r>
          </w:p>
        </w:tc>
        <w:tc>
          <w:tcPr>
            <w:tcW w:w="4566" w:type="dxa"/>
            <w:shd w:val="clear" w:color="auto" w:fill="auto"/>
            <w:tcMar>
              <w:top w:w="0" w:type="dxa"/>
              <w:bottom w:w="0" w:type="dxa"/>
            </w:tcMar>
            <w:vAlign w:val="center"/>
          </w:tcPr>
          <w:p w14:paraId="377FA79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of Chief Accountant of </w:t>
            </w:r>
            <w:proofErr w:type="spellStart"/>
            <w:r>
              <w:rPr>
                <w:rFonts w:ascii="Arial" w:hAnsi="Arial"/>
                <w:color w:val="010000"/>
                <w:sz w:val="20"/>
              </w:rPr>
              <w:t>FiCO</w:t>
            </w:r>
            <w:proofErr w:type="spellEnd"/>
            <w:r>
              <w:rPr>
                <w:rFonts w:ascii="Arial" w:hAnsi="Arial"/>
                <w:color w:val="010000"/>
                <w:sz w:val="20"/>
              </w:rPr>
              <w:t xml:space="preserve"> Holding Company</w:t>
            </w:r>
          </w:p>
        </w:tc>
      </w:tr>
      <w:tr w:rsidR="00091BB5" w14:paraId="6C7776A4" w14:textId="77777777">
        <w:tc>
          <w:tcPr>
            <w:tcW w:w="533" w:type="dxa"/>
            <w:shd w:val="clear" w:color="auto" w:fill="auto"/>
            <w:tcMar>
              <w:top w:w="0" w:type="dxa"/>
              <w:bottom w:w="0" w:type="dxa"/>
            </w:tcMar>
            <w:vAlign w:val="center"/>
          </w:tcPr>
          <w:p w14:paraId="14B1B2E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2032" w:type="dxa"/>
            <w:shd w:val="clear" w:color="auto" w:fill="auto"/>
            <w:tcMar>
              <w:top w:w="0" w:type="dxa"/>
              <w:bottom w:w="0" w:type="dxa"/>
            </w:tcMar>
            <w:vAlign w:val="center"/>
          </w:tcPr>
          <w:p w14:paraId="002824F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 /NQ-HDQT</w:t>
            </w:r>
          </w:p>
        </w:tc>
        <w:tc>
          <w:tcPr>
            <w:tcW w:w="1886" w:type="dxa"/>
            <w:shd w:val="clear" w:color="auto" w:fill="auto"/>
            <w:tcMar>
              <w:top w:w="0" w:type="dxa"/>
              <w:bottom w:w="0" w:type="dxa"/>
            </w:tcMar>
            <w:vAlign w:val="center"/>
          </w:tcPr>
          <w:p w14:paraId="1F1E557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4566" w:type="dxa"/>
            <w:shd w:val="clear" w:color="auto" w:fill="auto"/>
            <w:tcMar>
              <w:top w:w="0" w:type="dxa"/>
              <w:bottom w:w="0" w:type="dxa"/>
            </w:tcMar>
            <w:vAlign w:val="center"/>
          </w:tcPr>
          <w:p w14:paraId="69C2AD1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and business results in the first 9 months of 2023:</w:t>
            </w:r>
          </w:p>
        </w:tc>
      </w:tr>
      <w:tr w:rsidR="00091BB5" w14:paraId="2E7883CD" w14:textId="77777777">
        <w:tc>
          <w:tcPr>
            <w:tcW w:w="533" w:type="dxa"/>
            <w:shd w:val="clear" w:color="auto" w:fill="auto"/>
            <w:tcMar>
              <w:top w:w="0" w:type="dxa"/>
              <w:bottom w:w="0" w:type="dxa"/>
            </w:tcMar>
            <w:vAlign w:val="center"/>
          </w:tcPr>
          <w:p w14:paraId="3E0F544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2032" w:type="dxa"/>
            <w:shd w:val="clear" w:color="auto" w:fill="auto"/>
            <w:tcMar>
              <w:top w:w="0" w:type="dxa"/>
              <w:bottom w:w="0" w:type="dxa"/>
            </w:tcMar>
            <w:vAlign w:val="center"/>
          </w:tcPr>
          <w:p w14:paraId="6D204A5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 /NQ-HDQT</w:t>
            </w:r>
          </w:p>
        </w:tc>
        <w:tc>
          <w:tcPr>
            <w:tcW w:w="1886" w:type="dxa"/>
            <w:shd w:val="clear" w:color="auto" w:fill="auto"/>
            <w:tcMar>
              <w:top w:w="0" w:type="dxa"/>
              <w:bottom w:w="0" w:type="dxa"/>
            </w:tcMar>
            <w:vAlign w:val="center"/>
          </w:tcPr>
          <w:p w14:paraId="0AD171D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4566" w:type="dxa"/>
            <w:shd w:val="clear" w:color="auto" w:fill="auto"/>
            <w:tcMar>
              <w:top w:w="0" w:type="dxa"/>
              <w:bottom w:w="0" w:type="dxa"/>
            </w:tcMar>
            <w:vAlign w:val="center"/>
          </w:tcPr>
          <w:p w14:paraId="2009AE8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Recognition plan for the Chair and General Manager of </w:t>
            </w:r>
            <w:proofErr w:type="spellStart"/>
            <w:r>
              <w:rPr>
                <w:rFonts w:ascii="Arial" w:hAnsi="Arial"/>
                <w:color w:val="010000"/>
                <w:sz w:val="20"/>
              </w:rPr>
              <w:t>FiCOSand</w:t>
            </w:r>
            <w:proofErr w:type="spellEnd"/>
          </w:p>
        </w:tc>
      </w:tr>
      <w:tr w:rsidR="00091BB5" w14:paraId="50E3D5D1" w14:textId="77777777">
        <w:tc>
          <w:tcPr>
            <w:tcW w:w="533" w:type="dxa"/>
            <w:shd w:val="clear" w:color="auto" w:fill="auto"/>
            <w:tcMar>
              <w:top w:w="0" w:type="dxa"/>
              <w:bottom w:w="0" w:type="dxa"/>
            </w:tcMar>
            <w:vAlign w:val="center"/>
          </w:tcPr>
          <w:p w14:paraId="6065096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2032" w:type="dxa"/>
            <w:shd w:val="clear" w:color="auto" w:fill="auto"/>
            <w:tcMar>
              <w:top w:w="0" w:type="dxa"/>
              <w:bottom w:w="0" w:type="dxa"/>
            </w:tcMar>
            <w:vAlign w:val="center"/>
          </w:tcPr>
          <w:p w14:paraId="1F262AD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 /NQ-HDQT</w:t>
            </w:r>
          </w:p>
        </w:tc>
        <w:tc>
          <w:tcPr>
            <w:tcW w:w="1886" w:type="dxa"/>
            <w:shd w:val="clear" w:color="auto" w:fill="auto"/>
            <w:tcMar>
              <w:top w:w="0" w:type="dxa"/>
              <w:bottom w:w="0" w:type="dxa"/>
            </w:tcMar>
            <w:vAlign w:val="center"/>
          </w:tcPr>
          <w:p w14:paraId="1645D74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4566" w:type="dxa"/>
            <w:shd w:val="clear" w:color="auto" w:fill="auto"/>
            <w:tcMar>
              <w:top w:w="0" w:type="dxa"/>
              <w:bottom w:w="0" w:type="dxa"/>
            </w:tcMar>
            <w:vAlign w:val="center"/>
          </w:tcPr>
          <w:p w14:paraId="106013C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Change of legal representative for </w:t>
            </w:r>
            <w:proofErr w:type="spellStart"/>
            <w:r>
              <w:rPr>
                <w:rFonts w:ascii="Arial" w:hAnsi="Arial"/>
                <w:color w:val="010000"/>
                <w:sz w:val="20"/>
              </w:rPr>
              <w:t>FiCOCOM</w:t>
            </w:r>
            <w:proofErr w:type="spellEnd"/>
          </w:p>
        </w:tc>
      </w:tr>
      <w:tr w:rsidR="00091BB5" w14:paraId="36B8BE37" w14:textId="77777777">
        <w:tc>
          <w:tcPr>
            <w:tcW w:w="533" w:type="dxa"/>
            <w:shd w:val="clear" w:color="auto" w:fill="auto"/>
            <w:tcMar>
              <w:top w:w="0" w:type="dxa"/>
              <w:bottom w:w="0" w:type="dxa"/>
            </w:tcMar>
            <w:vAlign w:val="center"/>
          </w:tcPr>
          <w:p w14:paraId="4F8E9DE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2032" w:type="dxa"/>
            <w:shd w:val="clear" w:color="auto" w:fill="auto"/>
            <w:tcMar>
              <w:top w:w="0" w:type="dxa"/>
              <w:bottom w:w="0" w:type="dxa"/>
            </w:tcMar>
            <w:vAlign w:val="center"/>
          </w:tcPr>
          <w:p w14:paraId="2D4D4F4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 /NQ-HDQT</w:t>
            </w:r>
          </w:p>
        </w:tc>
        <w:tc>
          <w:tcPr>
            <w:tcW w:w="1886" w:type="dxa"/>
            <w:shd w:val="clear" w:color="auto" w:fill="auto"/>
            <w:tcMar>
              <w:top w:w="0" w:type="dxa"/>
              <w:bottom w:w="0" w:type="dxa"/>
            </w:tcMar>
            <w:vAlign w:val="center"/>
          </w:tcPr>
          <w:p w14:paraId="09E67FB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4566" w:type="dxa"/>
            <w:shd w:val="clear" w:color="auto" w:fill="auto"/>
            <w:tcMar>
              <w:top w:w="0" w:type="dxa"/>
              <w:bottom w:w="0" w:type="dxa"/>
            </w:tcMar>
            <w:vAlign w:val="center"/>
          </w:tcPr>
          <w:p w14:paraId="6ABED9D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Minutes and Resolutions approving the proposed credit facility from VIB for </w:t>
            </w:r>
            <w:proofErr w:type="spellStart"/>
            <w:r>
              <w:rPr>
                <w:rFonts w:ascii="Arial" w:hAnsi="Arial"/>
                <w:color w:val="010000"/>
                <w:sz w:val="20"/>
              </w:rPr>
              <w:t>FiCO</w:t>
            </w:r>
            <w:proofErr w:type="spellEnd"/>
            <w:r>
              <w:rPr>
                <w:rFonts w:ascii="Arial" w:hAnsi="Arial"/>
                <w:color w:val="010000"/>
                <w:sz w:val="20"/>
              </w:rPr>
              <w:t xml:space="preserve"> Holding Company and </w:t>
            </w:r>
            <w:proofErr w:type="spellStart"/>
            <w:r>
              <w:rPr>
                <w:rFonts w:ascii="Arial" w:hAnsi="Arial"/>
                <w:color w:val="010000"/>
                <w:sz w:val="20"/>
              </w:rPr>
              <w:t>FiCOCOM</w:t>
            </w:r>
            <w:proofErr w:type="spellEnd"/>
          </w:p>
        </w:tc>
      </w:tr>
      <w:tr w:rsidR="00091BB5" w14:paraId="01575941" w14:textId="77777777">
        <w:tc>
          <w:tcPr>
            <w:tcW w:w="533" w:type="dxa"/>
            <w:shd w:val="clear" w:color="auto" w:fill="auto"/>
            <w:tcMar>
              <w:top w:w="0" w:type="dxa"/>
              <w:bottom w:w="0" w:type="dxa"/>
            </w:tcMar>
            <w:vAlign w:val="center"/>
          </w:tcPr>
          <w:p w14:paraId="6866100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2032" w:type="dxa"/>
            <w:shd w:val="clear" w:color="auto" w:fill="auto"/>
            <w:tcMar>
              <w:top w:w="0" w:type="dxa"/>
              <w:bottom w:w="0" w:type="dxa"/>
            </w:tcMar>
            <w:vAlign w:val="center"/>
          </w:tcPr>
          <w:p w14:paraId="2E81EAC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 /NQ-HDQT</w:t>
            </w:r>
          </w:p>
        </w:tc>
        <w:tc>
          <w:tcPr>
            <w:tcW w:w="1886" w:type="dxa"/>
            <w:shd w:val="clear" w:color="auto" w:fill="auto"/>
            <w:tcMar>
              <w:top w:w="0" w:type="dxa"/>
              <w:bottom w:w="0" w:type="dxa"/>
            </w:tcMar>
            <w:vAlign w:val="center"/>
          </w:tcPr>
          <w:p w14:paraId="4917E4E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4566" w:type="dxa"/>
            <w:shd w:val="clear" w:color="auto" w:fill="auto"/>
            <w:tcMar>
              <w:top w:w="0" w:type="dxa"/>
              <w:bottom w:w="0" w:type="dxa"/>
            </w:tcMar>
            <w:vAlign w:val="center"/>
          </w:tcPr>
          <w:p w14:paraId="34B43B6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Minutes and Resolutions approving th</w:t>
            </w:r>
            <w:r>
              <w:rPr>
                <w:rFonts w:ascii="Arial" w:hAnsi="Arial"/>
                <w:color w:val="010000"/>
                <w:sz w:val="20"/>
              </w:rPr>
              <w:t>e borrowing at BIDV Bank</w:t>
            </w:r>
          </w:p>
        </w:tc>
      </w:tr>
    </w:tbl>
    <w:p w14:paraId="0F07B1A3"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35367556" w14:textId="77777777" w:rsidR="00091BB5" w:rsidRDefault="008B255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2340"/>
        <w:gridCol w:w="1437"/>
        <w:gridCol w:w="2615"/>
        <w:gridCol w:w="2101"/>
      </w:tblGrid>
      <w:tr w:rsidR="00091BB5" w14:paraId="13CE3C77" w14:textId="77777777">
        <w:tc>
          <w:tcPr>
            <w:tcW w:w="524" w:type="dxa"/>
            <w:shd w:val="clear" w:color="auto" w:fill="auto"/>
            <w:tcMar>
              <w:top w:w="0" w:type="dxa"/>
              <w:bottom w:w="0" w:type="dxa"/>
            </w:tcMar>
            <w:vAlign w:val="center"/>
          </w:tcPr>
          <w:p w14:paraId="05402F4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40" w:type="dxa"/>
            <w:shd w:val="clear" w:color="auto" w:fill="auto"/>
            <w:tcMar>
              <w:top w:w="0" w:type="dxa"/>
              <w:bottom w:w="0" w:type="dxa"/>
            </w:tcMar>
            <w:vAlign w:val="center"/>
          </w:tcPr>
          <w:p w14:paraId="0A62C6D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37" w:type="dxa"/>
            <w:shd w:val="clear" w:color="auto" w:fill="auto"/>
            <w:tcMar>
              <w:top w:w="0" w:type="dxa"/>
              <w:bottom w:w="0" w:type="dxa"/>
            </w:tcMar>
            <w:vAlign w:val="center"/>
          </w:tcPr>
          <w:p w14:paraId="0A731AF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615" w:type="dxa"/>
            <w:shd w:val="clear" w:color="auto" w:fill="auto"/>
            <w:tcMar>
              <w:top w:w="0" w:type="dxa"/>
              <w:bottom w:w="0" w:type="dxa"/>
            </w:tcMar>
            <w:vAlign w:val="center"/>
          </w:tcPr>
          <w:p w14:paraId="7CDDF9F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01" w:type="dxa"/>
            <w:shd w:val="clear" w:color="auto" w:fill="auto"/>
            <w:tcMar>
              <w:top w:w="0" w:type="dxa"/>
              <w:bottom w:w="0" w:type="dxa"/>
            </w:tcMar>
            <w:vAlign w:val="center"/>
          </w:tcPr>
          <w:p w14:paraId="6ACB497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091BB5" w14:paraId="2C191236" w14:textId="77777777">
        <w:tc>
          <w:tcPr>
            <w:tcW w:w="524" w:type="dxa"/>
            <w:shd w:val="clear" w:color="auto" w:fill="auto"/>
            <w:tcMar>
              <w:top w:w="0" w:type="dxa"/>
              <w:bottom w:w="0" w:type="dxa"/>
            </w:tcMar>
            <w:vAlign w:val="center"/>
          </w:tcPr>
          <w:p w14:paraId="69F259C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40" w:type="dxa"/>
            <w:shd w:val="clear" w:color="auto" w:fill="auto"/>
            <w:tcMar>
              <w:top w:w="0" w:type="dxa"/>
              <w:bottom w:w="0" w:type="dxa"/>
            </w:tcMar>
            <w:vAlign w:val="center"/>
          </w:tcPr>
          <w:p w14:paraId="116BECA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Dao Quang Son</w:t>
            </w:r>
          </w:p>
        </w:tc>
        <w:tc>
          <w:tcPr>
            <w:tcW w:w="1437" w:type="dxa"/>
            <w:shd w:val="clear" w:color="auto" w:fill="auto"/>
            <w:tcMar>
              <w:top w:w="0" w:type="dxa"/>
              <w:bottom w:w="0" w:type="dxa"/>
            </w:tcMar>
            <w:vAlign w:val="center"/>
          </w:tcPr>
          <w:p w14:paraId="7461D08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615" w:type="dxa"/>
            <w:shd w:val="clear" w:color="auto" w:fill="auto"/>
            <w:tcMar>
              <w:top w:w="0" w:type="dxa"/>
              <w:bottom w:w="0" w:type="dxa"/>
            </w:tcMar>
            <w:vAlign w:val="center"/>
          </w:tcPr>
          <w:p w14:paraId="678A98E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2101" w:type="dxa"/>
            <w:shd w:val="clear" w:color="auto" w:fill="auto"/>
            <w:tcMar>
              <w:top w:w="0" w:type="dxa"/>
              <w:bottom w:w="0" w:type="dxa"/>
            </w:tcMar>
            <w:vAlign w:val="center"/>
          </w:tcPr>
          <w:p w14:paraId="4B197E8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091BB5" w14:paraId="5533CA16" w14:textId="77777777">
        <w:tc>
          <w:tcPr>
            <w:tcW w:w="524" w:type="dxa"/>
            <w:shd w:val="clear" w:color="auto" w:fill="auto"/>
            <w:tcMar>
              <w:top w:w="0" w:type="dxa"/>
              <w:bottom w:w="0" w:type="dxa"/>
            </w:tcMar>
            <w:vAlign w:val="center"/>
          </w:tcPr>
          <w:p w14:paraId="58DC686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40" w:type="dxa"/>
            <w:shd w:val="clear" w:color="auto" w:fill="auto"/>
            <w:tcMar>
              <w:top w:w="0" w:type="dxa"/>
              <w:bottom w:w="0" w:type="dxa"/>
            </w:tcMar>
            <w:vAlign w:val="center"/>
          </w:tcPr>
          <w:p w14:paraId="1A9EEA0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Van </w:t>
            </w:r>
            <w:proofErr w:type="spellStart"/>
            <w:r>
              <w:rPr>
                <w:rFonts w:ascii="Arial" w:hAnsi="Arial"/>
                <w:color w:val="010000"/>
                <w:sz w:val="20"/>
              </w:rPr>
              <w:t>Huy</w:t>
            </w:r>
            <w:proofErr w:type="spellEnd"/>
          </w:p>
        </w:tc>
        <w:tc>
          <w:tcPr>
            <w:tcW w:w="1437" w:type="dxa"/>
            <w:shd w:val="clear" w:color="auto" w:fill="auto"/>
            <w:tcMar>
              <w:top w:w="0" w:type="dxa"/>
              <w:bottom w:w="0" w:type="dxa"/>
            </w:tcMar>
            <w:vAlign w:val="center"/>
          </w:tcPr>
          <w:p w14:paraId="5D84CC8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615" w:type="dxa"/>
            <w:shd w:val="clear" w:color="auto" w:fill="auto"/>
            <w:tcMar>
              <w:top w:w="0" w:type="dxa"/>
              <w:bottom w:w="0" w:type="dxa"/>
            </w:tcMar>
            <w:vAlign w:val="center"/>
          </w:tcPr>
          <w:p w14:paraId="4AA6796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2101" w:type="dxa"/>
            <w:shd w:val="clear" w:color="auto" w:fill="auto"/>
            <w:tcMar>
              <w:top w:w="0" w:type="dxa"/>
              <w:bottom w:w="0" w:type="dxa"/>
            </w:tcMar>
            <w:vAlign w:val="center"/>
          </w:tcPr>
          <w:p w14:paraId="6F8B7C7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091BB5" w14:paraId="3E4EDBAD" w14:textId="77777777">
        <w:tc>
          <w:tcPr>
            <w:tcW w:w="524" w:type="dxa"/>
            <w:shd w:val="clear" w:color="auto" w:fill="auto"/>
            <w:tcMar>
              <w:top w:w="0" w:type="dxa"/>
              <w:bottom w:w="0" w:type="dxa"/>
            </w:tcMar>
            <w:vAlign w:val="center"/>
          </w:tcPr>
          <w:p w14:paraId="3EDC7F7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40" w:type="dxa"/>
            <w:shd w:val="clear" w:color="auto" w:fill="auto"/>
            <w:tcMar>
              <w:top w:w="0" w:type="dxa"/>
              <w:bottom w:w="0" w:type="dxa"/>
            </w:tcMar>
            <w:vAlign w:val="center"/>
          </w:tcPr>
          <w:p w14:paraId="2C11D68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Linh Chi</w:t>
            </w:r>
          </w:p>
        </w:tc>
        <w:tc>
          <w:tcPr>
            <w:tcW w:w="1437" w:type="dxa"/>
            <w:shd w:val="clear" w:color="auto" w:fill="auto"/>
            <w:tcMar>
              <w:top w:w="0" w:type="dxa"/>
              <w:bottom w:w="0" w:type="dxa"/>
            </w:tcMar>
            <w:vAlign w:val="center"/>
          </w:tcPr>
          <w:p w14:paraId="4360205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615" w:type="dxa"/>
            <w:shd w:val="clear" w:color="auto" w:fill="auto"/>
            <w:tcMar>
              <w:top w:w="0" w:type="dxa"/>
              <w:bottom w:w="0" w:type="dxa"/>
            </w:tcMar>
            <w:vAlign w:val="center"/>
          </w:tcPr>
          <w:p w14:paraId="59C6340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22, 2021</w:t>
            </w:r>
          </w:p>
        </w:tc>
        <w:tc>
          <w:tcPr>
            <w:tcW w:w="2101" w:type="dxa"/>
            <w:shd w:val="clear" w:color="auto" w:fill="auto"/>
            <w:tcMar>
              <w:top w:w="0" w:type="dxa"/>
              <w:bottom w:w="0" w:type="dxa"/>
            </w:tcMar>
            <w:vAlign w:val="center"/>
          </w:tcPr>
          <w:p w14:paraId="23C7AD4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Accounting</w:t>
            </w:r>
          </w:p>
        </w:tc>
      </w:tr>
    </w:tbl>
    <w:p w14:paraId="724E4ABF"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2841"/>
        <w:gridCol w:w="1349"/>
        <w:gridCol w:w="2094"/>
        <w:gridCol w:w="1944"/>
      </w:tblGrid>
      <w:tr w:rsidR="00091BB5" w14:paraId="0DB2CFE3" w14:textId="77777777">
        <w:tc>
          <w:tcPr>
            <w:tcW w:w="789" w:type="dxa"/>
            <w:shd w:val="clear" w:color="auto" w:fill="auto"/>
            <w:tcMar>
              <w:top w:w="0" w:type="dxa"/>
              <w:bottom w:w="0" w:type="dxa"/>
            </w:tcMar>
            <w:vAlign w:val="center"/>
          </w:tcPr>
          <w:p w14:paraId="4096657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841" w:type="dxa"/>
            <w:shd w:val="clear" w:color="auto" w:fill="auto"/>
            <w:tcMar>
              <w:top w:w="0" w:type="dxa"/>
              <w:bottom w:w="0" w:type="dxa"/>
            </w:tcMar>
            <w:vAlign w:val="center"/>
          </w:tcPr>
          <w:p w14:paraId="64C0600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349" w:type="dxa"/>
            <w:shd w:val="clear" w:color="auto" w:fill="auto"/>
            <w:tcMar>
              <w:top w:w="0" w:type="dxa"/>
              <w:bottom w:w="0" w:type="dxa"/>
            </w:tcMar>
            <w:vAlign w:val="center"/>
          </w:tcPr>
          <w:p w14:paraId="4330AA6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094" w:type="dxa"/>
            <w:shd w:val="clear" w:color="auto" w:fill="auto"/>
            <w:tcMar>
              <w:top w:w="0" w:type="dxa"/>
              <w:bottom w:w="0" w:type="dxa"/>
            </w:tcMar>
            <w:vAlign w:val="center"/>
          </w:tcPr>
          <w:p w14:paraId="3D073F8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944" w:type="dxa"/>
            <w:shd w:val="clear" w:color="auto" w:fill="auto"/>
            <w:tcMar>
              <w:top w:w="0" w:type="dxa"/>
              <w:bottom w:w="0" w:type="dxa"/>
            </w:tcMar>
            <w:vAlign w:val="center"/>
          </w:tcPr>
          <w:p w14:paraId="5A1C609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91BB5" w14:paraId="7258BF7B" w14:textId="77777777">
        <w:tc>
          <w:tcPr>
            <w:tcW w:w="789" w:type="dxa"/>
            <w:shd w:val="clear" w:color="auto" w:fill="auto"/>
            <w:tcMar>
              <w:top w:w="0" w:type="dxa"/>
              <w:bottom w:w="0" w:type="dxa"/>
            </w:tcMar>
            <w:vAlign w:val="center"/>
          </w:tcPr>
          <w:p w14:paraId="1FDDE61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841" w:type="dxa"/>
            <w:shd w:val="clear" w:color="auto" w:fill="auto"/>
            <w:tcMar>
              <w:top w:w="0" w:type="dxa"/>
              <w:bottom w:w="0" w:type="dxa"/>
            </w:tcMar>
            <w:vAlign w:val="center"/>
          </w:tcPr>
          <w:p w14:paraId="1ED019A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Cao Truong Thu - General Manager</w:t>
            </w:r>
          </w:p>
        </w:tc>
        <w:tc>
          <w:tcPr>
            <w:tcW w:w="1349" w:type="dxa"/>
            <w:shd w:val="clear" w:color="auto" w:fill="auto"/>
            <w:tcMar>
              <w:top w:w="0" w:type="dxa"/>
              <w:bottom w:w="0" w:type="dxa"/>
            </w:tcMar>
            <w:vAlign w:val="center"/>
          </w:tcPr>
          <w:p w14:paraId="30740E3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17, 1983</w:t>
            </w:r>
          </w:p>
        </w:tc>
        <w:tc>
          <w:tcPr>
            <w:tcW w:w="2094" w:type="dxa"/>
            <w:shd w:val="clear" w:color="auto" w:fill="auto"/>
            <w:tcMar>
              <w:top w:w="0" w:type="dxa"/>
              <w:bottom w:w="0" w:type="dxa"/>
            </w:tcMar>
            <w:vAlign w:val="center"/>
          </w:tcPr>
          <w:p w14:paraId="6F51BD2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Asset Management</w:t>
            </w:r>
          </w:p>
        </w:tc>
        <w:tc>
          <w:tcPr>
            <w:tcW w:w="1944" w:type="dxa"/>
            <w:shd w:val="clear" w:color="auto" w:fill="auto"/>
            <w:tcMar>
              <w:top w:w="0" w:type="dxa"/>
              <w:bottom w:w="0" w:type="dxa"/>
            </w:tcMar>
            <w:vAlign w:val="center"/>
          </w:tcPr>
          <w:p w14:paraId="2DD1657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552E755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15, 2021</w:t>
            </w:r>
          </w:p>
        </w:tc>
      </w:tr>
      <w:tr w:rsidR="00091BB5" w14:paraId="04FB9150" w14:textId="77777777">
        <w:tc>
          <w:tcPr>
            <w:tcW w:w="789" w:type="dxa"/>
            <w:shd w:val="clear" w:color="auto" w:fill="auto"/>
            <w:tcMar>
              <w:top w:w="0" w:type="dxa"/>
              <w:bottom w:w="0" w:type="dxa"/>
            </w:tcMar>
            <w:vAlign w:val="center"/>
          </w:tcPr>
          <w:p w14:paraId="51B6BDF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841" w:type="dxa"/>
            <w:shd w:val="clear" w:color="auto" w:fill="auto"/>
            <w:tcMar>
              <w:top w:w="0" w:type="dxa"/>
              <w:bottom w:w="0" w:type="dxa"/>
            </w:tcMar>
            <w:vAlign w:val="center"/>
          </w:tcPr>
          <w:p w14:paraId="6AA2259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Viet Thang - Deputy General Manager</w:t>
            </w:r>
          </w:p>
        </w:tc>
        <w:tc>
          <w:tcPr>
            <w:tcW w:w="1349" w:type="dxa"/>
            <w:shd w:val="clear" w:color="auto" w:fill="auto"/>
            <w:tcMar>
              <w:top w:w="0" w:type="dxa"/>
              <w:bottom w:w="0" w:type="dxa"/>
            </w:tcMar>
            <w:vAlign w:val="center"/>
          </w:tcPr>
          <w:p w14:paraId="6989C80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1978</w:t>
            </w:r>
          </w:p>
        </w:tc>
        <w:tc>
          <w:tcPr>
            <w:tcW w:w="2094" w:type="dxa"/>
            <w:shd w:val="clear" w:color="auto" w:fill="auto"/>
            <w:tcMar>
              <w:top w:w="0" w:type="dxa"/>
              <w:bottom w:w="0" w:type="dxa"/>
            </w:tcMar>
            <w:vAlign w:val="center"/>
          </w:tcPr>
          <w:p w14:paraId="65CCC0F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944" w:type="dxa"/>
            <w:shd w:val="clear" w:color="auto" w:fill="auto"/>
            <w:tcMar>
              <w:top w:w="0" w:type="dxa"/>
              <w:bottom w:w="0" w:type="dxa"/>
            </w:tcMar>
            <w:vAlign w:val="center"/>
          </w:tcPr>
          <w:p w14:paraId="7B14861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December 04, 2020</w:t>
            </w:r>
          </w:p>
          <w:p w14:paraId="5D684A6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01, 2021</w:t>
            </w:r>
          </w:p>
        </w:tc>
      </w:tr>
    </w:tbl>
    <w:p w14:paraId="42026482"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955"/>
        <w:gridCol w:w="2454"/>
        <w:gridCol w:w="2748"/>
      </w:tblGrid>
      <w:tr w:rsidR="00091BB5" w14:paraId="7DBFE7B6" w14:textId="77777777">
        <w:tc>
          <w:tcPr>
            <w:tcW w:w="1860" w:type="dxa"/>
            <w:shd w:val="clear" w:color="auto" w:fill="auto"/>
            <w:tcMar>
              <w:top w:w="0" w:type="dxa"/>
              <w:bottom w:w="0" w:type="dxa"/>
            </w:tcMar>
            <w:vAlign w:val="center"/>
          </w:tcPr>
          <w:p w14:paraId="70D69CC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955" w:type="dxa"/>
            <w:shd w:val="clear" w:color="auto" w:fill="auto"/>
            <w:tcMar>
              <w:top w:w="0" w:type="dxa"/>
              <w:bottom w:w="0" w:type="dxa"/>
            </w:tcMar>
            <w:vAlign w:val="center"/>
          </w:tcPr>
          <w:p w14:paraId="7449580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454" w:type="dxa"/>
            <w:shd w:val="clear" w:color="auto" w:fill="auto"/>
            <w:tcMar>
              <w:top w:w="0" w:type="dxa"/>
              <w:bottom w:w="0" w:type="dxa"/>
            </w:tcMar>
            <w:vAlign w:val="center"/>
          </w:tcPr>
          <w:p w14:paraId="3CC4024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748" w:type="dxa"/>
            <w:shd w:val="clear" w:color="auto" w:fill="auto"/>
            <w:tcMar>
              <w:top w:w="0" w:type="dxa"/>
              <w:bottom w:w="0" w:type="dxa"/>
            </w:tcMar>
            <w:vAlign w:val="center"/>
          </w:tcPr>
          <w:p w14:paraId="46992F7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091BB5" w14:paraId="55C710D7" w14:textId="77777777">
        <w:tc>
          <w:tcPr>
            <w:tcW w:w="1860" w:type="dxa"/>
            <w:shd w:val="clear" w:color="auto" w:fill="auto"/>
            <w:tcMar>
              <w:top w:w="0" w:type="dxa"/>
              <w:bottom w:w="0" w:type="dxa"/>
            </w:tcMar>
            <w:vAlign w:val="center"/>
          </w:tcPr>
          <w:p w14:paraId="4629236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Xuan Hung</w:t>
            </w:r>
          </w:p>
        </w:tc>
        <w:tc>
          <w:tcPr>
            <w:tcW w:w="1955" w:type="dxa"/>
            <w:shd w:val="clear" w:color="auto" w:fill="auto"/>
            <w:tcMar>
              <w:top w:w="0" w:type="dxa"/>
              <w:bottom w:w="0" w:type="dxa"/>
            </w:tcMar>
            <w:vAlign w:val="center"/>
          </w:tcPr>
          <w:p w14:paraId="333F409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01, 1983</w:t>
            </w:r>
          </w:p>
        </w:tc>
        <w:tc>
          <w:tcPr>
            <w:tcW w:w="2454" w:type="dxa"/>
            <w:shd w:val="clear" w:color="auto" w:fill="auto"/>
            <w:tcMar>
              <w:top w:w="0" w:type="dxa"/>
              <w:bottom w:w="0" w:type="dxa"/>
            </w:tcMar>
            <w:vAlign w:val="center"/>
          </w:tcPr>
          <w:p w14:paraId="1C9DC07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Finance</w:t>
            </w:r>
          </w:p>
        </w:tc>
        <w:tc>
          <w:tcPr>
            <w:tcW w:w="2748" w:type="dxa"/>
            <w:shd w:val="clear" w:color="auto" w:fill="auto"/>
            <w:tcMar>
              <w:top w:w="0" w:type="dxa"/>
              <w:bottom w:w="0" w:type="dxa"/>
            </w:tcMar>
            <w:vAlign w:val="center"/>
          </w:tcPr>
          <w:p w14:paraId="6AED666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307D663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01, 2023</w:t>
            </w:r>
          </w:p>
        </w:tc>
      </w:tr>
    </w:tbl>
    <w:p w14:paraId="50DDDF2C" w14:textId="77777777" w:rsidR="00091BB5" w:rsidRDefault="008B2557">
      <w:pPr>
        <w:numPr>
          <w:ilvl w:val="0"/>
          <w:numId w:val="1"/>
        </w:numPr>
        <w:pBdr>
          <w:top w:val="nil"/>
          <w:left w:val="nil"/>
          <w:bottom w:val="nil"/>
          <w:right w:val="nil"/>
          <w:between w:val="nil"/>
        </w:pBdr>
        <w:tabs>
          <w:tab w:val="left" w:pos="432"/>
          <w:tab w:val="left" w:pos="536"/>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AC7775E" w14:textId="36B1893D" w:rsidR="00091BB5" w:rsidRDefault="008B2557">
      <w:pPr>
        <w:numPr>
          <w:ilvl w:val="0"/>
          <w:numId w:val="1"/>
        </w:numPr>
        <w:pBdr>
          <w:top w:val="nil"/>
          <w:left w:val="nil"/>
          <w:bottom w:val="nil"/>
          <w:right w:val="nil"/>
          <w:between w:val="nil"/>
        </w:pBdr>
        <w:tabs>
          <w:tab w:val="left" w:pos="6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w:t>
      </w:r>
      <w:r>
        <w:rPr>
          <w:rFonts w:ascii="Arial" w:hAnsi="Arial"/>
          <w:color w:val="010000"/>
          <w:sz w:val="20"/>
        </w:rPr>
        <w:t xml:space="preserve"> of the public Company and transactions between the affiliated person of the Company with the Company itself</w:t>
      </w:r>
    </w:p>
    <w:p w14:paraId="013B4FEE" w14:textId="77777777" w:rsidR="00091BB5" w:rsidRDefault="008B255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w:t>
      </w:r>
      <w:r>
        <w:rPr>
          <w:rFonts w:ascii="Arial" w:hAnsi="Arial"/>
          <w:color w:val="010000"/>
          <w:sz w:val="20"/>
        </w:rPr>
        <w:t xml:space="preserve">R and affiliated persons of PDMR </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128"/>
        <w:gridCol w:w="793"/>
        <w:gridCol w:w="1216"/>
        <w:gridCol w:w="1240"/>
        <w:gridCol w:w="1021"/>
        <w:gridCol w:w="1532"/>
        <w:gridCol w:w="1133"/>
        <w:gridCol w:w="556"/>
      </w:tblGrid>
      <w:tr w:rsidR="00091BB5" w14:paraId="76A93178" w14:textId="77777777">
        <w:tc>
          <w:tcPr>
            <w:tcW w:w="398" w:type="dxa"/>
            <w:shd w:val="clear" w:color="auto" w:fill="auto"/>
            <w:tcMar>
              <w:top w:w="0" w:type="dxa"/>
              <w:bottom w:w="0" w:type="dxa"/>
            </w:tcMar>
            <w:vAlign w:val="center"/>
          </w:tcPr>
          <w:p w14:paraId="5B761DD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28" w:type="dxa"/>
            <w:shd w:val="clear" w:color="auto" w:fill="auto"/>
            <w:tcMar>
              <w:top w:w="0" w:type="dxa"/>
              <w:bottom w:w="0" w:type="dxa"/>
            </w:tcMar>
            <w:vAlign w:val="center"/>
          </w:tcPr>
          <w:p w14:paraId="5D63029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793" w:type="dxa"/>
            <w:shd w:val="clear" w:color="auto" w:fill="auto"/>
            <w:tcMar>
              <w:top w:w="0" w:type="dxa"/>
              <w:bottom w:w="0" w:type="dxa"/>
            </w:tcMar>
            <w:vAlign w:val="center"/>
          </w:tcPr>
          <w:p w14:paraId="3A6839F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16" w:type="dxa"/>
            <w:shd w:val="clear" w:color="auto" w:fill="auto"/>
            <w:tcMar>
              <w:top w:w="0" w:type="dxa"/>
              <w:bottom w:w="0" w:type="dxa"/>
            </w:tcMar>
            <w:vAlign w:val="center"/>
          </w:tcPr>
          <w:p w14:paraId="4B84BF6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240" w:type="dxa"/>
            <w:shd w:val="clear" w:color="auto" w:fill="auto"/>
            <w:tcMar>
              <w:top w:w="0" w:type="dxa"/>
              <w:bottom w:w="0" w:type="dxa"/>
            </w:tcMar>
            <w:vAlign w:val="center"/>
          </w:tcPr>
          <w:p w14:paraId="3EAEAF6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w:t>
            </w:r>
          </w:p>
          <w:p w14:paraId="4E8AC61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Contact address:</w:t>
            </w:r>
          </w:p>
        </w:tc>
        <w:tc>
          <w:tcPr>
            <w:tcW w:w="1021" w:type="dxa"/>
            <w:shd w:val="clear" w:color="auto" w:fill="auto"/>
            <w:tcMar>
              <w:top w:w="0" w:type="dxa"/>
              <w:bottom w:w="0" w:type="dxa"/>
            </w:tcMar>
            <w:vAlign w:val="center"/>
          </w:tcPr>
          <w:p w14:paraId="3CDF81B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32" w:type="dxa"/>
            <w:shd w:val="clear" w:color="auto" w:fill="auto"/>
            <w:tcMar>
              <w:top w:w="0" w:type="dxa"/>
              <w:bottom w:w="0" w:type="dxa"/>
            </w:tcMar>
            <w:vAlign w:val="center"/>
          </w:tcPr>
          <w:p w14:paraId="657FCC8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133" w:type="dxa"/>
            <w:shd w:val="clear" w:color="auto" w:fill="auto"/>
            <w:tcMar>
              <w:top w:w="0" w:type="dxa"/>
              <w:bottom w:w="0" w:type="dxa"/>
            </w:tcMar>
            <w:vAlign w:val="center"/>
          </w:tcPr>
          <w:p w14:paraId="72D7283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556" w:type="dxa"/>
            <w:shd w:val="clear" w:color="auto" w:fill="auto"/>
            <w:tcMar>
              <w:top w:w="0" w:type="dxa"/>
              <w:bottom w:w="0" w:type="dxa"/>
            </w:tcMar>
            <w:vAlign w:val="center"/>
          </w:tcPr>
          <w:p w14:paraId="432ED4D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091BB5" w14:paraId="1CB18DF2" w14:textId="77777777">
        <w:tc>
          <w:tcPr>
            <w:tcW w:w="398" w:type="dxa"/>
            <w:shd w:val="clear" w:color="auto" w:fill="auto"/>
            <w:tcMar>
              <w:top w:w="0" w:type="dxa"/>
              <w:bottom w:w="0" w:type="dxa"/>
            </w:tcMar>
            <w:vAlign w:val="center"/>
          </w:tcPr>
          <w:p w14:paraId="53DBCD37" w14:textId="77777777" w:rsidR="00091BB5" w:rsidRDefault="00091BB5">
            <w:pPr>
              <w:spacing w:after="120" w:line="360" w:lineRule="auto"/>
              <w:rPr>
                <w:rFonts w:ascii="Arial" w:eastAsia="Arial" w:hAnsi="Arial" w:cs="Arial"/>
                <w:color w:val="010000"/>
                <w:sz w:val="20"/>
                <w:szCs w:val="20"/>
              </w:rPr>
            </w:pPr>
          </w:p>
        </w:tc>
        <w:tc>
          <w:tcPr>
            <w:tcW w:w="1128" w:type="dxa"/>
            <w:shd w:val="clear" w:color="auto" w:fill="auto"/>
            <w:tcMar>
              <w:top w:w="0" w:type="dxa"/>
              <w:bottom w:w="0" w:type="dxa"/>
            </w:tcMar>
            <w:vAlign w:val="center"/>
          </w:tcPr>
          <w:p w14:paraId="325CA44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Xuan </w:t>
            </w:r>
            <w:proofErr w:type="spellStart"/>
            <w:r>
              <w:rPr>
                <w:rFonts w:ascii="Arial" w:hAnsi="Arial"/>
                <w:color w:val="010000"/>
                <w:sz w:val="20"/>
              </w:rPr>
              <w:t>Cau</w:t>
            </w:r>
            <w:proofErr w:type="spellEnd"/>
            <w:r>
              <w:rPr>
                <w:rFonts w:ascii="Arial" w:hAnsi="Arial"/>
                <w:color w:val="010000"/>
                <w:sz w:val="20"/>
              </w:rPr>
              <w:t xml:space="preserve"> Investment Joint Stock Company</w:t>
            </w:r>
          </w:p>
        </w:tc>
        <w:tc>
          <w:tcPr>
            <w:tcW w:w="793" w:type="dxa"/>
            <w:shd w:val="clear" w:color="auto" w:fill="auto"/>
            <w:tcMar>
              <w:top w:w="0" w:type="dxa"/>
              <w:bottom w:w="0" w:type="dxa"/>
            </w:tcMar>
            <w:vAlign w:val="center"/>
          </w:tcPr>
          <w:p w14:paraId="2717F857" w14:textId="77777777" w:rsidR="00091BB5" w:rsidRDefault="008B2557">
            <w:pPr>
              <w:pBdr>
                <w:top w:val="nil"/>
                <w:left w:val="nil"/>
                <w:bottom w:val="nil"/>
                <w:right w:val="nil"/>
                <w:between w:val="nil"/>
              </w:pBdr>
              <w:tabs>
                <w:tab w:val="left" w:pos="677"/>
              </w:tabs>
              <w:spacing w:after="120" w:line="360" w:lineRule="auto"/>
              <w:rPr>
                <w:rFonts w:ascii="Arial" w:eastAsia="Arial" w:hAnsi="Arial" w:cs="Arial"/>
                <w:color w:val="010000"/>
                <w:sz w:val="20"/>
                <w:szCs w:val="20"/>
              </w:rPr>
            </w:pPr>
            <w:r>
              <w:rPr>
                <w:rFonts w:ascii="Arial" w:hAnsi="Arial"/>
                <w:color w:val="010000"/>
                <w:sz w:val="20"/>
              </w:rPr>
              <w:t>Shareholder</w:t>
            </w:r>
          </w:p>
          <w:p w14:paraId="5D9ED75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shareholders</w:t>
            </w:r>
          </w:p>
        </w:tc>
        <w:tc>
          <w:tcPr>
            <w:tcW w:w="1216" w:type="dxa"/>
            <w:shd w:val="clear" w:color="auto" w:fill="auto"/>
            <w:tcMar>
              <w:top w:w="0" w:type="dxa"/>
              <w:bottom w:w="0" w:type="dxa"/>
            </w:tcMar>
            <w:vAlign w:val="center"/>
          </w:tcPr>
          <w:p w14:paraId="31B7946C" w14:textId="77777777" w:rsidR="00091BB5" w:rsidRDefault="008B2557">
            <w:pPr>
              <w:pBdr>
                <w:top w:val="nil"/>
                <w:left w:val="nil"/>
                <w:bottom w:val="nil"/>
                <w:right w:val="nil"/>
                <w:between w:val="nil"/>
              </w:pBdr>
              <w:tabs>
                <w:tab w:val="left" w:pos="816"/>
                <w:tab w:val="left" w:pos="1690"/>
              </w:tabs>
              <w:spacing w:after="120" w:line="360" w:lineRule="auto"/>
              <w:rPr>
                <w:rFonts w:ascii="Arial" w:eastAsia="Arial" w:hAnsi="Arial" w:cs="Arial"/>
                <w:color w:val="010000"/>
                <w:sz w:val="20"/>
                <w:szCs w:val="20"/>
              </w:rPr>
            </w:pPr>
            <w:r>
              <w:rPr>
                <w:rFonts w:ascii="Arial" w:hAnsi="Arial"/>
                <w:color w:val="010000"/>
                <w:sz w:val="20"/>
              </w:rPr>
              <w:t>Business Registration Certificate No.</w:t>
            </w:r>
          </w:p>
          <w:p w14:paraId="6AC5C41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5400240083 issued on </w:t>
            </w:r>
            <w:r>
              <w:rPr>
                <w:rFonts w:ascii="Arial" w:hAnsi="Arial"/>
                <w:color w:val="010000"/>
                <w:sz w:val="20"/>
              </w:rPr>
              <w:lastRenderedPageBreak/>
              <w:t>January 23, 2006, by the Hanoi Department of Planning and Investment</w:t>
            </w:r>
          </w:p>
        </w:tc>
        <w:tc>
          <w:tcPr>
            <w:tcW w:w="1240" w:type="dxa"/>
            <w:shd w:val="clear" w:color="auto" w:fill="auto"/>
            <w:tcMar>
              <w:top w:w="0" w:type="dxa"/>
              <w:bottom w:w="0" w:type="dxa"/>
            </w:tcMar>
            <w:vAlign w:val="center"/>
          </w:tcPr>
          <w:p w14:paraId="4000331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Mieu</w:t>
            </w:r>
            <w:proofErr w:type="spellEnd"/>
            <w:r>
              <w:rPr>
                <w:rFonts w:ascii="Arial" w:hAnsi="Arial"/>
                <w:color w:val="010000"/>
                <w:sz w:val="20"/>
              </w:rPr>
              <w:t xml:space="preserve"> Village, Tien Xuan Commune, Thach That District, Hanoi, </w:t>
            </w:r>
            <w:r>
              <w:rPr>
                <w:rFonts w:ascii="Arial" w:hAnsi="Arial"/>
                <w:color w:val="010000"/>
                <w:sz w:val="20"/>
              </w:rPr>
              <w:lastRenderedPageBreak/>
              <w:t>Vietnam</w:t>
            </w:r>
          </w:p>
        </w:tc>
        <w:tc>
          <w:tcPr>
            <w:tcW w:w="1021" w:type="dxa"/>
            <w:shd w:val="clear" w:color="auto" w:fill="auto"/>
            <w:tcMar>
              <w:top w:w="0" w:type="dxa"/>
              <w:bottom w:w="0" w:type="dxa"/>
            </w:tcMar>
            <w:vAlign w:val="center"/>
          </w:tcPr>
          <w:p w14:paraId="62B4F50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December 26, 2016</w:t>
            </w:r>
          </w:p>
        </w:tc>
        <w:tc>
          <w:tcPr>
            <w:tcW w:w="1532" w:type="dxa"/>
            <w:shd w:val="clear" w:color="auto" w:fill="auto"/>
            <w:tcMar>
              <w:top w:w="0" w:type="dxa"/>
              <w:bottom w:w="0" w:type="dxa"/>
            </w:tcMar>
            <w:vAlign w:val="center"/>
          </w:tcPr>
          <w:p w14:paraId="532A3C6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p>
          <w:p w14:paraId="165B3FB7" w14:textId="77777777" w:rsidR="00091BB5" w:rsidRDefault="008B2557">
            <w:pPr>
              <w:pBdr>
                <w:top w:val="nil"/>
                <w:left w:val="nil"/>
                <w:bottom w:val="nil"/>
                <w:right w:val="nil"/>
                <w:between w:val="nil"/>
              </w:pBdr>
              <w:tabs>
                <w:tab w:val="left" w:pos="710"/>
              </w:tabs>
              <w:spacing w:after="120" w:line="360" w:lineRule="auto"/>
              <w:rPr>
                <w:rFonts w:ascii="Arial" w:eastAsia="Arial" w:hAnsi="Arial" w:cs="Arial"/>
                <w:color w:val="010000"/>
                <w:sz w:val="20"/>
                <w:szCs w:val="20"/>
              </w:rPr>
            </w:pPr>
            <w:r>
              <w:rPr>
                <w:rFonts w:ascii="Arial" w:hAnsi="Arial"/>
                <w:color w:val="010000"/>
                <w:sz w:val="20"/>
              </w:rPr>
              <w:t>No. 56/NQ-HDQT</w:t>
            </w:r>
          </w:p>
          <w:p w14:paraId="45A8073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dated December </w:t>
            </w:r>
            <w:r>
              <w:rPr>
                <w:rFonts w:ascii="Arial" w:hAnsi="Arial"/>
                <w:color w:val="010000"/>
                <w:sz w:val="20"/>
              </w:rPr>
              <w:lastRenderedPageBreak/>
              <w:t>23, 2016</w:t>
            </w:r>
          </w:p>
        </w:tc>
        <w:tc>
          <w:tcPr>
            <w:tcW w:w="1133" w:type="dxa"/>
            <w:shd w:val="clear" w:color="auto" w:fill="auto"/>
            <w:tcMar>
              <w:top w:w="0" w:type="dxa"/>
              <w:bottom w:w="0" w:type="dxa"/>
            </w:tcMar>
            <w:vAlign w:val="center"/>
          </w:tcPr>
          <w:p w14:paraId="5A2A1B4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Temporary loan amounting to VND 260,000,000,000</w:t>
            </w:r>
          </w:p>
        </w:tc>
        <w:tc>
          <w:tcPr>
            <w:tcW w:w="556" w:type="dxa"/>
            <w:shd w:val="clear" w:color="auto" w:fill="auto"/>
            <w:tcMar>
              <w:top w:w="0" w:type="dxa"/>
              <w:bottom w:w="0" w:type="dxa"/>
            </w:tcMar>
            <w:vAlign w:val="center"/>
          </w:tcPr>
          <w:p w14:paraId="1C66540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Principal debt fully repaid</w:t>
            </w:r>
          </w:p>
        </w:tc>
      </w:tr>
    </w:tbl>
    <w:p w14:paraId="629F3FC0" w14:textId="77777777" w:rsidR="00091BB5" w:rsidRDefault="008B255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w:t>
      </w:r>
    </w:p>
    <w:p w14:paraId="125D837E" w14:textId="77777777" w:rsidR="00091BB5" w:rsidRDefault="008B255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288A2AFA" w14:textId="77777777" w:rsidR="00091BB5" w:rsidRDefault="008B2557">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w:t>
      </w:r>
      <w:r>
        <w:rPr>
          <w:rFonts w:ascii="Arial" w:hAnsi="Arial"/>
          <w:color w:val="010000"/>
          <w:sz w:val="20"/>
        </w:rPr>
        <w:t>r (General Manager) for the past three (03) years (as at the time of reporting):</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1710"/>
        <w:gridCol w:w="3353"/>
      </w:tblGrid>
      <w:tr w:rsidR="00091BB5" w14:paraId="0841E1AE" w14:textId="77777777">
        <w:tc>
          <w:tcPr>
            <w:tcW w:w="3954" w:type="dxa"/>
            <w:shd w:val="clear" w:color="auto" w:fill="auto"/>
            <w:tcMar>
              <w:top w:w="0" w:type="dxa"/>
              <w:bottom w:w="0" w:type="dxa"/>
            </w:tcMar>
            <w:vAlign w:val="center"/>
          </w:tcPr>
          <w:p w14:paraId="579F871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RELATED PARTY </w:t>
            </w:r>
          </w:p>
        </w:tc>
        <w:tc>
          <w:tcPr>
            <w:tcW w:w="1710" w:type="dxa"/>
            <w:shd w:val="clear" w:color="auto" w:fill="auto"/>
            <w:tcMar>
              <w:top w:w="0" w:type="dxa"/>
              <w:bottom w:w="0" w:type="dxa"/>
            </w:tcMar>
            <w:vAlign w:val="center"/>
          </w:tcPr>
          <w:p w14:paraId="1E0F82F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RELATIONSHIP</w:t>
            </w:r>
          </w:p>
        </w:tc>
        <w:tc>
          <w:tcPr>
            <w:tcW w:w="3353" w:type="dxa"/>
            <w:shd w:val="clear" w:color="auto" w:fill="auto"/>
            <w:tcMar>
              <w:top w:w="0" w:type="dxa"/>
              <w:bottom w:w="0" w:type="dxa"/>
            </w:tcMar>
            <w:vAlign w:val="center"/>
          </w:tcPr>
          <w:p w14:paraId="5420C56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NATURE BALANCE</w:t>
            </w:r>
          </w:p>
        </w:tc>
      </w:tr>
      <w:tr w:rsidR="00091BB5" w14:paraId="065B561D" w14:textId="77777777">
        <w:tc>
          <w:tcPr>
            <w:tcW w:w="3954" w:type="dxa"/>
            <w:shd w:val="clear" w:color="auto" w:fill="auto"/>
            <w:tcMar>
              <w:top w:w="0" w:type="dxa"/>
              <w:bottom w:w="0" w:type="dxa"/>
            </w:tcMar>
            <w:vAlign w:val="center"/>
          </w:tcPr>
          <w:p w14:paraId="627B7AD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Phuoc </w:t>
            </w:r>
            <w:proofErr w:type="spellStart"/>
            <w:r>
              <w:rPr>
                <w:rFonts w:ascii="Arial" w:hAnsi="Arial"/>
                <w:color w:val="010000"/>
                <w:sz w:val="20"/>
              </w:rPr>
              <w:t>Hoa</w:t>
            </w:r>
            <w:proofErr w:type="spellEnd"/>
            <w:r>
              <w:rPr>
                <w:rFonts w:ascii="Arial" w:hAnsi="Arial"/>
                <w:color w:val="010000"/>
                <w:sz w:val="20"/>
              </w:rPr>
              <w:t xml:space="preserve"> Joint Stock Company</w:t>
            </w:r>
          </w:p>
        </w:tc>
        <w:tc>
          <w:tcPr>
            <w:tcW w:w="1710" w:type="dxa"/>
            <w:shd w:val="clear" w:color="auto" w:fill="auto"/>
            <w:tcMar>
              <w:top w:w="0" w:type="dxa"/>
              <w:bottom w:w="0" w:type="dxa"/>
            </w:tcMar>
            <w:vAlign w:val="center"/>
          </w:tcPr>
          <w:p w14:paraId="362497D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34E312F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Payables for goods purchased</w:t>
            </w:r>
          </w:p>
        </w:tc>
      </w:tr>
      <w:tr w:rsidR="00091BB5" w14:paraId="7A7B95EA" w14:textId="77777777">
        <w:tc>
          <w:tcPr>
            <w:tcW w:w="3954" w:type="dxa"/>
            <w:shd w:val="clear" w:color="auto" w:fill="auto"/>
            <w:tcMar>
              <w:top w:w="0" w:type="dxa"/>
              <w:bottom w:w="0" w:type="dxa"/>
            </w:tcMar>
            <w:vAlign w:val="center"/>
          </w:tcPr>
          <w:p w14:paraId="79035BD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Phuoc </w:t>
            </w:r>
            <w:proofErr w:type="spellStart"/>
            <w:r>
              <w:rPr>
                <w:rFonts w:ascii="Arial" w:hAnsi="Arial"/>
                <w:color w:val="010000"/>
                <w:sz w:val="20"/>
              </w:rPr>
              <w:t>Hoa</w:t>
            </w:r>
            <w:proofErr w:type="spellEnd"/>
            <w:r>
              <w:rPr>
                <w:rFonts w:ascii="Arial" w:hAnsi="Arial"/>
                <w:color w:val="010000"/>
                <w:sz w:val="20"/>
              </w:rPr>
              <w:t xml:space="preserve"> Joint Stock Company</w:t>
            </w:r>
          </w:p>
        </w:tc>
        <w:tc>
          <w:tcPr>
            <w:tcW w:w="1710" w:type="dxa"/>
            <w:shd w:val="clear" w:color="auto" w:fill="auto"/>
            <w:tcMar>
              <w:top w:w="0" w:type="dxa"/>
              <w:bottom w:w="0" w:type="dxa"/>
            </w:tcMar>
            <w:vAlign w:val="center"/>
          </w:tcPr>
          <w:p w14:paraId="10E747F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13C1523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7E683A1C" w14:textId="77777777">
        <w:tc>
          <w:tcPr>
            <w:tcW w:w="3954" w:type="dxa"/>
            <w:shd w:val="clear" w:color="auto" w:fill="auto"/>
            <w:tcMar>
              <w:top w:w="0" w:type="dxa"/>
              <w:bottom w:w="0" w:type="dxa"/>
            </w:tcMar>
            <w:vAlign w:val="center"/>
          </w:tcPr>
          <w:p w14:paraId="723329F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Product Trading Single Member LLC</w:t>
            </w:r>
          </w:p>
        </w:tc>
        <w:tc>
          <w:tcPr>
            <w:tcW w:w="1710" w:type="dxa"/>
            <w:shd w:val="clear" w:color="auto" w:fill="auto"/>
            <w:tcMar>
              <w:top w:w="0" w:type="dxa"/>
              <w:bottom w:w="0" w:type="dxa"/>
            </w:tcMar>
            <w:vAlign w:val="center"/>
          </w:tcPr>
          <w:p w14:paraId="2FDDE19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6E24373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36A9F531" w14:textId="77777777">
        <w:tc>
          <w:tcPr>
            <w:tcW w:w="3954" w:type="dxa"/>
            <w:shd w:val="clear" w:color="auto" w:fill="auto"/>
            <w:tcMar>
              <w:top w:w="0" w:type="dxa"/>
              <w:bottom w:w="0" w:type="dxa"/>
            </w:tcMar>
            <w:vAlign w:val="center"/>
          </w:tcPr>
          <w:p w14:paraId="7F8A364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Construction Materials Trading Single Member LLC</w:t>
            </w:r>
          </w:p>
        </w:tc>
        <w:tc>
          <w:tcPr>
            <w:tcW w:w="1710" w:type="dxa"/>
            <w:shd w:val="clear" w:color="auto" w:fill="auto"/>
            <w:tcMar>
              <w:top w:w="0" w:type="dxa"/>
              <w:bottom w:w="0" w:type="dxa"/>
            </w:tcMar>
            <w:vAlign w:val="center"/>
          </w:tcPr>
          <w:p w14:paraId="745180E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75CC38B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Advance payments from customers for goods, services</w:t>
            </w:r>
          </w:p>
        </w:tc>
      </w:tr>
      <w:tr w:rsidR="00091BB5" w14:paraId="3946965F" w14:textId="77777777">
        <w:tc>
          <w:tcPr>
            <w:tcW w:w="3954" w:type="dxa"/>
            <w:shd w:val="clear" w:color="auto" w:fill="auto"/>
            <w:tcMar>
              <w:top w:w="0" w:type="dxa"/>
              <w:bottom w:w="0" w:type="dxa"/>
            </w:tcMar>
            <w:vAlign w:val="center"/>
          </w:tcPr>
          <w:p w14:paraId="313031B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Construction Materials Trading Single Member LLC</w:t>
            </w:r>
          </w:p>
        </w:tc>
        <w:tc>
          <w:tcPr>
            <w:tcW w:w="1710" w:type="dxa"/>
            <w:shd w:val="clear" w:color="auto" w:fill="auto"/>
            <w:tcMar>
              <w:top w:w="0" w:type="dxa"/>
              <w:bottom w:w="0" w:type="dxa"/>
            </w:tcMar>
            <w:vAlign w:val="center"/>
          </w:tcPr>
          <w:p w14:paraId="20F110C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5B1E6CF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payables</w:t>
            </w:r>
          </w:p>
        </w:tc>
      </w:tr>
      <w:tr w:rsidR="00091BB5" w14:paraId="53C8D5DB" w14:textId="77777777">
        <w:tc>
          <w:tcPr>
            <w:tcW w:w="3954" w:type="dxa"/>
            <w:shd w:val="clear" w:color="auto" w:fill="auto"/>
            <w:tcMar>
              <w:top w:w="0" w:type="dxa"/>
              <w:bottom w:w="0" w:type="dxa"/>
            </w:tcMar>
            <w:vAlign w:val="center"/>
          </w:tcPr>
          <w:p w14:paraId="64038A2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Construction Materials Trading Single Member LLC</w:t>
            </w:r>
          </w:p>
        </w:tc>
        <w:tc>
          <w:tcPr>
            <w:tcW w:w="1710" w:type="dxa"/>
            <w:shd w:val="clear" w:color="auto" w:fill="auto"/>
            <w:tcMar>
              <w:top w:w="0" w:type="dxa"/>
              <w:bottom w:w="0" w:type="dxa"/>
            </w:tcMar>
            <w:vAlign w:val="center"/>
          </w:tcPr>
          <w:p w14:paraId="76D823F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5CE8386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Advance payments by customers for goods and services</w:t>
            </w:r>
          </w:p>
        </w:tc>
      </w:tr>
      <w:tr w:rsidR="00091BB5" w14:paraId="6650189D" w14:textId="77777777">
        <w:tc>
          <w:tcPr>
            <w:tcW w:w="3954" w:type="dxa"/>
            <w:shd w:val="clear" w:color="auto" w:fill="auto"/>
            <w:tcMar>
              <w:top w:w="0" w:type="dxa"/>
              <w:bottom w:w="0" w:type="dxa"/>
            </w:tcMar>
            <w:vAlign w:val="center"/>
          </w:tcPr>
          <w:p w14:paraId="5AC117D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Construction Materials Trading Single Member LLC Branch</w:t>
            </w:r>
          </w:p>
        </w:tc>
        <w:tc>
          <w:tcPr>
            <w:tcW w:w="1710" w:type="dxa"/>
            <w:shd w:val="clear" w:color="auto" w:fill="auto"/>
            <w:tcMar>
              <w:top w:w="0" w:type="dxa"/>
              <w:bottom w:w="0" w:type="dxa"/>
            </w:tcMar>
            <w:vAlign w:val="center"/>
          </w:tcPr>
          <w:p w14:paraId="3CBD42F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43BDE03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43F80502" w14:textId="77777777">
        <w:tc>
          <w:tcPr>
            <w:tcW w:w="3954" w:type="dxa"/>
            <w:shd w:val="clear" w:color="auto" w:fill="auto"/>
            <w:tcMar>
              <w:top w:w="0" w:type="dxa"/>
              <w:bottom w:w="0" w:type="dxa"/>
            </w:tcMar>
            <w:vAlign w:val="center"/>
          </w:tcPr>
          <w:p w14:paraId="29CD2F6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Construction Materials Trading Single Member LLC Da Nang Branch</w:t>
            </w:r>
          </w:p>
        </w:tc>
        <w:tc>
          <w:tcPr>
            <w:tcW w:w="1710" w:type="dxa"/>
            <w:shd w:val="clear" w:color="auto" w:fill="auto"/>
            <w:tcMar>
              <w:top w:w="0" w:type="dxa"/>
              <w:bottom w:w="0" w:type="dxa"/>
            </w:tcMar>
            <w:vAlign w:val="center"/>
          </w:tcPr>
          <w:p w14:paraId="3FA1541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Subsidiary Branch</w:t>
            </w:r>
          </w:p>
        </w:tc>
        <w:tc>
          <w:tcPr>
            <w:tcW w:w="3353" w:type="dxa"/>
            <w:shd w:val="clear" w:color="auto" w:fill="auto"/>
            <w:tcMar>
              <w:top w:w="0" w:type="dxa"/>
              <w:bottom w:w="0" w:type="dxa"/>
            </w:tcMar>
            <w:vAlign w:val="center"/>
          </w:tcPr>
          <w:p w14:paraId="2B24F5D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Others</w:t>
            </w:r>
          </w:p>
        </w:tc>
      </w:tr>
      <w:tr w:rsidR="00091BB5" w14:paraId="23DEA9A3" w14:textId="77777777">
        <w:tc>
          <w:tcPr>
            <w:tcW w:w="3954" w:type="dxa"/>
            <w:shd w:val="clear" w:color="auto" w:fill="auto"/>
            <w:tcMar>
              <w:top w:w="0" w:type="dxa"/>
              <w:bottom w:w="0" w:type="dxa"/>
            </w:tcMar>
            <w:vAlign w:val="center"/>
          </w:tcPr>
          <w:p w14:paraId="1CE4F7A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Construction Materials Trading Single Member LLC Da Nang Branch</w:t>
            </w:r>
          </w:p>
        </w:tc>
        <w:tc>
          <w:tcPr>
            <w:tcW w:w="1710" w:type="dxa"/>
            <w:shd w:val="clear" w:color="auto" w:fill="auto"/>
            <w:tcMar>
              <w:top w:w="0" w:type="dxa"/>
              <w:bottom w:w="0" w:type="dxa"/>
            </w:tcMar>
            <w:vAlign w:val="center"/>
          </w:tcPr>
          <w:p w14:paraId="16FD273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Subsidiary Branch</w:t>
            </w:r>
          </w:p>
        </w:tc>
        <w:tc>
          <w:tcPr>
            <w:tcW w:w="3353" w:type="dxa"/>
            <w:shd w:val="clear" w:color="auto" w:fill="auto"/>
            <w:tcMar>
              <w:top w:w="0" w:type="dxa"/>
              <w:bottom w:w="0" w:type="dxa"/>
            </w:tcMar>
            <w:vAlign w:val="center"/>
          </w:tcPr>
          <w:p w14:paraId="08D6649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payables</w:t>
            </w:r>
          </w:p>
        </w:tc>
      </w:tr>
      <w:tr w:rsidR="00091BB5" w14:paraId="2DADE83A" w14:textId="77777777">
        <w:tc>
          <w:tcPr>
            <w:tcW w:w="3954" w:type="dxa"/>
            <w:shd w:val="clear" w:color="auto" w:fill="auto"/>
            <w:tcMar>
              <w:top w:w="0" w:type="dxa"/>
              <w:bottom w:w="0" w:type="dxa"/>
            </w:tcMar>
            <w:vAlign w:val="center"/>
          </w:tcPr>
          <w:p w14:paraId="301E9A7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Southeast Asia Tile Joint Stock Company</w:t>
            </w:r>
          </w:p>
        </w:tc>
        <w:tc>
          <w:tcPr>
            <w:tcW w:w="1710" w:type="dxa"/>
            <w:shd w:val="clear" w:color="auto" w:fill="auto"/>
            <w:tcMar>
              <w:top w:w="0" w:type="dxa"/>
              <w:bottom w:w="0" w:type="dxa"/>
            </w:tcMar>
            <w:vAlign w:val="center"/>
          </w:tcPr>
          <w:p w14:paraId="2117E527"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2CBEC59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2128DFC7" w14:textId="77777777">
        <w:tc>
          <w:tcPr>
            <w:tcW w:w="3954" w:type="dxa"/>
            <w:shd w:val="clear" w:color="auto" w:fill="auto"/>
            <w:tcMar>
              <w:top w:w="0" w:type="dxa"/>
              <w:bottom w:w="0" w:type="dxa"/>
            </w:tcMar>
            <w:vAlign w:val="center"/>
          </w:tcPr>
          <w:p w14:paraId="03B2B46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Southeast Asia Tile Joint Stock Company</w:t>
            </w:r>
          </w:p>
        </w:tc>
        <w:tc>
          <w:tcPr>
            <w:tcW w:w="1710" w:type="dxa"/>
            <w:shd w:val="clear" w:color="auto" w:fill="auto"/>
            <w:tcMar>
              <w:top w:w="0" w:type="dxa"/>
              <w:bottom w:w="0" w:type="dxa"/>
            </w:tcMar>
            <w:vAlign w:val="center"/>
          </w:tcPr>
          <w:p w14:paraId="79C01AF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59D6D15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Advances for construction materials purchased</w:t>
            </w:r>
          </w:p>
        </w:tc>
      </w:tr>
      <w:tr w:rsidR="00091BB5" w14:paraId="5387248E" w14:textId="77777777">
        <w:tc>
          <w:tcPr>
            <w:tcW w:w="3954" w:type="dxa"/>
            <w:shd w:val="clear" w:color="auto" w:fill="auto"/>
            <w:tcMar>
              <w:top w:w="0" w:type="dxa"/>
              <w:bottom w:w="0" w:type="dxa"/>
            </w:tcMar>
            <w:vAlign w:val="center"/>
          </w:tcPr>
          <w:p w14:paraId="381D967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Southeast Asia Tile Joint Stock Company</w:t>
            </w:r>
          </w:p>
        </w:tc>
        <w:tc>
          <w:tcPr>
            <w:tcW w:w="1710" w:type="dxa"/>
            <w:shd w:val="clear" w:color="auto" w:fill="auto"/>
            <w:tcMar>
              <w:top w:w="0" w:type="dxa"/>
              <w:bottom w:w="0" w:type="dxa"/>
            </w:tcMar>
            <w:vAlign w:val="center"/>
          </w:tcPr>
          <w:p w14:paraId="6222C79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6B4F128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Others</w:t>
            </w:r>
          </w:p>
        </w:tc>
      </w:tr>
      <w:tr w:rsidR="00091BB5" w14:paraId="2C9234B3" w14:textId="77777777">
        <w:tc>
          <w:tcPr>
            <w:tcW w:w="3954" w:type="dxa"/>
            <w:shd w:val="clear" w:color="auto" w:fill="auto"/>
            <w:tcMar>
              <w:top w:w="0" w:type="dxa"/>
              <w:bottom w:w="0" w:type="dxa"/>
            </w:tcMar>
            <w:vAlign w:val="center"/>
          </w:tcPr>
          <w:p w14:paraId="02922F2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Thanh </w:t>
            </w:r>
            <w:proofErr w:type="spellStart"/>
            <w:r>
              <w:rPr>
                <w:rFonts w:ascii="Arial" w:hAnsi="Arial"/>
                <w:color w:val="010000"/>
                <w:sz w:val="20"/>
              </w:rPr>
              <w:t>Thanh</w:t>
            </w:r>
            <w:proofErr w:type="spellEnd"/>
            <w:r>
              <w:rPr>
                <w:rFonts w:ascii="Arial" w:hAnsi="Arial"/>
                <w:color w:val="010000"/>
                <w:sz w:val="20"/>
              </w:rPr>
              <w:t xml:space="preserve"> Ceramic Tile Joint Stock Company</w:t>
            </w:r>
          </w:p>
        </w:tc>
        <w:tc>
          <w:tcPr>
            <w:tcW w:w="1710" w:type="dxa"/>
            <w:shd w:val="clear" w:color="auto" w:fill="auto"/>
            <w:tcMar>
              <w:top w:w="0" w:type="dxa"/>
              <w:bottom w:w="0" w:type="dxa"/>
            </w:tcMar>
            <w:vAlign w:val="center"/>
          </w:tcPr>
          <w:p w14:paraId="3D26F32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1A4A39A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2BAB9AF6" w14:textId="77777777">
        <w:tc>
          <w:tcPr>
            <w:tcW w:w="3954" w:type="dxa"/>
            <w:shd w:val="clear" w:color="auto" w:fill="auto"/>
            <w:tcMar>
              <w:top w:w="0" w:type="dxa"/>
              <w:bottom w:w="0" w:type="dxa"/>
            </w:tcMar>
            <w:vAlign w:val="center"/>
          </w:tcPr>
          <w:p w14:paraId="7FFC94F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Thanh</w:t>
            </w:r>
            <w:proofErr w:type="spellEnd"/>
            <w:r>
              <w:rPr>
                <w:rFonts w:ascii="Arial" w:hAnsi="Arial"/>
                <w:color w:val="010000"/>
                <w:sz w:val="20"/>
              </w:rPr>
              <w:t xml:space="preserve"> Ceramic Tile Joint Stock Company</w:t>
            </w:r>
          </w:p>
        </w:tc>
        <w:tc>
          <w:tcPr>
            <w:tcW w:w="1710" w:type="dxa"/>
            <w:shd w:val="clear" w:color="auto" w:fill="auto"/>
            <w:tcMar>
              <w:top w:w="0" w:type="dxa"/>
              <w:bottom w:w="0" w:type="dxa"/>
            </w:tcMar>
            <w:vAlign w:val="center"/>
          </w:tcPr>
          <w:p w14:paraId="17EC7F3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66D8F13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Payables for goods purchased</w:t>
            </w:r>
          </w:p>
        </w:tc>
      </w:tr>
      <w:tr w:rsidR="00091BB5" w14:paraId="3026BB09" w14:textId="77777777">
        <w:tc>
          <w:tcPr>
            <w:tcW w:w="3954" w:type="dxa"/>
            <w:shd w:val="clear" w:color="auto" w:fill="auto"/>
            <w:tcMar>
              <w:top w:w="0" w:type="dxa"/>
              <w:bottom w:w="0" w:type="dxa"/>
            </w:tcMar>
            <w:vAlign w:val="center"/>
          </w:tcPr>
          <w:p w14:paraId="7164951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Vitaly Joint Stock Company</w:t>
            </w:r>
          </w:p>
        </w:tc>
        <w:tc>
          <w:tcPr>
            <w:tcW w:w="1710" w:type="dxa"/>
            <w:shd w:val="clear" w:color="auto" w:fill="auto"/>
            <w:tcMar>
              <w:top w:w="0" w:type="dxa"/>
              <w:bottom w:w="0" w:type="dxa"/>
            </w:tcMar>
            <w:vAlign w:val="center"/>
          </w:tcPr>
          <w:p w14:paraId="3AB9CA96"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3353" w:type="dxa"/>
            <w:shd w:val="clear" w:color="auto" w:fill="auto"/>
            <w:tcMar>
              <w:top w:w="0" w:type="dxa"/>
              <w:bottom w:w="0" w:type="dxa"/>
            </w:tcMar>
            <w:vAlign w:val="center"/>
          </w:tcPr>
          <w:p w14:paraId="049DADF1"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4B4CE840" w14:textId="77777777">
        <w:tc>
          <w:tcPr>
            <w:tcW w:w="3954" w:type="dxa"/>
            <w:shd w:val="clear" w:color="auto" w:fill="auto"/>
            <w:tcMar>
              <w:top w:w="0" w:type="dxa"/>
              <w:bottom w:w="0" w:type="dxa"/>
            </w:tcMar>
            <w:vAlign w:val="center"/>
          </w:tcPr>
          <w:p w14:paraId="58E222D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Vitaly Joint Stock Company</w:t>
            </w:r>
          </w:p>
        </w:tc>
        <w:tc>
          <w:tcPr>
            <w:tcW w:w="1710" w:type="dxa"/>
            <w:shd w:val="clear" w:color="auto" w:fill="auto"/>
            <w:tcMar>
              <w:top w:w="0" w:type="dxa"/>
              <w:bottom w:w="0" w:type="dxa"/>
            </w:tcMar>
            <w:vAlign w:val="center"/>
          </w:tcPr>
          <w:p w14:paraId="76601C8C"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3353" w:type="dxa"/>
            <w:shd w:val="clear" w:color="auto" w:fill="auto"/>
            <w:tcMar>
              <w:top w:w="0" w:type="dxa"/>
              <w:bottom w:w="0" w:type="dxa"/>
            </w:tcMar>
            <w:vAlign w:val="center"/>
          </w:tcPr>
          <w:p w14:paraId="603423C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 debt before equitization, other debt</w:t>
            </w:r>
          </w:p>
        </w:tc>
      </w:tr>
      <w:tr w:rsidR="00091BB5" w14:paraId="6C41364D" w14:textId="77777777">
        <w:tc>
          <w:tcPr>
            <w:tcW w:w="3954" w:type="dxa"/>
            <w:shd w:val="clear" w:color="auto" w:fill="auto"/>
            <w:tcMar>
              <w:top w:w="0" w:type="dxa"/>
              <w:bottom w:w="0" w:type="dxa"/>
            </w:tcMar>
            <w:vAlign w:val="center"/>
          </w:tcPr>
          <w:p w14:paraId="6076B51E"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Vitaly Joint Stock Company</w:t>
            </w:r>
          </w:p>
        </w:tc>
        <w:tc>
          <w:tcPr>
            <w:tcW w:w="1710" w:type="dxa"/>
            <w:shd w:val="clear" w:color="auto" w:fill="auto"/>
            <w:tcMar>
              <w:top w:w="0" w:type="dxa"/>
              <w:bottom w:w="0" w:type="dxa"/>
            </w:tcMar>
            <w:vAlign w:val="center"/>
          </w:tcPr>
          <w:p w14:paraId="450F1FE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3353" w:type="dxa"/>
            <w:shd w:val="clear" w:color="auto" w:fill="auto"/>
            <w:tcMar>
              <w:top w:w="0" w:type="dxa"/>
              <w:bottom w:w="0" w:type="dxa"/>
            </w:tcMar>
            <w:vAlign w:val="center"/>
          </w:tcPr>
          <w:p w14:paraId="7046EEB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Advance payments from customers for goods, services</w:t>
            </w:r>
          </w:p>
        </w:tc>
      </w:tr>
      <w:tr w:rsidR="00091BB5" w14:paraId="089F6278" w14:textId="77777777">
        <w:tc>
          <w:tcPr>
            <w:tcW w:w="3954" w:type="dxa"/>
            <w:shd w:val="clear" w:color="auto" w:fill="auto"/>
            <w:tcMar>
              <w:top w:w="0" w:type="dxa"/>
              <w:bottom w:w="0" w:type="dxa"/>
            </w:tcMar>
            <w:vAlign w:val="center"/>
          </w:tcPr>
          <w:p w14:paraId="1CCD14F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Fico Tay </w:t>
            </w:r>
            <w:proofErr w:type="spellStart"/>
            <w:r>
              <w:rPr>
                <w:rFonts w:ascii="Arial" w:hAnsi="Arial"/>
                <w:color w:val="010000"/>
                <w:sz w:val="20"/>
              </w:rPr>
              <w:t>Ninh</w:t>
            </w:r>
            <w:proofErr w:type="spellEnd"/>
            <w:r>
              <w:rPr>
                <w:rFonts w:ascii="Arial" w:hAnsi="Arial"/>
                <w:color w:val="010000"/>
                <w:sz w:val="20"/>
              </w:rPr>
              <w:t xml:space="preserve"> Cement Joint Stock Company</w:t>
            </w:r>
          </w:p>
        </w:tc>
        <w:tc>
          <w:tcPr>
            <w:tcW w:w="1710" w:type="dxa"/>
            <w:shd w:val="clear" w:color="auto" w:fill="auto"/>
            <w:tcMar>
              <w:top w:w="0" w:type="dxa"/>
              <w:bottom w:w="0" w:type="dxa"/>
            </w:tcMar>
            <w:vAlign w:val="center"/>
          </w:tcPr>
          <w:p w14:paraId="02AB3935"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3353" w:type="dxa"/>
            <w:shd w:val="clear" w:color="auto" w:fill="auto"/>
            <w:tcMar>
              <w:top w:w="0" w:type="dxa"/>
              <w:bottom w:w="0" w:type="dxa"/>
            </w:tcMar>
            <w:vAlign w:val="center"/>
          </w:tcPr>
          <w:p w14:paraId="7DBE4D1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Receivables </w:t>
            </w:r>
            <w:r>
              <w:rPr>
                <w:rFonts w:ascii="Arial" w:hAnsi="Arial"/>
                <w:color w:val="010000"/>
                <w:sz w:val="20"/>
              </w:rPr>
              <w:t>for goods, services sold</w:t>
            </w:r>
          </w:p>
        </w:tc>
      </w:tr>
      <w:tr w:rsidR="00091BB5" w14:paraId="31965E30" w14:textId="77777777">
        <w:tc>
          <w:tcPr>
            <w:tcW w:w="3954" w:type="dxa"/>
            <w:shd w:val="clear" w:color="auto" w:fill="auto"/>
            <w:tcMar>
              <w:top w:w="0" w:type="dxa"/>
              <w:bottom w:w="0" w:type="dxa"/>
            </w:tcMar>
            <w:vAlign w:val="center"/>
          </w:tcPr>
          <w:p w14:paraId="65913F2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 Pan-united Concrete Joint Stock Company</w:t>
            </w:r>
          </w:p>
        </w:tc>
        <w:tc>
          <w:tcPr>
            <w:tcW w:w="1710" w:type="dxa"/>
            <w:shd w:val="clear" w:color="auto" w:fill="auto"/>
            <w:tcMar>
              <w:top w:w="0" w:type="dxa"/>
              <w:bottom w:w="0" w:type="dxa"/>
            </w:tcMar>
            <w:vAlign w:val="center"/>
          </w:tcPr>
          <w:p w14:paraId="10319A4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3353" w:type="dxa"/>
            <w:shd w:val="clear" w:color="auto" w:fill="auto"/>
            <w:tcMar>
              <w:top w:w="0" w:type="dxa"/>
              <w:bottom w:w="0" w:type="dxa"/>
            </w:tcMar>
            <w:vAlign w:val="center"/>
          </w:tcPr>
          <w:p w14:paraId="59F89C7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3B584FDA" w14:textId="77777777">
        <w:tc>
          <w:tcPr>
            <w:tcW w:w="3954" w:type="dxa"/>
            <w:shd w:val="clear" w:color="auto" w:fill="auto"/>
            <w:tcMar>
              <w:top w:w="0" w:type="dxa"/>
              <w:bottom w:w="0" w:type="dxa"/>
            </w:tcMar>
            <w:vAlign w:val="center"/>
          </w:tcPr>
          <w:p w14:paraId="70A827AF"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Packaging And Bentonite Joint Stock Company No.1</w:t>
            </w:r>
          </w:p>
        </w:tc>
        <w:tc>
          <w:tcPr>
            <w:tcW w:w="1710" w:type="dxa"/>
            <w:shd w:val="clear" w:color="auto" w:fill="auto"/>
            <w:tcMar>
              <w:top w:w="0" w:type="dxa"/>
              <w:bottom w:w="0" w:type="dxa"/>
            </w:tcMar>
            <w:vAlign w:val="center"/>
          </w:tcPr>
          <w:p w14:paraId="7E075304"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 company of subsidiary</w:t>
            </w:r>
          </w:p>
        </w:tc>
        <w:tc>
          <w:tcPr>
            <w:tcW w:w="3353" w:type="dxa"/>
            <w:shd w:val="clear" w:color="auto" w:fill="auto"/>
            <w:tcMar>
              <w:top w:w="0" w:type="dxa"/>
              <w:bottom w:w="0" w:type="dxa"/>
            </w:tcMar>
            <w:vAlign w:val="center"/>
          </w:tcPr>
          <w:p w14:paraId="7A08B6C3"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Advance payments from customers for goods, services</w:t>
            </w:r>
          </w:p>
        </w:tc>
      </w:tr>
      <w:tr w:rsidR="00091BB5" w14:paraId="14545889" w14:textId="77777777">
        <w:tc>
          <w:tcPr>
            <w:tcW w:w="3954" w:type="dxa"/>
            <w:shd w:val="clear" w:color="auto" w:fill="auto"/>
            <w:tcMar>
              <w:top w:w="0" w:type="dxa"/>
              <w:bottom w:w="0" w:type="dxa"/>
            </w:tcMar>
            <w:vAlign w:val="center"/>
          </w:tcPr>
          <w:p w14:paraId="45FC1F2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Fico-</w:t>
            </w:r>
            <w:proofErr w:type="spellStart"/>
            <w:r>
              <w:rPr>
                <w:rFonts w:ascii="Arial" w:hAnsi="Arial"/>
                <w:color w:val="010000"/>
                <w:sz w:val="20"/>
              </w:rPr>
              <w:t>Corea</w:t>
            </w:r>
            <w:proofErr w:type="spellEnd"/>
            <w:r>
              <w:rPr>
                <w:rFonts w:ascii="Arial" w:hAnsi="Arial"/>
                <w:color w:val="010000"/>
                <w:sz w:val="20"/>
              </w:rPr>
              <w:t xml:space="preserve"> Construction Company Limited</w:t>
            </w:r>
          </w:p>
        </w:tc>
        <w:tc>
          <w:tcPr>
            <w:tcW w:w="1710" w:type="dxa"/>
            <w:shd w:val="clear" w:color="auto" w:fill="auto"/>
            <w:tcMar>
              <w:top w:w="0" w:type="dxa"/>
              <w:bottom w:w="0" w:type="dxa"/>
            </w:tcMar>
            <w:vAlign w:val="center"/>
          </w:tcPr>
          <w:p w14:paraId="74442DE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3353" w:type="dxa"/>
            <w:shd w:val="clear" w:color="auto" w:fill="auto"/>
            <w:tcMar>
              <w:top w:w="0" w:type="dxa"/>
              <w:bottom w:w="0" w:type="dxa"/>
            </w:tcMar>
            <w:vAlign w:val="center"/>
          </w:tcPr>
          <w:p w14:paraId="76A0DD3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Receivables for goods, services sold</w:t>
            </w:r>
          </w:p>
        </w:tc>
      </w:tr>
      <w:tr w:rsidR="00091BB5" w14:paraId="14048940" w14:textId="77777777">
        <w:tc>
          <w:tcPr>
            <w:tcW w:w="3954" w:type="dxa"/>
            <w:shd w:val="clear" w:color="auto" w:fill="auto"/>
            <w:tcMar>
              <w:top w:w="0" w:type="dxa"/>
              <w:bottom w:w="0" w:type="dxa"/>
            </w:tcMar>
            <w:vAlign w:val="center"/>
          </w:tcPr>
          <w:p w14:paraId="02D53E7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Ranh</w:t>
            </w:r>
            <w:proofErr w:type="spellEnd"/>
            <w:r>
              <w:rPr>
                <w:rFonts w:ascii="Arial" w:hAnsi="Arial"/>
                <w:color w:val="010000"/>
                <w:sz w:val="20"/>
              </w:rPr>
              <w:t xml:space="preserve"> Sand Single Member Limited Liability Company</w:t>
            </w:r>
          </w:p>
        </w:tc>
        <w:tc>
          <w:tcPr>
            <w:tcW w:w="1710" w:type="dxa"/>
            <w:shd w:val="clear" w:color="auto" w:fill="auto"/>
            <w:tcMar>
              <w:top w:w="0" w:type="dxa"/>
              <w:bottom w:w="0" w:type="dxa"/>
            </w:tcMar>
            <w:vAlign w:val="center"/>
          </w:tcPr>
          <w:p w14:paraId="49CAF629"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0A5257F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Advance payments from customers for goods, services</w:t>
            </w:r>
          </w:p>
        </w:tc>
      </w:tr>
      <w:tr w:rsidR="00091BB5" w14:paraId="04CF6B53" w14:textId="77777777">
        <w:tc>
          <w:tcPr>
            <w:tcW w:w="3954" w:type="dxa"/>
            <w:shd w:val="clear" w:color="auto" w:fill="auto"/>
            <w:tcMar>
              <w:top w:w="0" w:type="dxa"/>
              <w:bottom w:w="0" w:type="dxa"/>
            </w:tcMar>
            <w:vAlign w:val="center"/>
          </w:tcPr>
          <w:p w14:paraId="0D1227C8"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Ranh</w:t>
            </w:r>
            <w:proofErr w:type="spellEnd"/>
            <w:r>
              <w:rPr>
                <w:rFonts w:ascii="Arial" w:hAnsi="Arial"/>
                <w:color w:val="010000"/>
                <w:sz w:val="20"/>
              </w:rPr>
              <w:t xml:space="preserve"> Sand Single Member Limited Liability Company</w:t>
            </w:r>
          </w:p>
        </w:tc>
        <w:tc>
          <w:tcPr>
            <w:tcW w:w="1710" w:type="dxa"/>
            <w:shd w:val="clear" w:color="auto" w:fill="auto"/>
            <w:tcMar>
              <w:top w:w="0" w:type="dxa"/>
              <w:bottom w:w="0" w:type="dxa"/>
            </w:tcMar>
            <w:vAlign w:val="center"/>
          </w:tcPr>
          <w:p w14:paraId="0C8CDABB"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12AFFED2"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payables</w:t>
            </w:r>
          </w:p>
        </w:tc>
      </w:tr>
      <w:tr w:rsidR="00091BB5" w14:paraId="44EDB221" w14:textId="77777777">
        <w:tc>
          <w:tcPr>
            <w:tcW w:w="3954" w:type="dxa"/>
            <w:shd w:val="clear" w:color="auto" w:fill="auto"/>
            <w:tcMar>
              <w:top w:w="0" w:type="dxa"/>
              <w:bottom w:w="0" w:type="dxa"/>
            </w:tcMar>
            <w:vAlign w:val="center"/>
          </w:tcPr>
          <w:p w14:paraId="24550900"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Cam </w:t>
            </w:r>
            <w:proofErr w:type="spellStart"/>
            <w:r>
              <w:rPr>
                <w:rFonts w:ascii="Arial" w:hAnsi="Arial"/>
                <w:color w:val="010000"/>
                <w:sz w:val="20"/>
              </w:rPr>
              <w:t>Ranh</w:t>
            </w:r>
            <w:proofErr w:type="spellEnd"/>
            <w:r>
              <w:rPr>
                <w:rFonts w:ascii="Arial" w:hAnsi="Arial"/>
                <w:color w:val="010000"/>
                <w:sz w:val="20"/>
              </w:rPr>
              <w:t xml:space="preserve"> Sand Single Member Limited Liability Company</w:t>
            </w:r>
          </w:p>
        </w:tc>
        <w:tc>
          <w:tcPr>
            <w:tcW w:w="1710" w:type="dxa"/>
            <w:shd w:val="clear" w:color="auto" w:fill="auto"/>
            <w:tcMar>
              <w:top w:w="0" w:type="dxa"/>
              <w:bottom w:w="0" w:type="dxa"/>
            </w:tcMar>
            <w:vAlign w:val="center"/>
          </w:tcPr>
          <w:p w14:paraId="6D47012A"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3353" w:type="dxa"/>
            <w:shd w:val="clear" w:color="auto" w:fill="auto"/>
            <w:tcMar>
              <w:top w:w="0" w:type="dxa"/>
              <w:bottom w:w="0" w:type="dxa"/>
            </w:tcMar>
            <w:vAlign w:val="center"/>
          </w:tcPr>
          <w:p w14:paraId="5804A2FD" w14:textId="77777777" w:rsidR="00091BB5" w:rsidRDefault="008B255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Other receivables</w:t>
            </w:r>
          </w:p>
        </w:tc>
      </w:tr>
    </w:tbl>
    <w:p w14:paraId="6DD77D3E" w14:textId="77777777" w:rsidR="00091BB5" w:rsidRDefault="008B2557">
      <w:pPr>
        <w:numPr>
          <w:ilvl w:val="1"/>
          <w:numId w:val="5"/>
        </w:numPr>
        <w:pBdr>
          <w:top w:val="nil"/>
          <w:left w:val="nil"/>
          <w:bottom w:val="nil"/>
          <w:right w:val="nil"/>
          <w:between w:val="nil"/>
        </w:pBdr>
        <w:tabs>
          <w:tab w:val="left" w:pos="432"/>
          <w:tab w:val="left" w:pos="269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(General Manager) and other managers are members of the Board of Directors, the Executive Manager (General Manager)</w:t>
      </w:r>
      <w:r>
        <w:rPr>
          <w:rFonts w:ascii="Arial" w:hAnsi="Arial"/>
          <w:color w:val="010000"/>
          <w:sz w:val="20"/>
        </w:rPr>
        <w:t>:</w:t>
      </w:r>
    </w:p>
    <w:p w14:paraId="7EECAAE1" w14:textId="77777777" w:rsidR="00091BB5" w:rsidRDefault="008B2557">
      <w:pPr>
        <w:numPr>
          <w:ilvl w:val="1"/>
          <w:numId w:val="5"/>
        </w:numPr>
        <w:pBdr>
          <w:top w:val="nil"/>
          <w:left w:val="nil"/>
          <w:bottom w:val="nil"/>
          <w:right w:val="nil"/>
          <w:between w:val="nil"/>
        </w:pBdr>
        <w:tabs>
          <w:tab w:val="left" w:pos="432"/>
          <w:tab w:val="left" w:pos="269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benefits to members of the Board of Directors, members of the Supervisory Board, and the Manager (General Manager) and other managers: </w:t>
      </w:r>
    </w:p>
    <w:p w14:paraId="58648794"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w:t>
      </w:r>
      <w:r>
        <w:rPr>
          <w:rFonts w:ascii="Arial" w:hAnsi="Arial"/>
          <w:color w:val="010000"/>
          <w:sz w:val="20"/>
        </w:rPr>
        <w:t xml:space="preserve">d affiliated persons of PDMR (Annual report) </w:t>
      </w:r>
    </w:p>
    <w:p w14:paraId="23B20CC3" w14:textId="77777777" w:rsidR="00091BB5" w:rsidRDefault="008B255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 None.</w:t>
      </w:r>
    </w:p>
    <w:p w14:paraId="00A06012" w14:textId="77777777" w:rsidR="00091BB5" w:rsidRDefault="008B255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p w14:paraId="2392541A" w14:textId="77777777" w:rsidR="00091BB5" w:rsidRDefault="008B2557">
      <w:pPr>
        <w:tabs>
          <w:tab w:val="left" w:pos="432"/>
        </w:tabs>
        <w:spacing w:after="120" w:line="360" w:lineRule="auto"/>
        <w:rPr>
          <w:rFonts w:ascii="Arial" w:eastAsia="Arial" w:hAnsi="Arial" w:cs="Arial"/>
          <w:color w:val="010000"/>
          <w:sz w:val="20"/>
          <w:szCs w:val="20"/>
        </w:rPr>
      </w:pPr>
      <w:r>
        <w:rPr>
          <w:rFonts w:ascii="Arial" w:hAnsi="Arial"/>
          <w:color w:val="010000"/>
          <w:sz w:val="20"/>
        </w:rPr>
        <w:t>None</w:t>
      </w:r>
    </w:p>
    <w:sectPr w:rsidR="00091BB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066"/>
    <w:multiLevelType w:val="multilevel"/>
    <w:tmpl w:val="5A8C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A132A"/>
    <w:multiLevelType w:val="multilevel"/>
    <w:tmpl w:val="D1B49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F1F48"/>
    <w:multiLevelType w:val="multilevel"/>
    <w:tmpl w:val="65D8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104AD8"/>
    <w:multiLevelType w:val="multilevel"/>
    <w:tmpl w:val="004830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E7F3B7C"/>
    <w:multiLevelType w:val="multilevel"/>
    <w:tmpl w:val="80BC3B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08C6CA9"/>
    <w:multiLevelType w:val="multilevel"/>
    <w:tmpl w:val="B60EE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B5"/>
    <w:rsid w:val="00091BB5"/>
    <w:rsid w:val="008B2557"/>
    <w:rsid w:val="00B914D7"/>
    <w:rsid w:val="00F43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48F7"/>
  <w15:docId w15:val="{F43337C7-945A-478C-9C54-96E50D8B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1E1B1C"/>
      <w:sz w:val="46"/>
      <w:szCs w:val="46"/>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C23751"/>
      <w:sz w:val="24"/>
      <w:szCs w:val="24"/>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C23751"/>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31">
    <w:name w:val="Heading #3"/>
    <w:basedOn w:val="Normal"/>
    <w:link w:val="Heading30"/>
    <w:pPr>
      <w:spacing w:line="211" w:lineRule="auto"/>
      <w:jc w:val="center"/>
      <w:outlineLvl w:val="2"/>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50">
    <w:name w:val="Body text (5)"/>
    <w:basedOn w:val="Normal"/>
    <w:link w:val="Bodytext5"/>
    <w:pPr>
      <w:jc w:val="center"/>
    </w:pPr>
    <w:rPr>
      <w:rFonts w:ascii="Arial" w:eastAsia="Arial" w:hAnsi="Arial" w:cs="Arial"/>
      <w:sz w:val="34"/>
      <w:szCs w:val="34"/>
    </w:rPr>
  </w:style>
  <w:style w:type="paragraph" w:customStyle="1" w:styleId="Bodytext40">
    <w:name w:val="Body text (4)"/>
    <w:basedOn w:val="Normal"/>
    <w:link w:val="Bodytext4"/>
    <w:rPr>
      <w:rFonts w:ascii="Arial" w:eastAsia="Arial" w:hAnsi="Arial" w:cs="Arial"/>
      <w:sz w:val="15"/>
      <w:szCs w:val="15"/>
    </w:rPr>
  </w:style>
  <w:style w:type="paragraph" w:customStyle="1" w:styleId="Heading11">
    <w:name w:val="Heading #1"/>
    <w:basedOn w:val="Normal"/>
    <w:link w:val="Heading10"/>
    <w:pPr>
      <w:jc w:val="right"/>
      <w:outlineLvl w:val="0"/>
    </w:pPr>
    <w:rPr>
      <w:rFonts w:ascii="Times New Roman" w:eastAsia="Times New Roman" w:hAnsi="Times New Roman" w:cs="Times New Roman"/>
      <w:smallCaps/>
      <w:color w:val="1E1B1C"/>
      <w:sz w:val="46"/>
      <w:szCs w:val="46"/>
    </w:rPr>
  </w:style>
  <w:style w:type="paragraph" w:customStyle="1" w:styleId="Heading21">
    <w:name w:val="Heading #2"/>
    <w:basedOn w:val="Normal"/>
    <w:link w:val="Heading20"/>
    <w:pPr>
      <w:outlineLvl w:val="1"/>
    </w:pPr>
    <w:rPr>
      <w:rFonts w:ascii="Arial" w:eastAsia="Arial" w:hAnsi="Arial" w:cs="Arial"/>
      <w:color w:val="C23751"/>
    </w:rPr>
  </w:style>
  <w:style w:type="paragraph" w:customStyle="1" w:styleId="Bodytext60">
    <w:name w:val="Body text (6)"/>
    <w:basedOn w:val="Normal"/>
    <w:link w:val="Bodytext6"/>
    <w:pPr>
      <w:jc w:val="center"/>
    </w:pPr>
    <w:rPr>
      <w:rFonts w:ascii="Arial" w:eastAsia="Arial" w:hAnsi="Arial" w:cs="Arial"/>
      <w:b/>
      <w:bCs/>
      <w:color w:val="C23751"/>
      <w:sz w:val="22"/>
      <w:szCs w:val="22"/>
    </w:rPr>
  </w:style>
  <w:style w:type="paragraph" w:styleId="ListParagraph">
    <w:name w:val="List Paragraph"/>
    <w:basedOn w:val="Normal"/>
    <w:uiPriority w:val="34"/>
    <w:qFormat/>
    <w:rsid w:val="003D7F1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i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ye1ajBsvodO+59a0ABfF9qQRag==">CgMxLjA4AHIhMUFRNUgtSWJtTkRoOTVLd19WT3FNMjhOMVdUaEt6NEhU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2024-02-07T08:22:00Z</dcterms:created>
  <dcterms:modified xsi:type="dcterms:W3CDTF">2024-02-15T02:06:00Z</dcterms:modified>
</cp:coreProperties>
</file>