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50700"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b/>
          <w:sz w:val="20"/>
          <w:szCs w:val="20"/>
        </w:rPr>
      </w:pPr>
      <w:r>
        <w:rPr>
          <w:rFonts w:ascii="Arial" w:hAnsi="Arial"/>
          <w:b/>
          <w:sz w:val="20"/>
        </w:rPr>
        <w:t>HEV: Annual Corporate Governance Report 2023</w:t>
      </w:r>
    </w:p>
    <w:p w14:paraId="4D8A61D7"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sectPr w:rsidR="008512F4">
          <w:pgSz w:w="11906" w:h="16838"/>
          <w:pgMar w:top="1440" w:right="1440" w:bottom="1440" w:left="1440" w:header="0" w:footer="3" w:gutter="0"/>
          <w:pgNumType w:start="1"/>
          <w:cols w:space="720"/>
        </w:sectPr>
      </w:pPr>
      <w:r>
        <w:rPr>
          <w:rFonts w:ascii="Arial" w:hAnsi="Arial"/>
          <w:sz w:val="20"/>
        </w:rPr>
        <w:t>On January 30, 2024, Higher Educational and Vocational Book JSC announced Report No. 30/DH-DN on the corporate governance in 2023 as follows:</w:t>
      </w:r>
    </w:p>
    <w:p w14:paraId="50D862F3"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Listed company: Higher Educational and Vocational Book JSC</w:t>
      </w:r>
    </w:p>
    <w:p w14:paraId="1858E90F"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Business registration address: 25 Han </w:t>
      </w:r>
      <w:proofErr w:type="spellStart"/>
      <w:r>
        <w:rPr>
          <w:rFonts w:ascii="Arial" w:hAnsi="Arial"/>
          <w:sz w:val="20"/>
        </w:rPr>
        <w:t>Thuyen</w:t>
      </w:r>
      <w:proofErr w:type="spellEnd"/>
      <w:r>
        <w:rPr>
          <w:rFonts w:ascii="Arial" w:hAnsi="Arial"/>
          <w:sz w:val="20"/>
        </w:rPr>
        <w:t xml:space="preserve">, Pham </w:t>
      </w:r>
      <w:proofErr w:type="spellStart"/>
      <w:r>
        <w:rPr>
          <w:rFonts w:ascii="Arial" w:hAnsi="Arial"/>
          <w:sz w:val="20"/>
        </w:rPr>
        <w:t>Dinh</w:t>
      </w:r>
      <w:proofErr w:type="spellEnd"/>
      <w:r>
        <w:rPr>
          <w:rFonts w:ascii="Arial" w:hAnsi="Arial"/>
          <w:sz w:val="20"/>
        </w:rPr>
        <w:t xml:space="preserve"> Ho Ward, </w:t>
      </w:r>
      <w:proofErr w:type="spellStart"/>
      <w:r>
        <w:rPr>
          <w:rFonts w:ascii="Arial" w:hAnsi="Arial"/>
          <w:sz w:val="20"/>
        </w:rPr>
        <w:t>Hai</w:t>
      </w:r>
      <w:proofErr w:type="spellEnd"/>
      <w:r>
        <w:rPr>
          <w:rFonts w:ascii="Arial" w:hAnsi="Arial"/>
          <w:sz w:val="20"/>
        </w:rPr>
        <w:t xml:space="preserve"> Ba </w:t>
      </w:r>
      <w:proofErr w:type="spellStart"/>
      <w:r>
        <w:rPr>
          <w:rFonts w:ascii="Arial" w:hAnsi="Arial"/>
          <w:sz w:val="20"/>
        </w:rPr>
        <w:t>Trung</w:t>
      </w:r>
      <w:proofErr w:type="spellEnd"/>
      <w:r>
        <w:rPr>
          <w:rFonts w:ascii="Arial" w:hAnsi="Arial"/>
          <w:sz w:val="20"/>
        </w:rPr>
        <w:t xml:space="preserve"> District, Hanoi City.   </w:t>
      </w:r>
    </w:p>
    <w:p w14:paraId="25F1A3B1"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Transaction address: 187B Giang </w:t>
      </w:r>
      <w:proofErr w:type="gramStart"/>
      <w:r>
        <w:rPr>
          <w:rFonts w:ascii="Arial" w:hAnsi="Arial"/>
          <w:sz w:val="20"/>
        </w:rPr>
        <w:t>Vo</w:t>
      </w:r>
      <w:proofErr w:type="gramEnd"/>
      <w:r>
        <w:rPr>
          <w:rFonts w:ascii="Arial" w:hAnsi="Arial"/>
          <w:sz w:val="20"/>
        </w:rPr>
        <w:t xml:space="preserve">, Cat </w:t>
      </w:r>
      <w:proofErr w:type="spellStart"/>
      <w:r>
        <w:rPr>
          <w:rFonts w:ascii="Arial" w:hAnsi="Arial"/>
          <w:sz w:val="20"/>
        </w:rPr>
        <w:t>Linh</w:t>
      </w:r>
      <w:proofErr w:type="spellEnd"/>
      <w:r>
        <w:rPr>
          <w:rFonts w:ascii="Arial" w:hAnsi="Arial"/>
          <w:sz w:val="20"/>
        </w:rPr>
        <w:t xml:space="preserve"> Ward, Dong Da District, Hanoi City.  </w:t>
      </w:r>
    </w:p>
    <w:p w14:paraId="42217C77"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Tel: 0243.9717189 - Fax: 0243.9726137 - Website: hevobooks.com </w:t>
      </w:r>
    </w:p>
    <w:p w14:paraId="19B0BFCB"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Charter capital: VND 10,000,000</w:t>
      </w:r>
    </w:p>
    <w:p w14:paraId="2CBA8B11" w14:textId="77777777" w:rsidR="008512F4" w:rsidRDefault="001851A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Activities of the General Meeting of Shareholders:</w:t>
      </w:r>
    </w:p>
    <w:p w14:paraId="0B75C71F"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On April 24, 2023, the Company organizes the Annual General Meeting of Shareholders 2023 with the attendance of 27 shareholders representing 805,038 shares (accounting for 80.5%) to complete the following contents:</w:t>
      </w:r>
    </w:p>
    <w:tbl>
      <w:tblPr>
        <w:tblStyle w:val="a5"/>
        <w:tblW w:w="0" w:type="auto"/>
        <w:tblLook w:val="0400" w:firstRow="0" w:lastRow="0" w:firstColumn="0" w:lastColumn="0" w:noHBand="0" w:noVBand="1"/>
      </w:tblPr>
      <w:tblGrid>
        <w:gridCol w:w="332"/>
        <w:gridCol w:w="1422"/>
        <w:gridCol w:w="899"/>
        <w:gridCol w:w="6363"/>
      </w:tblGrid>
      <w:tr w:rsidR="008512F4" w14:paraId="630881FB" w14:textId="77777777" w:rsidTr="0061220A">
        <w:trPr>
          <w:trHeight w:val="797"/>
        </w:trPr>
        <w:tc>
          <w:tcPr>
            <w:tcW w:w="0" w:type="auto"/>
            <w:tcBorders>
              <w:top w:val="single" w:sz="4" w:space="0" w:color="000000"/>
              <w:left w:val="single" w:sz="4" w:space="0" w:color="000000"/>
            </w:tcBorders>
            <w:shd w:val="clear" w:color="auto" w:fill="FFFFFF"/>
            <w:tcMar>
              <w:top w:w="0" w:type="dxa"/>
              <w:bottom w:w="0" w:type="dxa"/>
            </w:tcMar>
            <w:vAlign w:val="center"/>
          </w:tcPr>
          <w:p w14:paraId="4064AFBA"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No.</w:t>
            </w:r>
          </w:p>
        </w:tc>
        <w:tc>
          <w:tcPr>
            <w:tcW w:w="0" w:type="auto"/>
            <w:tcBorders>
              <w:top w:val="single" w:sz="4" w:space="0" w:color="000000"/>
              <w:left w:val="single" w:sz="4" w:space="0" w:color="000000"/>
            </w:tcBorders>
            <w:shd w:val="clear" w:color="auto" w:fill="FFFFFF"/>
            <w:tcMar>
              <w:top w:w="0" w:type="dxa"/>
              <w:bottom w:w="0" w:type="dxa"/>
            </w:tcMar>
            <w:vAlign w:val="center"/>
          </w:tcPr>
          <w:p w14:paraId="71B646A3"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General Mandate No.</w:t>
            </w:r>
          </w:p>
        </w:tc>
        <w:tc>
          <w:tcPr>
            <w:tcW w:w="0" w:type="auto"/>
            <w:tcBorders>
              <w:top w:val="single" w:sz="4" w:space="0" w:color="000000"/>
              <w:left w:val="single" w:sz="4" w:space="0" w:color="000000"/>
            </w:tcBorders>
            <w:shd w:val="clear" w:color="auto" w:fill="FFFFFF"/>
            <w:tcMar>
              <w:top w:w="0" w:type="dxa"/>
              <w:bottom w:w="0" w:type="dxa"/>
            </w:tcMar>
            <w:vAlign w:val="center"/>
          </w:tcPr>
          <w:p w14:paraId="78C0D3C5"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Date</w:t>
            </w:r>
          </w:p>
        </w:tc>
        <w:tc>
          <w:tcPr>
            <w:tcW w:w="0" w:type="auto"/>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188936D0"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Content</w:t>
            </w:r>
          </w:p>
        </w:tc>
      </w:tr>
      <w:tr w:rsidR="008512F4" w14:paraId="7E283D40" w14:textId="77777777" w:rsidTr="0061220A">
        <w:trPr>
          <w:trHeight w:val="6163"/>
        </w:trPr>
        <w:tc>
          <w:tcPr>
            <w:tcW w:w="0" w:type="auto"/>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86F71C5"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w:t>
            </w:r>
          </w:p>
        </w:tc>
        <w:tc>
          <w:tcPr>
            <w:tcW w:w="0" w:type="auto"/>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66C6882"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127/NQ-HDQT</w:t>
            </w:r>
          </w:p>
        </w:tc>
        <w:tc>
          <w:tcPr>
            <w:tcW w:w="0" w:type="auto"/>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7F22A2E"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April 24, 2023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048F038" w14:textId="77777777" w:rsidR="008512F4" w:rsidRDefault="001851AC">
            <w:pPr>
              <w:numPr>
                <w:ilvl w:val="0"/>
                <w:numId w:val="5"/>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Report on activities of the Board of Directors in 2022 and the operating orientation in 2023;</w:t>
            </w:r>
          </w:p>
          <w:p w14:paraId="79344F16" w14:textId="7BECDDC7" w:rsidR="008512F4" w:rsidRDefault="001851AC">
            <w:pPr>
              <w:numPr>
                <w:ilvl w:val="0"/>
                <w:numId w:val="5"/>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Approve the Report on the production and business results in 2022 and the production and business plan </w:t>
            </w:r>
            <w:r w:rsidR="001F3772">
              <w:rPr>
                <w:rFonts w:ascii="Arial" w:hAnsi="Arial"/>
                <w:sz w:val="20"/>
              </w:rPr>
              <w:t xml:space="preserve">for </w:t>
            </w:r>
            <w:r>
              <w:rPr>
                <w:rFonts w:ascii="Arial" w:hAnsi="Arial"/>
                <w:sz w:val="20"/>
              </w:rPr>
              <w:t>2023;</w:t>
            </w:r>
          </w:p>
          <w:p w14:paraId="66CAE86A" w14:textId="77777777" w:rsidR="008512F4" w:rsidRDefault="001851AC">
            <w:pPr>
              <w:numPr>
                <w:ilvl w:val="0"/>
                <w:numId w:val="5"/>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Report on activities of the Supervisory Board in 2022;</w:t>
            </w:r>
          </w:p>
          <w:p w14:paraId="11431A3B" w14:textId="77777777" w:rsidR="008512F4" w:rsidRDefault="001851AC">
            <w:pPr>
              <w:numPr>
                <w:ilvl w:val="0"/>
                <w:numId w:val="5"/>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Audited Financial Statements 2022;</w:t>
            </w:r>
          </w:p>
          <w:p w14:paraId="5651F63D" w14:textId="6067B210" w:rsidR="008512F4" w:rsidRDefault="001851AC">
            <w:pPr>
              <w:numPr>
                <w:ilvl w:val="0"/>
                <w:numId w:val="5"/>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Approve the plan </w:t>
            </w:r>
            <w:r w:rsidR="001F3772">
              <w:rPr>
                <w:rFonts w:ascii="Arial" w:hAnsi="Arial"/>
                <w:sz w:val="20"/>
              </w:rPr>
              <w:t>for</w:t>
            </w:r>
            <w:r>
              <w:rPr>
                <w:rFonts w:ascii="Arial" w:hAnsi="Arial"/>
                <w:sz w:val="20"/>
              </w:rPr>
              <w:t xml:space="preserve"> profit distribution in 2022;</w:t>
            </w:r>
          </w:p>
          <w:p w14:paraId="216073D4" w14:textId="77777777" w:rsidR="008512F4" w:rsidRDefault="001851AC">
            <w:pPr>
              <w:numPr>
                <w:ilvl w:val="0"/>
                <w:numId w:val="5"/>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selection of an independent audit company to audit the Financial Statements 2023;</w:t>
            </w:r>
          </w:p>
          <w:p w14:paraId="0C48548D" w14:textId="77777777" w:rsidR="008512F4" w:rsidRDefault="001851AC">
            <w:pPr>
              <w:numPr>
                <w:ilvl w:val="0"/>
                <w:numId w:val="5"/>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remuneration for the Board of Directors and the Supervisory Board;</w:t>
            </w:r>
          </w:p>
          <w:p w14:paraId="4DE0521B" w14:textId="77777777" w:rsidR="008512F4" w:rsidRDefault="001851AC">
            <w:pPr>
              <w:numPr>
                <w:ilvl w:val="0"/>
                <w:numId w:val="5"/>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dismissal and election of additional members for the Board of Directors and the Supervisory Board;</w:t>
            </w:r>
          </w:p>
          <w:p w14:paraId="31BAA815" w14:textId="77777777" w:rsidR="008512F4" w:rsidRDefault="001851AC">
            <w:pPr>
              <w:numPr>
                <w:ilvl w:val="0"/>
                <w:numId w:val="5"/>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amendment and supplement to the Company's Charter on organization and operation;</w:t>
            </w:r>
          </w:p>
          <w:p w14:paraId="60CEF209" w14:textId="77777777" w:rsidR="008512F4" w:rsidRDefault="001851AC">
            <w:pPr>
              <w:numPr>
                <w:ilvl w:val="0"/>
                <w:numId w:val="5"/>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amendment and supplement to the Internal Regulations on Corporate Governance.</w:t>
            </w:r>
          </w:p>
        </w:tc>
      </w:tr>
    </w:tbl>
    <w:p w14:paraId="68C2B55C" w14:textId="77777777" w:rsidR="008512F4" w:rsidRDefault="008512F4">
      <w:pPr>
        <w:tabs>
          <w:tab w:val="left" w:pos="432"/>
        </w:tabs>
        <w:spacing w:after="120" w:line="360" w:lineRule="auto"/>
        <w:rPr>
          <w:rFonts w:ascii="Arial" w:eastAsia="Arial" w:hAnsi="Arial" w:cs="Arial"/>
          <w:sz w:val="20"/>
          <w:szCs w:val="20"/>
        </w:rPr>
        <w:sectPr w:rsidR="008512F4">
          <w:type w:val="continuous"/>
          <w:pgSz w:w="11906" w:h="16838"/>
          <w:pgMar w:top="1440" w:right="1440" w:bottom="1440" w:left="1440" w:header="0" w:footer="3" w:gutter="0"/>
          <w:cols w:space="720"/>
        </w:sectPr>
      </w:pPr>
    </w:p>
    <w:p w14:paraId="10B48708" w14:textId="77777777" w:rsidR="008512F4" w:rsidRDefault="001851A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lastRenderedPageBreak/>
        <w:t xml:space="preserve">Activities of the Board of Directors (Annual Report 2023) </w:t>
      </w:r>
    </w:p>
    <w:p w14:paraId="78ACF400" w14:textId="77777777" w:rsidR="008512F4" w:rsidRDefault="001851AC">
      <w:pPr>
        <w:numPr>
          <w:ilvl w:val="1"/>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Board of Directors for term V (2022-2026)</w:t>
      </w:r>
    </w:p>
    <w:tbl>
      <w:tblPr>
        <w:tblStyle w:val="a6"/>
        <w:tblW w:w="9016" w:type="dxa"/>
        <w:tblLayout w:type="fixed"/>
        <w:tblLook w:val="0400" w:firstRow="0" w:lastRow="0" w:firstColumn="0" w:lastColumn="0" w:noHBand="0" w:noVBand="1"/>
      </w:tblPr>
      <w:tblGrid>
        <w:gridCol w:w="525"/>
        <w:gridCol w:w="2362"/>
        <w:gridCol w:w="1614"/>
        <w:gridCol w:w="1718"/>
        <w:gridCol w:w="1381"/>
        <w:gridCol w:w="1416"/>
      </w:tblGrid>
      <w:tr w:rsidR="008512F4" w14:paraId="53375797" w14:textId="77777777">
        <w:trPr>
          <w:trHeight w:val="672"/>
        </w:trPr>
        <w:tc>
          <w:tcPr>
            <w:tcW w:w="525" w:type="dxa"/>
            <w:vMerge w:val="restart"/>
            <w:tcBorders>
              <w:top w:val="single" w:sz="4" w:space="0" w:color="000000"/>
              <w:left w:val="single" w:sz="4" w:space="0" w:color="000000"/>
            </w:tcBorders>
            <w:shd w:val="clear" w:color="auto" w:fill="FFFFFF"/>
            <w:tcMar>
              <w:top w:w="0" w:type="dxa"/>
              <w:bottom w:w="0" w:type="dxa"/>
            </w:tcMar>
            <w:vAlign w:val="center"/>
          </w:tcPr>
          <w:p w14:paraId="1E19A9C0"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No.</w:t>
            </w:r>
          </w:p>
        </w:tc>
        <w:tc>
          <w:tcPr>
            <w:tcW w:w="2362" w:type="dxa"/>
            <w:vMerge w:val="restart"/>
            <w:tcBorders>
              <w:top w:val="single" w:sz="4" w:space="0" w:color="000000"/>
              <w:left w:val="single" w:sz="4" w:space="0" w:color="000000"/>
            </w:tcBorders>
            <w:shd w:val="clear" w:color="auto" w:fill="FFFFFF"/>
            <w:tcMar>
              <w:top w:w="0" w:type="dxa"/>
              <w:bottom w:w="0" w:type="dxa"/>
            </w:tcMar>
            <w:vAlign w:val="center"/>
          </w:tcPr>
          <w:p w14:paraId="5991E711"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Member of the Board of Directors</w:t>
            </w:r>
          </w:p>
        </w:tc>
        <w:tc>
          <w:tcPr>
            <w:tcW w:w="1614" w:type="dxa"/>
            <w:vMerge w:val="restart"/>
            <w:tcBorders>
              <w:top w:val="single" w:sz="4" w:space="0" w:color="000000"/>
              <w:left w:val="single" w:sz="4" w:space="0" w:color="000000"/>
            </w:tcBorders>
            <w:shd w:val="clear" w:color="auto" w:fill="FFFFFF"/>
            <w:tcMar>
              <w:top w:w="0" w:type="dxa"/>
              <w:bottom w:w="0" w:type="dxa"/>
            </w:tcMar>
            <w:vAlign w:val="center"/>
          </w:tcPr>
          <w:p w14:paraId="4D5A597B"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Position</w:t>
            </w:r>
          </w:p>
        </w:tc>
        <w:tc>
          <w:tcPr>
            <w:tcW w:w="3099" w:type="dxa"/>
            <w:gridSpan w:val="2"/>
            <w:tcBorders>
              <w:top w:val="single" w:sz="4" w:space="0" w:color="000000"/>
              <w:left w:val="single" w:sz="4" w:space="0" w:color="000000"/>
            </w:tcBorders>
            <w:shd w:val="clear" w:color="auto" w:fill="FFFFFF"/>
            <w:tcMar>
              <w:top w:w="0" w:type="dxa"/>
              <w:bottom w:w="0" w:type="dxa"/>
            </w:tcMar>
            <w:vAlign w:val="center"/>
          </w:tcPr>
          <w:p w14:paraId="1E27A983"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Date of appointment/dismissal as member/independent member of the Board of Directors</w:t>
            </w:r>
          </w:p>
        </w:tc>
        <w:tc>
          <w:tcPr>
            <w:tcW w:w="1416" w:type="dxa"/>
            <w:vMerge w:val="restart"/>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729EDAA8"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Note</w:t>
            </w:r>
          </w:p>
        </w:tc>
      </w:tr>
      <w:tr w:rsidR="008512F4" w14:paraId="10B45B54" w14:textId="77777777">
        <w:trPr>
          <w:trHeight w:val="586"/>
        </w:trPr>
        <w:tc>
          <w:tcPr>
            <w:tcW w:w="525" w:type="dxa"/>
            <w:vMerge/>
            <w:tcBorders>
              <w:top w:val="single" w:sz="4" w:space="0" w:color="000000"/>
              <w:left w:val="single" w:sz="4" w:space="0" w:color="000000"/>
            </w:tcBorders>
            <w:shd w:val="clear" w:color="auto" w:fill="FFFFFF"/>
            <w:tcMar>
              <w:top w:w="0" w:type="dxa"/>
              <w:bottom w:w="0" w:type="dxa"/>
            </w:tcMar>
            <w:vAlign w:val="center"/>
          </w:tcPr>
          <w:p w14:paraId="0D281FBD" w14:textId="77777777" w:rsidR="008512F4" w:rsidRDefault="008512F4">
            <w:pPr>
              <w:pBdr>
                <w:top w:val="nil"/>
                <w:left w:val="nil"/>
                <w:bottom w:val="nil"/>
                <w:right w:val="nil"/>
                <w:between w:val="nil"/>
              </w:pBdr>
              <w:spacing w:line="276" w:lineRule="auto"/>
              <w:rPr>
                <w:rFonts w:ascii="Arial" w:eastAsia="Arial" w:hAnsi="Arial" w:cs="Arial"/>
                <w:sz w:val="20"/>
                <w:szCs w:val="20"/>
              </w:rPr>
            </w:pPr>
          </w:p>
        </w:tc>
        <w:tc>
          <w:tcPr>
            <w:tcW w:w="2362" w:type="dxa"/>
            <w:vMerge/>
            <w:tcBorders>
              <w:top w:val="single" w:sz="4" w:space="0" w:color="000000"/>
              <w:left w:val="single" w:sz="4" w:space="0" w:color="000000"/>
            </w:tcBorders>
            <w:shd w:val="clear" w:color="auto" w:fill="FFFFFF"/>
            <w:tcMar>
              <w:top w:w="0" w:type="dxa"/>
              <w:bottom w:w="0" w:type="dxa"/>
            </w:tcMar>
            <w:vAlign w:val="center"/>
          </w:tcPr>
          <w:p w14:paraId="57564E01" w14:textId="77777777" w:rsidR="008512F4" w:rsidRDefault="008512F4">
            <w:pPr>
              <w:pBdr>
                <w:top w:val="nil"/>
                <w:left w:val="nil"/>
                <w:bottom w:val="nil"/>
                <w:right w:val="nil"/>
                <w:between w:val="nil"/>
              </w:pBdr>
              <w:spacing w:line="276" w:lineRule="auto"/>
              <w:rPr>
                <w:rFonts w:ascii="Arial" w:eastAsia="Arial" w:hAnsi="Arial" w:cs="Arial"/>
                <w:sz w:val="20"/>
                <w:szCs w:val="20"/>
              </w:rPr>
            </w:pPr>
          </w:p>
        </w:tc>
        <w:tc>
          <w:tcPr>
            <w:tcW w:w="1614" w:type="dxa"/>
            <w:vMerge/>
            <w:tcBorders>
              <w:top w:val="single" w:sz="4" w:space="0" w:color="000000"/>
              <w:left w:val="single" w:sz="4" w:space="0" w:color="000000"/>
            </w:tcBorders>
            <w:shd w:val="clear" w:color="auto" w:fill="FFFFFF"/>
            <w:tcMar>
              <w:top w:w="0" w:type="dxa"/>
              <w:bottom w:w="0" w:type="dxa"/>
            </w:tcMar>
            <w:vAlign w:val="center"/>
          </w:tcPr>
          <w:p w14:paraId="24FB6CFC" w14:textId="77777777" w:rsidR="008512F4" w:rsidRDefault="008512F4">
            <w:pPr>
              <w:pBdr>
                <w:top w:val="nil"/>
                <w:left w:val="nil"/>
                <w:bottom w:val="nil"/>
                <w:right w:val="nil"/>
                <w:between w:val="nil"/>
              </w:pBdr>
              <w:spacing w:line="276" w:lineRule="auto"/>
              <w:rPr>
                <w:rFonts w:ascii="Arial" w:eastAsia="Arial" w:hAnsi="Arial" w:cs="Arial"/>
                <w:sz w:val="20"/>
                <w:szCs w:val="20"/>
              </w:rPr>
            </w:pPr>
          </w:p>
        </w:tc>
        <w:tc>
          <w:tcPr>
            <w:tcW w:w="1718" w:type="dxa"/>
            <w:tcBorders>
              <w:top w:val="single" w:sz="4" w:space="0" w:color="000000"/>
              <w:left w:val="single" w:sz="4" w:space="0" w:color="000000"/>
            </w:tcBorders>
            <w:shd w:val="clear" w:color="auto" w:fill="FFFFFF"/>
            <w:tcMar>
              <w:top w:w="0" w:type="dxa"/>
              <w:bottom w:w="0" w:type="dxa"/>
            </w:tcMar>
            <w:vAlign w:val="center"/>
          </w:tcPr>
          <w:p w14:paraId="5C90B33F"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Appointment date</w:t>
            </w:r>
          </w:p>
        </w:tc>
        <w:tc>
          <w:tcPr>
            <w:tcW w:w="1381" w:type="dxa"/>
            <w:tcBorders>
              <w:top w:val="single" w:sz="4" w:space="0" w:color="000000"/>
              <w:left w:val="single" w:sz="4" w:space="0" w:color="000000"/>
            </w:tcBorders>
            <w:shd w:val="clear" w:color="auto" w:fill="FFFFFF"/>
            <w:tcMar>
              <w:top w:w="0" w:type="dxa"/>
              <w:bottom w:w="0" w:type="dxa"/>
            </w:tcMar>
            <w:vAlign w:val="center"/>
          </w:tcPr>
          <w:p w14:paraId="36395E77"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Dismissal date</w:t>
            </w:r>
          </w:p>
        </w:tc>
        <w:tc>
          <w:tcPr>
            <w:tcW w:w="1416" w:type="dxa"/>
            <w:vMerge/>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51E9C842" w14:textId="77777777" w:rsidR="008512F4" w:rsidRDefault="008512F4">
            <w:pPr>
              <w:pBdr>
                <w:top w:val="nil"/>
                <w:left w:val="nil"/>
                <w:bottom w:val="nil"/>
                <w:right w:val="nil"/>
                <w:between w:val="nil"/>
              </w:pBdr>
              <w:spacing w:line="276" w:lineRule="auto"/>
              <w:rPr>
                <w:rFonts w:ascii="Arial" w:eastAsia="Arial" w:hAnsi="Arial" w:cs="Arial"/>
                <w:sz w:val="20"/>
                <w:szCs w:val="20"/>
              </w:rPr>
            </w:pPr>
          </w:p>
        </w:tc>
      </w:tr>
      <w:tr w:rsidR="008512F4" w14:paraId="4328C4FB" w14:textId="77777777">
        <w:trPr>
          <w:trHeight w:val="370"/>
        </w:trPr>
        <w:tc>
          <w:tcPr>
            <w:tcW w:w="525" w:type="dxa"/>
            <w:tcBorders>
              <w:top w:val="single" w:sz="4" w:space="0" w:color="000000"/>
              <w:left w:val="single" w:sz="4" w:space="0" w:color="000000"/>
            </w:tcBorders>
            <w:shd w:val="clear" w:color="auto" w:fill="FFFFFF"/>
            <w:tcMar>
              <w:top w:w="0" w:type="dxa"/>
              <w:bottom w:w="0" w:type="dxa"/>
            </w:tcMar>
            <w:vAlign w:val="center"/>
          </w:tcPr>
          <w:p w14:paraId="722066B3"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w:t>
            </w:r>
          </w:p>
        </w:tc>
        <w:tc>
          <w:tcPr>
            <w:tcW w:w="2362" w:type="dxa"/>
            <w:tcBorders>
              <w:top w:val="single" w:sz="4" w:space="0" w:color="000000"/>
              <w:left w:val="single" w:sz="4" w:space="0" w:color="000000"/>
            </w:tcBorders>
            <w:shd w:val="clear" w:color="auto" w:fill="FFFFFF"/>
            <w:tcMar>
              <w:top w:w="0" w:type="dxa"/>
              <w:bottom w:w="0" w:type="dxa"/>
            </w:tcMar>
            <w:vAlign w:val="center"/>
          </w:tcPr>
          <w:p w14:paraId="6010E247"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Mr. Nguyen Cong Dung</w:t>
            </w:r>
          </w:p>
        </w:tc>
        <w:tc>
          <w:tcPr>
            <w:tcW w:w="1614" w:type="dxa"/>
            <w:tcBorders>
              <w:top w:val="single" w:sz="4" w:space="0" w:color="000000"/>
              <w:left w:val="single" w:sz="4" w:space="0" w:color="000000"/>
            </w:tcBorders>
            <w:shd w:val="clear" w:color="auto" w:fill="FFFFFF"/>
            <w:tcMar>
              <w:top w:w="0" w:type="dxa"/>
              <w:bottom w:w="0" w:type="dxa"/>
            </w:tcMar>
            <w:vAlign w:val="center"/>
          </w:tcPr>
          <w:p w14:paraId="02C5A460"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Chair of the Board of Directors</w:t>
            </w:r>
          </w:p>
        </w:tc>
        <w:tc>
          <w:tcPr>
            <w:tcW w:w="1718" w:type="dxa"/>
            <w:tcBorders>
              <w:top w:val="single" w:sz="4" w:space="0" w:color="000000"/>
              <w:left w:val="single" w:sz="4" w:space="0" w:color="000000"/>
            </w:tcBorders>
            <w:shd w:val="clear" w:color="auto" w:fill="FFFFFF"/>
            <w:tcMar>
              <w:top w:w="0" w:type="dxa"/>
              <w:bottom w:w="0" w:type="dxa"/>
            </w:tcMar>
            <w:vAlign w:val="center"/>
          </w:tcPr>
          <w:p w14:paraId="733F9D89"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April 05, 2022</w:t>
            </w:r>
          </w:p>
        </w:tc>
        <w:tc>
          <w:tcPr>
            <w:tcW w:w="1381" w:type="dxa"/>
            <w:tcBorders>
              <w:top w:val="single" w:sz="4" w:space="0" w:color="000000"/>
              <w:left w:val="single" w:sz="4" w:space="0" w:color="000000"/>
            </w:tcBorders>
            <w:shd w:val="clear" w:color="auto" w:fill="FFFFFF"/>
            <w:tcMar>
              <w:top w:w="0" w:type="dxa"/>
              <w:bottom w:w="0" w:type="dxa"/>
            </w:tcMar>
            <w:vAlign w:val="center"/>
          </w:tcPr>
          <w:p w14:paraId="6A8B867B" w14:textId="77777777" w:rsidR="008512F4" w:rsidRDefault="008512F4">
            <w:pPr>
              <w:tabs>
                <w:tab w:val="left" w:pos="432"/>
              </w:tabs>
              <w:spacing w:after="120" w:line="360" w:lineRule="auto"/>
              <w:jc w:val="center"/>
              <w:rPr>
                <w:rFonts w:ascii="Arial" w:eastAsia="Arial" w:hAnsi="Arial" w:cs="Arial"/>
                <w:sz w:val="20"/>
                <w:szCs w:val="20"/>
              </w:rPr>
            </w:pPr>
          </w:p>
        </w:tc>
        <w:tc>
          <w:tcPr>
            <w:tcW w:w="1416"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5B31B3E" w14:textId="77777777" w:rsidR="008512F4" w:rsidRDefault="008512F4">
            <w:pPr>
              <w:tabs>
                <w:tab w:val="left" w:pos="432"/>
              </w:tabs>
              <w:spacing w:after="120" w:line="360" w:lineRule="auto"/>
              <w:rPr>
                <w:rFonts w:ascii="Arial" w:eastAsia="Arial" w:hAnsi="Arial" w:cs="Arial"/>
                <w:sz w:val="20"/>
                <w:szCs w:val="20"/>
              </w:rPr>
            </w:pPr>
          </w:p>
        </w:tc>
      </w:tr>
      <w:tr w:rsidR="008512F4" w14:paraId="13FEB7A3" w14:textId="77777777">
        <w:trPr>
          <w:trHeight w:val="825"/>
        </w:trPr>
        <w:tc>
          <w:tcPr>
            <w:tcW w:w="525" w:type="dxa"/>
            <w:tcBorders>
              <w:top w:val="single" w:sz="4" w:space="0" w:color="000000"/>
              <w:left w:val="single" w:sz="4" w:space="0" w:color="000000"/>
            </w:tcBorders>
            <w:shd w:val="clear" w:color="auto" w:fill="FFFFFF"/>
            <w:tcMar>
              <w:top w:w="0" w:type="dxa"/>
              <w:bottom w:w="0" w:type="dxa"/>
            </w:tcMar>
            <w:vAlign w:val="center"/>
          </w:tcPr>
          <w:p w14:paraId="0E19B883"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w:t>
            </w:r>
          </w:p>
        </w:tc>
        <w:tc>
          <w:tcPr>
            <w:tcW w:w="2362" w:type="dxa"/>
            <w:tcBorders>
              <w:top w:val="single" w:sz="4" w:space="0" w:color="000000"/>
              <w:left w:val="single" w:sz="4" w:space="0" w:color="000000"/>
            </w:tcBorders>
            <w:shd w:val="clear" w:color="auto" w:fill="FFFFFF"/>
            <w:tcMar>
              <w:top w:w="0" w:type="dxa"/>
              <w:bottom w:w="0" w:type="dxa"/>
            </w:tcMar>
            <w:vAlign w:val="center"/>
          </w:tcPr>
          <w:p w14:paraId="0BC83F94"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Doan </w:t>
            </w:r>
            <w:proofErr w:type="spellStart"/>
            <w:r>
              <w:rPr>
                <w:rFonts w:ascii="Arial" w:hAnsi="Arial"/>
                <w:sz w:val="20"/>
              </w:rPr>
              <w:t>Huu</w:t>
            </w:r>
            <w:proofErr w:type="spellEnd"/>
            <w:r>
              <w:rPr>
                <w:rFonts w:ascii="Arial" w:hAnsi="Arial"/>
                <w:sz w:val="20"/>
              </w:rPr>
              <w:t xml:space="preserve"> Doan</w:t>
            </w:r>
          </w:p>
        </w:tc>
        <w:tc>
          <w:tcPr>
            <w:tcW w:w="1614" w:type="dxa"/>
            <w:tcBorders>
              <w:top w:val="single" w:sz="4" w:space="0" w:color="000000"/>
              <w:left w:val="single" w:sz="4" w:space="0" w:color="000000"/>
            </w:tcBorders>
            <w:shd w:val="clear" w:color="auto" w:fill="FFFFFF"/>
            <w:tcMar>
              <w:top w:w="0" w:type="dxa"/>
              <w:bottom w:w="0" w:type="dxa"/>
            </w:tcMar>
            <w:vAlign w:val="center"/>
          </w:tcPr>
          <w:p w14:paraId="1C3BB6E8"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Member of the Board of Directors</w:t>
            </w:r>
          </w:p>
        </w:tc>
        <w:tc>
          <w:tcPr>
            <w:tcW w:w="1718" w:type="dxa"/>
            <w:tcBorders>
              <w:top w:val="single" w:sz="4" w:space="0" w:color="000000"/>
              <w:left w:val="single" w:sz="4" w:space="0" w:color="000000"/>
            </w:tcBorders>
            <w:shd w:val="clear" w:color="auto" w:fill="FFFFFF"/>
            <w:tcMar>
              <w:top w:w="0" w:type="dxa"/>
              <w:bottom w:w="0" w:type="dxa"/>
            </w:tcMar>
            <w:vAlign w:val="center"/>
          </w:tcPr>
          <w:p w14:paraId="39E4A737"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April 05, 2022</w:t>
            </w:r>
          </w:p>
        </w:tc>
        <w:tc>
          <w:tcPr>
            <w:tcW w:w="1381" w:type="dxa"/>
            <w:tcBorders>
              <w:top w:val="single" w:sz="4" w:space="0" w:color="000000"/>
              <w:left w:val="single" w:sz="4" w:space="0" w:color="000000"/>
            </w:tcBorders>
            <w:shd w:val="clear" w:color="auto" w:fill="FFFFFF"/>
            <w:tcMar>
              <w:top w:w="0" w:type="dxa"/>
              <w:bottom w:w="0" w:type="dxa"/>
            </w:tcMar>
            <w:vAlign w:val="center"/>
          </w:tcPr>
          <w:p w14:paraId="13EFC705"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April 24, 2023</w:t>
            </w:r>
          </w:p>
        </w:tc>
        <w:tc>
          <w:tcPr>
            <w:tcW w:w="1416"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70B2BCB7"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Resignation letter from April 2023</w:t>
            </w:r>
          </w:p>
        </w:tc>
      </w:tr>
      <w:tr w:rsidR="008512F4" w14:paraId="578F7FF0" w14:textId="77777777">
        <w:trPr>
          <w:trHeight w:val="1440"/>
        </w:trPr>
        <w:tc>
          <w:tcPr>
            <w:tcW w:w="525" w:type="dxa"/>
            <w:tcBorders>
              <w:top w:val="single" w:sz="4" w:space="0" w:color="000000"/>
              <w:left w:val="single" w:sz="4" w:space="0" w:color="000000"/>
            </w:tcBorders>
            <w:shd w:val="clear" w:color="auto" w:fill="FFFFFF"/>
            <w:tcMar>
              <w:top w:w="0" w:type="dxa"/>
              <w:bottom w:w="0" w:type="dxa"/>
            </w:tcMar>
            <w:vAlign w:val="center"/>
          </w:tcPr>
          <w:p w14:paraId="2DD7A522"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3</w:t>
            </w:r>
          </w:p>
        </w:tc>
        <w:tc>
          <w:tcPr>
            <w:tcW w:w="2362" w:type="dxa"/>
            <w:tcBorders>
              <w:top w:val="single" w:sz="4" w:space="0" w:color="000000"/>
              <w:left w:val="single" w:sz="4" w:space="0" w:color="000000"/>
            </w:tcBorders>
            <w:shd w:val="clear" w:color="auto" w:fill="FFFFFF"/>
            <w:tcMar>
              <w:top w:w="0" w:type="dxa"/>
              <w:bottom w:w="0" w:type="dxa"/>
            </w:tcMar>
            <w:vAlign w:val="center"/>
          </w:tcPr>
          <w:p w14:paraId="44E6D6AD"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Ms. Nguyen Thi </w:t>
            </w:r>
            <w:proofErr w:type="spellStart"/>
            <w:r>
              <w:rPr>
                <w:rFonts w:ascii="Arial" w:hAnsi="Arial"/>
                <w:sz w:val="20"/>
              </w:rPr>
              <w:t>Huu</w:t>
            </w:r>
            <w:proofErr w:type="spellEnd"/>
          </w:p>
        </w:tc>
        <w:tc>
          <w:tcPr>
            <w:tcW w:w="1614" w:type="dxa"/>
            <w:tcBorders>
              <w:top w:val="single" w:sz="4" w:space="0" w:color="000000"/>
              <w:left w:val="single" w:sz="4" w:space="0" w:color="000000"/>
            </w:tcBorders>
            <w:shd w:val="clear" w:color="auto" w:fill="FFFFFF"/>
            <w:tcMar>
              <w:top w:w="0" w:type="dxa"/>
              <w:bottom w:w="0" w:type="dxa"/>
            </w:tcMar>
            <w:vAlign w:val="center"/>
          </w:tcPr>
          <w:p w14:paraId="66C69611"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Member of the Board of Directors</w:t>
            </w:r>
          </w:p>
        </w:tc>
        <w:tc>
          <w:tcPr>
            <w:tcW w:w="1718" w:type="dxa"/>
            <w:tcBorders>
              <w:top w:val="single" w:sz="4" w:space="0" w:color="000000"/>
              <w:left w:val="single" w:sz="4" w:space="0" w:color="000000"/>
            </w:tcBorders>
            <w:shd w:val="clear" w:color="auto" w:fill="FFFFFF"/>
            <w:tcMar>
              <w:top w:w="0" w:type="dxa"/>
              <w:bottom w:w="0" w:type="dxa"/>
            </w:tcMar>
            <w:vAlign w:val="center"/>
          </w:tcPr>
          <w:p w14:paraId="6B78079A"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April 05, 2022</w:t>
            </w:r>
          </w:p>
        </w:tc>
        <w:tc>
          <w:tcPr>
            <w:tcW w:w="1381" w:type="dxa"/>
            <w:tcBorders>
              <w:top w:val="single" w:sz="4" w:space="0" w:color="000000"/>
              <w:left w:val="single" w:sz="4" w:space="0" w:color="000000"/>
            </w:tcBorders>
            <w:shd w:val="clear" w:color="auto" w:fill="FFFFFF"/>
            <w:tcMar>
              <w:top w:w="0" w:type="dxa"/>
              <w:bottom w:w="0" w:type="dxa"/>
            </w:tcMar>
            <w:vAlign w:val="center"/>
          </w:tcPr>
          <w:p w14:paraId="76C8A1B1" w14:textId="77777777" w:rsidR="008512F4" w:rsidRDefault="008512F4">
            <w:pPr>
              <w:tabs>
                <w:tab w:val="left" w:pos="432"/>
              </w:tabs>
              <w:spacing w:after="120" w:line="360" w:lineRule="auto"/>
              <w:jc w:val="center"/>
              <w:rPr>
                <w:rFonts w:ascii="Arial" w:eastAsia="Arial" w:hAnsi="Arial" w:cs="Arial"/>
                <w:sz w:val="20"/>
                <w:szCs w:val="20"/>
              </w:rPr>
            </w:pPr>
          </w:p>
        </w:tc>
        <w:tc>
          <w:tcPr>
            <w:tcW w:w="1416"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9F00228"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Elected at the Annual General Meeting of Shareholders 2022 </w:t>
            </w:r>
          </w:p>
        </w:tc>
      </w:tr>
      <w:tr w:rsidR="008512F4" w14:paraId="1C52551E" w14:textId="77777777">
        <w:trPr>
          <w:trHeight w:val="1450"/>
        </w:trPr>
        <w:tc>
          <w:tcPr>
            <w:tcW w:w="525" w:type="dxa"/>
            <w:tcBorders>
              <w:top w:val="single" w:sz="4" w:space="0" w:color="000000"/>
              <w:left w:val="single" w:sz="4" w:space="0" w:color="000000"/>
            </w:tcBorders>
            <w:shd w:val="clear" w:color="auto" w:fill="FFFFFF"/>
            <w:tcMar>
              <w:top w:w="0" w:type="dxa"/>
              <w:bottom w:w="0" w:type="dxa"/>
            </w:tcMar>
            <w:vAlign w:val="center"/>
          </w:tcPr>
          <w:p w14:paraId="372BF800"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4</w:t>
            </w:r>
          </w:p>
        </w:tc>
        <w:tc>
          <w:tcPr>
            <w:tcW w:w="2362" w:type="dxa"/>
            <w:tcBorders>
              <w:top w:val="single" w:sz="4" w:space="0" w:color="000000"/>
              <w:left w:val="single" w:sz="4" w:space="0" w:color="000000"/>
            </w:tcBorders>
            <w:shd w:val="clear" w:color="auto" w:fill="FFFFFF"/>
            <w:tcMar>
              <w:top w:w="0" w:type="dxa"/>
              <w:bottom w:w="0" w:type="dxa"/>
            </w:tcMar>
            <w:vAlign w:val="center"/>
          </w:tcPr>
          <w:p w14:paraId="2CD5DB5D"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Ms. Nguyen </w:t>
            </w:r>
            <w:proofErr w:type="spellStart"/>
            <w:r>
              <w:rPr>
                <w:rFonts w:ascii="Arial" w:hAnsi="Arial"/>
                <w:sz w:val="20"/>
              </w:rPr>
              <w:t>Bich</w:t>
            </w:r>
            <w:proofErr w:type="spellEnd"/>
            <w:r>
              <w:rPr>
                <w:rFonts w:ascii="Arial" w:hAnsi="Arial"/>
                <w:sz w:val="20"/>
              </w:rPr>
              <w:t xml:space="preserve"> Ngoc</w:t>
            </w:r>
          </w:p>
        </w:tc>
        <w:tc>
          <w:tcPr>
            <w:tcW w:w="1614" w:type="dxa"/>
            <w:tcBorders>
              <w:top w:val="single" w:sz="4" w:space="0" w:color="000000"/>
              <w:left w:val="single" w:sz="4" w:space="0" w:color="000000"/>
            </w:tcBorders>
            <w:shd w:val="clear" w:color="auto" w:fill="FFFFFF"/>
            <w:tcMar>
              <w:top w:w="0" w:type="dxa"/>
              <w:bottom w:w="0" w:type="dxa"/>
            </w:tcMar>
            <w:vAlign w:val="center"/>
          </w:tcPr>
          <w:p w14:paraId="234D3D94"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Member of the Board of Directors</w:t>
            </w:r>
          </w:p>
        </w:tc>
        <w:tc>
          <w:tcPr>
            <w:tcW w:w="1718" w:type="dxa"/>
            <w:tcBorders>
              <w:top w:val="single" w:sz="4" w:space="0" w:color="000000"/>
              <w:left w:val="single" w:sz="4" w:space="0" w:color="000000"/>
            </w:tcBorders>
            <w:shd w:val="clear" w:color="auto" w:fill="FFFFFF"/>
            <w:tcMar>
              <w:top w:w="0" w:type="dxa"/>
              <w:bottom w:w="0" w:type="dxa"/>
            </w:tcMar>
            <w:vAlign w:val="center"/>
          </w:tcPr>
          <w:p w14:paraId="6540127B"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April 24, 2023</w:t>
            </w:r>
          </w:p>
        </w:tc>
        <w:tc>
          <w:tcPr>
            <w:tcW w:w="1381" w:type="dxa"/>
            <w:tcBorders>
              <w:top w:val="single" w:sz="4" w:space="0" w:color="000000"/>
              <w:left w:val="single" w:sz="4" w:space="0" w:color="000000"/>
            </w:tcBorders>
            <w:shd w:val="clear" w:color="auto" w:fill="FFFFFF"/>
            <w:tcMar>
              <w:top w:w="0" w:type="dxa"/>
              <w:bottom w:w="0" w:type="dxa"/>
            </w:tcMar>
            <w:vAlign w:val="center"/>
          </w:tcPr>
          <w:p w14:paraId="6611EFF8" w14:textId="77777777" w:rsidR="008512F4" w:rsidRDefault="008512F4">
            <w:pPr>
              <w:tabs>
                <w:tab w:val="left" w:pos="432"/>
              </w:tabs>
              <w:spacing w:after="120" w:line="360" w:lineRule="auto"/>
              <w:jc w:val="center"/>
              <w:rPr>
                <w:rFonts w:ascii="Arial" w:eastAsia="Arial" w:hAnsi="Arial" w:cs="Arial"/>
                <w:sz w:val="20"/>
                <w:szCs w:val="20"/>
              </w:rPr>
            </w:pPr>
          </w:p>
        </w:tc>
        <w:tc>
          <w:tcPr>
            <w:tcW w:w="1416"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592FDD86"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Elected at the Annual General Meeting of Shareholders 2023</w:t>
            </w:r>
          </w:p>
        </w:tc>
      </w:tr>
      <w:tr w:rsidR="008512F4" w14:paraId="6FCCE724" w14:textId="77777777">
        <w:trPr>
          <w:trHeight w:val="1445"/>
        </w:trPr>
        <w:tc>
          <w:tcPr>
            <w:tcW w:w="525" w:type="dxa"/>
            <w:tcBorders>
              <w:top w:val="single" w:sz="4" w:space="0" w:color="000000"/>
              <w:left w:val="single" w:sz="4" w:space="0" w:color="000000"/>
            </w:tcBorders>
            <w:shd w:val="clear" w:color="auto" w:fill="FFFFFF"/>
            <w:tcMar>
              <w:top w:w="0" w:type="dxa"/>
              <w:bottom w:w="0" w:type="dxa"/>
            </w:tcMar>
            <w:vAlign w:val="center"/>
          </w:tcPr>
          <w:p w14:paraId="1D9827E8"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5</w:t>
            </w:r>
          </w:p>
        </w:tc>
        <w:tc>
          <w:tcPr>
            <w:tcW w:w="2362" w:type="dxa"/>
            <w:tcBorders>
              <w:top w:val="single" w:sz="4" w:space="0" w:color="000000"/>
              <w:left w:val="single" w:sz="4" w:space="0" w:color="000000"/>
            </w:tcBorders>
            <w:shd w:val="clear" w:color="auto" w:fill="FFFFFF"/>
            <w:tcMar>
              <w:top w:w="0" w:type="dxa"/>
              <w:bottom w:w="0" w:type="dxa"/>
            </w:tcMar>
            <w:vAlign w:val="center"/>
          </w:tcPr>
          <w:p w14:paraId="713FB81C"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Dang Tran </w:t>
            </w:r>
            <w:proofErr w:type="spellStart"/>
            <w:r>
              <w:rPr>
                <w:rFonts w:ascii="Arial" w:hAnsi="Arial"/>
                <w:sz w:val="20"/>
              </w:rPr>
              <w:t>Bao</w:t>
            </w:r>
            <w:proofErr w:type="spellEnd"/>
            <w:r>
              <w:rPr>
                <w:rFonts w:ascii="Arial" w:hAnsi="Arial"/>
                <w:sz w:val="20"/>
              </w:rPr>
              <w:t xml:space="preserve"> Tin</w:t>
            </w:r>
          </w:p>
        </w:tc>
        <w:tc>
          <w:tcPr>
            <w:tcW w:w="1614" w:type="dxa"/>
            <w:tcBorders>
              <w:top w:val="single" w:sz="4" w:space="0" w:color="000000"/>
              <w:left w:val="single" w:sz="4" w:space="0" w:color="000000"/>
            </w:tcBorders>
            <w:shd w:val="clear" w:color="auto" w:fill="FFFFFF"/>
            <w:tcMar>
              <w:top w:w="0" w:type="dxa"/>
              <w:bottom w:w="0" w:type="dxa"/>
            </w:tcMar>
            <w:vAlign w:val="center"/>
          </w:tcPr>
          <w:p w14:paraId="3486F94B"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Member of the Board of Directors</w:t>
            </w:r>
          </w:p>
        </w:tc>
        <w:tc>
          <w:tcPr>
            <w:tcW w:w="1718" w:type="dxa"/>
            <w:tcBorders>
              <w:top w:val="single" w:sz="4" w:space="0" w:color="000000"/>
              <w:left w:val="single" w:sz="4" w:space="0" w:color="000000"/>
            </w:tcBorders>
            <w:shd w:val="clear" w:color="auto" w:fill="FFFFFF"/>
            <w:tcMar>
              <w:top w:w="0" w:type="dxa"/>
              <w:bottom w:w="0" w:type="dxa"/>
            </w:tcMar>
            <w:vAlign w:val="center"/>
          </w:tcPr>
          <w:p w14:paraId="3916741C"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April 05, 2022</w:t>
            </w:r>
          </w:p>
        </w:tc>
        <w:tc>
          <w:tcPr>
            <w:tcW w:w="1381" w:type="dxa"/>
            <w:tcBorders>
              <w:top w:val="single" w:sz="4" w:space="0" w:color="000000"/>
              <w:left w:val="single" w:sz="4" w:space="0" w:color="000000"/>
            </w:tcBorders>
            <w:shd w:val="clear" w:color="auto" w:fill="FFFFFF"/>
            <w:tcMar>
              <w:top w:w="0" w:type="dxa"/>
              <w:bottom w:w="0" w:type="dxa"/>
            </w:tcMar>
            <w:vAlign w:val="center"/>
          </w:tcPr>
          <w:p w14:paraId="2D71230D" w14:textId="77777777" w:rsidR="008512F4" w:rsidRDefault="008512F4">
            <w:pPr>
              <w:tabs>
                <w:tab w:val="left" w:pos="432"/>
              </w:tabs>
              <w:spacing w:after="120" w:line="360" w:lineRule="auto"/>
              <w:jc w:val="center"/>
              <w:rPr>
                <w:rFonts w:ascii="Arial" w:eastAsia="Arial" w:hAnsi="Arial" w:cs="Arial"/>
                <w:sz w:val="20"/>
                <w:szCs w:val="20"/>
              </w:rPr>
            </w:pPr>
          </w:p>
        </w:tc>
        <w:tc>
          <w:tcPr>
            <w:tcW w:w="1416"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685A6B22"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Elected at the Annual General Meeting of Shareholders 2022</w:t>
            </w:r>
          </w:p>
        </w:tc>
      </w:tr>
      <w:tr w:rsidR="008512F4" w14:paraId="5D22A2CD" w14:textId="77777777">
        <w:trPr>
          <w:trHeight w:val="1085"/>
        </w:trPr>
        <w:tc>
          <w:tcPr>
            <w:tcW w:w="525" w:type="dxa"/>
            <w:tcBorders>
              <w:top w:val="single" w:sz="4" w:space="0" w:color="000000"/>
              <w:left w:val="single" w:sz="4" w:space="0" w:color="000000"/>
            </w:tcBorders>
            <w:shd w:val="clear" w:color="auto" w:fill="FFFFFF"/>
            <w:tcMar>
              <w:top w:w="0" w:type="dxa"/>
              <w:bottom w:w="0" w:type="dxa"/>
            </w:tcMar>
            <w:vAlign w:val="center"/>
          </w:tcPr>
          <w:p w14:paraId="22CC5095"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6</w:t>
            </w:r>
          </w:p>
        </w:tc>
        <w:tc>
          <w:tcPr>
            <w:tcW w:w="2362" w:type="dxa"/>
            <w:tcBorders>
              <w:top w:val="single" w:sz="4" w:space="0" w:color="000000"/>
              <w:left w:val="single" w:sz="4" w:space="0" w:color="000000"/>
            </w:tcBorders>
            <w:shd w:val="clear" w:color="auto" w:fill="FFFFFF"/>
            <w:tcMar>
              <w:top w:w="0" w:type="dxa"/>
              <w:bottom w:w="0" w:type="dxa"/>
            </w:tcMar>
            <w:vAlign w:val="center"/>
          </w:tcPr>
          <w:p w14:paraId="133C2B64"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Pham </w:t>
            </w:r>
            <w:proofErr w:type="spellStart"/>
            <w:r>
              <w:rPr>
                <w:rFonts w:ascii="Arial" w:hAnsi="Arial"/>
                <w:sz w:val="20"/>
              </w:rPr>
              <w:t>Gia</w:t>
            </w:r>
            <w:proofErr w:type="spellEnd"/>
            <w:r>
              <w:rPr>
                <w:rFonts w:ascii="Arial" w:hAnsi="Arial"/>
                <w:sz w:val="20"/>
              </w:rPr>
              <w:t xml:space="preserve"> Tri</w:t>
            </w:r>
          </w:p>
        </w:tc>
        <w:tc>
          <w:tcPr>
            <w:tcW w:w="1614" w:type="dxa"/>
            <w:tcBorders>
              <w:top w:val="single" w:sz="4" w:space="0" w:color="000000"/>
              <w:left w:val="single" w:sz="4" w:space="0" w:color="000000"/>
            </w:tcBorders>
            <w:shd w:val="clear" w:color="auto" w:fill="FFFFFF"/>
            <w:tcMar>
              <w:top w:w="0" w:type="dxa"/>
              <w:bottom w:w="0" w:type="dxa"/>
            </w:tcMar>
            <w:vAlign w:val="center"/>
          </w:tcPr>
          <w:p w14:paraId="065944D8"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Member of the Board of Directors</w:t>
            </w:r>
          </w:p>
        </w:tc>
        <w:tc>
          <w:tcPr>
            <w:tcW w:w="1718" w:type="dxa"/>
            <w:tcBorders>
              <w:top w:val="single" w:sz="4" w:space="0" w:color="000000"/>
              <w:left w:val="single" w:sz="4" w:space="0" w:color="000000"/>
            </w:tcBorders>
            <w:shd w:val="clear" w:color="auto" w:fill="FFFFFF"/>
            <w:tcMar>
              <w:top w:w="0" w:type="dxa"/>
              <w:bottom w:w="0" w:type="dxa"/>
            </w:tcMar>
            <w:vAlign w:val="center"/>
          </w:tcPr>
          <w:p w14:paraId="29B2B7B6"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April 05, 2022</w:t>
            </w:r>
          </w:p>
        </w:tc>
        <w:tc>
          <w:tcPr>
            <w:tcW w:w="1381" w:type="dxa"/>
            <w:tcBorders>
              <w:top w:val="single" w:sz="4" w:space="0" w:color="000000"/>
              <w:left w:val="single" w:sz="4" w:space="0" w:color="000000"/>
            </w:tcBorders>
            <w:shd w:val="clear" w:color="auto" w:fill="FFFFFF"/>
            <w:tcMar>
              <w:top w:w="0" w:type="dxa"/>
              <w:bottom w:w="0" w:type="dxa"/>
            </w:tcMar>
            <w:vAlign w:val="center"/>
          </w:tcPr>
          <w:p w14:paraId="483E7F28"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April 24, 2023</w:t>
            </w:r>
          </w:p>
        </w:tc>
        <w:tc>
          <w:tcPr>
            <w:tcW w:w="1416"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20A10AA8"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Resignation letter from December 2022</w:t>
            </w:r>
          </w:p>
        </w:tc>
      </w:tr>
      <w:tr w:rsidR="008512F4" w14:paraId="54E01E5C" w14:textId="77777777">
        <w:trPr>
          <w:trHeight w:val="1474"/>
        </w:trPr>
        <w:tc>
          <w:tcPr>
            <w:tcW w:w="525"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4CC6F29"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7</w:t>
            </w:r>
          </w:p>
        </w:tc>
        <w:tc>
          <w:tcPr>
            <w:tcW w:w="2362"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1D145D3"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Ms. Ta Thi </w:t>
            </w:r>
            <w:proofErr w:type="spellStart"/>
            <w:r>
              <w:rPr>
                <w:rFonts w:ascii="Arial" w:hAnsi="Arial"/>
                <w:sz w:val="20"/>
              </w:rPr>
              <w:t>Thanh</w:t>
            </w:r>
            <w:proofErr w:type="spellEnd"/>
            <w:r>
              <w:rPr>
                <w:rFonts w:ascii="Arial" w:hAnsi="Arial"/>
                <w:sz w:val="20"/>
              </w:rPr>
              <w:t xml:space="preserve"> </w:t>
            </w:r>
            <w:proofErr w:type="spellStart"/>
            <w:r>
              <w:rPr>
                <w:rFonts w:ascii="Arial" w:hAnsi="Arial"/>
                <w:sz w:val="20"/>
              </w:rPr>
              <w:t>Huyen</w:t>
            </w:r>
            <w:proofErr w:type="spellEnd"/>
          </w:p>
        </w:tc>
        <w:tc>
          <w:tcPr>
            <w:tcW w:w="161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4705F88"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Member of the Board of Directors</w:t>
            </w:r>
          </w:p>
        </w:tc>
        <w:tc>
          <w:tcPr>
            <w:tcW w:w="1718"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60DC0DE"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April 24, 2023</w:t>
            </w:r>
          </w:p>
        </w:tc>
        <w:tc>
          <w:tcPr>
            <w:tcW w:w="138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8ACFB0A" w14:textId="77777777" w:rsidR="008512F4" w:rsidRDefault="008512F4">
            <w:pPr>
              <w:tabs>
                <w:tab w:val="left" w:pos="432"/>
              </w:tabs>
              <w:spacing w:after="120" w:line="360" w:lineRule="auto"/>
              <w:jc w:val="center"/>
              <w:rPr>
                <w:rFonts w:ascii="Arial" w:eastAsia="Arial" w:hAnsi="Arial" w:cs="Arial"/>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6F2761CE"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Elected at the Annual General Meeting of Shareholders </w:t>
            </w:r>
            <w:r>
              <w:rPr>
                <w:rFonts w:ascii="Arial" w:hAnsi="Arial"/>
                <w:sz w:val="20"/>
              </w:rPr>
              <w:lastRenderedPageBreak/>
              <w:t>2023</w:t>
            </w:r>
          </w:p>
        </w:tc>
      </w:tr>
    </w:tbl>
    <w:p w14:paraId="34F99972" w14:textId="1DC26AB2" w:rsidR="008512F4" w:rsidRDefault="001851AC">
      <w:pPr>
        <w:numPr>
          <w:ilvl w:val="1"/>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lastRenderedPageBreak/>
        <w:t>Board Resolutions/</w:t>
      </w:r>
      <w:r w:rsidR="0061220A">
        <w:rPr>
          <w:rFonts w:ascii="Arial" w:hAnsi="Arial"/>
          <w:sz w:val="20"/>
        </w:rPr>
        <w:t xml:space="preserve">Board </w:t>
      </w:r>
      <w:r>
        <w:rPr>
          <w:rFonts w:ascii="Arial" w:hAnsi="Arial"/>
          <w:sz w:val="20"/>
        </w:rPr>
        <w:t>Decisions:</w:t>
      </w:r>
    </w:p>
    <w:tbl>
      <w:tblPr>
        <w:tblStyle w:val="a7"/>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8"/>
        <w:gridCol w:w="791"/>
        <w:gridCol w:w="1134"/>
        <w:gridCol w:w="5954"/>
        <w:gridCol w:w="709"/>
      </w:tblGrid>
      <w:tr w:rsidR="008512F4" w14:paraId="2509014E" w14:textId="77777777">
        <w:trPr>
          <w:trHeight w:val="1027"/>
        </w:trPr>
        <w:tc>
          <w:tcPr>
            <w:tcW w:w="338" w:type="dxa"/>
            <w:shd w:val="clear" w:color="auto" w:fill="FFFFFF"/>
            <w:tcMar>
              <w:top w:w="0" w:type="dxa"/>
              <w:bottom w:w="0" w:type="dxa"/>
            </w:tcMar>
            <w:vAlign w:val="center"/>
          </w:tcPr>
          <w:p w14:paraId="66808513"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No.</w:t>
            </w:r>
          </w:p>
        </w:tc>
        <w:tc>
          <w:tcPr>
            <w:tcW w:w="791" w:type="dxa"/>
            <w:shd w:val="clear" w:color="auto" w:fill="FFFFFF"/>
            <w:tcMar>
              <w:top w:w="0" w:type="dxa"/>
              <w:bottom w:w="0" w:type="dxa"/>
            </w:tcMar>
            <w:vAlign w:val="center"/>
          </w:tcPr>
          <w:p w14:paraId="6B7E21DC"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Board Resolution No.</w:t>
            </w:r>
          </w:p>
        </w:tc>
        <w:tc>
          <w:tcPr>
            <w:tcW w:w="1134" w:type="dxa"/>
            <w:shd w:val="clear" w:color="auto" w:fill="FFFFFF"/>
            <w:tcMar>
              <w:top w:w="0" w:type="dxa"/>
              <w:bottom w:w="0" w:type="dxa"/>
            </w:tcMar>
            <w:vAlign w:val="center"/>
          </w:tcPr>
          <w:p w14:paraId="60E5EDB4"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Date</w:t>
            </w:r>
          </w:p>
        </w:tc>
        <w:tc>
          <w:tcPr>
            <w:tcW w:w="5954" w:type="dxa"/>
            <w:shd w:val="clear" w:color="auto" w:fill="FFFFFF"/>
            <w:tcMar>
              <w:top w:w="0" w:type="dxa"/>
              <w:bottom w:w="0" w:type="dxa"/>
            </w:tcMar>
            <w:vAlign w:val="center"/>
          </w:tcPr>
          <w:p w14:paraId="6FDD0B19"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Content</w:t>
            </w:r>
          </w:p>
        </w:tc>
        <w:tc>
          <w:tcPr>
            <w:tcW w:w="709" w:type="dxa"/>
            <w:shd w:val="clear" w:color="auto" w:fill="FFFFFF"/>
            <w:tcMar>
              <w:top w:w="0" w:type="dxa"/>
              <w:bottom w:w="0" w:type="dxa"/>
            </w:tcMar>
            <w:vAlign w:val="center"/>
          </w:tcPr>
          <w:p w14:paraId="0DFFAFD4"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Approval rate</w:t>
            </w:r>
          </w:p>
        </w:tc>
      </w:tr>
      <w:tr w:rsidR="008512F4" w14:paraId="11846426" w14:textId="77777777">
        <w:trPr>
          <w:trHeight w:val="5750"/>
        </w:trPr>
        <w:tc>
          <w:tcPr>
            <w:tcW w:w="338" w:type="dxa"/>
            <w:shd w:val="clear" w:color="auto" w:fill="FFFFFF"/>
            <w:tcMar>
              <w:top w:w="0" w:type="dxa"/>
              <w:bottom w:w="0" w:type="dxa"/>
            </w:tcMar>
            <w:vAlign w:val="center"/>
          </w:tcPr>
          <w:p w14:paraId="6583C408"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w:t>
            </w:r>
          </w:p>
        </w:tc>
        <w:tc>
          <w:tcPr>
            <w:tcW w:w="791" w:type="dxa"/>
            <w:shd w:val="clear" w:color="auto" w:fill="FFFFFF"/>
            <w:tcMar>
              <w:top w:w="0" w:type="dxa"/>
              <w:bottom w:w="0" w:type="dxa"/>
            </w:tcMar>
            <w:vAlign w:val="center"/>
          </w:tcPr>
          <w:p w14:paraId="0B0457AD"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23/NQ-HDQT</w:t>
            </w:r>
          </w:p>
        </w:tc>
        <w:tc>
          <w:tcPr>
            <w:tcW w:w="1134" w:type="dxa"/>
            <w:shd w:val="clear" w:color="auto" w:fill="FFFFFF"/>
            <w:tcMar>
              <w:top w:w="0" w:type="dxa"/>
              <w:bottom w:w="0" w:type="dxa"/>
            </w:tcMar>
            <w:vAlign w:val="center"/>
          </w:tcPr>
          <w:p w14:paraId="40A4497C"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February 07, 2023</w:t>
            </w:r>
          </w:p>
        </w:tc>
        <w:tc>
          <w:tcPr>
            <w:tcW w:w="5954" w:type="dxa"/>
            <w:shd w:val="clear" w:color="auto" w:fill="FFFFFF"/>
            <w:tcMar>
              <w:top w:w="0" w:type="dxa"/>
              <w:bottom w:w="0" w:type="dxa"/>
            </w:tcMar>
            <w:vAlign w:val="center"/>
          </w:tcPr>
          <w:p w14:paraId="79A3F861"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‎‎Article 1. Approve the following contents:</w:t>
            </w:r>
          </w:p>
          <w:p w14:paraId="227C9561" w14:textId="77777777" w:rsidR="008512F4" w:rsidRDefault="001851AC">
            <w:pPr>
              <w:numPr>
                <w:ilvl w:val="0"/>
                <w:numId w:val="7"/>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Advance the bonus fund in 2022: VND 50,000,000.</w:t>
            </w:r>
          </w:p>
          <w:p w14:paraId="207B72B2" w14:textId="77777777" w:rsidR="008512F4" w:rsidRDefault="001851AC">
            <w:pPr>
              <w:numPr>
                <w:ilvl w:val="0"/>
                <w:numId w:val="7"/>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Advance the welfare fund in 2021: VND 131,271,991.</w:t>
            </w:r>
          </w:p>
          <w:p w14:paraId="3AEBE2F1"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Source of payment: From profit after tax in 2022</w:t>
            </w:r>
          </w:p>
          <w:p w14:paraId="066E0DF2" w14:textId="77777777" w:rsidR="008512F4" w:rsidRDefault="001851AC">
            <w:pPr>
              <w:numPr>
                <w:ilvl w:val="0"/>
                <w:numId w:val="7"/>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advances for the bonus and welfare funds shall be approved at the Annual General Meeting of Shareholders 2023.</w:t>
            </w:r>
          </w:p>
          <w:p w14:paraId="4719C0F3"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‎‎Article 2. Approve the personnel work:</w:t>
            </w:r>
          </w:p>
          <w:p w14:paraId="420C016B" w14:textId="77777777" w:rsidR="008512F4" w:rsidRDefault="001851AC" w:rsidP="001F3772">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Approve the policy of receiving and appointing Mr. Tran </w:t>
            </w:r>
            <w:proofErr w:type="spellStart"/>
            <w:r>
              <w:rPr>
                <w:rFonts w:ascii="Arial" w:hAnsi="Arial"/>
                <w:sz w:val="20"/>
              </w:rPr>
              <w:t>Dinh</w:t>
            </w:r>
            <w:proofErr w:type="spellEnd"/>
            <w:r>
              <w:rPr>
                <w:rFonts w:ascii="Arial" w:hAnsi="Arial"/>
                <w:sz w:val="20"/>
              </w:rPr>
              <w:t xml:space="preserve"> Hoang to the position of Deputy Manager of the Company;</w:t>
            </w:r>
          </w:p>
          <w:p w14:paraId="619F4939" w14:textId="77777777" w:rsidR="008512F4" w:rsidRDefault="001851AC" w:rsidP="001F3772">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Appoint Mr. Truong </w:t>
            </w:r>
            <w:proofErr w:type="spellStart"/>
            <w:r>
              <w:rPr>
                <w:rFonts w:ascii="Arial" w:hAnsi="Arial"/>
                <w:sz w:val="20"/>
              </w:rPr>
              <w:t>Quang</w:t>
            </w:r>
            <w:proofErr w:type="spellEnd"/>
            <w:r>
              <w:rPr>
                <w:rFonts w:ascii="Arial" w:hAnsi="Arial"/>
                <w:sz w:val="20"/>
              </w:rPr>
              <w:t xml:space="preserve"> Si - Person in charge of Ho Chi Minh Branch to the position of Manager of Ho Chi Minh Branch;</w:t>
            </w:r>
          </w:p>
          <w:p w14:paraId="36C90A5E" w14:textId="77777777" w:rsidR="008512F4" w:rsidRDefault="001851AC" w:rsidP="001F3772">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Appoint Ms. Nguyen Thi </w:t>
            </w:r>
            <w:proofErr w:type="spellStart"/>
            <w:r>
              <w:rPr>
                <w:rFonts w:ascii="Arial" w:hAnsi="Arial"/>
                <w:sz w:val="20"/>
              </w:rPr>
              <w:t>Thanh</w:t>
            </w:r>
            <w:proofErr w:type="spellEnd"/>
            <w:r>
              <w:rPr>
                <w:rFonts w:ascii="Arial" w:hAnsi="Arial"/>
                <w:sz w:val="20"/>
              </w:rPr>
              <w:t xml:space="preserve"> </w:t>
            </w:r>
            <w:proofErr w:type="spellStart"/>
            <w:r>
              <w:rPr>
                <w:rFonts w:ascii="Arial" w:hAnsi="Arial"/>
                <w:sz w:val="20"/>
              </w:rPr>
              <w:t>Huyen</w:t>
            </w:r>
            <w:proofErr w:type="spellEnd"/>
            <w:r>
              <w:rPr>
                <w:rFonts w:ascii="Arial" w:hAnsi="Arial"/>
                <w:sz w:val="20"/>
              </w:rPr>
              <w:t xml:space="preserve"> - Specialist of the Department of Planning, Finance and Management to the position of Deputy Head of Department of Planning, Finance and Management-cum-Secretariat of the Board of Directors;</w:t>
            </w:r>
          </w:p>
          <w:p w14:paraId="599F78E3" w14:textId="77777777" w:rsidR="008512F4" w:rsidRDefault="001851AC" w:rsidP="001F3772">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Assign Ms. Nguyen Thi Thu Van - Head of Issuance Department to be in charge of Administration - Clerical - Human Resources; Assign the Company's Executive Board to implement the above contents as prescribed by Law and the Company's Charter.</w:t>
            </w:r>
          </w:p>
        </w:tc>
        <w:tc>
          <w:tcPr>
            <w:tcW w:w="709" w:type="dxa"/>
            <w:shd w:val="clear" w:color="auto" w:fill="FFFFFF"/>
            <w:tcMar>
              <w:top w:w="0" w:type="dxa"/>
              <w:bottom w:w="0" w:type="dxa"/>
            </w:tcMar>
            <w:vAlign w:val="center"/>
          </w:tcPr>
          <w:p w14:paraId="55ED73E8"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100%</w:t>
            </w:r>
          </w:p>
        </w:tc>
      </w:tr>
      <w:tr w:rsidR="008512F4" w14:paraId="4F80AF9D" w14:textId="77777777">
        <w:trPr>
          <w:trHeight w:val="2558"/>
        </w:trPr>
        <w:tc>
          <w:tcPr>
            <w:tcW w:w="338" w:type="dxa"/>
            <w:shd w:val="clear" w:color="auto" w:fill="FFFFFF"/>
            <w:tcMar>
              <w:top w:w="0" w:type="dxa"/>
              <w:bottom w:w="0" w:type="dxa"/>
            </w:tcMar>
            <w:vAlign w:val="center"/>
          </w:tcPr>
          <w:p w14:paraId="1F02C99E"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w:t>
            </w:r>
          </w:p>
        </w:tc>
        <w:tc>
          <w:tcPr>
            <w:tcW w:w="791" w:type="dxa"/>
            <w:shd w:val="clear" w:color="auto" w:fill="FFFFFF"/>
            <w:tcMar>
              <w:top w:w="0" w:type="dxa"/>
              <w:bottom w:w="0" w:type="dxa"/>
            </w:tcMar>
            <w:vAlign w:val="center"/>
          </w:tcPr>
          <w:p w14:paraId="48FD74A3"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42/NQ-HDQT</w:t>
            </w:r>
          </w:p>
        </w:tc>
        <w:tc>
          <w:tcPr>
            <w:tcW w:w="1134" w:type="dxa"/>
            <w:shd w:val="clear" w:color="auto" w:fill="FFFFFF"/>
            <w:tcMar>
              <w:top w:w="0" w:type="dxa"/>
              <w:bottom w:w="0" w:type="dxa"/>
            </w:tcMar>
            <w:vAlign w:val="center"/>
          </w:tcPr>
          <w:p w14:paraId="3E705A92"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February 28, 2022</w:t>
            </w:r>
          </w:p>
        </w:tc>
        <w:tc>
          <w:tcPr>
            <w:tcW w:w="5954" w:type="dxa"/>
            <w:shd w:val="clear" w:color="auto" w:fill="FFFFFF"/>
            <w:tcMar>
              <w:top w:w="0" w:type="dxa"/>
              <w:bottom w:w="0" w:type="dxa"/>
            </w:tcMar>
            <w:vAlign w:val="center"/>
          </w:tcPr>
          <w:p w14:paraId="774F6635"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‎‎Article 1. Approve the personnel work:</w:t>
            </w:r>
          </w:p>
          <w:p w14:paraId="3C10F0EC" w14:textId="77777777" w:rsidR="008512F4" w:rsidRDefault="001851AC">
            <w:pPr>
              <w:numPr>
                <w:ilvl w:val="0"/>
                <w:numId w:val="9"/>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Approve the dismissal of CEO-cum-Legal Representative of Mr. Pham </w:t>
            </w:r>
            <w:proofErr w:type="spellStart"/>
            <w:r>
              <w:rPr>
                <w:rFonts w:ascii="Arial" w:hAnsi="Arial"/>
                <w:sz w:val="20"/>
              </w:rPr>
              <w:t>Gia</w:t>
            </w:r>
            <w:proofErr w:type="spellEnd"/>
            <w:r>
              <w:rPr>
                <w:rFonts w:ascii="Arial" w:hAnsi="Arial"/>
                <w:sz w:val="20"/>
              </w:rPr>
              <w:t xml:space="preserve"> Tri from March 01, 2023;</w:t>
            </w:r>
          </w:p>
          <w:p w14:paraId="70F75656" w14:textId="77777777" w:rsidR="008512F4" w:rsidRDefault="001851AC">
            <w:pPr>
              <w:numPr>
                <w:ilvl w:val="0"/>
                <w:numId w:val="9"/>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Approve the dismissal of Chief Accountant-cum-Information publisher of Mr. Le </w:t>
            </w:r>
            <w:proofErr w:type="spellStart"/>
            <w:r>
              <w:rPr>
                <w:rFonts w:ascii="Arial" w:hAnsi="Arial"/>
                <w:sz w:val="20"/>
              </w:rPr>
              <w:t>Quang</w:t>
            </w:r>
            <w:proofErr w:type="spellEnd"/>
            <w:r>
              <w:rPr>
                <w:rFonts w:ascii="Arial" w:hAnsi="Arial"/>
                <w:sz w:val="20"/>
              </w:rPr>
              <w:t xml:space="preserve"> Dung from March 01, 2023;</w:t>
            </w:r>
          </w:p>
          <w:p w14:paraId="5BB821D1" w14:textId="77777777" w:rsidR="008512F4" w:rsidRDefault="001851AC">
            <w:pPr>
              <w:numPr>
                <w:ilvl w:val="0"/>
                <w:numId w:val="9"/>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Approve the appointment of Mr. Tran </w:t>
            </w:r>
            <w:proofErr w:type="spellStart"/>
            <w:r>
              <w:rPr>
                <w:rFonts w:ascii="Arial" w:hAnsi="Arial"/>
                <w:sz w:val="20"/>
              </w:rPr>
              <w:t>Dinh</w:t>
            </w:r>
            <w:proofErr w:type="spellEnd"/>
            <w:r>
              <w:rPr>
                <w:rFonts w:ascii="Arial" w:hAnsi="Arial"/>
                <w:sz w:val="20"/>
              </w:rPr>
              <w:t xml:space="preserve"> Hoang - Deputy </w:t>
            </w:r>
            <w:r>
              <w:rPr>
                <w:rFonts w:ascii="Arial" w:hAnsi="Arial"/>
                <w:sz w:val="20"/>
              </w:rPr>
              <w:lastRenderedPageBreak/>
              <w:t>Manager to the position of Manager-cum-Legal Representative from March 01, 2023;</w:t>
            </w:r>
          </w:p>
          <w:p w14:paraId="41F64371" w14:textId="77777777" w:rsidR="008512F4" w:rsidRDefault="001851AC">
            <w:pPr>
              <w:numPr>
                <w:ilvl w:val="0"/>
                <w:numId w:val="9"/>
              </w:numPr>
              <w:tabs>
                <w:tab w:val="left" w:pos="432"/>
              </w:tabs>
              <w:spacing w:after="120" w:line="360" w:lineRule="auto"/>
              <w:rPr>
                <w:sz w:val="20"/>
                <w:szCs w:val="20"/>
              </w:rPr>
            </w:pPr>
            <w:r>
              <w:rPr>
                <w:rFonts w:ascii="Arial" w:hAnsi="Arial"/>
                <w:sz w:val="20"/>
              </w:rPr>
              <w:t xml:space="preserve">Assign Ms. Nguyen Thi </w:t>
            </w:r>
            <w:proofErr w:type="spellStart"/>
            <w:r>
              <w:rPr>
                <w:rFonts w:ascii="Arial" w:hAnsi="Arial"/>
                <w:sz w:val="20"/>
              </w:rPr>
              <w:t>Thanh</w:t>
            </w:r>
            <w:proofErr w:type="spellEnd"/>
            <w:r>
              <w:rPr>
                <w:rFonts w:ascii="Arial" w:hAnsi="Arial"/>
                <w:sz w:val="20"/>
              </w:rPr>
              <w:t xml:space="preserve"> </w:t>
            </w:r>
            <w:proofErr w:type="spellStart"/>
            <w:r>
              <w:rPr>
                <w:rFonts w:ascii="Arial" w:hAnsi="Arial"/>
                <w:sz w:val="20"/>
              </w:rPr>
              <w:t>Huyen</w:t>
            </w:r>
            <w:proofErr w:type="spellEnd"/>
            <w:r>
              <w:rPr>
                <w:rFonts w:ascii="Arial" w:hAnsi="Arial"/>
                <w:sz w:val="20"/>
              </w:rPr>
              <w:t xml:space="preserve"> - Deputy Head of Department of Planning, Finance and Administration to hold the position of Accountant-cum-Information publisher from March 01, 2023;</w:t>
            </w:r>
          </w:p>
          <w:p w14:paraId="1F860AD6" w14:textId="77777777" w:rsidR="008512F4" w:rsidRDefault="001851AC">
            <w:pPr>
              <w:tabs>
                <w:tab w:val="left" w:pos="432"/>
              </w:tabs>
              <w:spacing w:after="120" w:line="360" w:lineRule="auto"/>
              <w:rPr>
                <w:rFonts w:ascii="Arial" w:eastAsia="Arial" w:hAnsi="Arial" w:cs="Arial"/>
                <w:sz w:val="20"/>
                <w:szCs w:val="20"/>
              </w:rPr>
            </w:pPr>
            <w:r>
              <w:rPr>
                <w:rFonts w:ascii="Arial" w:hAnsi="Arial"/>
                <w:sz w:val="20"/>
              </w:rPr>
              <w:t>‎‎Article 2. Assign the Company's Executive Board to implement the above contents as prescribed by Law and the Company's Charter.</w:t>
            </w:r>
          </w:p>
        </w:tc>
        <w:tc>
          <w:tcPr>
            <w:tcW w:w="709" w:type="dxa"/>
            <w:shd w:val="clear" w:color="auto" w:fill="FFFFFF"/>
            <w:tcMar>
              <w:top w:w="0" w:type="dxa"/>
              <w:bottom w:w="0" w:type="dxa"/>
            </w:tcMar>
            <w:vAlign w:val="center"/>
          </w:tcPr>
          <w:p w14:paraId="745A83D6"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lastRenderedPageBreak/>
              <w:t>100%</w:t>
            </w:r>
          </w:p>
        </w:tc>
      </w:tr>
      <w:tr w:rsidR="008512F4" w14:paraId="2B4D0056" w14:textId="77777777" w:rsidTr="00DE204D">
        <w:trPr>
          <w:trHeight w:val="4040"/>
        </w:trPr>
        <w:tc>
          <w:tcPr>
            <w:tcW w:w="338" w:type="dxa"/>
            <w:shd w:val="clear" w:color="auto" w:fill="FFFFFF"/>
            <w:tcMar>
              <w:top w:w="0" w:type="dxa"/>
              <w:bottom w:w="0" w:type="dxa"/>
            </w:tcMar>
            <w:vAlign w:val="center"/>
          </w:tcPr>
          <w:p w14:paraId="16DDF214"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lastRenderedPageBreak/>
              <w:t>3</w:t>
            </w:r>
          </w:p>
        </w:tc>
        <w:tc>
          <w:tcPr>
            <w:tcW w:w="791" w:type="dxa"/>
            <w:shd w:val="clear" w:color="auto" w:fill="FFFFFF"/>
            <w:tcMar>
              <w:top w:w="0" w:type="dxa"/>
              <w:bottom w:w="0" w:type="dxa"/>
            </w:tcMar>
            <w:vAlign w:val="center"/>
          </w:tcPr>
          <w:p w14:paraId="5B9CAD26"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59/NQ-HDQT</w:t>
            </w:r>
          </w:p>
        </w:tc>
        <w:tc>
          <w:tcPr>
            <w:tcW w:w="1134" w:type="dxa"/>
            <w:shd w:val="clear" w:color="auto" w:fill="FFFFFF"/>
            <w:tcMar>
              <w:top w:w="0" w:type="dxa"/>
              <w:bottom w:w="0" w:type="dxa"/>
            </w:tcMar>
            <w:vAlign w:val="center"/>
          </w:tcPr>
          <w:p w14:paraId="24AB7A60"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March 06, 2023</w:t>
            </w:r>
          </w:p>
        </w:tc>
        <w:tc>
          <w:tcPr>
            <w:tcW w:w="5954" w:type="dxa"/>
            <w:shd w:val="clear" w:color="auto" w:fill="FFFFFF"/>
            <w:tcMar>
              <w:top w:w="0" w:type="dxa"/>
              <w:bottom w:w="0" w:type="dxa"/>
            </w:tcMar>
            <w:vAlign w:val="center"/>
          </w:tcPr>
          <w:p w14:paraId="61827A1B"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‎‎Article 1. Approve the following contents:</w:t>
            </w:r>
          </w:p>
          <w:p w14:paraId="659357B7" w14:textId="77777777" w:rsidR="008512F4" w:rsidRDefault="001851AC">
            <w:pPr>
              <w:numPr>
                <w:ilvl w:val="0"/>
                <w:numId w:val="10"/>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Assign the Executive Board to develop a detailed and specific business plan 2023 for each work segment and department.</w:t>
            </w:r>
          </w:p>
          <w:p w14:paraId="6098F5A0" w14:textId="77777777" w:rsidR="008512F4" w:rsidRDefault="001851AC">
            <w:pPr>
              <w:numPr>
                <w:ilvl w:val="0"/>
                <w:numId w:val="10"/>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Prepay dividends in 2022 according to the plan approved by the Annual General Meeting of Shareholders 2022 in General Mandate No. 87/NQ-DH-DN dated April 05, 2022:</w:t>
            </w:r>
          </w:p>
          <w:p w14:paraId="6713D569" w14:textId="77777777" w:rsidR="008512F4" w:rsidRDefault="001851AC">
            <w:pPr>
              <w:numPr>
                <w:ilvl w:val="0"/>
                <w:numId w:val="10"/>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Prepayment rate: 14%/share, in cash</w:t>
            </w:r>
          </w:p>
          <w:p w14:paraId="7EEF189F" w14:textId="77777777" w:rsidR="008512F4" w:rsidRDefault="001851AC">
            <w:pPr>
              <w:numPr>
                <w:ilvl w:val="0"/>
                <w:numId w:val="10"/>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Record date: March 27, 2023</w:t>
            </w:r>
          </w:p>
          <w:p w14:paraId="35909927" w14:textId="77777777" w:rsidR="008512F4" w:rsidRDefault="001851AC">
            <w:pPr>
              <w:numPr>
                <w:ilvl w:val="0"/>
                <w:numId w:val="10"/>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Payment date: April 20, 2023</w:t>
            </w:r>
          </w:p>
          <w:p w14:paraId="07503DB8" w14:textId="2C36576F" w:rsidR="008512F4" w:rsidRDefault="00DE204D">
            <w:pPr>
              <w:numPr>
                <w:ilvl w:val="0"/>
                <w:numId w:val="10"/>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Source of payment: </w:t>
            </w:r>
            <w:r w:rsidR="001851AC">
              <w:rPr>
                <w:rFonts w:ascii="Arial" w:hAnsi="Arial"/>
                <w:sz w:val="20"/>
              </w:rPr>
              <w:t>From profit of 2022</w:t>
            </w:r>
          </w:p>
          <w:p w14:paraId="2C5C7970" w14:textId="77777777" w:rsidR="008512F4" w:rsidRDefault="001851AC">
            <w:pPr>
              <w:numPr>
                <w:ilvl w:val="0"/>
                <w:numId w:val="10"/>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Organize the Annual General Meeting of Shareholders 2023</w:t>
            </w:r>
          </w:p>
          <w:p w14:paraId="72AB7D00" w14:textId="77777777" w:rsidR="008512F4" w:rsidRDefault="001851AC">
            <w:pPr>
              <w:numPr>
                <w:ilvl w:val="0"/>
                <w:numId w:val="10"/>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Record date: March 27, 2023</w:t>
            </w:r>
          </w:p>
          <w:p w14:paraId="37E7557F" w14:textId="77777777" w:rsidR="008512F4" w:rsidRDefault="001851AC">
            <w:pPr>
              <w:numPr>
                <w:ilvl w:val="0"/>
                <w:numId w:val="10"/>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Expected date: April 24, 2023</w:t>
            </w:r>
          </w:p>
          <w:p w14:paraId="40C7C393" w14:textId="77777777" w:rsidR="008512F4" w:rsidRDefault="001851AC">
            <w:pPr>
              <w:numPr>
                <w:ilvl w:val="0"/>
                <w:numId w:val="10"/>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Venue: Hall of Vietnam Education Publishing House - 187B Giang </w:t>
            </w:r>
            <w:proofErr w:type="gramStart"/>
            <w:r>
              <w:rPr>
                <w:rFonts w:ascii="Arial" w:hAnsi="Arial"/>
                <w:sz w:val="20"/>
              </w:rPr>
              <w:t>Vo</w:t>
            </w:r>
            <w:proofErr w:type="gramEnd"/>
            <w:r>
              <w:rPr>
                <w:rFonts w:ascii="Arial" w:hAnsi="Arial"/>
                <w:sz w:val="20"/>
              </w:rPr>
              <w:t xml:space="preserve"> - Dong Da - Hanoi.</w:t>
            </w:r>
          </w:p>
          <w:p w14:paraId="4AA6C175" w14:textId="77777777" w:rsidR="008512F4" w:rsidRDefault="001851AC">
            <w:pPr>
              <w:numPr>
                <w:ilvl w:val="0"/>
                <w:numId w:val="10"/>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The main contents shall be approved by the Annual General Meeting of Shareholders 2023:</w:t>
            </w:r>
          </w:p>
          <w:p w14:paraId="7A588449" w14:textId="77777777" w:rsidR="008512F4" w:rsidRDefault="001851AC">
            <w:pPr>
              <w:numPr>
                <w:ilvl w:val="0"/>
                <w:numId w:val="10"/>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Report on production and business results in 2022 and the production, business and target plan 2023;</w:t>
            </w:r>
          </w:p>
          <w:p w14:paraId="30D7DC1B" w14:textId="77777777" w:rsidR="008512F4" w:rsidRDefault="001851AC">
            <w:pPr>
              <w:numPr>
                <w:ilvl w:val="0"/>
                <w:numId w:val="10"/>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Report of the Board of Directors on operating results in 2022 and the operational plan 2023;</w:t>
            </w:r>
          </w:p>
          <w:p w14:paraId="6423CDC0" w14:textId="77777777" w:rsidR="008512F4" w:rsidRDefault="001851AC">
            <w:pPr>
              <w:numPr>
                <w:ilvl w:val="0"/>
                <w:numId w:val="10"/>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the Report of the Supervisory Board on operating results in 2022 and the operational plan 2023;</w:t>
            </w:r>
          </w:p>
          <w:p w14:paraId="4C9925B3" w14:textId="77777777" w:rsidR="008512F4" w:rsidRDefault="001851AC">
            <w:pPr>
              <w:numPr>
                <w:ilvl w:val="0"/>
                <w:numId w:val="10"/>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Approve Audited Financial Statements 2022;</w:t>
            </w:r>
          </w:p>
          <w:p w14:paraId="2A4833E6" w14:textId="77777777" w:rsidR="008512F4" w:rsidRDefault="001851AC">
            <w:pPr>
              <w:numPr>
                <w:ilvl w:val="0"/>
                <w:numId w:val="10"/>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Distribution plan of profit after tax in 2022;</w:t>
            </w:r>
          </w:p>
          <w:p w14:paraId="2EFBB94D" w14:textId="77777777" w:rsidR="008512F4" w:rsidRDefault="001851AC">
            <w:pPr>
              <w:numPr>
                <w:ilvl w:val="0"/>
                <w:numId w:val="10"/>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Select an independent audit company to audit the Financial Statements 2023;</w:t>
            </w:r>
          </w:p>
          <w:p w14:paraId="0A008209" w14:textId="77777777" w:rsidR="008512F4" w:rsidRDefault="001851AC">
            <w:pPr>
              <w:numPr>
                <w:ilvl w:val="0"/>
                <w:numId w:val="10"/>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Approving the dismissal and election of additional members for the Board of Directors and the Supervisory Board for term V (2022-2026);</w:t>
            </w:r>
          </w:p>
          <w:p w14:paraId="50895C8C" w14:textId="77777777" w:rsidR="008512F4" w:rsidRDefault="001851AC">
            <w:pPr>
              <w:numPr>
                <w:ilvl w:val="0"/>
                <w:numId w:val="10"/>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Other arising issues fall under the authority of the General Meeting of Shareholders.</w:t>
            </w:r>
          </w:p>
          <w:p w14:paraId="40B0596D" w14:textId="13042BB0"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‎‎Article 2. Assign the Executive Board of the Company to implement the contents mentioned in Article 1 in accordance with the provisions of law.</w:t>
            </w:r>
            <w:r w:rsidR="00DE204D">
              <w:rPr>
                <w:rFonts w:ascii="Arial" w:hAnsi="Arial"/>
                <w:sz w:val="20"/>
              </w:rPr>
              <w:t xml:space="preserve">                                                                                                                                                                                                                                                                                                                                                                                                                                                                  </w:t>
            </w:r>
          </w:p>
        </w:tc>
        <w:tc>
          <w:tcPr>
            <w:tcW w:w="709" w:type="dxa"/>
            <w:shd w:val="clear" w:color="auto" w:fill="FFFFFF"/>
            <w:tcMar>
              <w:top w:w="0" w:type="dxa"/>
              <w:bottom w:w="0" w:type="dxa"/>
            </w:tcMar>
            <w:vAlign w:val="center"/>
          </w:tcPr>
          <w:p w14:paraId="48637A05"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lastRenderedPageBreak/>
              <w:t>100%</w:t>
            </w:r>
          </w:p>
        </w:tc>
      </w:tr>
      <w:tr w:rsidR="008512F4" w14:paraId="2BBA070E" w14:textId="77777777">
        <w:trPr>
          <w:trHeight w:val="3600"/>
        </w:trPr>
        <w:tc>
          <w:tcPr>
            <w:tcW w:w="338" w:type="dxa"/>
            <w:shd w:val="clear" w:color="auto" w:fill="FFFFFF"/>
            <w:tcMar>
              <w:top w:w="0" w:type="dxa"/>
              <w:bottom w:w="0" w:type="dxa"/>
            </w:tcMar>
            <w:vAlign w:val="center"/>
          </w:tcPr>
          <w:p w14:paraId="4412BA02"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lastRenderedPageBreak/>
              <w:t>4</w:t>
            </w:r>
          </w:p>
        </w:tc>
        <w:tc>
          <w:tcPr>
            <w:tcW w:w="791" w:type="dxa"/>
            <w:shd w:val="clear" w:color="auto" w:fill="FFFFFF"/>
            <w:tcMar>
              <w:top w:w="0" w:type="dxa"/>
              <w:bottom w:w="0" w:type="dxa"/>
            </w:tcMar>
            <w:vAlign w:val="center"/>
          </w:tcPr>
          <w:p w14:paraId="1D76C59B"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142/NQ-HDQT</w:t>
            </w:r>
          </w:p>
        </w:tc>
        <w:tc>
          <w:tcPr>
            <w:tcW w:w="1134" w:type="dxa"/>
            <w:shd w:val="clear" w:color="auto" w:fill="FFFFFF"/>
            <w:tcMar>
              <w:top w:w="0" w:type="dxa"/>
              <w:bottom w:w="0" w:type="dxa"/>
            </w:tcMar>
            <w:vAlign w:val="center"/>
          </w:tcPr>
          <w:p w14:paraId="70878DD8"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May 08, 2023</w:t>
            </w:r>
          </w:p>
        </w:tc>
        <w:tc>
          <w:tcPr>
            <w:tcW w:w="5954" w:type="dxa"/>
            <w:shd w:val="clear" w:color="auto" w:fill="FFFFFF"/>
            <w:tcMar>
              <w:top w:w="0" w:type="dxa"/>
              <w:bottom w:w="0" w:type="dxa"/>
            </w:tcMar>
            <w:vAlign w:val="center"/>
          </w:tcPr>
          <w:p w14:paraId="1B597CB3"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‎‎Article 1. Approve the business results in Q1/2023</w:t>
            </w:r>
          </w:p>
          <w:p w14:paraId="5311A1CA"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‎‎Article 2. Approve the production and business plan for Q2/2023</w:t>
            </w:r>
          </w:p>
          <w:p w14:paraId="66789627"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‎‎Article 3. Approve the policy of implementing tasks in 2023:</w:t>
            </w:r>
          </w:p>
          <w:p w14:paraId="3B2532DB" w14:textId="77777777" w:rsidR="008512F4" w:rsidRDefault="001851AC">
            <w:pPr>
              <w:numPr>
                <w:ilvl w:val="0"/>
                <w:numId w:val="1"/>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Develop relations with schools to promote the exploitation of publication work;</w:t>
            </w:r>
          </w:p>
          <w:p w14:paraId="1D1CC97D" w14:textId="77777777" w:rsidR="008512F4" w:rsidRDefault="001851AC">
            <w:pPr>
              <w:numPr>
                <w:ilvl w:val="0"/>
                <w:numId w:val="1"/>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Consolidate the personnel of departments to meet tasks according to the current business status;</w:t>
            </w:r>
          </w:p>
          <w:p w14:paraId="746A7049" w14:textId="77777777" w:rsidR="008512F4" w:rsidRDefault="001851AC">
            <w:pPr>
              <w:numPr>
                <w:ilvl w:val="0"/>
                <w:numId w:val="1"/>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Assign the Executive Board to develop and submit to the Board of Directors for approval salary and bonus regulations associated with production and business efficiency of each department and individual;</w:t>
            </w:r>
          </w:p>
          <w:p w14:paraId="3262A358" w14:textId="77777777" w:rsidR="008512F4" w:rsidRDefault="001851AC">
            <w:pPr>
              <w:numPr>
                <w:ilvl w:val="0"/>
                <w:numId w:val="1"/>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Focus on resolving inventory;</w:t>
            </w:r>
          </w:p>
          <w:p w14:paraId="0D214681" w14:textId="77777777" w:rsidR="008512F4" w:rsidRDefault="001851AC">
            <w:pPr>
              <w:numPr>
                <w:ilvl w:val="0"/>
                <w:numId w:val="1"/>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Promote electronic publishing;</w:t>
            </w:r>
          </w:p>
          <w:p w14:paraId="509A8D0B" w14:textId="77777777" w:rsidR="008512F4" w:rsidRDefault="001851AC">
            <w:pPr>
              <w:numPr>
                <w:ilvl w:val="0"/>
                <w:numId w:val="1"/>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Expand other business plans to offset revenue.</w:t>
            </w:r>
          </w:p>
        </w:tc>
        <w:tc>
          <w:tcPr>
            <w:tcW w:w="709" w:type="dxa"/>
            <w:shd w:val="clear" w:color="auto" w:fill="FFFFFF"/>
            <w:tcMar>
              <w:top w:w="0" w:type="dxa"/>
              <w:bottom w:w="0" w:type="dxa"/>
            </w:tcMar>
            <w:vAlign w:val="center"/>
          </w:tcPr>
          <w:p w14:paraId="5421B217"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100%</w:t>
            </w:r>
          </w:p>
        </w:tc>
      </w:tr>
      <w:tr w:rsidR="008512F4" w14:paraId="692E8450" w14:textId="77777777">
        <w:trPr>
          <w:trHeight w:val="2194"/>
        </w:trPr>
        <w:tc>
          <w:tcPr>
            <w:tcW w:w="338" w:type="dxa"/>
            <w:shd w:val="clear" w:color="auto" w:fill="FFFFFF"/>
            <w:tcMar>
              <w:top w:w="0" w:type="dxa"/>
              <w:bottom w:w="0" w:type="dxa"/>
            </w:tcMar>
            <w:vAlign w:val="center"/>
          </w:tcPr>
          <w:p w14:paraId="1AAD70BD"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5</w:t>
            </w:r>
          </w:p>
        </w:tc>
        <w:tc>
          <w:tcPr>
            <w:tcW w:w="791" w:type="dxa"/>
            <w:shd w:val="clear" w:color="auto" w:fill="FFFFFF"/>
            <w:tcMar>
              <w:top w:w="0" w:type="dxa"/>
              <w:bottom w:w="0" w:type="dxa"/>
            </w:tcMar>
            <w:vAlign w:val="center"/>
          </w:tcPr>
          <w:p w14:paraId="0ACAD589"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172/NQ-HDQT</w:t>
            </w:r>
          </w:p>
        </w:tc>
        <w:tc>
          <w:tcPr>
            <w:tcW w:w="1134" w:type="dxa"/>
            <w:shd w:val="clear" w:color="auto" w:fill="FFFFFF"/>
            <w:tcMar>
              <w:top w:w="0" w:type="dxa"/>
              <w:bottom w:w="0" w:type="dxa"/>
            </w:tcMar>
            <w:vAlign w:val="center"/>
          </w:tcPr>
          <w:p w14:paraId="226E9834"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June 19, 2023</w:t>
            </w:r>
          </w:p>
        </w:tc>
        <w:tc>
          <w:tcPr>
            <w:tcW w:w="5954" w:type="dxa"/>
            <w:shd w:val="clear" w:color="auto" w:fill="FFFFFF"/>
            <w:tcMar>
              <w:top w:w="0" w:type="dxa"/>
              <w:bottom w:w="0" w:type="dxa"/>
            </w:tcMar>
            <w:vAlign w:val="center"/>
          </w:tcPr>
          <w:p w14:paraId="07D1B58C"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‎‎Article 1. Approve the selection of the audit company for the Financial Statements 2023: AAC Auditing and Accounting Company Limited.</w:t>
            </w:r>
          </w:p>
          <w:p w14:paraId="132E673F"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‎‎Article 2. Advance the salary fund in 2023 at the rate of 10% of revenue from goods sales and service provision without exceeding VND 2 billion.</w:t>
            </w:r>
          </w:p>
          <w:p w14:paraId="763B95E1"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‎‎Article 3. Expenses for remuneration of the Board of Directors and the Supervisory Board in 2023 according to coefficients and norms for remuneration of the Board of Directors and the Supervisory Board for term V (2022-2023), specifically as follows:</w:t>
            </w:r>
          </w:p>
          <w:p w14:paraId="66F1C934"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Chair of the Board of Directors:</w:t>
            </w:r>
            <w:r>
              <w:rPr>
                <w:rFonts w:ascii="Arial" w:hAnsi="Arial"/>
                <w:sz w:val="20"/>
              </w:rPr>
              <w:tab/>
              <w:t>coefficient 1</w:t>
            </w:r>
          </w:p>
          <w:p w14:paraId="64C0C274"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Board of Directors: coefficient 0.7</w:t>
            </w:r>
          </w:p>
          <w:p w14:paraId="51F0D1ED"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Chief of the Supervisory Board: coefficient 0.7</w:t>
            </w:r>
          </w:p>
          <w:p w14:paraId="1EB25F9F"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the Supervisory Board: coefficient 0.5</w:t>
            </w:r>
          </w:p>
          <w:p w14:paraId="3C0B072A"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Secretariat of the Board of Directors: coefficient 0.5</w:t>
            </w:r>
          </w:p>
          <w:p w14:paraId="0E1EBD23"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Payment rate of coefficient 1: VND 5,000,000/month</w:t>
            </w:r>
          </w:p>
          <w:p w14:paraId="4C4AAA40"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Source of payment: included in production and business expenses</w:t>
            </w:r>
          </w:p>
          <w:p w14:paraId="67723E7A"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‎‎Article 4. Approve the development orientation of new products. Assign the Executive Board to develop the production and business plan</w:t>
            </w:r>
          </w:p>
        </w:tc>
        <w:tc>
          <w:tcPr>
            <w:tcW w:w="709" w:type="dxa"/>
            <w:shd w:val="clear" w:color="auto" w:fill="FFFFFF"/>
            <w:tcMar>
              <w:top w:w="0" w:type="dxa"/>
              <w:bottom w:w="0" w:type="dxa"/>
            </w:tcMar>
            <w:vAlign w:val="center"/>
          </w:tcPr>
          <w:p w14:paraId="24D3B75F"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lastRenderedPageBreak/>
              <w:t>100%</w:t>
            </w:r>
          </w:p>
        </w:tc>
      </w:tr>
      <w:tr w:rsidR="008512F4" w14:paraId="5B92BF55" w14:textId="77777777">
        <w:trPr>
          <w:trHeight w:val="3638"/>
        </w:trPr>
        <w:tc>
          <w:tcPr>
            <w:tcW w:w="338" w:type="dxa"/>
            <w:shd w:val="clear" w:color="auto" w:fill="FFFFFF"/>
            <w:tcMar>
              <w:top w:w="0" w:type="dxa"/>
              <w:bottom w:w="0" w:type="dxa"/>
            </w:tcMar>
            <w:vAlign w:val="center"/>
          </w:tcPr>
          <w:p w14:paraId="3896D1DF"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lastRenderedPageBreak/>
              <w:t>6</w:t>
            </w:r>
          </w:p>
        </w:tc>
        <w:tc>
          <w:tcPr>
            <w:tcW w:w="791" w:type="dxa"/>
            <w:shd w:val="clear" w:color="auto" w:fill="FFFFFF"/>
            <w:tcMar>
              <w:top w:w="0" w:type="dxa"/>
              <w:bottom w:w="0" w:type="dxa"/>
            </w:tcMar>
            <w:vAlign w:val="center"/>
          </w:tcPr>
          <w:p w14:paraId="0CFE2591"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179/NQ-HDQT</w:t>
            </w:r>
          </w:p>
        </w:tc>
        <w:tc>
          <w:tcPr>
            <w:tcW w:w="1134" w:type="dxa"/>
            <w:shd w:val="clear" w:color="auto" w:fill="FFFFFF"/>
            <w:tcMar>
              <w:top w:w="0" w:type="dxa"/>
              <w:bottom w:w="0" w:type="dxa"/>
            </w:tcMar>
            <w:vAlign w:val="center"/>
          </w:tcPr>
          <w:p w14:paraId="0CF3DF14"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June 27, 2023</w:t>
            </w:r>
          </w:p>
        </w:tc>
        <w:tc>
          <w:tcPr>
            <w:tcW w:w="5954" w:type="dxa"/>
            <w:shd w:val="clear" w:color="auto" w:fill="FFFFFF"/>
            <w:tcMar>
              <w:top w:w="0" w:type="dxa"/>
              <w:bottom w:w="0" w:type="dxa"/>
            </w:tcMar>
            <w:vAlign w:val="center"/>
          </w:tcPr>
          <w:p w14:paraId="02C1CCF9"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‎‎Article 1. Approve the policy of signing Contracts/Transactions between the Company and the affiliated person with a value of less than 35% of the Company's total assets calculated according to the most recent Financial Statements, provided that such transactions are made on the basis of ensuring the Company's interests and the terms are not more disadvantageous than similar conditions compared to other independent partners. Specifically as follows:</w:t>
            </w:r>
          </w:p>
          <w:p w14:paraId="5FE1239A" w14:textId="77777777" w:rsidR="008512F4" w:rsidRDefault="001851AC">
            <w:pPr>
              <w:numPr>
                <w:ilvl w:val="0"/>
                <w:numId w:val="4"/>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Affiliated person: Bamboo Airways Joint Stock Company</w:t>
            </w:r>
          </w:p>
          <w:p w14:paraId="5B1FBF29" w14:textId="77777777" w:rsidR="008512F4" w:rsidRDefault="001851AC">
            <w:pPr>
              <w:numPr>
                <w:ilvl w:val="0"/>
                <w:numId w:val="4"/>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Transaction content: Printing contract and goods purchase and sale contract</w:t>
            </w:r>
          </w:p>
          <w:p w14:paraId="6BF56E2B"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‎‎Article 2. Assign and authorize the Manager to negotiate the deadline and unit price to ensure the Company's stable production and business status, and at the same time implement other tasks to make this transaction, including but not limited to the signing of the Contract and attached Appendices, Minutes and other documents arising from the Contract.</w:t>
            </w:r>
          </w:p>
        </w:tc>
        <w:tc>
          <w:tcPr>
            <w:tcW w:w="709" w:type="dxa"/>
            <w:shd w:val="clear" w:color="auto" w:fill="FFFFFF"/>
            <w:tcMar>
              <w:top w:w="0" w:type="dxa"/>
              <w:bottom w:w="0" w:type="dxa"/>
            </w:tcMar>
            <w:vAlign w:val="center"/>
          </w:tcPr>
          <w:p w14:paraId="41906580"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100%</w:t>
            </w:r>
          </w:p>
        </w:tc>
      </w:tr>
    </w:tbl>
    <w:p w14:paraId="27C305EF" w14:textId="77777777" w:rsidR="008512F4" w:rsidRDefault="001851A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Activities of the Supervisory Board</w:t>
      </w:r>
    </w:p>
    <w:p w14:paraId="7FC7646F" w14:textId="77777777" w:rsidR="008512F4" w:rsidRDefault="001851AC">
      <w:pPr>
        <w:numPr>
          <w:ilvl w:val="1"/>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Information about members of the Supervisory Board:</w:t>
      </w:r>
    </w:p>
    <w:tbl>
      <w:tblPr>
        <w:tblStyle w:val="a8"/>
        <w:tblW w:w="9016" w:type="dxa"/>
        <w:tblLayout w:type="fixed"/>
        <w:tblLook w:val="0400" w:firstRow="0" w:lastRow="0" w:firstColumn="0" w:lastColumn="0" w:noHBand="0" w:noVBand="1"/>
      </w:tblPr>
      <w:tblGrid>
        <w:gridCol w:w="636"/>
        <w:gridCol w:w="2376"/>
        <w:gridCol w:w="2359"/>
        <w:gridCol w:w="999"/>
        <w:gridCol w:w="754"/>
        <w:gridCol w:w="1892"/>
      </w:tblGrid>
      <w:tr w:rsidR="008512F4" w14:paraId="15140299" w14:textId="77777777">
        <w:trPr>
          <w:trHeight w:val="936"/>
        </w:trPr>
        <w:tc>
          <w:tcPr>
            <w:tcW w:w="636" w:type="dxa"/>
            <w:tcBorders>
              <w:top w:val="single" w:sz="4" w:space="0" w:color="000000"/>
              <w:left w:val="single" w:sz="4" w:space="0" w:color="000000"/>
            </w:tcBorders>
            <w:shd w:val="clear" w:color="auto" w:fill="FFFFFF"/>
            <w:tcMar>
              <w:top w:w="0" w:type="dxa"/>
              <w:bottom w:w="0" w:type="dxa"/>
            </w:tcMar>
            <w:vAlign w:val="center"/>
          </w:tcPr>
          <w:p w14:paraId="1F64E286"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No.</w:t>
            </w:r>
          </w:p>
        </w:tc>
        <w:tc>
          <w:tcPr>
            <w:tcW w:w="2376" w:type="dxa"/>
            <w:tcBorders>
              <w:top w:val="single" w:sz="4" w:space="0" w:color="000000"/>
              <w:left w:val="single" w:sz="4" w:space="0" w:color="000000"/>
            </w:tcBorders>
            <w:shd w:val="clear" w:color="auto" w:fill="FFFFFF"/>
            <w:tcMar>
              <w:top w:w="0" w:type="dxa"/>
              <w:bottom w:w="0" w:type="dxa"/>
            </w:tcMar>
            <w:vAlign w:val="center"/>
          </w:tcPr>
          <w:p w14:paraId="7C52ED3E"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Member of the Supervisory Board</w:t>
            </w:r>
          </w:p>
        </w:tc>
        <w:tc>
          <w:tcPr>
            <w:tcW w:w="2359" w:type="dxa"/>
            <w:tcBorders>
              <w:top w:val="single" w:sz="4" w:space="0" w:color="000000"/>
              <w:left w:val="single" w:sz="4" w:space="0" w:color="000000"/>
            </w:tcBorders>
            <w:shd w:val="clear" w:color="auto" w:fill="FFFFFF"/>
            <w:tcMar>
              <w:top w:w="0" w:type="dxa"/>
              <w:bottom w:w="0" w:type="dxa"/>
            </w:tcMar>
            <w:vAlign w:val="center"/>
          </w:tcPr>
          <w:p w14:paraId="14645711"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Position</w:t>
            </w:r>
          </w:p>
        </w:tc>
        <w:tc>
          <w:tcPr>
            <w:tcW w:w="999" w:type="dxa"/>
            <w:tcBorders>
              <w:top w:val="single" w:sz="4" w:space="0" w:color="000000"/>
              <w:left w:val="single" w:sz="4" w:space="0" w:color="000000"/>
            </w:tcBorders>
            <w:shd w:val="clear" w:color="auto" w:fill="FFFFFF"/>
            <w:tcMar>
              <w:top w:w="0" w:type="dxa"/>
              <w:bottom w:w="0" w:type="dxa"/>
            </w:tcMar>
            <w:vAlign w:val="center"/>
          </w:tcPr>
          <w:p w14:paraId="686CDE3F"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Number of meetings of the Supervisory Board attended</w:t>
            </w:r>
          </w:p>
        </w:tc>
        <w:tc>
          <w:tcPr>
            <w:tcW w:w="754" w:type="dxa"/>
            <w:tcBorders>
              <w:top w:val="single" w:sz="4" w:space="0" w:color="000000"/>
              <w:left w:val="single" w:sz="4" w:space="0" w:color="000000"/>
            </w:tcBorders>
            <w:shd w:val="clear" w:color="auto" w:fill="FFFFFF"/>
            <w:tcMar>
              <w:top w:w="0" w:type="dxa"/>
              <w:bottom w:w="0" w:type="dxa"/>
            </w:tcMar>
            <w:vAlign w:val="center"/>
          </w:tcPr>
          <w:p w14:paraId="33970422"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Rate</w:t>
            </w:r>
          </w:p>
        </w:tc>
        <w:tc>
          <w:tcPr>
            <w:tcW w:w="1892"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43865FBF"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Reason for absence</w:t>
            </w:r>
          </w:p>
        </w:tc>
      </w:tr>
      <w:tr w:rsidR="008512F4" w14:paraId="129E2EA1" w14:textId="77777777">
        <w:trPr>
          <w:trHeight w:val="1450"/>
        </w:trPr>
        <w:tc>
          <w:tcPr>
            <w:tcW w:w="636" w:type="dxa"/>
            <w:tcBorders>
              <w:top w:val="single" w:sz="4" w:space="0" w:color="000000"/>
              <w:left w:val="single" w:sz="4" w:space="0" w:color="000000"/>
            </w:tcBorders>
            <w:shd w:val="clear" w:color="auto" w:fill="FFFFFF"/>
            <w:tcMar>
              <w:top w:w="0" w:type="dxa"/>
              <w:bottom w:w="0" w:type="dxa"/>
            </w:tcMar>
            <w:vAlign w:val="center"/>
          </w:tcPr>
          <w:p w14:paraId="3BB463C0"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1</w:t>
            </w:r>
          </w:p>
        </w:tc>
        <w:tc>
          <w:tcPr>
            <w:tcW w:w="2376" w:type="dxa"/>
            <w:tcBorders>
              <w:top w:val="single" w:sz="4" w:space="0" w:color="000000"/>
              <w:left w:val="single" w:sz="4" w:space="0" w:color="000000"/>
            </w:tcBorders>
            <w:shd w:val="clear" w:color="auto" w:fill="FFFFFF"/>
            <w:tcMar>
              <w:top w:w="0" w:type="dxa"/>
              <w:bottom w:w="0" w:type="dxa"/>
            </w:tcMar>
            <w:vAlign w:val="center"/>
          </w:tcPr>
          <w:p w14:paraId="1263911F"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Ms. Nguyen </w:t>
            </w:r>
            <w:proofErr w:type="spellStart"/>
            <w:r>
              <w:rPr>
                <w:rFonts w:ascii="Arial" w:hAnsi="Arial"/>
                <w:sz w:val="20"/>
              </w:rPr>
              <w:t>Bich</w:t>
            </w:r>
            <w:proofErr w:type="spellEnd"/>
            <w:r>
              <w:rPr>
                <w:rFonts w:ascii="Arial" w:hAnsi="Arial"/>
                <w:sz w:val="20"/>
              </w:rPr>
              <w:t xml:space="preserve"> Ngoc</w:t>
            </w:r>
          </w:p>
        </w:tc>
        <w:tc>
          <w:tcPr>
            <w:tcW w:w="2359" w:type="dxa"/>
            <w:tcBorders>
              <w:top w:val="single" w:sz="4" w:space="0" w:color="000000"/>
              <w:left w:val="single" w:sz="4" w:space="0" w:color="000000"/>
            </w:tcBorders>
            <w:shd w:val="clear" w:color="auto" w:fill="FFFFFF"/>
            <w:tcMar>
              <w:top w:w="0" w:type="dxa"/>
              <w:bottom w:w="0" w:type="dxa"/>
            </w:tcMar>
            <w:vAlign w:val="center"/>
          </w:tcPr>
          <w:p w14:paraId="10C319F9"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Chief of the Supervisory Board for term V (2022-2026)</w:t>
            </w:r>
          </w:p>
        </w:tc>
        <w:tc>
          <w:tcPr>
            <w:tcW w:w="999" w:type="dxa"/>
            <w:tcBorders>
              <w:top w:val="single" w:sz="4" w:space="0" w:color="000000"/>
              <w:left w:val="single" w:sz="4" w:space="0" w:color="000000"/>
            </w:tcBorders>
            <w:shd w:val="clear" w:color="auto" w:fill="FFFFFF"/>
            <w:tcMar>
              <w:top w:w="0" w:type="dxa"/>
              <w:bottom w:w="0" w:type="dxa"/>
            </w:tcMar>
            <w:vAlign w:val="center"/>
          </w:tcPr>
          <w:p w14:paraId="27C8126A"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0/2</w:t>
            </w:r>
          </w:p>
        </w:tc>
        <w:tc>
          <w:tcPr>
            <w:tcW w:w="754" w:type="dxa"/>
            <w:tcBorders>
              <w:top w:val="single" w:sz="4" w:space="0" w:color="000000"/>
              <w:left w:val="single" w:sz="4" w:space="0" w:color="000000"/>
            </w:tcBorders>
            <w:shd w:val="clear" w:color="auto" w:fill="FFFFFF"/>
            <w:tcMar>
              <w:top w:w="0" w:type="dxa"/>
              <w:bottom w:w="0" w:type="dxa"/>
            </w:tcMar>
            <w:vAlign w:val="center"/>
          </w:tcPr>
          <w:p w14:paraId="417745BF"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w:t>
            </w:r>
          </w:p>
        </w:tc>
        <w:tc>
          <w:tcPr>
            <w:tcW w:w="1892" w:type="dxa"/>
            <w:tcBorders>
              <w:top w:val="single" w:sz="4" w:space="0" w:color="000000"/>
              <w:left w:val="single" w:sz="4" w:space="0" w:color="000000"/>
              <w:right w:val="single" w:sz="4" w:space="0" w:color="000000"/>
            </w:tcBorders>
            <w:shd w:val="clear" w:color="auto" w:fill="FFFFFF"/>
            <w:tcMar>
              <w:top w:w="0" w:type="dxa"/>
              <w:bottom w:w="0" w:type="dxa"/>
            </w:tcMar>
          </w:tcPr>
          <w:p w14:paraId="17BB970B"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Dismissed at the Annual General Meeting of Shareholders on April 24, 2023</w:t>
            </w:r>
          </w:p>
        </w:tc>
      </w:tr>
      <w:tr w:rsidR="008512F4" w14:paraId="71D52254" w14:textId="77777777">
        <w:trPr>
          <w:trHeight w:val="1080"/>
        </w:trPr>
        <w:tc>
          <w:tcPr>
            <w:tcW w:w="636" w:type="dxa"/>
            <w:tcBorders>
              <w:top w:val="single" w:sz="4" w:space="0" w:color="000000"/>
              <w:left w:val="single" w:sz="4" w:space="0" w:color="000000"/>
            </w:tcBorders>
            <w:shd w:val="clear" w:color="auto" w:fill="FFFFFF"/>
            <w:tcMar>
              <w:top w:w="0" w:type="dxa"/>
              <w:bottom w:w="0" w:type="dxa"/>
            </w:tcMar>
            <w:vAlign w:val="center"/>
          </w:tcPr>
          <w:p w14:paraId="596FA1B7"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2376" w:type="dxa"/>
            <w:tcBorders>
              <w:top w:val="single" w:sz="4" w:space="0" w:color="000000"/>
              <w:left w:val="single" w:sz="4" w:space="0" w:color="000000"/>
            </w:tcBorders>
            <w:shd w:val="clear" w:color="auto" w:fill="FFFFFF"/>
            <w:tcMar>
              <w:top w:w="0" w:type="dxa"/>
              <w:bottom w:w="0" w:type="dxa"/>
            </w:tcMar>
            <w:vAlign w:val="center"/>
          </w:tcPr>
          <w:p w14:paraId="2A9BD168"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Ms. Tran Thi Thu </w:t>
            </w:r>
            <w:proofErr w:type="spellStart"/>
            <w:r>
              <w:rPr>
                <w:rFonts w:ascii="Arial" w:hAnsi="Arial"/>
                <w:sz w:val="20"/>
              </w:rPr>
              <w:t>Thuy</w:t>
            </w:r>
            <w:proofErr w:type="spellEnd"/>
          </w:p>
        </w:tc>
        <w:tc>
          <w:tcPr>
            <w:tcW w:w="2359" w:type="dxa"/>
            <w:tcBorders>
              <w:top w:val="single" w:sz="4" w:space="0" w:color="000000"/>
              <w:left w:val="single" w:sz="4" w:space="0" w:color="000000"/>
            </w:tcBorders>
            <w:shd w:val="clear" w:color="auto" w:fill="FFFFFF"/>
            <w:tcMar>
              <w:top w:w="0" w:type="dxa"/>
              <w:bottom w:w="0" w:type="dxa"/>
            </w:tcMar>
            <w:vAlign w:val="center"/>
          </w:tcPr>
          <w:p w14:paraId="36BD5A26"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Chief of the Supervisory Board for term V (2022-2026)</w:t>
            </w:r>
          </w:p>
        </w:tc>
        <w:tc>
          <w:tcPr>
            <w:tcW w:w="999" w:type="dxa"/>
            <w:tcBorders>
              <w:top w:val="single" w:sz="4" w:space="0" w:color="000000"/>
              <w:left w:val="single" w:sz="4" w:space="0" w:color="000000"/>
            </w:tcBorders>
            <w:shd w:val="clear" w:color="auto" w:fill="FFFFFF"/>
            <w:tcMar>
              <w:top w:w="0" w:type="dxa"/>
              <w:bottom w:w="0" w:type="dxa"/>
            </w:tcMar>
            <w:vAlign w:val="center"/>
          </w:tcPr>
          <w:p w14:paraId="193835B4"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2/2</w:t>
            </w:r>
          </w:p>
        </w:tc>
        <w:tc>
          <w:tcPr>
            <w:tcW w:w="754" w:type="dxa"/>
            <w:tcBorders>
              <w:top w:val="single" w:sz="4" w:space="0" w:color="000000"/>
              <w:left w:val="single" w:sz="4" w:space="0" w:color="000000"/>
            </w:tcBorders>
            <w:shd w:val="clear" w:color="auto" w:fill="FFFFFF"/>
            <w:tcMar>
              <w:top w:w="0" w:type="dxa"/>
              <w:bottom w:w="0" w:type="dxa"/>
            </w:tcMar>
            <w:vAlign w:val="center"/>
          </w:tcPr>
          <w:p w14:paraId="1C710253"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100%</w:t>
            </w:r>
          </w:p>
        </w:tc>
        <w:tc>
          <w:tcPr>
            <w:tcW w:w="1892" w:type="dxa"/>
            <w:tcBorders>
              <w:top w:val="single" w:sz="4" w:space="0" w:color="000000"/>
              <w:left w:val="single" w:sz="4" w:space="0" w:color="000000"/>
              <w:right w:val="single" w:sz="4" w:space="0" w:color="000000"/>
            </w:tcBorders>
            <w:shd w:val="clear" w:color="auto" w:fill="FFFFFF"/>
            <w:tcMar>
              <w:top w:w="0" w:type="dxa"/>
              <w:bottom w:w="0" w:type="dxa"/>
            </w:tcMar>
          </w:tcPr>
          <w:p w14:paraId="3672EC04"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Elected as Chief of the Supervisory Board on April 24, 2023</w:t>
            </w:r>
          </w:p>
        </w:tc>
      </w:tr>
      <w:tr w:rsidR="008512F4" w14:paraId="31539AC5" w14:textId="77777777">
        <w:trPr>
          <w:trHeight w:val="739"/>
        </w:trPr>
        <w:tc>
          <w:tcPr>
            <w:tcW w:w="636" w:type="dxa"/>
            <w:tcBorders>
              <w:top w:val="single" w:sz="4" w:space="0" w:color="000000"/>
              <w:left w:val="single" w:sz="4" w:space="0" w:color="000000"/>
            </w:tcBorders>
            <w:shd w:val="clear" w:color="auto" w:fill="FFFFFF"/>
            <w:tcMar>
              <w:top w:w="0" w:type="dxa"/>
              <w:bottom w:w="0" w:type="dxa"/>
            </w:tcMar>
            <w:vAlign w:val="center"/>
          </w:tcPr>
          <w:p w14:paraId="1892D84B"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2376" w:type="dxa"/>
            <w:tcBorders>
              <w:top w:val="single" w:sz="4" w:space="0" w:color="000000"/>
              <w:left w:val="single" w:sz="4" w:space="0" w:color="000000"/>
            </w:tcBorders>
            <w:shd w:val="clear" w:color="auto" w:fill="FFFFFF"/>
            <w:tcMar>
              <w:top w:w="0" w:type="dxa"/>
              <w:bottom w:w="0" w:type="dxa"/>
            </w:tcMar>
            <w:vAlign w:val="center"/>
          </w:tcPr>
          <w:p w14:paraId="54807EC0"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Pham </w:t>
            </w:r>
            <w:proofErr w:type="spellStart"/>
            <w:r>
              <w:rPr>
                <w:rFonts w:ascii="Arial" w:hAnsi="Arial"/>
                <w:sz w:val="20"/>
              </w:rPr>
              <w:t>Gia</w:t>
            </w:r>
            <w:proofErr w:type="spellEnd"/>
            <w:r>
              <w:rPr>
                <w:rFonts w:ascii="Arial" w:hAnsi="Arial"/>
                <w:sz w:val="20"/>
              </w:rPr>
              <w:t xml:space="preserve"> </w:t>
            </w:r>
            <w:proofErr w:type="spellStart"/>
            <w:r>
              <w:rPr>
                <w:rFonts w:ascii="Arial" w:hAnsi="Arial"/>
                <w:sz w:val="20"/>
              </w:rPr>
              <w:t>Huan</w:t>
            </w:r>
            <w:proofErr w:type="spellEnd"/>
          </w:p>
        </w:tc>
        <w:tc>
          <w:tcPr>
            <w:tcW w:w="2359" w:type="dxa"/>
            <w:tcBorders>
              <w:top w:val="single" w:sz="4" w:space="0" w:color="000000"/>
              <w:left w:val="single" w:sz="4" w:space="0" w:color="000000"/>
            </w:tcBorders>
            <w:shd w:val="clear" w:color="auto" w:fill="FFFFFF"/>
            <w:tcMar>
              <w:top w:w="0" w:type="dxa"/>
              <w:bottom w:w="0" w:type="dxa"/>
            </w:tcMar>
          </w:tcPr>
          <w:p w14:paraId="608B6CDB"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Supervisory Board for term V (2022-2026)</w:t>
            </w:r>
          </w:p>
        </w:tc>
        <w:tc>
          <w:tcPr>
            <w:tcW w:w="999" w:type="dxa"/>
            <w:tcBorders>
              <w:top w:val="single" w:sz="4" w:space="0" w:color="000000"/>
              <w:left w:val="single" w:sz="4" w:space="0" w:color="000000"/>
            </w:tcBorders>
            <w:shd w:val="clear" w:color="auto" w:fill="FFFFFF"/>
            <w:tcMar>
              <w:top w:w="0" w:type="dxa"/>
              <w:bottom w:w="0" w:type="dxa"/>
            </w:tcMar>
            <w:vAlign w:val="center"/>
          </w:tcPr>
          <w:p w14:paraId="5FDBF6FB"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2/2</w:t>
            </w:r>
          </w:p>
        </w:tc>
        <w:tc>
          <w:tcPr>
            <w:tcW w:w="754" w:type="dxa"/>
            <w:tcBorders>
              <w:top w:val="single" w:sz="4" w:space="0" w:color="000000"/>
              <w:left w:val="single" w:sz="4" w:space="0" w:color="000000"/>
            </w:tcBorders>
            <w:shd w:val="clear" w:color="auto" w:fill="FFFFFF"/>
            <w:tcMar>
              <w:top w:w="0" w:type="dxa"/>
              <w:bottom w:w="0" w:type="dxa"/>
            </w:tcMar>
            <w:vAlign w:val="center"/>
          </w:tcPr>
          <w:p w14:paraId="149EEAD4"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100%</w:t>
            </w:r>
          </w:p>
        </w:tc>
        <w:tc>
          <w:tcPr>
            <w:tcW w:w="1892" w:type="dxa"/>
            <w:tcBorders>
              <w:top w:val="single" w:sz="4" w:space="0" w:color="000000"/>
              <w:left w:val="single" w:sz="4" w:space="0" w:color="000000"/>
              <w:right w:val="single" w:sz="4" w:space="0" w:color="000000"/>
            </w:tcBorders>
            <w:shd w:val="clear" w:color="auto" w:fill="FFFFFF"/>
            <w:tcMar>
              <w:top w:w="0" w:type="dxa"/>
              <w:bottom w:w="0" w:type="dxa"/>
            </w:tcMar>
          </w:tcPr>
          <w:p w14:paraId="2FA39338" w14:textId="77777777" w:rsidR="008512F4" w:rsidRDefault="008512F4">
            <w:pPr>
              <w:tabs>
                <w:tab w:val="left" w:pos="432"/>
              </w:tabs>
              <w:spacing w:after="120" w:line="360" w:lineRule="auto"/>
              <w:rPr>
                <w:rFonts w:ascii="Arial" w:eastAsia="Arial" w:hAnsi="Arial" w:cs="Arial"/>
                <w:sz w:val="20"/>
                <w:szCs w:val="20"/>
              </w:rPr>
            </w:pPr>
          </w:p>
        </w:tc>
      </w:tr>
      <w:tr w:rsidR="008512F4" w14:paraId="200505B1" w14:textId="77777777">
        <w:trPr>
          <w:trHeight w:val="1488"/>
        </w:trPr>
        <w:tc>
          <w:tcPr>
            <w:tcW w:w="63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F653FB8"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237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A4A72FA"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Ms. Hoang Thi Thu Hang</w:t>
            </w:r>
          </w:p>
        </w:tc>
        <w:tc>
          <w:tcPr>
            <w:tcW w:w="235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529A17C"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Member of Supervisory Board for term V (2022-2026)</w:t>
            </w:r>
          </w:p>
        </w:tc>
        <w:tc>
          <w:tcPr>
            <w:tcW w:w="99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924E286"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2/2</w:t>
            </w:r>
          </w:p>
        </w:tc>
        <w:tc>
          <w:tcPr>
            <w:tcW w:w="75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712E54E"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100%</w:t>
            </w:r>
          </w:p>
        </w:tc>
        <w:tc>
          <w:tcPr>
            <w:tcW w:w="189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AF3A4C5"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Elected at the Annual General Meeting of Shareholders on April 24, 2023</w:t>
            </w:r>
          </w:p>
        </w:tc>
      </w:tr>
    </w:tbl>
    <w:p w14:paraId="7BB80EF8" w14:textId="77777777" w:rsidR="008512F4" w:rsidRDefault="001851A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The Executive Board:</w:t>
      </w:r>
    </w:p>
    <w:tbl>
      <w:tblPr>
        <w:tblStyle w:val="a9"/>
        <w:tblW w:w="9016" w:type="dxa"/>
        <w:tblLayout w:type="fixed"/>
        <w:tblLook w:val="0400" w:firstRow="0" w:lastRow="0" w:firstColumn="0" w:lastColumn="0" w:noHBand="0" w:noVBand="1"/>
      </w:tblPr>
      <w:tblGrid>
        <w:gridCol w:w="483"/>
        <w:gridCol w:w="2508"/>
        <w:gridCol w:w="1497"/>
        <w:gridCol w:w="3136"/>
        <w:gridCol w:w="1392"/>
      </w:tblGrid>
      <w:tr w:rsidR="008512F4" w14:paraId="70BF5CEF" w14:textId="77777777">
        <w:trPr>
          <w:trHeight w:val="946"/>
        </w:trPr>
        <w:tc>
          <w:tcPr>
            <w:tcW w:w="483" w:type="dxa"/>
            <w:tcBorders>
              <w:top w:val="single" w:sz="4" w:space="0" w:color="000000"/>
              <w:left w:val="single" w:sz="4" w:space="0" w:color="000000"/>
            </w:tcBorders>
            <w:shd w:val="clear" w:color="auto" w:fill="FFFFFF"/>
            <w:tcMar>
              <w:top w:w="0" w:type="dxa"/>
              <w:bottom w:w="0" w:type="dxa"/>
            </w:tcMar>
            <w:vAlign w:val="center"/>
          </w:tcPr>
          <w:p w14:paraId="5F233EB9"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No.</w:t>
            </w:r>
          </w:p>
        </w:tc>
        <w:tc>
          <w:tcPr>
            <w:tcW w:w="2508" w:type="dxa"/>
            <w:tcBorders>
              <w:top w:val="single" w:sz="4" w:space="0" w:color="000000"/>
              <w:left w:val="single" w:sz="4" w:space="0" w:color="000000"/>
            </w:tcBorders>
            <w:shd w:val="clear" w:color="auto" w:fill="FFFFFF"/>
            <w:tcMar>
              <w:top w:w="0" w:type="dxa"/>
              <w:bottom w:w="0" w:type="dxa"/>
            </w:tcMar>
            <w:vAlign w:val="center"/>
          </w:tcPr>
          <w:p w14:paraId="662A1825"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Member of the Executive Board</w:t>
            </w:r>
          </w:p>
        </w:tc>
        <w:tc>
          <w:tcPr>
            <w:tcW w:w="1497" w:type="dxa"/>
            <w:tcBorders>
              <w:top w:val="single" w:sz="4" w:space="0" w:color="000000"/>
              <w:left w:val="single" w:sz="4" w:space="0" w:color="000000"/>
            </w:tcBorders>
            <w:shd w:val="clear" w:color="auto" w:fill="FFFFFF"/>
            <w:tcMar>
              <w:top w:w="0" w:type="dxa"/>
              <w:bottom w:w="0" w:type="dxa"/>
            </w:tcMar>
            <w:vAlign w:val="center"/>
          </w:tcPr>
          <w:p w14:paraId="77ED3494"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Date of birth</w:t>
            </w:r>
          </w:p>
        </w:tc>
        <w:tc>
          <w:tcPr>
            <w:tcW w:w="3136" w:type="dxa"/>
            <w:tcBorders>
              <w:top w:val="single" w:sz="4" w:space="0" w:color="000000"/>
              <w:left w:val="single" w:sz="4" w:space="0" w:color="000000"/>
            </w:tcBorders>
            <w:shd w:val="clear" w:color="auto" w:fill="FFFFFF"/>
            <w:tcMar>
              <w:top w:w="0" w:type="dxa"/>
              <w:bottom w:w="0" w:type="dxa"/>
            </w:tcMar>
            <w:vAlign w:val="center"/>
          </w:tcPr>
          <w:p w14:paraId="62071C9B"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Qualification</w:t>
            </w:r>
          </w:p>
        </w:tc>
        <w:tc>
          <w:tcPr>
            <w:tcW w:w="1392"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45E1567A"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Date of appointment/dismissal</w:t>
            </w:r>
          </w:p>
        </w:tc>
      </w:tr>
      <w:tr w:rsidR="008512F4" w14:paraId="0137A63A" w14:textId="77777777">
        <w:trPr>
          <w:trHeight w:val="725"/>
        </w:trPr>
        <w:tc>
          <w:tcPr>
            <w:tcW w:w="483" w:type="dxa"/>
            <w:tcBorders>
              <w:top w:val="single" w:sz="4" w:space="0" w:color="000000"/>
              <w:left w:val="single" w:sz="4" w:space="0" w:color="000000"/>
            </w:tcBorders>
            <w:shd w:val="clear" w:color="auto" w:fill="FFFFFF"/>
            <w:tcMar>
              <w:top w:w="0" w:type="dxa"/>
              <w:bottom w:w="0" w:type="dxa"/>
            </w:tcMar>
            <w:vAlign w:val="center"/>
          </w:tcPr>
          <w:p w14:paraId="785D3C20"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1</w:t>
            </w:r>
          </w:p>
        </w:tc>
        <w:tc>
          <w:tcPr>
            <w:tcW w:w="2508" w:type="dxa"/>
            <w:tcBorders>
              <w:top w:val="single" w:sz="4" w:space="0" w:color="000000"/>
              <w:left w:val="single" w:sz="4" w:space="0" w:color="000000"/>
            </w:tcBorders>
            <w:shd w:val="clear" w:color="auto" w:fill="FFFFFF"/>
            <w:tcMar>
              <w:top w:w="0" w:type="dxa"/>
              <w:bottom w:w="0" w:type="dxa"/>
            </w:tcMar>
            <w:vAlign w:val="center"/>
          </w:tcPr>
          <w:p w14:paraId="2BD888D8"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Pham </w:t>
            </w:r>
            <w:proofErr w:type="spellStart"/>
            <w:r>
              <w:rPr>
                <w:rFonts w:ascii="Arial" w:hAnsi="Arial"/>
                <w:sz w:val="20"/>
              </w:rPr>
              <w:t>Gia</w:t>
            </w:r>
            <w:proofErr w:type="spellEnd"/>
            <w:r>
              <w:rPr>
                <w:rFonts w:ascii="Arial" w:hAnsi="Arial"/>
                <w:sz w:val="20"/>
              </w:rPr>
              <w:t xml:space="preserve"> Tri</w:t>
            </w:r>
          </w:p>
        </w:tc>
        <w:tc>
          <w:tcPr>
            <w:tcW w:w="1497" w:type="dxa"/>
            <w:tcBorders>
              <w:top w:val="single" w:sz="4" w:space="0" w:color="000000"/>
              <w:left w:val="single" w:sz="4" w:space="0" w:color="000000"/>
            </w:tcBorders>
            <w:shd w:val="clear" w:color="auto" w:fill="FFFFFF"/>
            <w:tcMar>
              <w:top w:w="0" w:type="dxa"/>
              <w:bottom w:w="0" w:type="dxa"/>
            </w:tcMar>
            <w:vAlign w:val="center"/>
          </w:tcPr>
          <w:p w14:paraId="2D068BA1"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August 18, 1975</w:t>
            </w:r>
          </w:p>
        </w:tc>
        <w:tc>
          <w:tcPr>
            <w:tcW w:w="3136" w:type="dxa"/>
            <w:tcBorders>
              <w:top w:val="single" w:sz="4" w:space="0" w:color="000000"/>
              <w:left w:val="single" w:sz="4" w:space="0" w:color="000000"/>
            </w:tcBorders>
            <w:shd w:val="clear" w:color="auto" w:fill="FFFFFF"/>
            <w:tcMar>
              <w:top w:w="0" w:type="dxa"/>
              <w:bottom w:w="0" w:type="dxa"/>
            </w:tcMar>
            <w:vAlign w:val="center"/>
          </w:tcPr>
          <w:p w14:paraId="6F276C10"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Master of Economics</w:t>
            </w:r>
          </w:p>
        </w:tc>
        <w:tc>
          <w:tcPr>
            <w:tcW w:w="1392"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56699414"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Dismissed on February 28, 2023</w:t>
            </w:r>
          </w:p>
          <w:p w14:paraId="2B629D42" w14:textId="77777777" w:rsidR="008512F4" w:rsidRDefault="008512F4">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p>
        </w:tc>
      </w:tr>
      <w:tr w:rsidR="008512F4" w14:paraId="344CD9E4" w14:textId="77777777">
        <w:trPr>
          <w:trHeight w:val="730"/>
        </w:trPr>
        <w:tc>
          <w:tcPr>
            <w:tcW w:w="483" w:type="dxa"/>
            <w:tcBorders>
              <w:top w:val="single" w:sz="4" w:space="0" w:color="000000"/>
              <w:left w:val="single" w:sz="4" w:space="0" w:color="000000"/>
            </w:tcBorders>
            <w:shd w:val="clear" w:color="auto" w:fill="FFFFFF"/>
            <w:tcMar>
              <w:top w:w="0" w:type="dxa"/>
              <w:bottom w:w="0" w:type="dxa"/>
            </w:tcMar>
            <w:vAlign w:val="center"/>
          </w:tcPr>
          <w:p w14:paraId="4EF0A9DB" w14:textId="77777777" w:rsidR="008512F4" w:rsidRDefault="001851AC">
            <w:pPr>
              <w:tabs>
                <w:tab w:val="left" w:pos="432"/>
              </w:tabs>
              <w:spacing w:after="120" w:line="360" w:lineRule="auto"/>
              <w:jc w:val="center"/>
              <w:rPr>
                <w:rFonts w:ascii="Arial" w:eastAsia="Arial" w:hAnsi="Arial" w:cs="Arial"/>
                <w:sz w:val="20"/>
                <w:szCs w:val="20"/>
              </w:rPr>
            </w:pPr>
            <w:r>
              <w:rPr>
                <w:rFonts w:ascii="Arial" w:hAnsi="Arial"/>
                <w:sz w:val="20"/>
              </w:rPr>
              <w:t>2</w:t>
            </w:r>
          </w:p>
        </w:tc>
        <w:tc>
          <w:tcPr>
            <w:tcW w:w="2508" w:type="dxa"/>
            <w:tcBorders>
              <w:top w:val="single" w:sz="4" w:space="0" w:color="000000"/>
              <w:left w:val="single" w:sz="4" w:space="0" w:color="000000"/>
            </w:tcBorders>
            <w:shd w:val="clear" w:color="auto" w:fill="FFFFFF"/>
            <w:tcMar>
              <w:top w:w="0" w:type="dxa"/>
              <w:bottom w:w="0" w:type="dxa"/>
            </w:tcMar>
            <w:vAlign w:val="center"/>
          </w:tcPr>
          <w:p w14:paraId="01B1058A"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Tran </w:t>
            </w:r>
            <w:proofErr w:type="spellStart"/>
            <w:r>
              <w:rPr>
                <w:rFonts w:ascii="Arial" w:hAnsi="Arial"/>
                <w:sz w:val="20"/>
              </w:rPr>
              <w:t>Dinh</w:t>
            </w:r>
            <w:proofErr w:type="spellEnd"/>
            <w:r>
              <w:rPr>
                <w:rFonts w:ascii="Arial" w:hAnsi="Arial"/>
                <w:sz w:val="20"/>
              </w:rPr>
              <w:t xml:space="preserve"> Hoang</w:t>
            </w:r>
          </w:p>
        </w:tc>
        <w:tc>
          <w:tcPr>
            <w:tcW w:w="1497" w:type="dxa"/>
            <w:tcBorders>
              <w:top w:val="single" w:sz="4" w:space="0" w:color="000000"/>
              <w:left w:val="single" w:sz="4" w:space="0" w:color="000000"/>
            </w:tcBorders>
            <w:shd w:val="clear" w:color="auto" w:fill="FFFFFF"/>
            <w:tcMar>
              <w:top w:w="0" w:type="dxa"/>
              <w:bottom w:w="0" w:type="dxa"/>
            </w:tcMar>
            <w:vAlign w:val="center"/>
          </w:tcPr>
          <w:p w14:paraId="7F2E28F0"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July 06, 1980</w:t>
            </w:r>
          </w:p>
        </w:tc>
        <w:tc>
          <w:tcPr>
            <w:tcW w:w="3136" w:type="dxa"/>
            <w:tcBorders>
              <w:top w:val="single" w:sz="4" w:space="0" w:color="000000"/>
              <w:left w:val="single" w:sz="4" w:space="0" w:color="000000"/>
            </w:tcBorders>
            <w:shd w:val="clear" w:color="auto" w:fill="FFFFFF"/>
            <w:tcMar>
              <w:top w:w="0" w:type="dxa"/>
              <w:bottom w:w="0" w:type="dxa"/>
            </w:tcMar>
            <w:vAlign w:val="center"/>
          </w:tcPr>
          <w:p w14:paraId="28E58D08"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 xml:space="preserve">Electronics and </w:t>
            </w:r>
            <w:bookmarkStart w:id="0" w:name="_GoBack"/>
            <w:bookmarkEnd w:id="0"/>
            <w:r>
              <w:rPr>
                <w:rFonts w:ascii="Arial" w:hAnsi="Arial"/>
                <w:sz w:val="20"/>
              </w:rPr>
              <w:t>Telecommunications Engineer</w:t>
            </w:r>
          </w:p>
        </w:tc>
        <w:tc>
          <w:tcPr>
            <w:tcW w:w="1392"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9603078"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Appointed on March 01, 2023</w:t>
            </w:r>
          </w:p>
          <w:p w14:paraId="4A3026C9" w14:textId="77777777" w:rsidR="008512F4" w:rsidRDefault="008512F4">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p>
        </w:tc>
      </w:tr>
      <w:tr w:rsidR="008512F4" w14:paraId="2638D766" w14:textId="77777777">
        <w:trPr>
          <w:trHeight w:val="360"/>
        </w:trPr>
        <w:tc>
          <w:tcPr>
            <w:tcW w:w="483" w:type="dxa"/>
            <w:tcBorders>
              <w:top w:val="single" w:sz="4" w:space="0" w:color="000000"/>
              <w:left w:val="single" w:sz="4" w:space="0" w:color="000000"/>
            </w:tcBorders>
            <w:shd w:val="clear" w:color="auto" w:fill="FFFFFF"/>
            <w:tcMar>
              <w:top w:w="0" w:type="dxa"/>
              <w:bottom w:w="0" w:type="dxa"/>
            </w:tcMar>
            <w:vAlign w:val="center"/>
          </w:tcPr>
          <w:p w14:paraId="034FD6C0"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3</w:t>
            </w:r>
          </w:p>
        </w:tc>
        <w:tc>
          <w:tcPr>
            <w:tcW w:w="2508" w:type="dxa"/>
            <w:tcBorders>
              <w:top w:val="single" w:sz="4" w:space="0" w:color="000000"/>
              <w:left w:val="single" w:sz="4" w:space="0" w:color="000000"/>
            </w:tcBorders>
            <w:shd w:val="clear" w:color="auto" w:fill="FFFFFF"/>
            <w:tcMar>
              <w:top w:w="0" w:type="dxa"/>
              <w:bottom w:w="0" w:type="dxa"/>
            </w:tcMar>
            <w:vAlign w:val="center"/>
          </w:tcPr>
          <w:p w14:paraId="28EE2BD7"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Tran </w:t>
            </w:r>
            <w:proofErr w:type="spellStart"/>
            <w:r>
              <w:rPr>
                <w:rFonts w:ascii="Arial" w:hAnsi="Arial"/>
                <w:sz w:val="20"/>
              </w:rPr>
              <w:t>Trong</w:t>
            </w:r>
            <w:proofErr w:type="spellEnd"/>
            <w:r>
              <w:rPr>
                <w:rFonts w:ascii="Arial" w:hAnsi="Arial"/>
                <w:sz w:val="20"/>
              </w:rPr>
              <w:t xml:space="preserve"> Tien</w:t>
            </w:r>
          </w:p>
        </w:tc>
        <w:tc>
          <w:tcPr>
            <w:tcW w:w="1497" w:type="dxa"/>
            <w:tcBorders>
              <w:top w:val="single" w:sz="4" w:space="0" w:color="000000"/>
              <w:left w:val="single" w:sz="4" w:space="0" w:color="000000"/>
            </w:tcBorders>
            <w:shd w:val="clear" w:color="auto" w:fill="FFFFFF"/>
            <w:tcMar>
              <w:top w:w="0" w:type="dxa"/>
              <w:bottom w:w="0" w:type="dxa"/>
            </w:tcMar>
            <w:vAlign w:val="center"/>
          </w:tcPr>
          <w:p w14:paraId="54149167"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February 15, 1978</w:t>
            </w:r>
          </w:p>
        </w:tc>
        <w:tc>
          <w:tcPr>
            <w:tcW w:w="3136" w:type="dxa"/>
            <w:tcBorders>
              <w:top w:val="single" w:sz="4" w:space="0" w:color="000000"/>
              <w:left w:val="single" w:sz="4" w:space="0" w:color="000000"/>
            </w:tcBorders>
            <w:shd w:val="clear" w:color="auto" w:fill="FFFFFF"/>
            <w:tcMar>
              <w:top w:w="0" w:type="dxa"/>
              <w:bottom w:w="0" w:type="dxa"/>
            </w:tcMar>
            <w:vAlign w:val="center"/>
          </w:tcPr>
          <w:p w14:paraId="341AF309"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Electronic Engineer</w:t>
            </w:r>
          </w:p>
        </w:tc>
        <w:tc>
          <w:tcPr>
            <w:tcW w:w="1392"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8EA7937"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April 05, 2022</w:t>
            </w:r>
          </w:p>
        </w:tc>
      </w:tr>
      <w:tr w:rsidR="008512F4" w14:paraId="64652484" w14:textId="77777777">
        <w:trPr>
          <w:trHeight w:val="389"/>
        </w:trPr>
        <w:tc>
          <w:tcPr>
            <w:tcW w:w="48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DAC222B"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4</w:t>
            </w:r>
          </w:p>
        </w:tc>
        <w:tc>
          <w:tcPr>
            <w:tcW w:w="2508"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7FA7BBB6"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Ms. Tran Thi Phuong </w:t>
            </w:r>
            <w:proofErr w:type="spellStart"/>
            <w:r>
              <w:rPr>
                <w:rFonts w:ascii="Arial" w:hAnsi="Arial"/>
                <w:sz w:val="20"/>
              </w:rPr>
              <w:t>Lan</w:t>
            </w:r>
            <w:proofErr w:type="spellEnd"/>
          </w:p>
        </w:tc>
        <w:tc>
          <w:tcPr>
            <w:tcW w:w="149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0D92B21"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August 08, 1968</w:t>
            </w:r>
          </w:p>
        </w:tc>
        <w:tc>
          <w:tcPr>
            <w:tcW w:w="313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6586E21"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Bachelor of English</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09859300"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April 05, 2022</w:t>
            </w:r>
          </w:p>
        </w:tc>
      </w:tr>
    </w:tbl>
    <w:p w14:paraId="1736BAAA" w14:textId="77777777" w:rsidR="008512F4" w:rsidRDefault="001851A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The Chief Accountant/Person in charge of accounting</w:t>
      </w:r>
    </w:p>
    <w:tbl>
      <w:tblPr>
        <w:tblStyle w:val="aa"/>
        <w:tblW w:w="9016" w:type="dxa"/>
        <w:tblLayout w:type="fixed"/>
        <w:tblLook w:val="0400" w:firstRow="0" w:lastRow="0" w:firstColumn="0" w:lastColumn="0" w:noHBand="0" w:noVBand="1"/>
      </w:tblPr>
      <w:tblGrid>
        <w:gridCol w:w="513"/>
        <w:gridCol w:w="2501"/>
        <w:gridCol w:w="1529"/>
        <w:gridCol w:w="2966"/>
        <w:gridCol w:w="1507"/>
      </w:tblGrid>
      <w:tr w:rsidR="008512F4" w14:paraId="5A9B832F" w14:textId="77777777">
        <w:trPr>
          <w:trHeight w:val="624"/>
        </w:trPr>
        <w:tc>
          <w:tcPr>
            <w:tcW w:w="513" w:type="dxa"/>
            <w:tcBorders>
              <w:top w:val="single" w:sz="4" w:space="0" w:color="000000"/>
              <w:left w:val="single" w:sz="4" w:space="0" w:color="000000"/>
            </w:tcBorders>
            <w:shd w:val="clear" w:color="auto" w:fill="FFFFFF"/>
            <w:tcMar>
              <w:top w:w="0" w:type="dxa"/>
              <w:bottom w:w="0" w:type="dxa"/>
            </w:tcMar>
            <w:vAlign w:val="center"/>
          </w:tcPr>
          <w:p w14:paraId="29A3D603"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No.</w:t>
            </w:r>
          </w:p>
        </w:tc>
        <w:tc>
          <w:tcPr>
            <w:tcW w:w="2501" w:type="dxa"/>
            <w:tcBorders>
              <w:top w:val="single" w:sz="4" w:space="0" w:color="000000"/>
              <w:left w:val="single" w:sz="4" w:space="0" w:color="000000"/>
            </w:tcBorders>
            <w:shd w:val="clear" w:color="auto" w:fill="FFFFFF"/>
            <w:tcMar>
              <w:top w:w="0" w:type="dxa"/>
              <w:bottom w:w="0" w:type="dxa"/>
            </w:tcMar>
            <w:vAlign w:val="center"/>
          </w:tcPr>
          <w:p w14:paraId="0D560B28"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Full name</w:t>
            </w:r>
          </w:p>
        </w:tc>
        <w:tc>
          <w:tcPr>
            <w:tcW w:w="1529" w:type="dxa"/>
            <w:tcBorders>
              <w:top w:val="single" w:sz="4" w:space="0" w:color="000000"/>
              <w:left w:val="single" w:sz="4" w:space="0" w:color="000000"/>
            </w:tcBorders>
            <w:shd w:val="clear" w:color="auto" w:fill="FFFFFF"/>
            <w:tcMar>
              <w:top w:w="0" w:type="dxa"/>
              <w:bottom w:w="0" w:type="dxa"/>
            </w:tcMar>
            <w:vAlign w:val="center"/>
          </w:tcPr>
          <w:p w14:paraId="38F6BDBF"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Date of birth</w:t>
            </w:r>
          </w:p>
        </w:tc>
        <w:tc>
          <w:tcPr>
            <w:tcW w:w="2966" w:type="dxa"/>
            <w:tcBorders>
              <w:top w:val="single" w:sz="4" w:space="0" w:color="000000"/>
              <w:left w:val="single" w:sz="4" w:space="0" w:color="000000"/>
            </w:tcBorders>
            <w:shd w:val="clear" w:color="auto" w:fill="FFFFFF"/>
            <w:tcMar>
              <w:top w:w="0" w:type="dxa"/>
              <w:bottom w:w="0" w:type="dxa"/>
            </w:tcMar>
            <w:vAlign w:val="center"/>
          </w:tcPr>
          <w:p w14:paraId="6CDA1569"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Qualification</w:t>
            </w:r>
          </w:p>
        </w:tc>
        <w:tc>
          <w:tcPr>
            <w:tcW w:w="1507"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57452DC"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Date of appointment/dis</w:t>
            </w:r>
            <w:r>
              <w:rPr>
                <w:rFonts w:ascii="Arial" w:hAnsi="Arial"/>
                <w:sz w:val="20"/>
              </w:rPr>
              <w:lastRenderedPageBreak/>
              <w:t>missal</w:t>
            </w:r>
          </w:p>
        </w:tc>
      </w:tr>
      <w:tr w:rsidR="008512F4" w14:paraId="2C75FC84" w14:textId="77777777">
        <w:trPr>
          <w:trHeight w:val="730"/>
        </w:trPr>
        <w:tc>
          <w:tcPr>
            <w:tcW w:w="513" w:type="dxa"/>
            <w:tcBorders>
              <w:top w:val="single" w:sz="4" w:space="0" w:color="000000"/>
              <w:left w:val="single" w:sz="4" w:space="0" w:color="000000"/>
            </w:tcBorders>
            <w:shd w:val="clear" w:color="auto" w:fill="FFFFFF"/>
            <w:tcMar>
              <w:top w:w="0" w:type="dxa"/>
              <w:bottom w:w="0" w:type="dxa"/>
            </w:tcMar>
            <w:vAlign w:val="center"/>
          </w:tcPr>
          <w:p w14:paraId="1B0483EF"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1</w:t>
            </w:r>
          </w:p>
        </w:tc>
        <w:tc>
          <w:tcPr>
            <w:tcW w:w="2501" w:type="dxa"/>
            <w:tcBorders>
              <w:top w:val="single" w:sz="4" w:space="0" w:color="000000"/>
              <w:left w:val="single" w:sz="4" w:space="0" w:color="000000"/>
            </w:tcBorders>
            <w:shd w:val="clear" w:color="auto" w:fill="FFFFFF"/>
            <w:tcMar>
              <w:top w:w="0" w:type="dxa"/>
              <w:bottom w:w="0" w:type="dxa"/>
            </w:tcMar>
            <w:vAlign w:val="center"/>
          </w:tcPr>
          <w:p w14:paraId="174623D8"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Mr. Le </w:t>
            </w:r>
            <w:proofErr w:type="spellStart"/>
            <w:r>
              <w:rPr>
                <w:rFonts w:ascii="Arial" w:hAnsi="Arial"/>
                <w:sz w:val="20"/>
              </w:rPr>
              <w:t>Quang</w:t>
            </w:r>
            <w:proofErr w:type="spellEnd"/>
            <w:r>
              <w:rPr>
                <w:rFonts w:ascii="Arial" w:hAnsi="Arial"/>
                <w:sz w:val="20"/>
              </w:rPr>
              <w:t xml:space="preserve"> Dung</w:t>
            </w:r>
          </w:p>
        </w:tc>
        <w:tc>
          <w:tcPr>
            <w:tcW w:w="1529" w:type="dxa"/>
            <w:tcBorders>
              <w:top w:val="single" w:sz="4" w:space="0" w:color="000000"/>
              <w:left w:val="single" w:sz="4" w:space="0" w:color="000000"/>
            </w:tcBorders>
            <w:shd w:val="clear" w:color="auto" w:fill="FFFFFF"/>
            <w:tcMar>
              <w:top w:w="0" w:type="dxa"/>
              <w:bottom w:w="0" w:type="dxa"/>
            </w:tcMar>
            <w:vAlign w:val="center"/>
          </w:tcPr>
          <w:p w14:paraId="78D9DBE6"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October 29, 1976</w:t>
            </w:r>
          </w:p>
        </w:tc>
        <w:tc>
          <w:tcPr>
            <w:tcW w:w="2966" w:type="dxa"/>
            <w:tcBorders>
              <w:top w:val="single" w:sz="4" w:space="0" w:color="000000"/>
              <w:left w:val="single" w:sz="4" w:space="0" w:color="000000"/>
            </w:tcBorders>
            <w:shd w:val="clear" w:color="auto" w:fill="FFFFFF"/>
            <w:tcMar>
              <w:top w:w="0" w:type="dxa"/>
              <w:bottom w:w="0" w:type="dxa"/>
            </w:tcMar>
            <w:vAlign w:val="center"/>
          </w:tcPr>
          <w:p w14:paraId="58D5FCDE"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Bachelor of Finance - Banking</w:t>
            </w:r>
          </w:p>
        </w:tc>
        <w:tc>
          <w:tcPr>
            <w:tcW w:w="1507"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2452A34C"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Dismissed on February 28, 2023</w:t>
            </w:r>
          </w:p>
          <w:p w14:paraId="114F5B80" w14:textId="77777777" w:rsidR="008512F4" w:rsidRDefault="008512F4">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p>
        </w:tc>
      </w:tr>
      <w:tr w:rsidR="008512F4" w14:paraId="13681E26" w14:textId="77777777">
        <w:trPr>
          <w:trHeight w:val="768"/>
        </w:trPr>
        <w:tc>
          <w:tcPr>
            <w:tcW w:w="51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5652493"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250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4390653"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Ms. Nguyen Thi </w:t>
            </w:r>
            <w:proofErr w:type="spellStart"/>
            <w:r>
              <w:rPr>
                <w:rFonts w:ascii="Arial" w:hAnsi="Arial"/>
                <w:sz w:val="20"/>
              </w:rPr>
              <w:t>Thanh</w:t>
            </w:r>
            <w:proofErr w:type="spellEnd"/>
            <w:r>
              <w:rPr>
                <w:rFonts w:ascii="Arial" w:hAnsi="Arial"/>
                <w:sz w:val="20"/>
              </w:rPr>
              <w:t xml:space="preserve"> </w:t>
            </w:r>
            <w:proofErr w:type="spellStart"/>
            <w:r>
              <w:rPr>
                <w:rFonts w:ascii="Arial" w:hAnsi="Arial"/>
                <w:sz w:val="20"/>
              </w:rPr>
              <w:t>Huyen</w:t>
            </w:r>
            <w:proofErr w:type="spellEnd"/>
          </w:p>
        </w:tc>
        <w:tc>
          <w:tcPr>
            <w:tcW w:w="152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AB47FB6"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December 24, 1987</w:t>
            </w:r>
          </w:p>
        </w:tc>
        <w:tc>
          <w:tcPr>
            <w:tcW w:w="296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9942F9F"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Bachelor of Accounting and Auditing</w:t>
            </w:r>
          </w:p>
        </w:tc>
        <w:tc>
          <w:tcPr>
            <w:tcW w:w="1507"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74F3E40A" w14:textId="77777777" w:rsidR="008512F4" w:rsidRDefault="001851AC">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r>
              <w:rPr>
                <w:rFonts w:ascii="Arial" w:hAnsi="Arial"/>
                <w:sz w:val="20"/>
              </w:rPr>
              <w:t>Appointed on March 01, 2023</w:t>
            </w:r>
          </w:p>
          <w:p w14:paraId="4B804872" w14:textId="77777777" w:rsidR="008512F4" w:rsidRDefault="008512F4">
            <w:pPr>
              <w:pBdr>
                <w:top w:val="nil"/>
                <w:left w:val="nil"/>
                <w:bottom w:val="nil"/>
                <w:right w:val="nil"/>
                <w:between w:val="nil"/>
              </w:pBdr>
              <w:tabs>
                <w:tab w:val="left" w:pos="432"/>
              </w:tabs>
              <w:spacing w:after="120" w:line="360" w:lineRule="auto"/>
              <w:jc w:val="center"/>
              <w:rPr>
                <w:rFonts w:ascii="Arial" w:eastAsia="Arial" w:hAnsi="Arial" w:cs="Arial"/>
                <w:sz w:val="20"/>
                <w:szCs w:val="20"/>
              </w:rPr>
            </w:pPr>
          </w:p>
        </w:tc>
      </w:tr>
    </w:tbl>
    <w:p w14:paraId="1C595E64" w14:textId="77777777" w:rsidR="008512F4" w:rsidRDefault="001851AC">
      <w:pPr>
        <w:numPr>
          <w:ilvl w:val="0"/>
          <w:numId w:val="2"/>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Training on corporate governance</w:t>
      </w:r>
    </w:p>
    <w:p w14:paraId="6F604A86" w14:textId="4A493B0D" w:rsidR="008512F4" w:rsidRPr="001851AC" w:rsidRDefault="001851AC" w:rsidP="001851AC">
      <w:pPr>
        <w:numPr>
          <w:ilvl w:val="0"/>
          <w:numId w:val="2"/>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 xml:space="preserve">List of affiliated persons of the listed company as prescribed in Clause 45, Article 4 of the Law on Securities and transactions between </w:t>
      </w:r>
      <w:proofErr w:type="gramStart"/>
      <w:r>
        <w:rPr>
          <w:rFonts w:ascii="Arial" w:hAnsi="Arial"/>
          <w:sz w:val="20"/>
        </w:rPr>
        <w:t>Company’s</w:t>
      </w:r>
      <w:proofErr w:type="gramEnd"/>
      <w:r>
        <w:rPr>
          <w:rFonts w:ascii="Arial" w:hAnsi="Arial"/>
          <w:sz w:val="20"/>
        </w:rPr>
        <w:t xml:space="preserve"> affiliated persons and the Company itself.</w:t>
      </w:r>
    </w:p>
    <w:p w14:paraId="5C17D7B6" w14:textId="77777777" w:rsidR="008512F4" w:rsidRDefault="001851AC">
      <w:pPr>
        <w:numPr>
          <w:ilvl w:val="0"/>
          <w:numId w:val="6"/>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Transactions between the Company and affiliated persons of the Company; or between the Company and major shareholders, PDMR, or affiliated persons of PDMR</w:t>
      </w:r>
    </w:p>
    <w:p w14:paraId="19BB43A7"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None</w:t>
      </w:r>
    </w:p>
    <w:p w14:paraId="401F0BAD" w14:textId="77777777" w:rsidR="008512F4" w:rsidRDefault="001851AC">
      <w:pPr>
        <w:numPr>
          <w:ilvl w:val="0"/>
          <w:numId w:val="6"/>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Transactions between PDMR of the listed company, affiliated persons of PDMR and subsidiaries, companies controlled by the listed company</w:t>
      </w:r>
    </w:p>
    <w:p w14:paraId="020FB38F"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None</w:t>
      </w:r>
    </w:p>
    <w:p w14:paraId="2F6821E8" w14:textId="77777777" w:rsidR="008512F4" w:rsidRDefault="001851AC">
      <w:pPr>
        <w:numPr>
          <w:ilvl w:val="0"/>
          <w:numId w:val="6"/>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Transactions between the Company and other entities</w:t>
      </w:r>
    </w:p>
    <w:p w14:paraId="48E99A86" w14:textId="77777777" w:rsidR="008512F4" w:rsidRDefault="001851AC">
      <w:pPr>
        <w:numPr>
          <w:ilvl w:val="1"/>
          <w:numId w:val="6"/>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Transactions between the Company and companies that members of the Board of Directors, members of the Supervisory Board, the Executive Manager (General Manager), and other managers have been founding members or members of the Board of Directors or the Executive Manager (General Manager) within the past three years (at the time of making the Report):  None.</w:t>
      </w:r>
    </w:p>
    <w:p w14:paraId="44D9DDF9" w14:textId="77777777" w:rsidR="008512F4" w:rsidRDefault="001851AC">
      <w:pPr>
        <w:numPr>
          <w:ilvl w:val="1"/>
          <w:numId w:val="6"/>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Transactions between the Company and companies that affiliated persons of members of the Board of Directors, members of the Supervisory Board and the Executive Manager (General Manager) are members of the Board of Directors or the Executive Manager (General Manager).</w:t>
      </w:r>
    </w:p>
    <w:p w14:paraId="75256462"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Printing contract, purchase and sale contract with Bamboo Airways Joint Stock Company</w:t>
      </w:r>
    </w:p>
    <w:p w14:paraId="3688F605" w14:textId="77777777" w:rsidR="008512F4" w:rsidRDefault="001851AC">
      <w:pPr>
        <w:numPr>
          <w:ilvl w:val="1"/>
          <w:numId w:val="6"/>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Other transactions of the Company (if any) that can bring about material or non-material benefits to members of the Board of Directors, members of the Supervisory Board, and the Executive Manager (General Manager.</w:t>
      </w:r>
    </w:p>
    <w:p w14:paraId="3F52DF61" w14:textId="77777777" w:rsidR="008512F4" w:rsidRDefault="001851AC">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None</w:t>
      </w:r>
    </w:p>
    <w:p w14:paraId="6950639A" w14:textId="77777777" w:rsidR="008512F4" w:rsidRDefault="001851AC">
      <w:pPr>
        <w:numPr>
          <w:ilvl w:val="0"/>
          <w:numId w:val="2"/>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Share transactions of PDMR and affiliated persons of PDMR</w:t>
      </w:r>
    </w:p>
    <w:p w14:paraId="3729D030" w14:textId="77777777" w:rsidR="008512F4" w:rsidRDefault="001851AC">
      <w:pPr>
        <w:numPr>
          <w:ilvl w:val="0"/>
          <w:numId w:val="8"/>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Listed company’s share transactions of PDMR and affiliated persons of PDMR: None</w:t>
      </w:r>
    </w:p>
    <w:p w14:paraId="5A24834C" w14:textId="77777777" w:rsidR="008512F4" w:rsidRDefault="001851AC">
      <w:pPr>
        <w:numPr>
          <w:ilvl w:val="0"/>
          <w:numId w:val="2"/>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Other significant issues: None</w:t>
      </w:r>
    </w:p>
    <w:p w14:paraId="45CDEDD9" w14:textId="77777777" w:rsidR="008512F4" w:rsidRDefault="008512F4">
      <w:pPr>
        <w:pBdr>
          <w:top w:val="nil"/>
          <w:left w:val="nil"/>
          <w:bottom w:val="nil"/>
          <w:right w:val="nil"/>
          <w:between w:val="nil"/>
        </w:pBdr>
        <w:tabs>
          <w:tab w:val="left" w:pos="432"/>
        </w:tabs>
        <w:spacing w:after="120" w:line="360" w:lineRule="auto"/>
        <w:rPr>
          <w:rFonts w:ascii="Arial" w:eastAsia="Arial" w:hAnsi="Arial" w:cs="Arial"/>
          <w:sz w:val="20"/>
          <w:szCs w:val="20"/>
        </w:rPr>
      </w:pPr>
    </w:p>
    <w:sectPr w:rsidR="008512F4">
      <w:pgSz w:w="11906" w:h="16838"/>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34AA1"/>
    <w:multiLevelType w:val="multilevel"/>
    <w:tmpl w:val="7B6696FA"/>
    <w:lvl w:ilvl="0">
      <w:start w:val="1"/>
      <w:numFmt w:val="bullet"/>
      <w:lvlText w:val="-"/>
      <w:lvlJc w:val="left"/>
      <w:pPr>
        <w:ind w:left="0" w:firstLine="0"/>
      </w:pPr>
      <w:rPr>
        <w:rFonts w:ascii="Arial" w:eastAsia="Arial" w:hAnsi="Arial" w:cs="Arial"/>
        <w:b w:val="0"/>
        <w:i w:val="0"/>
        <w:smallCaps w:val="0"/>
        <w:strike w:val="0"/>
        <w:color w:val="3E3F4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9BF772F"/>
    <w:multiLevelType w:val="multilevel"/>
    <w:tmpl w:val="4F2A72E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AB9543A"/>
    <w:multiLevelType w:val="multilevel"/>
    <w:tmpl w:val="0E8A44D4"/>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1E309BC"/>
    <w:multiLevelType w:val="multilevel"/>
    <w:tmpl w:val="4C860D4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1034220"/>
    <w:multiLevelType w:val="multilevel"/>
    <w:tmpl w:val="1DF20E6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E9563DE"/>
    <w:multiLevelType w:val="multilevel"/>
    <w:tmpl w:val="1328311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C101F0A"/>
    <w:multiLevelType w:val="multilevel"/>
    <w:tmpl w:val="F9B4FEA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C1A459B"/>
    <w:multiLevelType w:val="multilevel"/>
    <w:tmpl w:val="0C708AFA"/>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C4C53CB"/>
    <w:multiLevelType w:val="multilevel"/>
    <w:tmpl w:val="922E6240"/>
    <w:lvl w:ilvl="0">
      <w:start w:val="1"/>
      <w:numFmt w:val="upperRoman"/>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EC064C2"/>
    <w:multiLevelType w:val="multilevel"/>
    <w:tmpl w:val="8414556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2"/>
  </w:num>
  <w:num w:numId="3">
    <w:abstractNumId w:val="8"/>
  </w:num>
  <w:num w:numId="4">
    <w:abstractNumId w:val="5"/>
  </w:num>
  <w:num w:numId="5">
    <w:abstractNumId w:val="0"/>
  </w:num>
  <w:num w:numId="6">
    <w:abstractNumId w:val="4"/>
  </w:num>
  <w:num w:numId="7">
    <w:abstractNumId w:val="9"/>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2F4"/>
    <w:rsid w:val="001851AC"/>
    <w:rsid w:val="001F3772"/>
    <w:rsid w:val="0061220A"/>
    <w:rsid w:val="00836F2B"/>
    <w:rsid w:val="008512F4"/>
    <w:rsid w:val="00DE2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47B1A"/>
  <w15:docId w15:val="{74007429-7B3E-42D5-B7C4-BC4BE4E7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1"/>
      <w:szCs w:val="11"/>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36"/>
      <w:szCs w:val="36"/>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sz w:val="9"/>
      <w:szCs w:val="9"/>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314" w:lineRule="auto"/>
    </w:pPr>
    <w:rPr>
      <w:rFonts w:ascii="Times New Roman" w:eastAsia="Times New Roman" w:hAnsi="Times New Roman" w:cs="Times New Roman"/>
    </w:rPr>
  </w:style>
  <w:style w:type="paragraph" w:customStyle="1" w:styleId="Vnbnnidung20">
    <w:name w:val="Văn bản nội dung (2)"/>
    <w:basedOn w:val="Normal"/>
    <w:link w:val="Vnbnnidung2"/>
    <w:pPr>
      <w:ind w:left="1920"/>
    </w:pPr>
    <w:rPr>
      <w:rFonts w:ascii="Arial" w:eastAsia="Arial" w:hAnsi="Arial" w:cs="Arial"/>
      <w:sz w:val="11"/>
      <w:szCs w:val="11"/>
    </w:rPr>
  </w:style>
  <w:style w:type="paragraph" w:customStyle="1" w:styleId="Tiu10">
    <w:name w:val="Tiêu đề #1"/>
    <w:basedOn w:val="Normal"/>
    <w:link w:val="Tiu1"/>
    <w:pPr>
      <w:jc w:val="center"/>
      <w:outlineLvl w:val="0"/>
    </w:pPr>
    <w:rPr>
      <w:rFonts w:ascii="Arial" w:eastAsia="Arial" w:hAnsi="Arial" w:cs="Arial"/>
      <w:sz w:val="36"/>
      <w:szCs w:val="36"/>
    </w:rPr>
  </w:style>
  <w:style w:type="paragraph" w:customStyle="1" w:styleId="Vnbnnidung30">
    <w:name w:val="Văn bản nội dung (3)"/>
    <w:basedOn w:val="Normal"/>
    <w:link w:val="Vnbnnidung3"/>
    <w:pPr>
      <w:spacing w:line="180" w:lineRule="auto"/>
    </w:pPr>
    <w:rPr>
      <w:rFonts w:ascii="Arial" w:eastAsia="Arial" w:hAnsi="Arial" w:cs="Arial"/>
      <w:b/>
      <w:bCs/>
      <w:sz w:val="9"/>
      <w:szCs w:val="9"/>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pPr>
      <w:spacing w:line="254" w:lineRule="auto"/>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 w:type="table" w:customStyle="1" w:styleId="a9">
    <w:basedOn w:val="TableNormal"/>
    <w:tblPr>
      <w:tblStyleRowBandSize w:val="1"/>
      <w:tblStyleColBandSize w:val="1"/>
      <w:tblInd w:w="0" w:type="dxa"/>
      <w:tblCellMar>
        <w:top w:w="0" w:type="dxa"/>
        <w:bottom w:w="0" w:type="dxa"/>
      </w:tblCellMar>
    </w:tblPr>
  </w:style>
  <w:style w:type="table" w:customStyle="1" w:styleId="a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nldVVthFpoOMtxOvxDCazYisqw==">CgMxLjA4AHIhMWtfY1lmdTRaSEN5TmVuS0dfUDZwa0twQkJMb1l2UTV1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2011</Words>
  <Characters>10509</Characters>
  <Application>Microsoft Office Word</Application>
  <DocSecurity>0</DocSecurity>
  <Lines>445</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5</cp:revision>
  <dcterms:created xsi:type="dcterms:W3CDTF">2024-02-15T01:35:00Z</dcterms:created>
  <dcterms:modified xsi:type="dcterms:W3CDTF">2024-02-16T08:43:00Z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4af20f854526432350adc3a69de2f5fb5c11deaf9c4efa606bd18efc7f3e924e</vt:lpwstr>
  </property>
</Properties>
</file>