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07197" w14:textId="77777777" w:rsidR="00CA379C" w:rsidRDefault="00557347" w:rsidP="002A4649">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HGW: Annual Corporate Governance Report 2023</w:t>
      </w:r>
    </w:p>
    <w:p w14:paraId="1CC29449" w14:textId="77777777" w:rsidR="00CA379C" w:rsidRDefault="00557347" w:rsidP="002A46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HauGiang</w:t>
      </w:r>
      <w:proofErr w:type="spellEnd"/>
      <w:r>
        <w:rPr>
          <w:rFonts w:ascii="Arial" w:hAnsi="Arial"/>
          <w:color w:val="010000"/>
          <w:sz w:val="20"/>
        </w:rPr>
        <w:t xml:space="preserve"> Water Supply and Sewerage - Projects Urban JSC announced Report No. 02/BC-HDQT on corporate governance as follows:</w:t>
      </w:r>
    </w:p>
    <w:p w14:paraId="6FBF739B" w14:textId="77777777" w:rsidR="00CA379C" w:rsidRDefault="00557347" w:rsidP="002A4649">
      <w:pPr>
        <w:keepNext/>
        <w:numPr>
          <w:ilvl w:val="0"/>
          <w:numId w:val="8"/>
        </w:numPr>
        <w:pBdr>
          <w:top w:val="nil"/>
          <w:left w:val="nil"/>
          <w:bottom w:val="nil"/>
          <w:right w:val="nil"/>
          <w:between w:val="nil"/>
        </w:pBdr>
        <w:tabs>
          <w:tab w:val="left" w:pos="432"/>
          <w:tab w:val="left" w:pos="852"/>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HauGiang</w:t>
      </w:r>
      <w:proofErr w:type="spellEnd"/>
      <w:r>
        <w:rPr>
          <w:rFonts w:ascii="Arial" w:hAnsi="Arial"/>
          <w:color w:val="010000"/>
          <w:sz w:val="20"/>
        </w:rPr>
        <w:t xml:space="preserve"> Water Supply and Sewerage - Projects Urban JSC</w:t>
      </w:r>
    </w:p>
    <w:p w14:paraId="1EC2FF44" w14:textId="77777777" w:rsidR="00CA379C" w:rsidRDefault="00557347" w:rsidP="002A4649">
      <w:pPr>
        <w:numPr>
          <w:ilvl w:val="0"/>
          <w:numId w:val="8"/>
        </w:numPr>
        <w:pBdr>
          <w:top w:val="nil"/>
          <w:left w:val="nil"/>
          <w:bottom w:val="nil"/>
          <w:right w:val="nil"/>
          <w:between w:val="nil"/>
        </w:pBdr>
        <w:tabs>
          <w:tab w:val="left" w:pos="432"/>
          <w:tab w:val="left" w:pos="859"/>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263 Tran Hung Dao Street, Ward 5, Vi Thanh City, </w:t>
      </w:r>
      <w:proofErr w:type="spellStart"/>
      <w:r>
        <w:rPr>
          <w:rFonts w:ascii="Arial" w:hAnsi="Arial"/>
          <w:color w:val="010000"/>
          <w:sz w:val="20"/>
        </w:rPr>
        <w:t>Hau</w:t>
      </w:r>
      <w:proofErr w:type="spellEnd"/>
      <w:r>
        <w:rPr>
          <w:rFonts w:ascii="Arial" w:hAnsi="Arial"/>
          <w:color w:val="010000"/>
          <w:sz w:val="20"/>
        </w:rPr>
        <w:t xml:space="preserve"> Giang Province</w:t>
      </w:r>
    </w:p>
    <w:p w14:paraId="39C79438" w14:textId="77777777" w:rsidR="00CA379C" w:rsidRDefault="00557347" w:rsidP="002A4649">
      <w:pPr>
        <w:numPr>
          <w:ilvl w:val="0"/>
          <w:numId w:val="8"/>
        </w:numPr>
        <w:pBdr>
          <w:top w:val="nil"/>
          <w:left w:val="nil"/>
          <w:bottom w:val="nil"/>
          <w:right w:val="nil"/>
          <w:between w:val="nil"/>
        </w:pBdr>
        <w:tabs>
          <w:tab w:val="left" w:pos="432"/>
          <w:tab w:val="left" w:pos="859"/>
          <w:tab w:val="left" w:pos="6243"/>
        </w:tabs>
        <w:spacing w:after="120" w:line="360" w:lineRule="auto"/>
        <w:jc w:val="both"/>
        <w:rPr>
          <w:rFonts w:ascii="Arial" w:eastAsia="Arial" w:hAnsi="Arial" w:cs="Arial"/>
          <w:color w:val="010000"/>
          <w:sz w:val="20"/>
          <w:szCs w:val="20"/>
        </w:rPr>
      </w:pPr>
      <w:r>
        <w:rPr>
          <w:rFonts w:ascii="Arial" w:hAnsi="Arial"/>
          <w:color w:val="010000"/>
          <w:sz w:val="20"/>
        </w:rPr>
        <w:t>Tel: 0293. 3876 357.</w:t>
      </w:r>
      <w:r>
        <w:rPr>
          <w:rFonts w:ascii="Arial" w:hAnsi="Arial"/>
          <w:color w:val="010000"/>
          <w:sz w:val="20"/>
        </w:rPr>
        <w:tab/>
        <w:t>Fax: 0293. 3876 357.</w:t>
      </w:r>
    </w:p>
    <w:p w14:paraId="388DEAE1" w14:textId="77777777" w:rsidR="00CA379C" w:rsidRDefault="00557347" w:rsidP="002A4649">
      <w:pPr>
        <w:numPr>
          <w:ilvl w:val="0"/>
          <w:numId w:val="8"/>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capnuochaugiang@yahoo.com</w:t>
        </w:r>
      </w:hyperlink>
      <w:r>
        <w:rPr>
          <w:rFonts w:ascii="Arial" w:hAnsi="Arial"/>
          <w:color w:val="010000"/>
          <w:sz w:val="20"/>
        </w:rPr>
        <w:t>.</w:t>
      </w:r>
    </w:p>
    <w:p w14:paraId="37789EF8" w14:textId="77777777" w:rsidR="00CA379C" w:rsidRDefault="00557347" w:rsidP="002A4649">
      <w:pPr>
        <w:numPr>
          <w:ilvl w:val="0"/>
          <w:numId w:val="8"/>
        </w:numPr>
        <w:pBdr>
          <w:top w:val="nil"/>
          <w:left w:val="nil"/>
          <w:bottom w:val="nil"/>
          <w:right w:val="nil"/>
          <w:between w:val="nil"/>
        </w:pBdr>
        <w:tabs>
          <w:tab w:val="left" w:pos="432"/>
          <w:tab w:val="left" w:pos="848"/>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248,782,910,000 </w:t>
      </w:r>
    </w:p>
    <w:p w14:paraId="297752C8" w14:textId="77777777" w:rsidR="00CA379C" w:rsidRDefault="00557347" w:rsidP="002A4649">
      <w:pPr>
        <w:numPr>
          <w:ilvl w:val="0"/>
          <w:numId w:val="8"/>
        </w:numPr>
        <w:pBdr>
          <w:top w:val="nil"/>
          <w:left w:val="nil"/>
          <w:bottom w:val="nil"/>
          <w:right w:val="nil"/>
          <w:between w:val="nil"/>
        </w:pBdr>
        <w:tabs>
          <w:tab w:val="left" w:pos="432"/>
          <w:tab w:val="left" w:pos="859"/>
        </w:tabs>
        <w:spacing w:after="120" w:line="360" w:lineRule="auto"/>
        <w:jc w:val="both"/>
        <w:rPr>
          <w:rFonts w:ascii="Arial" w:eastAsia="Arial" w:hAnsi="Arial" w:cs="Arial"/>
          <w:color w:val="010000"/>
          <w:sz w:val="20"/>
          <w:szCs w:val="20"/>
        </w:rPr>
      </w:pPr>
      <w:r>
        <w:rPr>
          <w:rFonts w:ascii="Arial" w:hAnsi="Arial"/>
          <w:color w:val="010000"/>
          <w:sz w:val="20"/>
        </w:rPr>
        <w:t>Securities code: HGW</w:t>
      </w:r>
    </w:p>
    <w:p w14:paraId="61AF8F75" w14:textId="77777777" w:rsidR="00CA379C" w:rsidRDefault="00557347" w:rsidP="002A4649">
      <w:pPr>
        <w:numPr>
          <w:ilvl w:val="0"/>
          <w:numId w:val="8"/>
        </w:numPr>
        <w:pBdr>
          <w:top w:val="nil"/>
          <w:left w:val="nil"/>
          <w:bottom w:val="nil"/>
          <w:right w:val="nil"/>
          <w:between w:val="nil"/>
        </w:pBdr>
        <w:tabs>
          <w:tab w:val="left" w:pos="432"/>
          <w:tab w:val="left" w:pos="859"/>
        </w:tabs>
        <w:spacing w:after="120" w:line="360" w:lineRule="auto"/>
        <w:jc w:val="both"/>
        <w:rPr>
          <w:rFonts w:ascii="Arial" w:eastAsia="Arial" w:hAnsi="Arial" w:cs="Arial"/>
          <w:color w:val="010000"/>
          <w:sz w:val="20"/>
          <w:szCs w:val="20"/>
        </w:rPr>
      </w:pPr>
      <w:r>
        <w:rPr>
          <w:rFonts w:ascii="Arial" w:hAnsi="Arial"/>
          <w:color w:val="010000"/>
          <w:sz w:val="20"/>
        </w:rPr>
        <w:t xml:space="preserve">Exchange: </w:t>
      </w:r>
      <w:proofErr w:type="spellStart"/>
      <w:r>
        <w:rPr>
          <w:rFonts w:ascii="Arial" w:hAnsi="Arial"/>
          <w:color w:val="010000"/>
          <w:sz w:val="20"/>
        </w:rPr>
        <w:t>Upcom</w:t>
      </w:r>
      <w:proofErr w:type="spellEnd"/>
    </w:p>
    <w:p w14:paraId="271F5C50" w14:textId="510F51FC" w:rsidR="00CA379C" w:rsidRDefault="00557347" w:rsidP="002A4649">
      <w:pPr>
        <w:numPr>
          <w:ilvl w:val="0"/>
          <w:numId w:val="8"/>
        </w:numPr>
        <w:pBdr>
          <w:top w:val="nil"/>
          <w:left w:val="nil"/>
          <w:bottom w:val="nil"/>
          <w:right w:val="nil"/>
          <w:between w:val="nil"/>
        </w:pBdr>
        <w:tabs>
          <w:tab w:val="left" w:pos="432"/>
          <w:tab w:val="left" w:pos="855"/>
        </w:tabs>
        <w:spacing w:after="120" w:line="360" w:lineRule="auto"/>
        <w:jc w:val="both"/>
        <w:rPr>
          <w:rFonts w:ascii="Arial" w:eastAsia="Arial" w:hAnsi="Arial" w:cs="Arial"/>
          <w:color w:val="010000"/>
          <w:sz w:val="20"/>
          <w:szCs w:val="20"/>
        </w:rPr>
      </w:pPr>
      <w:r>
        <w:rPr>
          <w:rFonts w:ascii="Arial" w:hAnsi="Arial"/>
          <w:color w:val="010000"/>
          <w:sz w:val="20"/>
        </w:rPr>
        <w:t xml:space="preserve">Corporate model of the Company: The </w:t>
      </w:r>
      <w:r w:rsidR="002A4649">
        <w:rPr>
          <w:rFonts w:ascii="Arial" w:hAnsi="Arial"/>
          <w:color w:val="010000"/>
          <w:sz w:val="20"/>
        </w:rPr>
        <w:t>General Meeting, Board of Directors, Supervisory Board and</w:t>
      </w:r>
      <w:r>
        <w:rPr>
          <w:rFonts w:ascii="Arial" w:hAnsi="Arial"/>
          <w:color w:val="010000"/>
          <w:sz w:val="20"/>
        </w:rPr>
        <w:t xml:space="preserve"> </w:t>
      </w:r>
      <w:r w:rsidR="002A4649">
        <w:rPr>
          <w:rFonts w:ascii="Arial" w:hAnsi="Arial"/>
          <w:color w:val="010000"/>
          <w:sz w:val="20"/>
        </w:rPr>
        <w:t>Managing Director</w:t>
      </w:r>
      <w:r>
        <w:rPr>
          <w:rFonts w:ascii="Arial" w:hAnsi="Arial"/>
          <w:color w:val="010000"/>
          <w:sz w:val="20"/>
        </w:rPr>
        <w:t>.</w:t>
      </w:r>
    </w:p>
    <w:p w14:paraId="7925369C" w14:textId="52EC804F" w:rsidR="00CA379C" w:rsidRDefault="00557347" w:rsidP="002A4649">
      <w:pPr>
        <w:numPr>
          <w:ilvl w:val="0"/>
          <w:numId w:val="8"/>
        </w:numPr>
        <w:pBdr>
          <w:top w:val="nil"/>
          <w:left w:val="nil"/>
          <w:bottom w:val="nil"/>
          <w:right w:val="nil"/>
          <w:between w:val="nil"/>
        </w:pBdr>
        <w:tabs>
          <w:tab w:val="left" w:pos="432"/>
          <w:tab w:val="left" w:pos="855"/>
        </w:tabs>
        <w:spacing w:after="120" w:line="360" w:lineRule="auto"/>
        <w:jc w:val="both"/>
        <w:rPr>
          <w:rFonts w:ascii="Arial" w:eastAsia="Arial" w:hAnsi="Arial" w:cs="Arial"/>
          <w:color w:val="010000"/>
          <w:sz w:val="20"/>
          <w:szCs w:val="20"/>
        </w:rPr>
      </w:pPr>
      <w:r>
        <w:rPr>
          <w:rFonts w:ascii="Arial" w:hAnsi="Arial"/>
          <w:color w:val="010000"/>
          <w:sz w:val="20"/>
        </w:rPr>
        <w:t>Internal audit: The Company does not have the Internal Audit Committee.</w:t>
      </w:r>
    </w:p>
    <w:p w14:paraId="23ACFECD" w14:textId="014DE869" w:rsidR="00CA379C" w:rsidRDefault="00557347" w:rsidP="002A4649">
      <w:pPr>
        <w:keepNext/>
        <w:numPr>
          <w:ilvl w:val="0"/>
          <w:numId w:val="9"/>
        </w:numPr>
        <w:pBdr>
          <w:top w:val="nil"/>
          <w:left w:val="nil"/>
          <w:bottom w:val="nil"/>
          <w:right w:val="nil"/>
          <w:between w:val="nil"/>
        </w:pBdr>
        <w:tabs>
          <w:tab w:val="left" w:pos="432"/>
          <w:tab w:val="left" w:pos="918"/>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 xml:space="preserve">Activities of the </w:t>
      </w:r>
      <w:r w:rsidR="002A4649">
        <w:rPr>
          <w:rFonts w:ascii="Arial" w:hAnsi="Arial"/>
          <w:color w:val="010000"/>
          <w:sz w:val="20"/>
        </w:rPr>
        <w:t>General Meeting</w:t>
      </w:r>
    </w:p>
    <w:p w14:paraId="3EB7C954" w14:textId="103B6DB5" w:rsidR="00CA379C" w:rsidRDefault="00557347" w:rsidP="002A46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the meetings and General Mandates/Decisions of the </w:t>
      </w:r>
      <w:r w:rsidR="002A4649">
        <w:rPr>
          <w:rFonts w:ascii="Arial" w:hAnsi="Arial"/>
          <w:color w:val="010000"/>
          <w:sz w:val="20"/>
        </w:rPr>
        <w:t>General Meeting</w:t>
      </w:r>
      <w:r>
        <w:rPr>
          <w:rFonts w:ascii="Arial" w:hAnsi="Arial"/>
          <w:color w:val="010000"/>
          <w:sz w:val="20"/>
        </w:rPr>
        <w:t xml:space="preserve"> (including General Mandates approved by collecting shareholders' </w:t>
      </w:r>
      <w:r w:rsidR="002A4649">
        <w:rPr>
          <w:rFonts w:ascii="Arial" w:hAnsi="Arial"/>
          <w:color w:val="010000"/>
          <w:sz w:val="20"/>
        </w:rPr>
        <w:t>ballots</w:t>
      </w:r>
      <w:r>
        <w:rPr>
          <w:rFonts w:ascii="Arial" w:hAnsi="Arial"/>
          <w:color w:val="010000"/>
          <w:sz w:val="20"/>
        </w:rPr>
        <w:t>):</w:t>
      </w:r>
    </w:p>
    <w:p w14:paraId="2BB3609A" w14:textId="77777777" w:rsidR="00CA379C" w:rsidRDefault="0055734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General Mandates: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
        <w:gridCol w:w="2083"/>
        <w:gridCol w:w="1300"/>
        <w:gridCol w:w="4976"/>
      </w:tblGrid>
      <w:tr w:rsidR="00CA379C" w14:paraId="24E2092B" w14:textId="77777777">
        <w:tc>
          <w:tcPr>
            <w:tcW w:w="658" w:type="dxa"/>
            <w:shd w:val="clear" w:color="auto" w:fill="auto"/>
            <w:tcMar>
              <w:top w:w="0" w:type="dxa"/>
              <w:bottom w:w="0" w:type="dxa"/>
            </w:tcMar>
            <w:vAlign w:val="center"/>
          </w:tcPr>
          <w:p w14:paraId="1B8DB98E"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083" w:type="dxa"/>
            <w:shd w:val="clear" w:color="auto" w:fill="auto"/>
            <w:tcMar>
              <w:top w:w="0" w:type="dxa"/>
              <w:bottom w:w="0" w:type="dxa"/>
            </w:tcMar>
            <w:vAlign w:val="center"/>
          </w:tcPr>
          <w:p w14:paraId="27144C9C" w14:textId="56034272" w:rsidR="00CA379C" w:rsidRDefault="00557347" w:rsidP="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General Mandate </w:t>
            </w:r>
          </w:p>
        </w:tc>
        <w:tc>
          <w:tcPr>
            <w:tcW w:w="1300" w:type="dxa"/>
            <w:shd w:val="clear" w:color="auto" w:fill="auto"/>
            <w:tcMar>
              <w:top w:w="0" w:type="dxa"/>
              <w:bottom w:w="0" w:type="dxa"/>
            </w:tcMar>
            <w:vAlign w:val="center"/>
          </w:tcPr>
          <w:p w14:paraId="50CBD636"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Promulgation date</w:t>
            </w:r>
          </w:p>
        </w:tc>
        <w:tc>
          <w:tcPr>
            <w:tcW w:w="4976" w:type="dxa"/>
            <w:shd w:val="clear" w:color="auto" w:fill="auto"/>
            <w:tcMar>
              <w:top w:w="0" w:type="dxa"/>
              <w:bottom w:w="0" w:type="dxa"/>
            </w:tcMar>
            <w:vAlign w:val="center"/>
          </w:tcPr>
          <w:p w14:paraId="36E5B1C8" w14:textId="5618F0E5"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r w:rsidR="002A4649">
              <w:rPr>
                <w:rFonts w:ascii="Arial" w:hAnsi="Arial"/>
                <w:color w:val="010000"/>
                <w:sz w:val="20"/>
              </w:rPr>
              <w:t>s</w:t>
            </w:r>
          </w:p>
        </w:tc>
      </w:tr>
      <w:tr w:rsidR="00CA379C" w14:paraId="721C7F75" w14:textId="77777777">
        <w:tc>
          <w:tcPr>
            <w:tcW w:w="658" w:type="dxa"/>
            <w:shd w:val="clear" w:color="auto" w:fill="auto"/>
            <w:tcMar>
              <w:top w:w="0" w:type="dxa"/>
              <w:bottom w:w="0" w:type="dxa"/>
            </w:tcMar>
            <w:vAlign w:val="center"/>
          </w:tcPr>
          <w:p w14:paraId="0E86835A"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083" w:type="dxa"/>
            <w:shd w:val="clear" w:color="auto" w:fill="auto"/>
            <w:tcMar>
              <w:top w:w="0" w:type="dxa"/>
              <w:bottom w:w="0" w:type="dxa"/>
            </w:tcMar>
            <w:vAlign w:val="center"/>
          </w:tcPr>
          <w:p w14:paraId="5969C72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02/NQ-DCDCD</w:t>
            </w:r>
          </w:p>
        </w:tc>
        <w:tc>
          <w:tcPr>
            <w:tcW w:w="1300" w:type="dxa"/>
            <w:shd w:val="clear" w:color="auto" w:fill="auto"/>
            <w:tcMar>
              <w:top w:w="0" w:type="dxa"/>
              <w:bottom w:w="0" w:type="dxa"/>
            </w:tcMar>
            <w:vAlign w:val="center"/>
          </w:tcPr>
          <w:p w14:paraId="4A0AB4A8"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4976" w:type="dxa"/>
            <w:shd w:val="clear" w:color="auto" w:fill="auto"/>
            <w:tcMar>
              <w:top w:w="0" w:type="dxa"/>
              <w:bottom w:w="0" w:type="dxa"/>
            </w:tcMar>
            <w:vAlign w:val="center"/>
          </w:tcPr>
          <w:p w14:paraId="17C16A6C"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amended and supplemented Charter of the Company in 2023.</w:t>
            </w:r>
          </w:p>
        </w:tc>
      </w:tr>
      <w:tr w:rsidR="00CA379C" w14:paraId="7F36774C" w14:textId="77777777">
        <w:tc>
          <w:tcPr>
            <w:tcW w:w="658" w:type="dxa"/>
            <w:shd w:val="clear" w:color="auto" w:fill="auto"/>
            <w:tcMar>
              <w:top w:w="0" w:type="dxa"/>
              <w:bottom w:w="0" w:type="dxa"/>
            </w:tcMar>
            <w:vAlign w:val="center"/>
          </w:tcPr>
          <w:p w14:paraId="4A529D9F"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083" w:type="dxa"/>
            <w:shd w:val="clear" w:color="auto" w:fill="auto"/>
            <w:tcMar>
              <w:top w:w="0" w:type="dxa"/>
              <w:bottom w:w="0" w:type="dxa"/>
            </w:tcMar>
            <w:vAlign w:val="center"/>
          </w:tcPr>
          <w:p w14:paraId="5E75A8D0"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03/NQ-DCDCD</w:t>
            </w:r>
          </w:p>
        </w:tc>
        <w:tc>
          <w:tcPr>
            <w:tcW w:w="1300" w:type="dxa"/>
            <w:shd w:val="clear" w:color="auto" w:fill="auto"/>
            <w:tcMar>
              <w:top w:w="0" w:type="dxa"/>
              <w:bottom w:w="0" w:type="dxa"/>
            </w:tcMar>
            <w:vAlign w:val="center"/>
          </w:tcPr>
          <w:p w14:paraId="62DA1B69"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4976" w:type="dxa"/>
            <w:shd w:val="clear" w:color="auto" w:fill="auto"/>
            <w:tcMar>
              <w:top w:w="0" w:type="dxa"/>
              <w:bottom w:w="0" w:type="dxa"/>
            </w:tcMar>
            <w:vAlign w:val="center"/>
          </w:tcPr>
          <w:p w14:paraId="645A81E7" w14:textId="15DE6719"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Audited Consolidated Financial Statement</w:t>
            </w:r>
            <w:r w:rsidR="002A4649">
              <w:rPr>
                <w:rFonts w:ascii="Arial" w:hAnsi="Arial"/>
                <w:color w:val="010000"/>
                <w:sz w:val="20"/>
              </w:rPr>
              <w:t>s</w:t>
            </w:r>
            <w:r>
              <w:rPr>
                <w:rFonts w:ascii="Arial" w:hAnsi="Arial"/>
                <w:color w:val="010000"/>
                <w:sz w:val="20"/>
              </w:rPr>
              <w:t xml:space="preserve"> 2022</w:t>
            </w:r>
          </w:p>
        </w:tc>
      </w:tr>
      <w:tr w:rsidR="00CA379C" w14:paraId="4A3B706B" w14:textId="77777777">
        <w:tc>
          <w:tcPr>
            <w:tcW w:w="658" w:type="dxa"/>
            <w:shd w:val="clear" w:color="auto" w:fill="auto"/>
            <w:tcMar>
              <w:top w:w="0" w:type="dxa"/>
              <w:bottom w:w="0" w:type="dxa"/>
            </w:tcMar>
            <w:vAlign w:val="center"/>
          </w:tcPr>
          <w:p w14:paraId="678B8C87"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083" w:type="dxa"/>
            <w:shd w:val="clear" w:color="auto" w:fill="auto"/>
            <w:tcMar>
              <w:top w:w="0" w:type="dxa"/>
              <w:bottom w:w="0" w:type="dxa"/>
            </w:tcMar>
            <w:vAlign w:val="center"/>
          </w:tcPr>
          <w:p w14:paraId="6F9B02DD"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04/NQ-DCDCD</w:t>
            </w:r>
          </w:p>
        </w:tc>
        <w:tc>
          <w:tcPr>
            <w:tcW w:w="1300" w:type="dxa"/>
            <w:shd w:val="clear" w:color="auto" w:fill="auto"/>
            <w:tcMar>
              <w:top w:w="0" w:type="dxa"/>
              <w:bottom w:w="0" w:type="dxa"/>
            </w:tcMar>
            <w:vAlign w:val="center"/>
          </w:tcPr>
          <w:p w14:paraId="28C9C0BD"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4976" w:type="dxa"/>
            <w:shd w:val="clear" w:color="auto" w:fill="auto"/>
            <w:tcMar>
              <w:top w:w="0" w:type="dxa"/>
              <w:bottom w:w="0" w:type="dxa"/>
            </w:tcMar>
            <w:vAlign w:val="center"/>
          </w:tcPr>
          <w:p w14:paraId="5EF3CE3A" w14:textId="73AC25DD"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profit distribution and dividend allocation plan for the year 2022.</w:t>
            </w:r>
          </w:p>
        </w:tc>
      </w:tr>
      <w:tr w:rsidR="00CA379C" w14:paraId="4390C237" w14:textId="77777777">
        <w:tc>
          <w:tcPr>
            <w:tcW w:w="658" w:type="dxa"/>
            <w:shd w:val="clear" w:color="auto" w:fill="auto"/>
            <w:tcMar>
              <w:top w:w="0" w:type="dxa"/>
              <w:bottom w:w="0" w:type="dxa"/>
            </w:tcMar>
            <w:vAlign w:val="center"/>
          </w:tcPr>
          <w:p w14:paraId="6554A18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083" w:type="dxa"/>
            <w:shd w:val="clear" w:color="auto" w:fill="auto"/>
            <w:tcMar>
              <w:top w:w="0" w:type="dxa"/>
              <w:bottom w:w="0" w:type="dxa"/>
            </w:tcMar>
            <w:vAlign w:val="center"/>
          </w:tcPr>
          <w:p w14:paraId="7AC6482E"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05/NQ-DCDCD</w:t>
            </w:r>
          </w:p>
        </w:tc>
        <w:tc>
          <w:tcPr>
            <w:tcW w:w="1300" w:type="dxa"/>
            <w:shd w:val="clear" w:color="auto" w:fill="auto"/>
            <w:tcMar>
              <w:top w:w="0" w:type="dxa"/>
              <w:bottom w:w="0" w:type="dxa"/>
            </w:tcMar>
            <w:vAlign w:val="center"/>
          </w:tcPr>
          <w:p w14:paraId="23CC0220"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4976" w:type="dxa"/>
            <w:shd w:val="clear" w:color="auto" w:fill="auto"/>
            <w:tcMar>
              <w:top w:w="0" w:type="dxa"/>
              <w:bottom w:w="0" w:type="dxa"/>
            </w:tcMar>
            <w:vAlign w:val="center"/>
          </w:tcPr>
          <w:p w14:paraId="647A5160"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production and business plan, financial plan, and consolidated salary fund plan for 2023.</w:t>
            </w:r>
          </w:p>
        </w:tc>
      </w:tr>
      <w:tr w:rsidR="00CA379C" w14:paraId="72ECEDD3" w14:textId="77777777">
        <w:tc>
          <w:tcPr>
            <w:tcW w:w="658" w:type="dxa"/>
            <w:shd w:val="clear" w:color="auto" w:fill="auto"/>
            <w:tcMar>
              <w:top w:w="0" w:type="dxa"/>
              <w:bottom w:w="0" w:type="dxa"/>
            </w:tcMar>
            <w:vAlign w:val="center"/>
          </w:tcPr>
          <w:p w14:paraId="237798DD"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2083" w:type="dxa"/>
            <w:shd w:val="clear" w:color="auto" w:fill="auto"/>
            <w:tcMar>
              <w:top w:w="0" w:type="dxa"/>
              <w:bottom w:w="0" w:type="dxa"/>
            </w:tcMar>
            <w:vAlign w:val="center"/>
          </w:tcPr>
          <w:p w14:paraId="3E302ACE"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06/NQ-DCDCD</w:t>
            </w:r>
          </w:p>
        </w:tc>
        <w:tc>
          <w:tcPr>
            <w:tcW w:w="1300" w:type="dxa"/>
            <w:shd w:val="clear" w:color="auto" w:fill="auto"/>
            <w:tcMar>
              <w:top w:w="0" w:type="dxa"/>
              <w:bottom w:w="0" w:type="dxa"/>
            </w:tcMar>
            <w:vAlign w:val="center"/>
          </w:tcPr>
          <w:p w14:paraId="58E6F67A"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4976" w:type="dxa"/>
            <w:shd w:val="clear" w:color="auto" w:fill="auto"/>
            <w:tcMar>
              <w:top w:w="0" w:type="dxa"/>
              <w:bottom w:w="0" w:type="dxa"/>
            </w:tcMar>
            <w:vAlign w:val="center"/>
          </w:tcPr>
          <w:p w14:paraId="2F8A97C3"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report on the implementation results of the remuneration fund for the Board of Directors, Supervisory Board, Secretariat of the Company for 2022, and the estimated remuneration fund plan for the Board of Directors, Supervisory Board, Secretariat of the Company for 2023.</w:t>
            </w:r>
          </w:p>
        </w:tc>
      </w:tr>
      <w:tr w:rsidR="00CA379C" w14:paraId="0C504CE8" w14:textId="77777777">
        <w:tc>
          <w:tcPr>
            <w:tcW w:w="658" w:type="dxa"/>
            <w:shd w:val="clear" w:color="auto" w:fill="auto"/>
            <w:tcMar>
              <w:top w:w="0" w:type="dxa"/>
              <w:bottom w:w="0" w:type="dxa"/>
            </w:tcMar>
            <w:vAlign w:val="center"/>
          </w:tcPr>
          <w:p w14:paraId="066CBDA1"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6</w:t>
            </w:r>
          </w:p>
        </w:tc>
        <w:tc>
          <w:tcPr>
            <w:tcW w:w="2083" w:type="dxa"/>
            <w:shd w:val="clear" w:color="auto" w:fill="auto"/>
            <w:tcMar>
              <w:top w:w="0" w:type="dxa"/>
              <w:bottom w:w="0" w:type="dxa"/>
            </w:tcMar>
            <w:vAlign w:val="center"/>
          </w:tcPr>
          <w:p w14:paraId="14B37446"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07/NQ-DCDCD</w:t>
            </w:r>
          </w:p>
        </w:tc>
        <w:tc>
          <w:tcPr>
            <w:tcW w:w="1300" w:type="dxa"/>
            <w:shd w:val="clear" w:color="auto" w:fill="auto"/>
            <w:tcMar>
              <w:top w:w="0" w:type="dxa"/>
              <w:bottom w:w="0" w:type="dxa"/>
            </w:tcMar>
            <w:vAlign w:val="center"/>
          </w:tcPr>
          <w:p w14:paraId="43807067"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4976" w:type="dxa"/>
            <w:shd w:val="clear" w:color="auto" w:fill="auto"/>
            <w:tcMar>
              <w:top w:w="0" w:type="dxa"/>
              <w:bottom w:w="0" w:type="dxa"/>
            </w:tcMar>
            <w:vAlign w:val="center"/>
          </w:tcPr>
          <w:p w14:paraId="31650A7E"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selection of an audit company to audit the Financial Statement 2023</w:t>
            </w:r>
          </w:p>
        </w:tc>
      </w:tr>
      <w:tr w:rsidR="00CA379C" w14:paraId="11B07701" w14:textId="77777777">
        <w:tc>
          <w:tcPr>
            <w:tcW w:w="658" w:type="dxa"/>
            <w:shd w:val="clear" w:color="auto" w:fill="auto"/>
            <w:tcMar>
              <w:top w:w="0" w:type="dxa"/>
              <w:bottom w:w="0" w:type="dxa"/>
            </w:tcMar>
            <w:vAlign w:val="center"/>
          </w:tcPr>
          <w:p w14:paraId="7FA31E8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w:t>
            </w:r>
          </w:p>
        </w:tc>
        <w:tc>
          <w:tcPr>
            <w:tcW w:w="2083" w:type="dxa"/>
            <w:shd w:val="clear" w:color="auto" w:fill="auto"/>
            <w:tcMar>
              <w:top w:w="0" w:type="dxa"/>
              <w:bottom w:w="0" w:type="dxa"/>
            </w:tcMar>
            <w:vAlign w:val="center"/>
          </w:tcPr>
          <w:p w14:paraId="2FD7B887"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08/NQ-DCDCD</w:t>
            </w:r>
          </w:p>
        </w:tc>
        <w:tc>
          <w:tcPr>
            <w:tcW w:w="1300" w:type="dxa"/>
            <w:shd w:val="clear" w:color="auto" w:fill="auto"/>
            <w:tcMar>
              <w:top w:w="0" w:type="dxa"/>
              <w:bottom w:w="0" w:type="dxa"/>
            </w:tcMar>
            <w:vAlign w:val="center"/>
          </w:tcPr>
          <w:p w14:paraId="01CEDA9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4976" w:type="dxa"/>
            <w:shd w:val="clear" w:color="auto" w:fill="auto"/>
            <w:tcMar>
              <w:top w:w="0" w:type="dxa"/>
              <w:bottom w:w="0" w:type="dxa"/>
            </w:tcMar>
            <w:vAlign w:val="center"/>
          </w:tcPr>
          <w:p w14:paraId="77A50B53"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dismissal of the title of Member of the Board of Directors and the election of additional Members of the Board of Directors for the term 2020-2025.</w:t>
            </w:r>
          </w:p>
        </w:tc>
      </w:tr>
      <w:tr w:rsidR="00CA379C" w14:paraId="65F4CEFD" w14:textId="77777777">
        <w:tc>
          <w:tcPr>
            <w:tcW w:w="658" w:type="dxa"/>
            <w:shd w:val="clear" w:color="auto" w:fill="auto"/>
            <w:tcMar>
              <w:top w:w="0" w:type="dxa"/>
              <w:bottom w:w="0" w:type="dxa"/>
            </w:tcMar>
            <w:vAlign w:val="center"/>
          </w:tcPr>
          <w:p w14:paraId="39D2118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w:t>
            </w:r>
          </w:p>
        </w:tc>
        <w:tc>
          <w:tcPr>
            <w:tcW w:w="2083" w:type="dxa"/>
            <w:shd w:val="clear" w:color="auto" w:fill="auto"/>
            <w:tcMar>
              <w:top w:w="0" w:type="dxa"/>
              <w:bottom w:w="0" w:type="dxa"/>
            </w:tcMar>
            <w:vAlign w:val="center"/>
          </w:tcPr>
          <w:p w14:paraId="4AF7D378"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09/NQ-DCDCD</w:t>
            </w:r>
          </w:p>
        </w:tc>
        <w:tc>
          <w:tcPr>
            <w:tcW w:w="1300" w:type="dxa"/>
            <w:shd w:val="clear" w:color="auto" w:fill="auto"/>
            <w:tcMar>
              <w:top w:w="0" w:type="dxa"/>
              <w:bottom w:w="0" w:type="dxa"/>
            </w:tcMar>
            <w:vAlign w:val="center"/>
          </w:tcPr>
          <w:p w14:paraId="2078717F"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4976" w:type="dxa"/>
            <w:shd w:val="clear" w:color="auto" w:fill="auto"/>
            <w:tcMar>
              <w:top w:w="0" w:type="dxa"/>
              <w:bottom w:w="0" w:type="dxa"/>
            </w:tcMar>
            <w:vAlign w:val="center"/>
          </w:tcPr>
          <w:p w14:paraId="47A6D2E1"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nomination list and the election results of additional Members of the Board of Directors for the term 2020-2025.</w:t>
            </w:r>
          </w:p>
        </w:tc>
      </w:tr>
      <w:tr w:rsidR="00CA379C" w14:paraId="500E85A2" w14:textId="77777777">
        <w:tc>
          <w:tcPr>
            <w:tcW w:w="658" w:type="dxa"/>
            <w:shd w:val="clear" w:color="auto" w:fill="auto"/>
            <w:tcMar>
              <w:top w:w="0" w:type="dxa"/>
              <w:bottom w:w="0" w:type="dxa"/>
            </w:tcMar>
            <w:vAlign w:val="center"/>
          </w:tcPr>
          <w:p w14:paraId="7BB5A429"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w:t>
            </w:r>
          </w:p>
        </w:tc>
        <w:tc>
          <w:tcPr>
            <w:tcW w:w="2083" w:type="dxa"/>
            <w:shd w:val="clear" w:color="auto" w:fill="auto"/>
            <w:tcMar>
              <w:top w:w="0" w:type="dxa"/>
              <w:bottom w:w="0" w:type="dxa"/>
            </w:tcMar>
            <w:vAlign w:val="center"/>
          </w:tcPr>
          <w:p w14:paraId="0267BA73"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10/NQ-DCDCD</w:t>
            </w:r>
          </w:p>
        </w:tc>
        <w:tc>
          <w:tcPr>
            <w:tcW w:w="1300" w:type="dxa"/>
            <w:shd w:val="clear" w:color="auto" w:fill="auto"/>
            <w:tcMar>
              <w:top w:w="0" w:type="dxa"/>
              <w:bottom w:w="0" w:type="dxa"/>
            </w:tcMar>
            <w:vAlign w:val="center"/>
          </w:tcPr>
          <w:p w14:paraId="60688380"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4976" w:type="dxa"/>
            <w:shd w:val="clear" w:color="auto" w:fill="auto"/>
            <w:tcMar>
              <w:top w:w="0" w:type="dxa"/>
              <w:bottom w:w="0" w:type="dxa"/>
            </w:tcMar>
            <w:vAlign w:val="center"/>
          </w:tcPr>
          <w:p w14:paraId="2489A869"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Approval for the Company Limited Liability Water Supply </w:t>
            </w:r>
            <w:proofErr w:type="spellStart"/>
            <w:r>
              <w:rPr>
                <w:rFonts w:ascii="Arial" w:hAnsi="Arial"/>
                <w:color w:val="010000"/>
                <w:sz w:val="20"/>
              </w:rPr>
              <w:t>Hau</w:t>
            </w:r>
            <w:proofErr w:type="spellEnd"/>
            <w:r>
              <w:rPr>
                <w:rFonts w:ascii="Arial" w:hAnsi="Arial"/>
                <w:color w:val="010000"/>
                <w:sz w:val="20"/>
              </w:rPr>
              <w:t xml:space="preserve"> Giang to lease assets from the Company.</w:t>
            </w:r>
          </w:p>
        </w:tc>
      </w:tr>
      <w:tr w:rsidR="00CA379C" w14:paraId="2A5E56B6" w14:textId="77777777">
        <w:tc>
          <w:tcPr>
            <w:tcW w:w="658" w:type="dxa"/>
            <w:shd w:val="clear" w:color="auto" w:fill="auto"/>
            <w:tcMar>
              <w:top w:w="0" w:type="dxa"/>
              <w:bottom w:w="0" w:type="dxa"/>
            </w:tcMar>
            <w:vAlign w:val="center"/>
          </w:tcPr>
          <w:p w14:paraId="58296840"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w:t>
            </w:r>
          </w:p>
        </w:tc>
        <w:tc>
          <w:tcPr>
            <w:tcW w:w="2083" w:type="dxa"/>
            <w:shd w:val="clear" w:color="auto" w:fill="auto"/>
            <w:tcMar>
              <w:top w:w="0" w:type="dxa"/>
              <w:bottom w:w="0" w:type="dxa"/>
            </w:tcMar>
            <w:vAlign w:val="center"/>
          </w:tcPr>
          <w:p w14:paraId="47913544"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11/NQ-DCDCD</w:t>
            </w:r>
          </w:p>
        </w:tc>
        <w:tc>
          <w:tcPr>
            <w:tcW w:w="1300" w:type="dxa"/>
            <w:shd w:val="clear" w:color="auto" w:fill="auto"/>
            <w:tcMar>
              <w:top w:w="0" w:type="dxa"/>
              <w:bottom w:w="0" w:type="dxa"/>
            </w:tcMar>
            <w:vAlign w:val="center"/>
          </w:tcPr>
          <w:p w14:paraId="28B55FA0"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4976" w:type="dxa"/>
            <w:shd w:val="clear" w:color="auto" w:fill="auto"/>
            <w:tcMar>
              <w:top w:w="0" w:type="dxa"/>
              <w:bottom w:w="0" w:type="dxa"/>
            </w:tcMar>
            <w:vAlign w:val="center"/>
          </w:tcPr>
          <w:p w14:paraId="51224282" w14:textId="7030BCF3"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reports at the Annual </w:t>
            </w:r>
            <w:r w:rsidR="002A4649">
              <w:rPr>
                <w:rFonts w:ascii="Arial" w:hAnsi="Arial"/>
                <w:color w:val="010000"/>
                <w:sz w:val="20"/>
              </w:rPr>
              <w:t>General Meeting</w:t>
            </w:r>
            <w:r>
              <w:rPr>
                <w:rFonts w:ascii="Arial" w:hAnsi="Arial"/>
                <w:color w:val="010000"/>
                <w:sz w:val="20"/>
              </w:rPr>
              <w:t xml:space="preserve"> 2023.</w:t>
            </w:r>
          </w:p>
        </w:tc>
      </w:tr>
    </w:tbl>
    <w:p w14:paraId="003143A9" w14:textId="77777777" w:rsidR="00CA379C" w:rsidRDefault="00557347">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OF DIRECTORS</w:t>
      </w:r>
    </w:p>
    <w:p w14:paraId="7CFD5F11" w14:textId="77777777" w:rsidR="00CA379C" w:rsidRDefault="00557347">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9017" w:type="dxa"/>
        <w:tblLayout w:type="fixed"/>
        <w:tblLook w:val="0400" w:firstRow="0" w:lastRow="0" w:firstColumn="0" w:lastColumn="0" w:noHBand="0" w:noVBand="1"/>
      </w:tblPr>
      <w:tblGrid>
        <w:gridCol w:w="601"/>
        <w:gridCol w:w="2907"/>
        <w:gridCol w:w="2207"/>
        <w:gridCol w:w="1623"/>
        <w:gridCol w:w="1679"/>
      </w:tblGrid>
      <w:tr w:rsidR="00CA379C" w14:paraId="5F9EEC57" w14:textId="77777777">
        <w:tc>
          <w:tcPr>
            <w:tcW w:w="601" w:type="dxa"/>
            <w:vMerge w:val="restart"/>
            <w:tcBorders>
              <w:top w:val="single" w:sz="4" w:space="0" w:color="000000"/>
              <w:left w:val="single" w:sz="4" w:space="0" w:color="000000"/>
            </w:tcBorders>
            <w:shd w:val="clear" w:color="auto" w:fill="auto"/>
            <w:tcMar>
              <w:top w:w="0" w:type="dxa"/>
              <w:bottom w:w="0" w:type="dxa"/>
            </w:tcMar>
            <w:vAlign w:val="center"/>
          </w:tcPr>
          <w:p w14:paraId="1F35039E"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907" w:type="dxa"/>
            <w:vMerge w:val="restart"/>
            <w:tcBorders>
              <w:top w:val="single" w:sz="4" w:space="0" w:color="000000"/>
              <w:left w:val="single" w:sz="4" w:space="0" w:color="000000"/>
            </w:tcBorders>
            <w:shd w:val="clear" w:color="auto" w:fill="auto"/>
            <w:tcMar>
              <w:top w:w="0" w:type="dxa"/>
              <w:bottom w:w="0" w:type="dxa"/>
            </w:tcMar>
            <w:vAlign w:val="center"/>
          </w:tcPr>
          <w:p w14:paraId="4FD8909A"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w:t>
            </w:r>
          </w:p>
          <w:p w14:paraId="4230335F"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Of the board of directors</w:t>
            </w:r>
          </w:p>
        </w:tc>
        <w:tc>
          <w:tcPr>
            <w:tcW w:w="2207" w:type="dxa"/>
            <w:vMerge w:val="restart"/>
            <w:tcBorders>
              <w:top w:val="single" w:sz="4" w:space="0" w:color="000000"/>
              <w:left w:val="single" w:sz="4" w:space="0" w:color="000000"/>
            </w:tcBorders>
            <w:shd w:val="clear" w:color="auto" w:fill="auto"/>
            <w:tcMar>
              <w:top w:w="0" w:type="dxa"/>
              <w:bottom w:w="0" w:type="dxa"/>
            </w:tcMar>
            <w:vAlign w:val="center"/>
          </w:tcPr>
          <w:p w14:paraId="4E2F8BA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30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0DF5E4"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CA379C" w14:paraId="6EB32203" w14:textId="77777777">
        <w:tc>
          <w:tcPr>
            <w:tcW w:w="601" w:type="dxa"/>
            <w:vMerge/>
            <w:tcBorders>
              <w:top w:val="single" w:sz="4" w:space="0" w:color="000000"/>
              <w:left w:val="single" w:sz="4" w:space="0" w:color="000000"/>
            </w:tcBorders>
            <w:shd w:val="clear" w:color="auto" w:fill="auto"/>
            <w:tcMar>
              <w:top w:w="0" w:type="dxa"/>
              <w:bottom w:w="0" w:type="dxa"/>
            </w:tcMar>
            <w:vAlign w:val="center"/>
          </w:tcPr>
          <w:p w14:paraId="6EDDAE81" w14:textId="77777777" w:rsidR="00CA379C" w:rsidRDefault="00CA379C">
            <w:pPr>
              <w:pBdr>
                <w:top w:val="nil"/>
                <w:left w:val="nil"/>
                <w:bottom w:val="nil"/>
                <w:right w:val="nil"/>
                <w:between w:val="nil"/>
              </w:pBdr>
              <w:spacing w:line="276" w:lineRule="auto"/>
              <w:rPr>
                <w:rFonts w:ascii="Arial" w:eastAsia="Arial" w:hAnsi="Arial" w:cs="Arial"/>
                <w:color w:val="010000"/>
                <w:sz w:val="20"/>
                <w:szCs w:val="20"/>
              </w:rPr>
            </w:pPr>
          </w:p>
        </w:tc>
        <w:tc>
          <w:tcPr>
            <w:tcW w:w="2907" w:type="dxa"/>
            <w:vMerge/>
            <w:tcBorders>
              <w:top w:val="single" w:sz="4" w:space="0" w:color="000000"/>
              <w:left w:val="single" w:sz="4" w:space="0" w:color="000000"/>
            </w:tcBorders>
            <w:shd w:val="clear" w:color="auto" w:fill="auto"/>
            <w:tcMar>
              <w:top w:w="0" w:type="dxa"/>
              <w:bottom w:w="0" w:type="dxa"/>
            </w:tcMar>
            <w:vAlign w:val="center"/>
          </w:tcPr>
          <w:p w14:paraId="497C7017" w14:textId="77777777" w:rsidR="00CA379C" w:rsidRDefault="00CA379C">
            <w:pPr>
              <w:pBdr>
                <w:top w:val="nil"/>
                <w:left w:val="nil"/>
                <w:bottom w:val="nil"/>
                <w:right w:val="nil"/>
                <w:between w:val="nil"/>
              </w:pBdr>
              <w:spacing w:line="276" w:lineRule="auto"/>
              <w:rPr>
                <w:rFonts w:ascii="Arial" w:eastAsia="Arial" w:hAnsi="Arial" w:cs="Arial"/>
                <w:color w:val="010000"/>
                <w:sz w:val="20"/>
                <w:szCs w:val="20"/>
              </w:rPr>
            </w:pPr>
          </w:p>
        </w:tc>
        <w:tc>
          <w:tcPr>
            <w:tcW w:w="2207" w:type="dxa"/>
            <w:vMerge/>
            <w:tcBorders>
              <w:top w:val="single" w:sz="4" w:space="0" w:color="000000"/>
              <w:left w:val="single" w:sz="4" w:space="0" w:color="000000"/>
            </w:tcBorders>
            <w:shd w:val="clear" w:color="auto" w:fill="auto"/>
            <w:tcMar>
              <w:top w:w="0" w:type="dxa"/>
              <w:bottom w:w="0" w:type="dxa"/>
            </w:tcMar>
            <w:vAlign w:val="center"/>
          </w:tcPr>
          <w:p w14:paraId="45E50B7B" w14:textId="77777777" w:rsidR="00CA379C" w:rsidRDefault="00CA379C">
            <w:pPr>
              <w:pBdr>
                <w:top w:val="nil"/>
                <w:left w:val="nil"/>
                <w:bottom w:val="nil"/>
                <w:right w:val="nil"/>
                <w:between w:val="nil"/>
              </w:pBdr>
              <w:spacing w:line="276" w:lineRule="auto"/>
              <w:rPr>
                <w:rFonts w:ascii="Arial" w:eastAsia="Arial" w:hAnsi="Arial" w:cs="Arial"/>
                <w:color w:val="010000"/>
                <w:sz w:val="20"/>
                <w:szCs w:val="20"/>
              </w:rPr>
            </w:pPr>
          </w:p>
        </w:tc>
        <w:tc>
          <w:tcPr>
            <w:tcW w:w="1623" w:type="dxa"/>
            <w:tcBorders>
              <w:top w:val="single" w:sz="4" w:space="0" w:color="000000"/>
              <w:left w:val="single" w:sz="4" w:space="0" w:color="000000"/>
            </w:tcBorders>
            <w:shd w:val="clear" w:color="auto" w:fill="auto"/>
            <w:tcMar>
              <w:top w:w="0" w:type="dxa"/>
              <w:bottom w:w="0" w:type="dxa"/>
            </w:tcMar>
            <w:vAlign w:val="center"/>
          </w:tcPr>
          <w:p w14:paraId="7EF64173"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67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39DBD4"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dismissal</w:t>
            </w:r>
          </w:p>
        </w:tc>
      </w:tr>
      <w:tr w:rsidR="00CA379C" w14:paraId="4D19C503" w14:textId="77777777" w:rsidTr="00557347">
        <w:tc>
          <w:tcPr>
            <w:tcW w:w="601"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692CD0A9"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2907"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774DE218"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Huynh Thong Minh</w:t>
            </w:r>
          </w:p>
        </w:tc>
        <w:tc>
          <w:tcPr>
            <w:tcW w:w="2207"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01E7B8D8"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Chair</w:t>
            </w:r>
          </w:p>
        </w:tc>
        <w:tc>
          <w:tcPr>
            <w:tcW w:w="1623"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31AAEF57"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June 10, 2020</w:t>
            </w:r>
          </w:p>
        </w:tc>
        <w:tc>
          <w:tcPr>
            <w:tcW w:w="1679" w:type="dxa"/>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05ACB148" w14:textId="77777777" w:rsidR="00CA379C" w:rsidRDefault="00CA379C">
            <w:pPr>
              <w:spacing w:after="120" w:line="360" w:lineRule="auto"/>
              <w:jc w:val="center"/>
              <w:rPr>
                <w:rFonts w:ascii="Arial" w:eastAsia="Arial" w:hAnsi="Arial" w:cs="Arial"/>
                <w:color w:val="010000"/>
                <w:sz w:val="20"/>
                <w:szCs w:val="20"/>
              </w:rPr>
            </w:pPr>
          </w:p>
        </w:tc>
      </w:tr>
      <w:tr w:rsidR="00CA379C" w14:paraId="6BF030C7" w14:textId="77777777" w:rsidTr="00557347">
        <w:tc>
          <w:tcPr>
            <w:tcW w:w="6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0A7E438"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02</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3EB3A44"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Duong Van </w:t>
            </w:r>
            <w:proofErr w:type="spellStart"/>
            <w:r>
              <w:rPr>
                <w:rFonts w:ascii="Arial" w:hAnsi="Arial"/>
                <w:color w:val="010000"/>
                <w:sz w:val="20"/>
              </w:rPr>
              <w:t>Tho</w:t>
            </w:r>
            <w:proofErr w:type="spellEnd"/>
          </w:p>
        </w:tc>
        <w:tc>
          <w:tcPr>
            <w:tcW w:w="22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22741B5"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Vice Chair</w:t>
            </w:r>
          </w:p>
        </w:tc>
        <w:tc>
          <w:tcPr>
            <w:tcW w:w="162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7109219"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June 10, 2020.</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1C19EA7"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October 01, 2022</w:t>
            </w:r>
          </w:p>
        </w:tc>
      </w:tr>
      <w:tr w:rsidR="00CA379C" w14:paraId="3EE82E5A" w14:textId="77777777" w:rsidTr="00557347">
        <w:tc>
          <w:tcPr>
            <w:tcW w:w="601"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8C2066" w14:textId="77777777" w:rsidR="00CA379C" w:rsidRDefault="00CA379C">
            <w:pPr>
              <w:pBdr>
                <w:top w:val="nil"/>
                <w:left w:val="nil"/>
                <w:bottom w:val="nil"/>
                <w:right w:val="nil"/>
                <w:between w:val="nil"/>
              </w:pBdr>
              <w:spacing w:line="276" w:lineRule="auto"/>
              <w:rPr>
                <w:rFonts w:ascii="Arial" w:eastAsia="Arial" w:hAnsi="Arial" w:cs="Arial"/>
                <w:color w:val="010000"/>
                <w:sz w:val="20"/>
                <w:szCs w:val="20"/>
              </w:rPr>
            </w:pPr>
          </w:p>
        </w:tc>
        <w:tc>
          <w:tcPr>
            <w:tcW w:w="2907"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C3EEA7" w14:textId="77777777" w:rsidR="00CA379C" w:rsidRDefault="00CA379C">
            <w:pPr>
              <w:pBdr>
                <w:top w:val="nil"/>
                <w:left w:val="nil"/>
                <w:bottom w:val="nil"/>
                <w:right w:val="nil"/>
                <w:between w:val="nil"/>
              </w:pBdr>
              <w:spacing w:line="276" w:lineRule="auto"/>
              <w:rPr>
                <w:rFonts w:ascii="Arial" w:eastAsia="Arial" w:hAnsi="Arial" w:cs="Arial"/>
                <w:color w:val="010000"/>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1A7516A"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62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AEB13B2"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June 10, 2020</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75F5262"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r>
      <w:tr w:rsidR="00557347" w14:paraId="27344CE2" w14:textId="77777777" w:rsidTr="00557347">
        <w:tc>
          <w:tcPr>
            <w:tcW w:w="60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3F114AA" w14:textId="5D76AC85" w:rsidR="00557347" w:rsidRDefault="00557347" w:rsidP="00557347">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03</w:t>
            </w:r>
          </w:p>
        </w:tc>
        <w:tc>
          <w:tcPr>
            <w:tcW w:w="2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2B29BF1" w14:textId="2CC54D99" w:rsidR="00557347" w:rsidRDefault="00557347" w:rsidP="00557347">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 xml:space="preserve">Mr. Bui </w:t>
            </w:r>
            <w:proofErr w:type="spellStart"/>
            <w:r>
              <w:rPr>
                <w:rFonts w:ascii="Arial" w:hAnsi="Arial"/>
                <w:color w:val="010000"/>
                <w:sz w:val="20"/>
              </w:rPr>
              <w:t>Trong</w:t>
            </w:r>
            <w:proofErr w:type="spellEnd"/>
            <w:r>
              <w:rPr>
                <w:rFonts w:ascii="Arial" w:hAnsi="Arial"/>
                <w:color w:val="010000"/>
                <w:sz w:val="20"/>
              </w:rPr>
              <w:t xml:space="preserve"> Luc</w:t>
            </w:r>
          </w:p>
        </w:tc>
        <w:tc>
          <w:tcPr>
            <w:tcW w:w="22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1552C0" w14:textId="283EB3E9"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62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21486A9" w14:textId="0888B682"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June 10, 2020</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87EE56D" w14:textId="77777777"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557347" w14:paraId="123898A8" w14:textId="77777777" w:rsidTr="00557347">
        <w:tc>
          <w:tcPr>
            <w:tcW w:w="60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A99F4C2" w14:textId="7FCE49ED" w:rsidR="00557347" w:rsidRDefault="00557347" w:rsidP="00557347">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04</w:t>
            </w:r>
          </w:p>
        </w:tc>
        <w:tc>
          <w:tcPr>
            <w:tcW w:w="2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F4FA9DD" w14:textId="27F70BD9" w:rsidR="00557347" w:rsidRDefault="00557347" w:rsidP="00557347">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 xml:space="preserve">Mr. Quach Minh </w:t>
            </w:r>
            <w:proofErr w:type="spellStart"/>
            <w:r>
              <w:rPr>
                <w:rFonts w:ascii="Arial" w:hAnsi="Arial"/>
                <w:color w:val="010000"/>
                <w:sz w:val="20"/>
              </w:rPr>
              <w:t>Hien</w:t>
            </w:r>
            <w:proofErr w:type="spellEnd"/>
          </w:p>
        </w:tc>
        <w:tc>
          <w:tcPr>
            <w:tcW w:w="22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347900" w14:textId="4B8E5C52"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62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12B631" w14:textId="2F78A37C"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June 10, 2020</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EE42A52" w14:textId="77777777"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557347" w14:paraId="6C923A96" w14:textId="77777777" w:rsidTr="00557347">
        <w:tc>
          <w:tcPr>
            <w:tcW w:w="60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8BFEE3A" w14:textId="4224A2E4" w:rsidR="00557347" w:rsidRDefault="00557347" w:rsidP="00557347">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05</w:t>
            </w:r>
          </w:p>
        </w:tc>
        <w:tc>
          <w:tcPr>
            <w:tcW w:w="2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23131F" w14:textId="1289CC50" w:rsidR="00557347" w:rsidRDefault="00557347" w:rsidP="00557347">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 xml:space="preserve">Mr. Cao The </w:t>
            </w:r>
            <w:proofErr w:type="spellStart"/>
            <w:r>
              <w:rPr>
                <w:rFonts w:ascii="Arial" w:hAnsi="Arial"/>
                <w:color w:val="010000"/>
                <w:sz w:val="20"/>
              </w:rPr>
              <w:t>Khai</w:t>
            </w:r>
            <w:proofErr w:type="spellEnd"/>
          </w:p>
        </w:tc>
        <w:tc>
          <w:tcPr>
            <w:tcW w:w="22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AA13CE5" w14:textId="4B6FD77A"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62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A9CC3F" w14:textId="1CAA48ED"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June 10, 2020</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B0D696D" w14:textId="77777777"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557347" w14:paraId="3AC14DA2" w14:textId="77777777" w:rsidTr="00557347">
        <w:tc>
          <w:tcPr>
            <w:tcW w:w="60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0922943" w14:textId="4BBC6B43" w:rsidR="00557347" w:rsidRDefault="00557347" w:rsidP="00557347">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06</w:t>
            </w:r>
          </w:p>
        </w:tc>
        <w:tc>
          <w:tcPr>
            <w:tcW w:w="2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45E308" w14:textId="166BC7E7" w:rsidR="00557347" w:rsidRDefault="00557347" w:rsidP="00557347">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Mr. Vu Minh Duc</w:t>
            </w:r>
          </w:p>
        </w:tc>
        <w:tc>
          <w:tcPr>
            <w:tcW w:w="22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236EC4" w14:textId="3FE0A53C"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Non-executive member</w:t>
            </w:r>
          </w:p>
        </w:tc>
        <w:tc>
          <w:tcPr>
            <w:tcW w:w="162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05D2C44" w14:textId="282FD11B"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June 10, 2020</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1782F74" w14:textId="77777777"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557347" w14:paraId="2649F6EB" w14:textId="77777777" w:rsidTr="00557347">
        <w:tc>
          <w:tcPr>
            <w:tcW w:w="60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DD12BFA" w14:textId="4D75B846" w:rsidR="00557347" w:rsidRDefault="00557347" w:rsidP="00557347">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07</w:t>
            </w:r>
          </w:p>
        </w:tc>
        <w:tc>
          <w:tcPr>
            <w:tcW w:w="2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C90F461" w14:textId="382B2980" w:rsidR="00557347" w:rsidRDefault="00557347" w:rsidP="00557347">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 xml:space="preserve">Mr. Huynh </w:t>
            </w:r>
            <w:proofErr w:type="spellStart"/>
            <w:r>
              <w:rPr>
                <w:rFonts w:ascii="Arial" w:hAnsi="Arial"/>
                <w:color w:val="010000"/>
                <w:sz w:val="20"/>
              </w:rPr>
              <w:t>Trung</w:t>
            </w:r>
            <w:proofErr w:type="spellEnd"/>
            <w:r>
              <w:rPr>
                <w:rFonts w:ascii="Arial" w:hAnsi="Arial"/>
                <w:color w:val="010000"/>
                <w:sz w:val="20"/>
              </w:rPr>
              <w:t xml:space="preserve"> Tin</w:t>
            </w:r>
          </w:p>
        </w:tc>
        <w:tc>
          <w:tcPr>
            <w:tcW w:w="22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FFC0FEC" w14:textId="6AE3E5B2"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Non-executive members of the Board of Directors</w:t>
            </w:r>
          </w:p>
        </w:tc>
        <w:tc>
          <w:tcPr>
            <w:tcW w:w="162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3FB8CAE" w14:textId="43EFC178"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June 10, 2020</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450AEAE" w14:textId="77777777"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557347" w14:paraId="49DDB35C" w14:textId="77777777" w:rsidTr="00557347">
        <w:tc>
          <w:tcPr>
            <w:tcW w:w="60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88DE98B" w14:textId="5FDDF055" w:rsidR="00557347" w:rsidRDefault="00557347" w:rsidP="00557347">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08</w:t>
            </w:r>
          </w:p>
        </w:tc>
        <w:tc>
          <w:tcPr>
            <w:tcW w:w="29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4534C4" w14:textId="6059E19E" w:rsidR="00557347" w:rsidRDefault="00557347" w:rsidP="00557347">
            <w:pPr>
              <w:pBdr>
                <w:top w:val="nil"/>
                <w:left w:val="nil"/>
                <w:bottom w:val="nil"/>
                <w:right w:val="nil"/>
                <w:between w:val="nil"/>
              </w:pBdr>
              <w:spacing w:line="276" w:lineRule="auto"/>
              <w:rPr>
                <w:rFonts w:ascii="Arial" w:eastAsia="Arial" w:hAnsi="Arial" w:cs="Arial"/>
                <w:color w:val="010000"/>
                <w:sz w:val="20"/>
                <w:szCs w:val="20"/>
              </w:rPr>
            </w:pPr>
            <w:r>
              <w:rPr>
                <w:rFonts w:ascii="Arial" w:hAnsi="Arial"/>
                <w:color w:val="010000"/>
                <w:sz w:val="20"/>
              </w:rPr>
              <w:t>Mr. Nguyen Dung Tien.</w:t>
            </w:r>
          </w:p>
        </w:tc>
        <w:tc>
          <w:tcPr>
            <w:tcW w:w="22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50610AE" w14:textId="73314416"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Non-executive member</w:t>
            </w:r>
          </w:p>
        </w:tc>
        <w:tc>
          <w:tcPr>
            <w:tcW w:w="162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4BAB602" w14:textId="440DEA17"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9E5398D" w14:textId="77777777"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p>
        </w:tc>
      </w:tr>
    </w:tbl>
    <w:p w14:paraId="52365125" w14:textId="77777777" w:rsidR="00CA379C" w:rsidRDefault="00557347" w:rsidP="002A46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Note:</w:t>
      </w:r>
    </w:p>
    <w:p w14:paraId="08D3E64A" w14:textId="77777777" w:rsidR="00CA379C" w:rsidRDefault="00557347" w:rsidP="002A4649">
      <w:pPr>
        <w:numPr>
          <w:ilvl w:val="0"/>
          <w:numId w:val="8"/>
        </w:numPr>
        <w:pBdr>
          <w:top w:val="nil"/>
          <w:left w:val="nil"/>
          <w:bottom w:val="nil"/>
          <w:right w:val="nil"/>
          <w:between w:val="nil"/>
        </w:pBdr>
        <w:tabs>
          <w:tab w:val="left" w:pos="432"/>
          <w:tab w:val="left" w:pos="1099"/>
        </w:tabs>
        <w:spacing w:after="120" w:line="360" w:lineRule="auto"/>
        <w:jc w:val="both"/>
        <w:rPr>
          <w:rFonts w:ascii="Arial" w:eastAsia="Arial" w:hAnsi="Arial" w:cs="Arial"/>
          <w:color w:val="010000"/>
          <w:sz w:val="20"/>
          <w:szCs w:val="20"/>
        </w:rPr>
      </w:pPr>
      <w:r>
        <w:rPr>
          <w:rFonts w:ascii="Arial" w:hAnsi="Arial"/>
          <w:color w:val="010000"/>
          <w:sz w:val="20"/>
        </w:rPr>
        <w:t>The third term of the Board of Directors (2020-2025) began on June 10, 2020.</w:t>
      </w:r>
    </w:p>
    <w:p w14:paraId="4436634C" w14:textId="230D0A67" w:rsidR="00CA379C" w:rsidRDefault="00557347" w:rsidP="002A4649">
      <w:pPr>
        <w:numPr>
          <w:ilvl w:val="0"/>
          <w:numId w:val="8"/>
        </w:numPr>
        <w:pBdr>
          <w:top w:val="nil"/>
          <w:left w:val="nil"/>
          <w:bottom w:val="nil"/>
          <w:right w:val="nil"/>
          <w:between w:val="nil"/>
        </w:pBdr>
        <w:tabs>
          <w:tab w:val="left" w:pos="432"/>
          <w:tab w:val="left" w:pos="1030"/>
        </w:tabs>
        <w:spacing w:after="120" w:line="360" w:lineRule="auto"/>
        <w:jc w:val="both"/>
        <w:rPr>
          <w:rFonts w:ascii="Arial" w:eastAsia="Arial" w:hAnsi="Arial" w:cs="Arial"/>
          <w:color w:val="010000"/>
          <w:sz w:val="20"/>
          <w:szCs w:val="20"/>
        </w:rPr>
      </w:pPr>
      <w:r>
        <w:rPr>
          <w:rFonts w:ascii="Arial" w:hAnsi="Arial"/>
          <w:color w:val="010000"/>
          <w:sz w:val="20"/>
        </w:rPr>
        <w:t xml:space="preserve">The Annual </w:t>
      </w:r>
      <w:r w:rsidR="002A4649">
        <w:rPr>
          <w:rFonts w:ascii="Arial" w:hAnsi="Arial"/>
          <w:color w:val="010000"/>
          <w:sz w:val="20"/>
        </w:rPr>
        <w:t>General Meeting</w:t>
      </w:r>
      <w:r>
        <w:rPr>
          <w:rFonts w:ascii="Arial" w:hAnsi="Arial"/>
          <w:color w:val="010000"/>
          <w:sz w:val="20"/>
        </w:rPr>
        <w:t xml:space="preserve"> in 2023 agreed to relieve Mr. Duong Van </w:t>
      </w:r>
      <w:proofErr w:type="spellStart"/>
      <w:r>
        <w:rPr>
          <w:rFonts w:ascii="Arial" w:hAnsi="Arial"/>
          <w:color w:val="010000"/>
          <w:sz w:val="20"/>
        </w:rPr>
        <w:t>Tho</w:t>
      </w:r>
      <w:proofErr w:type="spellEnd"/>
      <w:r>
        <w:rPr>
          <w:rFonts w:ascii="Arial" w:hAnsi="Arial"/>
          <w:color w:val="010000"/>
          <w:sz w:val="20"/>
        </w:rPr>
        <w:t xml:space="preserve"> - Member of the Board of Directors for the term 2020-2025 from April 28, 2023, at his personal request, and elected Mr. Nguyen Dung Tien as a supplementary Member of the Board of Directors for the term 2020-2025.</w:t>
      </w:r>
    </w:p>
    <w:p w14:paraId="758C4036" w14:textId="77777777" w:rsidR="00CA379C" w:rsidRDefault="00557347">
      <w:pPr>
        <w:numPr>
          <w:ilvl w:val="0"/>
          <w:numId w:val="3"/>
        </w:numPr>
        <w:pBdr>
          <w:top w:val="nil"/>
          <w:left w:val="nil"/>
          <w:bottom w:val="nil"/>
          <w:right w:val="nil"/>
          <w:between w:val="nil"/>
        </w:pBdr>
        <w:tabs>
          <w:tab w:val="left" w:pos="432"/>
          <w:tab w:val="left" w:pos="1093"/>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Resolutions/Board Decisions</w:t>
      </w:r>
    </w:p>
    <w:p w14:paraId="20883D26" w14:textId="77777777" w:rsidR="00CA379C" w:rsidRDefault="0055734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Decisions:</w:t>
      </w:r>
    </w:p>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993"/>
        <w:gridCol w:w="1484"/>
        <w:gridCol w:w="5310"/>
      </w:tblGrid>
      <w:tr w:rsidR="002A4649" w14:paraId="3C817750" w14:textId="77777777" w:rsidTr="002A4649">
        <w:tc>
          <w:tcPr>
            <w:tcW w:w="568" w:type="dxa"/>
            <w:shd w:val="clear" w:color="auto" w:fill="auto"/>
            <w:tcMar>
              <w:top w:w="0" w:type="dxa"/>
              <w:bottom w:w="0" w:type="dxa"/>
            </w:tcMar>
            <w:vAlign w:val="center"/>
          </w:tcPr>
          <w:p w14:paraId="259E9314"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993" w:type="dxa"/>
            <w:shd w:val="clear" w:color="auto" w:fill="auto"/>
            <w:tcMar>
              <w:top w:w="0" w:type="dxa"/>
              <w:bottom w:w="0" w:type="dxa"/>
            </w:tcMar>
            <w:vAlign w:val="center"/>
          </w:tcPr>
          <w:p w14:paraId="4F7D298D" w14:textId="41A44AA3"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Decision </w:t>
            </w:r>
          </w:p>
        </w:tc>
        <w:tc>
          <w:tcPr>
            <w:tcW w:w="1484" w:type="dxa"/>
            <w:shd w:val="clear" w:color="auto" w:fill="auto"/>
            <w:tcMar>
              <w:top w:w="0" w:type="dxa"/>
              <w:bottom w:w="0" w:type="dxa"/>
            </w:tcMar>
            <w:vAlign w:val="center"/>
          </w:tcPr>
          <w:p w14:paraId="0FAFE469"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Promulgation date</w:t>
            </w:r>
          </w:p>
        </w:tc>
        <w:tc>
          <w:tcPr>
            <w:tcW w:w="5310" w:type="dxa"/>
            <w:shd w:val="clear" w:color="auto" w:fill="auto"/>
            <w:tcMar>
              <w:top w:w="0" w:type="dxa"/>
              <w:bottom w:w="0" w:type="dxa"/>
            </w:tcMar>
            <w:vAlign w:val="center"/>
          </w:tcPr>
          <w:p w14:paraId="69DA4FFB"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2A4649" w14:paraId="107A4837" w14:textId="77777777" w:rsidTr="002A4649">
        <w:tc>
          <w:tcPr>
            <w:tcW w:w="568" w:type="dxa"/>
            <w:shd w:val="clear" w:color="auto" w:fill="auto"/>
            <w:tcMar>
              <w:top w:w="0" w:type="dxa"/>
              <w:bottom w:w="0" w:type="dxa"/>
            </w:tcMar>
            <w:vAlign w:val="center"/>
          </w:tcPr>
          <w:p w14:paraId="4DCB0C22"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993" w:type="dxa"/>
            <w:shd w:val="clear" w:color="auto" w:fill="auto"/>
            <w:tcMar>
              <w:top w:w="0" w:type="dxa"/>
              <w:bottom w:w="0" w:type="dxa"/>
            </w:tcMar>
            <w:vAlign w:val="center"/>
          </w:tcPr>
          <w:p w14:paraId="019D468D"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01./QD-HDQT</w:t>
            </w:r>
          </w:p>
        </w:tc>
        <w:tc>
          <w:tcPr>
            <w:tcW w:w="1484" w:type="dxa"/>
            <w:shd w:val="clear" w:color="auto" w:fill="auto"/>
            <w:tcMar>
              <w:top w:w="0" w:type="dxa"/>
              <w:bottom w:w="0" w:type="dxa"/>
            </w:tcMar>
            <w:vAlign w:val="center"/>
          </w:tcPr>
          <w:p w14:paraId="09A84CAB"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24, 2023</w:t>
            </w:r>
          </w:p>
        </w:tc>
        <w:tc>
          <w:tcPr>
            <w:tcW w:w="5310" w:type="dxa"/>
            <w:shd w:val="clear" w:color="auto" w:fill="auto"/>
            <w:tcMar>
              <w:top w:w="0" w:type="dxa"/>
              <w:bottom w:w="0" w:type="dxa"/>
            </w:tcMar>
            <w:vAlign w:val="center"/>
          </w:tcPr>
          <w:p w14:paraId="1891ED81" w14:textId="77777777" w:rsidR="002A4649" w:rsidRDefault="002A464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remuneration of the Board of Directors, the Supervisory Board, and the Company Secretariat in 2023.</w:t>
            </w:r>
          </w:p>
        </w:tc>
      </w:tr>
      <w:tr w:rsidR="002A4649" w14:paraId="308FC142" w14:textId="77777777" w:rsidTr="002A4649">
        <w:tc>
          <w:tcPr>
            <w:tcW w:w="568" w:type="dxa"/>
            <w:shd w:val="clear" w:color="auto" w:fill="auto"/>
            <w:tcMar>
              <w:top w:w="0" w:type="dxa"/>
              <w:bottom w:w="0" w:type="dxa"/>
            </w:tcMar>
            <w:vAlign w:val="center"/>
          </w:tcPr>
          <w:p w14:paraId="3E312A21"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02</w:t>
            </w:r>
          </w:p>
        </w:tc>
        <w:tc>
          <w:tcPr>
            <w:tcW w:w="1993" w:type="dxa"/>
            <w:shd w:val="clear" w:color="auto" w:fill="auto"/>
            <w:tcMar>
              <w:top w:w="0" w:type="dxa"/>
              <w:bottom w:w="0" w:type="dxa"/>
            </w:tcMar>
            <w:vAlign w:val="center"/>
          </w:tcPr>
          <w:p w14:paraId="7F2A0266"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02./QD-HDQT</w:t>
            </w:r>
          </w:p>
        </w:tc>
        <w:tc>
          <w:tcPr>
            <w:tcW w:w="1484" w:type="dxa"/>
            <w:shd w:val="clear" w:color="auto" w:fill="auto"/>
            <w:tcMar>
              <w:top w:w="0" w:type="dxa"/>
              <w:bottom w:w="0" w:type="dxa"/>
            </w:tcMar>
            <w:vAlign w:val="center"/>
          </w:tcPr>
          <w:p w14:paraId="09AAF373"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July 17, 2023</w:t>
            </w:r>
          </w:p>
        </w:tc>
        <w:tc>
          <w:tcPr>
            <w:tcW w:w="5310" w:type="dxa"/>
            <w:shd w:val="clear" w:color="auto" w:fill="auto"/>
            <w:tcMar>
              <w:top w:w="0" w:type="dxa"/>
              <w:bottom w:w="0" w:type="dxa"/>
            </w:tcMar>
            <w:vAlign w:val="center"/>
          </w:tcPr>
          <w:p w14:paraId="7E4A47EF" w14:textId="77777777" w:rsidR="002A4649" w:rsidRDefault="002A464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promulgation of the Regulation on the Remuneration of Company managers (amended and supplemented in 2023).</w:t>
            </w:r>
          </w:p>
        </w:tc>
      </w:tr>
      <w:tr w:rsidR="002A4649" w14:paraId="12CC19ED" w14:textId="77777777" w:rsidTr="002A4649">
        <w:trPr>
          <w:trHeight w:val="1275"/>
        </w:trPr>
        <w:tc>
          <w:tcPr>
            <w:tcW w:w="568" w:type="dxa"/>
            <w:shd w:val="clear" w:color="auto" w:fill="auto"/>
            <w:tcMar>
              <w:top w:w="0" w:type="dxa"/>
              <w:bottom w:w="0" w:type="dxa"/>
            </w:tcMar>
            <w:vAlign w:val="center"/>
          </w:tcPr>
          <w:p w14:paraId="15F5C278"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993" w:type="dxa"/>
            <w:shd w:val="clear" w:color="auto" w:fill="auto"/>
            <w:tcMar>
              <w:top w:w="0" w:type="dxa"/>
              <w:bottom w:w="0" w:type="dxa"/>
            </w:tcMar>
            <w:vAlign w:val="center"/>
          </w:tcPr>
          <w:p w14:paraId="103236A2"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03./QD-HDQT</w:t>
            </w:r>
          </w:p>
        </w:tc>
        <w:tc>
          <w:tcPr>
            <w:tcW w:w="1484" w:type="dxa"/>
            <w:shd w:val="clear" w:color="auto" w:fill="auto"/>
            <w:tcMar>
              <w:top w:w="0" w:type="dxa"/>
              <w:bottom w:w="0" w:type="dxa"/>
            </w:tcMar>
            <w:vAlign w:val="center"/>
          </w:tcPr>
          <w:p w14:paraId="7166B1CD"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July 17, 2023</w:t>
            </w:r>
          </w:p>
        </w:tc>
        <w:tc>
          <w:tcPr>
            <w:tcW w:w="5310" w:type="dxa"/>
            <w:shd w:val="clear" w:color="auto" w:fill="auto"/>
            <w:tcMar>
              <w:top w:w="0" w:type="dxa"/>
              <w:bottom w:w="0" w:type="dxa"/>
            </w:tcMar>
            <w:vAlign w:val="center"/>
          </w:tcPr>
          <w:p w14:paraId="0BBFF438" w14:textId="77777777" w:rsidR="002A4649" w:rsidRDefault="002A464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promulgation of the Regulation on the Remuneration of Company Employees (amended and supplemented in 2023).</w:t>
            </w:r>
          </w:p>
        </w:tc>
      </w:tr>
      <w:tr w:rsidR="002A4649" w14:paraId="2C4F812E" w14:textId="77777777" w:rsidTr="002A46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0B5484"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04</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B6275E"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04./QD-HDQT</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110BB4"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July 17, 2023</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FAC7F7" w14:textId="77777777" w:rsidR="002A4649" w:rsidRDefault="002A464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promulgation of the Charter of </w:t>
            </w:r>
            <w:proofErr w:type="spellStart"/>
            <w:r>
              <w:rPr>
                <w:rFonts w:ascii="Arial" w:hAnsi="Arial"/>
                <w:color w:val="010000"/>
                <w:sz w:val="20"/>
              </w:rPr>
              <w:t>Hau</w:t>
            </w:r>
            <w:proofErr w:type="spellEnd"/>
            <w:r>
              <w:rPr>
                <w:rFonts w:ascii="Arial" w:hAnsi="Arial"/>
                <w:color w:val="010000"/>
                <w:sz w:val="20"/>
              </w:rPr>
              <w:t xml:space="preserve"> Giang Water Company (amended and supplemented in 2023).</w:t>
            </w:r>
          </w:p>
        </w:tc>
      </w:tr>
      <w:tr w:rsidR="002A4649" w14:paraId="0D2F4773" w14:textId="77777777" w:rsidTr="002A46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1B82FA"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05</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7C6C51"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05./QD-HDQT</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541B72"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July 17, 2023</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ADB65A" w14:textId="77777777" w:rsidR="002A4649" w:rsidRDefault="002A464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promulgation of the Charter of </w:t>
            </w:r>
            <w:proofErr w:type="spellStart"/>
            <w:r>
              <w:rPr>
                <w:rFonts w:ascii="Arial" w:hAnsi="Arial"/>
                <w:color w:val="010000"/>
                <w:sz w:val="20"/>
              </w:rPr>
              <w:t>HauGiang</w:t>
            </w:r>
            <w:proofErr w:type="spellEnd"/>
            <w:r>
              <w:rPr>
                <w:rFonts w:ascii="Arial" w:hAnsi="Arial"/>
                <w:color w:val="010000"/>
                <w:sz w:val="20"/>
              </w:rPr>
              <w:t xml:space="preserve"> Water Supply and Sewerage - Projects Urban JSC (amended and supplemented in 2023).</w:t>
            </w:r>
          </w:p>
        </w:tc>
      </w:tr>
      <w:tr w:rsidR="002A4649" w14:paraId="2F806788" w14:textId="77777777" w:rsidTr="002A46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D4AD7A"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06</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100756"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06./QD-HDQT</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F64083"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July 17, 2023</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15CC5D" w14:textId="77777777" w:rsidR="002A4649" w:rsidRDefault="002A464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promulgation of the Charter of </w:t>
            </w:r>
            <w:proofErr w:type="spellStart"/>
            <w:r>
              <w:rPr>
                <w:rFonts w:ascii="Arial" w:hAnsi="Arial"/>
                <w:color w:val="010000"/>
                <w:sz w:val="20"/>
              </w:rPr>
              <w:t>Cửu</w:t>
            </w:r>
            <w:proofErr w:type="spellEnd"/>
            <w:r>
              <w:rPr>
                <w:rFonts w:ascii="Arial" w:hAnsi="Arial"/>
                <w:color w:val="010000"/>
                <w:sz w:val="20"/>
              </w:rPr>
              <w:t xml:space="preserve"> Long Company (amended and supplemented in 2023).</w:t>
            </w:r>
          </w:p>
        </w:tc>
      </w:tr>
      <w:tr w:rsidR="002A4649" w14:paraId="141A363A" w14:textId="77777777" w:rsidTr="002A464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10A2A5"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07</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3C96C4"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07./QD-HDQT</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70BCBD" w14:textId="77777777" w:rsidR="002A4649"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July 18, 2023</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0568D7" w14:textId="18E610AB" w:rsidR="002A4649" w:rsidRDefault="002A464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salary rearrangement for the Managing Director of the Company.</w:t>
            </w:r>
          </w:p>
        </w:tc>
      </w:tr>
    </w:tbl>
    <w:p w14:paraId="4C9F1BB9" w14:textId="77777777" w:rsidR="00CA379C" w:rsidRDefault="0055734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Board Resolutions:</w:t>
      </w:r>
    </w:p>
    <w:tbl>
      <w:tblPr>
        <w:tblStyle w:val="a3"/>
        <w:tblW w:w="51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5"/>
        <w:gridCol w:w="1788"/>
        <w:gridCol w:w="1732"/>
        <w:gridCol w:w="5309"/>
      </w:tblGrid>
      <w:tr w:rsidR="00557347" w14:paraId="6B578D0D" w14:textId="77777777" w:rsidTr="002A4649">
        <w:tc>
          <w:tcPr>
            <w:tcW w:w="280" w:type="pct"/>
            <w:shd w:val="clear" w:color="auto" w:fill="auto"/>
            <w:tcMar>
              <w:top w:w="0" w:type="dxa"/>
              <w:bottom w:w="0" w:type="dxa"/>
            </w:tcMar>
            <w:vAlign w:val="center"/>
          </w:tcPr>
          <w:p w14:paraId="0EF75B15"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956" w:type="pct"/>
            <w:shd w:val="clear" w:color="auto" w:fill="auto"/>
            <w:tcMar>
              <w:top w:w="0" w:type="dxa"/>
              <w:bottom w:w="0" w:type="dxa"/>
            </w:tcMar>
            <w:vAlign w:val="center"/>
          </w:tcPr>
          <w:p w14:paraId="426DE40F" w14:textId="6DB2C38D" w:rsidR="00557347"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Resolution/Decision </w:t>
            </w:r>
          </w:p>
        </w:tc>
        <w:tc>
          <w:tcPr>
            <w:tcW w:w="926" w:type="pct"/>
            <w:shd w:val="clear" w:color="auto" w:fill="auto"/>
            <w:tcMar>
              <w:top w:w="0" w:type="dxa"/>
              <w:bottom w:w="0" w:type="dxa"/>
            </w:tcMar>
            <w:vAlign w:val="center"/>
          </w:tcPr>
          <w:p w14:paraId="0CD2EC78"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Promulgation date</w:t>
            </w:r>
          </w:p>
        </w:tc>
        <w:tc>
          <w:tcPr>
            <w:tcW w:w="2838" w:type="pct"/>
            <w:shd w:val="clear" w:color="auto" w:fill="auto"/>
            <w:tcMar>
              <w:top w:w="0" w:type="dxa"/>
              <w:bottom w:w="0" w:type="dxa"/>
            </w:tcMar>
            <w:vAlign w:val="center"/>
          </w:tcPr>
          <w:p w14:paraId="12C662FB" w14:textId="7E04F8B9"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r w:rsidR="002A4649">
              <w:rPr>
                <w:rFonts w:ascii="Arial" w:hAnsi="Arial"/>
                <w:color w:val="010000"/>
                <w:sz w:val="20"/>
              </w:rPr>
              <w:t>s</w:t>
            </w:r>
          </w:p>
        </w:tc>
      </w:tr>
      <w:tr w:rsidR="00557347" w14:paraId="17140177" w14:textId="77777777" w:rsidTr="002A4649">
        <w:tc>
          <w:tcPr>
            <w:tcW w:w="280" w:type="pct"/>
            <w:shd w:val="clear" w:color="auto" w:fill="auto"/>
            <w:tcMar>
              <w:top w:w="0" w:type="dxa"/>
              <w:bottom w:w="0" w:type="dxa"/>
            </w:tcMar>
            <w:vAlign w:val="center"/>
          </w:tcPr>
          <w:p w14:paraId="18CB1A8B"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56" w:type="pct"/>
            <w:shd w:val="clear" w:color="auto" w:fill="auto"/>
            <w:tcMar>
              <w:top w:w="0" w:type="dxa"/>
              <w:bottom w:w="0" w:type="dxa"/>
            </w:tcMar>
            <w:vAlign w:val="center"/>
          </w:tcPr>
          <w:p w14:paraId="43CDEC31" w14:textId="0C9BC1E6"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 /NQ-HDQT</w:t>
            </w:r>
          </w:p>
        </w:tc>
        <w:tc>
          <w:tcPr>
            <w:tcW w:w="926" w:type="pct"/>
            <w:shd w:val="clear" w:color="auto" w:fill="auto"/>
            <w:tcMar>
              <w:top w:w="0" w:type="dxa"/>
              <w:bottom w:w="0" w:type="dxa"/>
            </w:tcMar>
            <w:vAlign w:val="center"/>
          </w:tcPr>
          <w:p w14:paraId="4DEAFA14"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February 09, 2023</w:t>
            </w:r>
          </w:p>
        </w:tc>
        <w:tc>
          <w:tcPr>
            <w:tcW w:w="2838" w:type="pct"/>
            <w:shd w:val="clear" w:color="auto" w:fill="auto"/>
            <w:tcMar>
              <w:top w:w="0" w:type="dxa"/>
              <w:bottom w:w="0" w:type="dxa"/>
            </w:tcMar>
            <w:vAlign w:val="center"/>
          </w:tcPr>
          <w:p w14:paraId="4A88A8C8" w14:textId="410EC8F4" w:rsidR="00557347"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projected time for organizing the Annual </w:t>
            </w:r>
            <w:r w:rsidR="002A4649">
              <w:rPr>
                <w:rFonts w:ascii="Arial" w:hAnsi="Arial"/>
                <w:color w:val="010000"/>
                <w:sz w:val="20"/>
              </w:rPr>
              <w:t>General Meeting</w:t>
            </w:r>
            <w:r>
              <w:rPr>
                <w:rFonts w:ascii="Arial" w:hAnsi="Arial"/>
                <w:color w:val="010000"/>
                <w:sz w:val="20"/>
              </w:rPr>
              <w:t xml:space="preserve"> in 2023.</w:t>
            </w:r>
          </w:p>
        </w:tc>
      </w:tr>
      <w:tr w:rsidR="00557347" w14:paraId="03EB3AA3" w14:textId="77777777" w:rsidTr="002A4649">
        <w:tc>
          <w:tcPr>
            <w:tcW w:w="280" w:type="pct"/>
            <w:shd w:val="clear" w:color="auto" w:fill="auto"/>
            <w:tcMar>
              <w:top w:w="0" w:type="dxa"/>
              <w:bottom w:w="0" w:type="dxa"/>
            </w:tcMar>
            <w:vAlign w:val="center"/>
          </w:tcPr>
          <w:p w14:paraId="7588F4FD"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02</w:t>
            </w:r>
          </w:p>
        </w:tc>
        <w:tc>
          <w:tcPr>
            <w:tcW w:w="956" w:type="pct"/>
            <w:shd w:val="clear" w:color="auto" w:fill="auto"/>
            <w:tcMar>
              <w:top w:w="0" w:type="dxa"/>
              <w:bottom w:w="0" w:type="dxa"/>
            </w:tcMar>
            <w:vAlign w:val="center"/>
          </w:tcPr>
          <w:p w14:paraId="222B880C"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11A/NQ-HDQT</w:t>
            </w:r>
          </w:p>
        </w:tc>
        <w:tc>
          <w:tcPr>
            <w:tcW w:w="926" w:type="pct"/>
            <w:shd w:val="clear" w:color="auto" w:fill="auto"/>
            <w:tcMar>
              <w:top w:w="0" w:type="dxa"/>
              <w:bottom w:w="0" w:type="dxa"/>
            </w:tcMar>
            <w:vAlign w:val="center"/>
          </w:tcPr>
          <w:p w14:paraId="7B0EEAD4"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17, 2023</w:t>
            </w:r>
          </w:p>
        </w:tc>
        <w:tc>
          <w:tcPr>
            <w:tcW w:w="2838" w:type="pct"/>
            <w:shd w:val="clear" w:color="auto" w:fill="auto"/>
            <w:tcMar>
              <w:top w:w="0" w:type="dxa"/>
              <w:bottom w:w="0" w:type="dxa"/>
            </w:tcMar>
            <w:vAlign w:val="center"/>
          </w:tcPr>
          <w:p w14:paraId="0653C93F" w14:textId="77777777" w:rsidR="00557347"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approval of the implementation salary fund for employees and the management salary fund of the Company in 2022; the salary fund plan for employees and the management salary fund plan of the Company in 2023.</w:t>
            </w:r>
          </w:p>
        </w:tc>
      </w:tr>
      <w:tr w:rsidR="00557347" w14:paraId="397C4EEC" w14:textId="77777777" w:rsidTr="002A4649">
        <w:tc>
          <w:tcPr>
            <w:tcW w:w="280" w:type="pct"/>
            <w:shd w:val="clear" w:color="auto" w:fill="auto"/>
            <w:tcMar>
              <w:top w:w="0" w:type="dxa"/>
              <w:bottom w:w="0" w:type="dxa"/>
            </w:tcMar>
            <w:vAlign w:val="center"/>
          </w:tcPr>
          <w:p w14:paraId="723528F2"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03</w:t>
            </w:r>
          </w:p>
        </w:tc>
        <w:tc>
          <w:tcPr>
            <w:tcW w:w="956" w:type="pct"/>
            <w:shd w:val="clear" w:color="auto" w:fill="auto"/>
            <w:tcMar>
              <w:top w:w="0" w:type="dxa"/>
              <w:bottom w:w="0" w:type="dxa"/>
            </w:tcMar>
            <w:vAlign w:val="center"/>
          </w:tcPr>
          <w:p w14:paraId="7C70D2C8"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12/NQ-HDQT</w:t>
            </w:r>
          </w:p>
        </w:tc>
        <w:tc>
          <w:tcPr>
            <w:tcW w:w="926" w:type="pct"/>
            <w:shd w:val="clear" w:color="auto" w:fill="auto"/>
            <w:tcMar>
              <w:top w:w="0" w:type="dxa"/>
              <w:bottom w:w="0" w:type="dxa"/>
            </w:tcMar>
            <w:vAlign w:val="center"/>
          </w:tcPr>
          <w:p w14:paraId="0F534110"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30, 2023</w:t>
            </w:r>
          </w:p>
        </w:tc>
        <w:tc>
          <w:tcPr>
            <w:tcW w:w="2838" w:type="pct"/>
            <w:shd w:val="clear" w:color="auto" w:fill="auto"/>
            <w:tcMar>
              <w:top w:w="0" w:type="dxa"/>
              <w:bottom w:w="0" w:type="dxa"/>
            </w:tcMar>
            <w:vAlign w:val="center"/>
          </w:tcPr>
          <w:p w14:paraId="07F3C6C7" w14:textId="77777777" w:rsidR="00557347"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the selection of an independent audit company for the fiscal year 2023.</w:t>
            </w:r>
          </w:p>
        </w:tc>
      </w:tr>
      <w:tr w:rsidR="00557347" w14:paraId="58FAA4B0" w14:textId="77777777" w:rsidTr="002A4649">
        <w:tc>
          <w:tcPr>
            <w:tcW w:w="280" w:type="pct"/>
            <w:shd w:val="clear" w:color="auto" w:fill="auto"/>
            <w:tcMar>
              <w:top w:w="0" w:type="dxa"/>
              <w:bottom w:w="0" w:type="dxa"/>
            </w:tcMar>
            <w:vAlign w:val="center"/>
          </w:tcPr>
          <w:p w14:paraId="70EC87A7"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04</w:t>
            </w:r>
          </w:p>
        </w:tc>
        <w:tc>
          <w:tcPr>
            <w:tcW w:w="956" w:type="pct"/>
            <w:shd w:val="clear" w:color="auto" w:fill="auto"/>
            <w:tcMar>
              <w:top w:w="0" w:type="dxa"/>
              <w:bottom w:w="0" w:type="dxa"/>
            </w:tcMar>
            <w:vAlign w:val="center"/>
          </w:tcPr>
          <w:p w14:paraId="3D1CFC4B"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13/NQ-HDQT</w:t>
            </w:r>
          </w:p>
        </w:tc>
        <w:tc>
          <w:tcPr>
            <w:tcW w:w="926" w:type="pct"/>
            <w:shd w:val="clear" w:color="auto" w:fill="auto"/>
            <w:tcMar>
              <w:top w:w="0" w:type="dxa"/>
              <w:bottom w:w="0" w:type="dxa"/>
            </w:tcMar>
            <w:vAlign w:val="center"/>
          </w:tcPr>
          <w:p w14:paraId="1C078F02"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30, 2023</w:t>
            </w:r>
          </w:p>
        </w:tc>
        <w:tc>
          <w:tcPr>
            <w:tcW w:w="2838" w:type="pct"/>
            <w:shd w:val="clear" w:color="auto" w:fill="auto"/>
            <w:tcMar>
              <w:top w:w="0" w:type="dxa"/>
              <w:bottom w:w="0" w:type="dxa"/>
            </w:tcMar>
            <w:vAlign w:val="center"/>
          </w:tcPr>
          <w:p w14:paraId="6905F752" w14:textId="77777777" w:rsidR="00557347"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borrowing and authorization to sign documents with the Agricultural Bank and the Vietnam Bank for Agriculture and Rural Development - </w:t>
            </w:r>
            <w:proofErr w:type="spellStart"/>
            <w:r>
              <w:rPr>
                <w:rFonts w:ascii="Arial" w:hAnsi="Arial"/>
                <w:color w:val="010000"/>
                <w:sz w:val="20"/>
              </w:rPr>
              <w:t>Hau</w:t>
            </w:r>
            <w:proofErr w:type="spellEnd"/>
            <w:r>
              <w:rPr>
                <w:rFonts w:ascii="Arial" w:hAnsi="Arial"/>
                <w:color w:val="010000"/>
                <w:sz w:val="20"/>
              </w:rPr>
              <w:t xml:space="preserve"> Giang Branch.</w:t>
            </w:r>
          </w:p>
        </w:tc>
      </w:tr>
      <w:tr w:rsidR="00557347" w14:paraId="1505F716" w14:textId="77777777" w:rsidTr="002A4649">
        <w:tc>
          <w:tcPr>
            <w:tcW w:w="280" w:type="pct"/>
            <w:shd w:val="clear" w:color="auto" w:fill="auto"/>
            <w:tcMar>
              <w:top w:w="0" w:type="dxa"/>
              <w:bottom w:w="0" w:type="dxa"/>
            </w:tcMar>
            <w:vAlign w:val="center"/>
          </w:tcPr>
          <w:p w14:paraId="228CD6C5"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05</w:t>
            </w:r>
          </w:p>
        </w:tc>
        <w:tc>
          <w:tcPr>
            <w:tcW w:w="956" w:type="pct"/>
            <w:shd w:val="clear" w:color="auto" w:fill="auto"/>
            <w:tcMar>
              <w:top w:w="0" w:type="dxa"/>
              <w:bottom w:w="0" w:type="dxa"/>
            </w:tcMar>
            <w:vAlign w:val="center"/>
          </w:tcPr>
          <w:p w14:paraId="10180D73"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14/NQ-HDQT</w:t>
            </w:r>
          </w:p>
        </w:tc>
        <w:tc>
          <w:tcPr>
            <w:tcW w:w="926" w:type="pct"/>
            <w:shd w:val="clear" w:color="auto" w:fill="auto"/>
            <w:tcMar>
              <w:top w:w="0" w:type="dxa"/>
              <w:bottom w:w="0" w:type="dxa"/>
            </w:tcMar>
            <w:vAlign w:val="center"/>
          </w:tcPr>
          <w:p w14:paraId="05C8AC01"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30, 2023</w:t>
            </w:r>
          </w:p>
        </w:tc>
        <w:tc>
          <w:tcPr>
            <w:tcW w:w="2838" w:type="pct"/>
            <w:shd w:val="clear" w:color="auto" w:fill="auto"/>
            <w:tcMar>
              <w:top w:w="0" w:type="dxa"/>
              <w:bottom w:w="0" w:type="dxa"/>
            </w:tcMar>
            <w:vAlign w:val="center"/>
          </w:tcPr>
          <w:p w14:paraId="7E7B50D1" w14:textId="1003887A" w:rsidR="00557347" w:rsidRDefault="00557347" w:rsidP="002A464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borrowing and authorization to </w:t>
            </w:r>
            <w:r w:rsidR="002A4649">
              <w:rPr>
                <w:rFonts w:ascii="Arial" w:hAnsi="Arial"/>
                <w:color w:val="010000"/>
                <w:sz w:val="20"/>
              </w:rPr>
              <w:t>enter into</w:t>
            </w:r>
            <w:r>
              <w:rPr>
                <w:rFonts w:ascii="Arial" w:hAnsi="Arial"/>
                <w:color w:val="010000"/>
                <w:sz w:val="20"/>
              </w:rPr>
              <w:t xml:space="preserve"> with the Joint Stock Commercial Bank for Foreign Trade of Vietnam - </w:t>
            </w:r>
            <w:proofErr w:type="spellStart"/>
            <w:r>
              <w:rPr>
                <w:rFonts w:ascii="Arial" w:hAnsi="Arial"/>
                <w:color w:val="010000"/>
                <w:sz w:val="20"/>
              </w:rPr>
              <w:t>Hau</w:t>
            </w:r>
            <w:proofErr w:type="spellEnd"/>
            <w:r>
              <w:rPr>
                <w:rFonts w:ascii="Arial" w:hAnsi="Arial"/>
                <w:color w:val="010000"/>
                <w:sz w:val="20"/>
              </w:rPr>
              <w:t xml:space="preserve"> Giang Branch.</w:t>
            </w:r>
          </w:p>
        </w:tc>
      </w:tr>
      <w:tr w:rsidR="00557347" w14:paraId="08FEE0B4" w14:textId="77777777" w:rsidTr="002A4649">
        <w:tc>
          <w:tcPr>
            <w:tcW w:w="280" w:type="pct"/>
            <w:shd w:val="clear" w:color="auto" w:fill="auto"/>
            <w:tcMar>
              <w:top w:w="0" w:type="dxa"/>
              <w:bottom w:w="0" w:type="dxa"/>
            </w:tcMar>
            <w:vAlign w:val="center"/>
          </w:tcPr>
          <w:p w14:paraId="20E4C316"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06</w:t>
            </w:r>
          </w:p>
        </w:tc>
        <w:tc>
          <w:tcPr>
            <w:tcW w:w="956" w:type="pct"/>
            <w:shd w:val="clear" w:color="auto" w:fill="auto"/>
            <w:tcMar>
              <w:top w:w="0" w:type="dxa"/>
              <w:bottom w:w="0" w:type="dxa"/>
            </w:tcMar>
            <w:vAlign w:val="center"/>
          </w:tcPr>
          <w:p w14:paraId="031CF066"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15/NQ-HDQT</w:t>
            </w:r>
          </w:p>
        </w:tc>
        <w:tc>
          <w:tcPr>
            <w:tcW w:w="926" w:type="pct"/>
            <w:shd w:val="clear" w:color="auto" w:fill="auto"/>
            <w:tcMar>
              <w:top w:w="0" w:type="dxa"/>
              <w:bottom w:w="0" w:type="dxa"/>
            </w:tcMar>
            <w:vAlign w:val="center"/>
          </w:tcPr>
          <w:p w14:paraId="083F1E86"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June 01, 2023</w:t>
            </w:r>
          </w:p>
        </w:tc>
        <w:tc>
          <w:tcPr>
            <w:tcW w:w="2838" w:type="pct"/>
            <w:shd w:val="clear" w:color="auto" w:fill="auto"/>
            <w:tcMar>
              <w:top w:w="0" w:type="dxa"/>
              <w:bottom w:w="0" w:type="dxa"/>
            </w:tcMar>
            <w:vAlign w:val="center"/>
          </w:tcPr>
          <w:p w14:paraId="7882A743" w14:textId="77777777" w:rsidR="00557347"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borrowing and authorization to sign transaction documents with the Joint Stock Commercial Bank for Foreign Trade of Vietnam - </w:t>
            </w:r>
            <w:proofErr w:type="spellStart"/>
            <w:r>
              <w:rPr>
                <w:rFonts w:ascii="Arial" w:hAnsi="Arial"/>
                <w:color w:val="010000"/>
                <w:sz w:val="20"/>
              </w:rPr>
              <w:t>Hau</w:t>
            </w:r>
            <w:proofErr w:type="spellEnd"/>
            <w:r>
              <w:rPr>
                <w:rFonts w:ascii="Arial" w:hAnsi="Arial"/>
                <w:color w:val="010000"/>
                <w:sz w:val="20"/>
              </w:rPr>
              <w:t xml:space="preserve"> Giang Branch.</w:t>
            </w:r>
          </w:p>
        </w:tc>
      </w:tr>
      <w:tr w:rsidR="00557347" w14:paraId="2F5565C2" w14:textId="77777777" w:rsidTr="002A4649">
        <w:trPr>
          <w:trHeight w:val="1965"/>
        </w:trPr>
        <w:tc>
          <w:tcPr>
            <w:tcW w:w="280" w:type="pct"/>
            <w:shd w:val="clear" w:color="auto" w:fill="auto"/>
            <w:tcMar>
              <w:top w:w="0" w:type="dxa"/>
              <w:bottom w:w="0" w:type="dxa"/>
            </w:tcMar>
            <w:vAlign w:val="center"/>
          </w:tcPr>
          <w:p w14:paraId="34FF0AD8"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07</w:t>
            </w:r>
          </w:p>
        </w:tc>
        <w:tc>
          <w:tcPr>
            <w:tcW w:w="956" w:type="pct"/>
            <w:shd w:val="clear" w:color="auto" w:fill="auto"/>
            <w:tcMar>
              <w:top w:w="0" w:type="dxa"/>
              <w:bottom w:w="0" w:type="dxa"/>
            </w:tcMar>
            <w:vAlign w:val="center"/>
          </w:tcPr>
          <w:p w14:paraId="0CCA6222" w14:textId="4E6A3FA3" w:rsidR="00557347"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16 /NQ-HDQT</w:t>
            </w:r>
          </w:p>
        </w:tc>
        <w:tc>
          <w:tcPr>
            <w:tcW w:w="926" w:type="pct"/>
            <w:shd w:val="clear" w:color="auto" w:fill="auto"/>
            <w:tcMar>
              <w:top w:w="0" w:type="dxa"/>
              <w:bottom w:w="0" w:type="dxa"/>
            </w:tcMar>
            <w:vAlign w:val="center"/>
          </w:tcPr>
          <w:p w14:paraId="4B237676" w14:textId="77777777" w:rsidR="00557347"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July 17, 2023</w:t>
            </w:r>
          </w:p>
        </w:tc>
        <w:tc>
          <w:tcPr>
            <w:tcW w:w="2838" w:type="pct"/>
            <w:shd w:val="clear" w:color="auto" w:fill="auto"/>
            <w:tcMar>
              <w:top w:w="0" w:type="dxa"/>
              <w:bottom w:w="0" w:type="dxa"/>
            </w:tcMar>
            <w:vAlign w:val="center"/>
          </w:tcPr>
          <w:p w14:paraId="2A846AFB" w14:textId="77777777" w:rsidR="00557347"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the approval of the Regulation on the Remuneration of Employees; the Regulation on the Remuneration, Fees, and Bonuses of managers and the Supervisory Board of </w:t>
            </w:r>
            <w:proofErr w:type="spellStart"/>
            <w:r>
              <w:rPr>
                <w:rFonts w:ascii="Arial" w:hAnsi="Arial"/>
                <w:color w:val="010000"/>
                <w:sz w:val="20"/>
              </w:rPr>
              <w:t>Hawasuco</w:t>
            </w:r>
            <w:proofErr w:type="spellEnd"/>
            <w:r>
              <w:rPr>
                <w:rFonts w:ascii="Arial" w:hAnsi="Arial"/>
                <w:color w:val="010000"/>
                <w:sz w:val="20"/>
              </w:rPr>
              <w:t xml:space="preserve"> and the charters of subsidiary companies (amended and supplemented in 2023).</w:t>
            </w:r>
          </w:p>
        </w:tc>
      </w:tr>
    </w:tbl>
    <w:p w14:paraId="7A2D80B1" w14:textId="77777777" w:rsidR="00CA379C" w:rsidRDefault="00557347">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SUPERVISORY BOARD</w:t>
      </w:r>
    </w:p>
    <w:p w14:paraId="3EAEEF80" w14:textId="77777777" w:rsidR="00CA379C" w:rsidRDefault="00557347" w:rsidP="002A4649">
      <w:pPr>
        <w:keepNext/>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Members and structure of the Supervisory Board:</w:t>
      </w:r>
    </w:p>
    <w:p w14:paraId="5826DC3D" w14:textId="77777777" w:rsidR="00CA379C" w:rsidRDefault="00557347" w:rsidP="002A46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Currently, the Supervisory Board has 3 members, including the Head of the specialized operational board and 2 other members who also serve in specific capacities, duties, as follows</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402"/>
        <w:gridCol w:w="1656"/>
        <w:gridCol w:w="4281"/>
      </w:tblGrid>
      <w:tr w:rsidR="00CA379C" w14:paraId="13560B81" w14:textId="77777777">
        <w:trPr>
          <w:trHeight w:val="251"/>
        </w:trPr>
        <w:tc>
          <w:tcPr>
            <w:tcW w:w="678" w:type="dxa"/>
            <w:shd w:val="clear" w:color="auto" w:fill="auto"/>
            <w:tcMar>
              <w:top w:w="0" w:type="dxa"/>
              <w:bottom w:w="0" w:type="dxa"/>
            </w:tcMar>
            <w:vAlign w:val="center"/>
          </w:tcPr>
          <w:p w14:paraId="65DBE8B9"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02" w:type="dxa"/>
            <w:shd w:val="clear" w:color="auto" w:fill="auto"/>
            <w:tcMar>
              <w:top w:w="0" w:type="dxa"/>
              <w:bottom w:w="0" w:type="dxa"/>
            </w:tcMar>
            <w:vAlign w:val="center"/>
          </w:tcPr>
          <w:p w14:paraId="407BF5DF"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656" w:type="dxa"/>
            <w:shd w:val="clear" w:color="auto" w:fill="auto"/>
            <w:tcMar>
              <w:top w:w="0" w:type="dxa"/>
              <w:bottom w:w="0" w:type="dxa"/>
            </w:tcMar>
            <w:vAlign w:val="center"/>
          </w:tcPr>
          <w:p w14:paraId="6E943EB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4281" w:type="dxa"/>
            <w:shd w:val="clear" w:color="auto" w:fill="auto"/>
            <w:tcMar>
              <w:top w:w="0" w:type="dxa"/>
              <w:bottom w:w="0" w:type="dxa"/>
            </w:tcMar>
            <w:vAlign w:val="center"/>
          </w:tcPr>
          <w:p w14:paraId="48377A27"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Rate of shares with voting rights</w:t>
            </w:r>
          </w:p>
        </w:tc>
      </w:tr>
      <w:tr w:rsidR="00CA379C" w14:paraId="723D457F" w14:textId="77777777">
        <w:tc>
          <w:tcPr>
            <w:tcW w:w="678" w:type="dxa"/>
            <w:shd w:val="clear" w:color="auto" w:fill="auto"/>
            <w:tcMar>
              <w:top w:w="0" w:type="dxa"/>
              <w:bottom w:w="0" w:type="dxa"/>
            </w:tcMar>
            <w:vAlign w:val="center"/>
          </w:tcPr>
          <w:p w14:paraId="67040577"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02" w:type="dxa"/>
            <w:shd w:val="clear" w:color="auto" w:fill="auto"/>
            <w:tcMar>
              <w:top w:w="0" w:type="dxa"/>
              <w:bottom w:w="0" w:type="dxa"/>
            </w:tcMar>
            <w:vAlign w:val="center"/>
          </w:tcPr>
          <w:p w14:paraId="20528983"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Ly Thanh Quang</w:t>
            </w:r>
          </w:p>
        </w:tc>
        <w:tc>
          <w:tcPr>
            <w:tcW w:w="1656" w:type="dxa"/>
            <w:shd w:val="clear" w:color="auto" w:fill="auto"/>
            <w:tcMar>
              <w:top w:w="0" w:type="dxa"/>
              <w:bottom w:w="0" w:type="dxa"/>
            </w:tcMar>
            <w:vAlign w:val="center"/>
          </w:tcPr>
          <w:p w14:paraId="197233E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Chief</w:t>
            </w:r>
          </w:p>
        </w:tc>
        <w:tc>
          <w:tcPr>
            <w:tcW w:w="4281" w:type="dxa"/>
            <w:shd w:val="clear" w:color="auto" w:fill="auto"/>
            <w:tcMar>
              <w:top w:w="0" w:type="dxa"/>
              <w:bottom w:w="0" w:type="dxa"/>
            </w:tcMar>
            <w:vAlign w:val="center"/>
          </w:tcPr>
          <w:p w14:paraId="4D3E833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Personal ownership: None.</w:t>
            </w:r>
          </w:p>
        </w:tc>
      </w:tr>
      <w:tr w:rsidR="00CA379C" w14:paraId="1343EA7A" w14:textId="77777777">
        <w:tc>
          <w:tcPr>
            <w:tcW w:w="678" w:type="dxa"/>
            <w:shd w:val="clear" w:color="auto" w:fill="auto"/>
            <w:tcMar>
              <w:top w:w="0" w:type="dxa"/>
              <w:bottom w:w="0" w:type="dxa"/>
            </w:tcMar>
            <w:vAlign w:val="center"/>
          </w:tcPr>
          <w:p w14:paraId="33A01BE3"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02" w:type="dxa"/>
            <w:shd w:val="clear" w:color="auto" w:fill="auto"/>
            <w:tcMar>
              <w:top w:w="0" w:type="dxa"/>
              <w:bottom w:w="0" w:type="dxa"/>
            </w:tcMar>
            <w:vAlign w:val="center"/>
          </w:tcPr>
          <w:p w14:paraId="205AABF5"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La Thi </w:t>
            </w:r>
            <w:proofErr w:type="spellStart"/>
            <w:r>
              <w:rPr>
                <w:rFonts w:ascii="Arial" w:hAnsi="Arial"/>
                <w:color w:val="010000"/>
                <w:sz w:val="20"/>
              </w:rPr>
              <w:t>Phieng</w:t>
            </w:r>
            <w:proofErr w:type="spellEnd"/>
          </w:p>
        </w:tc>
        <w:tc>
          <w:tcPr>
            <w:tcW w:w="1656" w:type="dxa"/>
            <w:shd w:val="clear" w:color="auto" w:fill="auto"/>
            <w:tcMar>
              <w:top w:w="0" w:type="dxa"/>
              <w:bottom w:w="0" w:type="dxa"/>
            </w:tcMar>
            <w:vAlign w:val="center"/>
          </w:tcPr>
          <w:p w14:paraId="51839D56"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4281" w:type="dxa"/>
            <w:shd w:val="clear" w:color="auto" w:fill="auto"/>
            <w:tcMar>
              <w:top w:w="0" w:type="dxa"/>
              <w:bottom w:w="0" w:type="dxa"/>
            </w:tcMar>
            <w:vAlign w:val="center"/>
          </w:tcPr>
          <w:p w14:paraId="4137C316"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Personal ownership: None.</w:t>
            </w:r>
          </w:p>
        </w:tc>
      </w:tr>
      <w:tr w:rsidR="00CA379C" w14:paraId="44E16A1E" w14:textId="77777777">
        <w:tc>
          <w:tcPr>
            <w:tcW w:w="678" w:type="dxa"/>
            <w:shd w:val="clear" w:color="auto" w:fill="auto"/>
            <w:tcMar>
              <w:top w:w="0" w:type="dxa"/>
              <w:bottom w:w="0" w:type="dxa"/>
            </w:tcMar>
            <w:vAlign w:val="center"/>
          </w:tcPr>
          <w:p w14:paraId="2F8708BD"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02" w:type="dxa"/>
            <w:shd w:val="clear" w:color="auto" w:fill="auto"/>
            <w:tcMar>
              <w:top w:w="0" w:type="dxa"/>
              <w:bottom w:w="0" w:type="dxa"/>
            </w:tcMar>
            <w:vAlign w:val="center"/>
          </w:tcPr>
          <w:p w14:paraId="6A66F9E6"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Bui Thi Thu </w:t>
            </w:r>
            <w:proofErr w:type="spellStart"/>
            <w:r>
              <w:rPr>
                <w:rFonts w:ascii="Arial" w:hAnsi="Arial"/>
                <w:color w:val="010000"/>
                <w:sz w:val="20"/>
              </w:rPr>
              <w:t>Oanh</w:t>
            </w:r>
            <w:proofErr w:type="spellEnd"/>
          </w:p>
        </w:tc>
        <w:tc>
          <w:tcPr>
            <w:tcW w:w="1656" w:type="dxa"/>
            <w:shd w:val="clear" w:color="auto" w:fill="auto"/>
            <w:tcMar>
              <w:top w:w="0" w:type="dxa"/>
              <w:bottom w:w="0" w:type="dxa"/>
            </w:tcMar>
            <w:vAlign w:val="center"/>
          </w:tcPr>
          <w:p w14:paraId="0B8DD216"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4281" w:type="dxa"/>
            <w:shd w:val="clear" w:color="auto" w:fill="auto"/>
            <w:tcMar>
              <w:top w:w="0" w:type="dxa"/>
              <w:bottom w:w="0" w:type="dxa"/>
            </w:tcMar>
            <w:vAlign w:val="center"/>
          </w:tcPr>
          <w:p w14:paraId="5AC14E30"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Personal ownership: None.</w:t>
            </w:r>
          </w:p>
        </w:tc>
      </w:tr>
    </w:tbl>
    <w:p w14:paraId="16B0E335" w14:textId="77777777" w:rsidR="00CA379C" w:rsidRDefault="00557347">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 of the Company:</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3"/>
        <w:gridCol w:w="2846"/>
        <w:gridCol w:w="1455"/>
        <w:gridCol w:w="2179"/>
        <w:gridCol w:w="1874"/>
      </w:tblGrid>
      <w:tr w:rsidR="00CA379C" w14:paraId="0F5DC639" w14:textId="77777777">
        <w:tc>
          <w:tcPr>
            <w:tcW w:w="663" w:type="dxa"/>
            <w:shd w:val="clear" w:color="auto" w:fill="auto"/>
            <w:tcMar>
              <w:top w:w="0" w:type="dxa"/>
              <w:bottom w:w="0" w:type="dxa"/>
            </w:tcMar>
            <w:vAlign w:val="center"/>
          </w:tcPr>
          <w:p w14:paraId="1B0927B9"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46" w:type="dxa"/>
            <w:shd w:val="clear" w:color="auto" w:fill="auto"/>
            <w:tcMar>
              <w:top w:w="0" w:type="dxa"/>
              <w:bottom w:w="0" w:type="dxa"/>
            </w:tcMar>
            <w:vAlign w:val="center"/>
          </w:tcPr>
          <w:p w14:paraId="0CFB9035" w14:textId="059EAF68" w:rsidR="00CA379C"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Members of the Executive Board</w:t>
            </w:r>
          </w:p>
        </w:tc>
        <w:tc>
          <w:tcPr>
            <w:tcW w:w="1455" w:type="dxa"/>
            <w:shd w:val="clear" w:color="auto" w:fill="auto"/>
            <w:tcMar>
              <w:top w:w="0" w:type="dxa"/>
              <w:bottom w:w="0" w:type="dxa"/>
            </w:tcMar>
            <w:vAlign w:val="center"/>
          </w:tcPr>
          <w:p w14:paraId="29D7FEB2"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179" w:type="dxa"/>
            <w:shd w:val="clear" w:color="auto" w:fill="auto"/>
            <w:tcMar>
              <w:top w:w="0" w:type="dxa"/>
              <w:bottom w:w="0" w:type="dxa"/>
            </w:tcMar>
            <w:vAlign w:val="center"/>
          </w:tcPr>
          <w:p w14:paraId="5E52CA67"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874" w:type="dxa"/>
            <w:shd w:val="clear" w:color="auto" w:fill="auto"/>
            <w:tcMar>
              <w:top w:w="0" w:type="dxa"/>
              <w:bottom w:w="0" w:type="dxa"/>
            </w:tcMar>
            <w:vAlign w:val="center"/>
          </w:tcPr>
          <w:p w14:paraId="292BC628"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CA379C" w14:paraId="5D396A5A" w14:textId="77777777">
        <w:tc>
          <w:tcPr>
            <w:tcW w:w="663" w:type="dxa"/>
            <w:shd w:val="clear" w:color="auto" w:fill="auto"/>
            <w:tcMar>
              <w:top w:w="0" w:type="dxa"/>
              <w:bottom w:w="0" w:type="dxa"/>
            </w:tcMar>
            <w:vAlign w:val="center"/>
          </w:tcPr>
          <w:p w14:paraId="1B8A3C72"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46" w:type="dxa"/>
            <w:shd w:val="clear" w:color="auto" w:fill="auto"/>
            <w:tcMar>
              <w:top w:w="0" w:type="dxa"/>
              <w:bottom w:w="0" w:type="dxa"/>
            </w:tcMar>
            <w:vAlign w:val="center"/>
          </w:tcPr>
          <w:p w14:paraId="213D9CAF"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Huynh Thong Minh - Chair of the Board of Directors</w:t>
            </w:r>
          </w:p>
        </w:tc>
        <w:tc>
          <w:tcPr>
            <w:tcW w:w="1455" w:type="dxa"/>
            <w:shd w:val="clear" w:color="auto" w:fill="auto"/>
            <w:tcMar>
              <w:top w:w="0" w:type="dxa"/>
              <w:bottom w:w="0" w:type="dxa"/>
            </w:tcMar>
            <w:vAlign w:val="center"/>
          </w:tcPr>
          <w:p w14:paraId="53B0B30D"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01, 1978</w:t>
            </w:r>
          </w:p>
        </w:tc>
        <w:tc>
          <w:tcPr>
            <w:tcW w:w="2179" w:type="dxa"/>
            <w:shd w:val="clear" w:color="auto" w:fill="auto"/>
            <w:tcMar>
              <w:top w:w="0" w:type="dxa"/>
              <w:bottom w:w="0" w:type="dxa"/>
            </w:tcMar>
            <w:vAlign w:val="center"/>
          </w:tcPr>
          <w:p w14:paraId="3CD1CC85"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Electrification and Power Supply Engineer</w:t>
            </w:r>
          </w:p>
        </w:tc>
        <w:tc>
          <w:tcPr>
            <w:tcW w:w="1874" w:type="dxa"/>
            <w:shd w:val="clear" w:color="auto" w:fill="auto"/>
            <w:tcMar>
              <w:top w:w="0" w:type="dxa"/>
              <w:bottom w:w="0" w:type="dxa"/>
            </w:tcMar>
            <w:vAlign w:val="center"/>
          </w:tcPr>
          <w:p w14:paraId="579FD924"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w:t>
            </w:r>
          </w:p>
          <w:p w14:paraId="2A5A1737"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June 10, 2020.</w:t>
            </w:r>
          </w:p>
        </w:tc>
      </w:tr>
      <w:tr w:rsidR="00CA379C" w14:paraId="232A1253" w14:textId="77777777">
        <w:tc>
          <w:tcPr>
            <w:tcW w:w="663" w:type="dxa"/>
            <w:shd w:val="clear" w:color="auto" w:fill="auto"/>
            <w:tcMar>
              <w:top w:w="0" w:type="dxa"/>
              <w:bottom w:w="0" w:type="dxa"/>
            </w:tcMar>
            <w:vAlign w:val="center"/>
          </w:tcPr>
          <w:p w14:paraId="7EB1E292"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846" w:type="dxa"/>
            <w:shd w:val="clear" w:color="auto" w:fill="auto"/>
            <w:tcMar>
              <w:top w:w="0" w:type="dxa"/>
              <w:bottom w:w="0" w:type="dxa"/>
            </w:tcMar>
            <w:vAlign w:val="center"/>
          </w:tcPr>
          <w:p w14:paraId="094E001E" w14:textId="01301B19"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Bui </w:t>
            </w:r>
            <w:proofErr w:type="spellStart"/>
            <w:r>
              <w:rPr>
                <w:rFonts w:ascii="Arial" w:hAnsi="Arial"/>
                <w:color w:val="010000"/>
                <w:sz w:val="20"/>
              </w:rPr>
              <w:t>Trong</w:t>
            </w:r>
            <w:proofErr w:type="spellEnd"/>
            <w:r>
              <w:rPr>
                <w:rFonts w:ascii="Arial" w:hAnsi="Arial"/>
                <w:color w:val="010000"/>
                <w:sz w:val="20"/>
              </w:rPr>
              <w:t xml:space="preserve"> Luc - </w:t>
            </w:r>
            <w:r w:rsidR="002A4649">
              <w:rPr>
                <w:rFonts w:ascii="Arial" w:hAnsi="Arial"/>
                <w:color w:val="010000"/>
                <w:sz w:val="20"/>
              </w:rPr>
              <w:t>Managing Director</w:t>
            </w:r>
          </w:p>
        </w:tc>
        <w:tc>
          <w:tcPr>
            <w:tcW w:w="1455" w:type="dxa"/>
            <w:shd w:val="clear" w:color="auto" w:fill="auto"/>
            <w:tcMar>
              <w:top w:w="0" w:type="dxa"/>
              <w:bottom w:w="0" w:type="dxa"/>
            </w:tcMar>
            <w:vAlign w:val="center"/>
          </w:tcPr>
          <w:p w14:paraId="106722C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October 19, 1975</w:t>
            </w:r>
          </w:p>
        </w:tc>
        <w:tc>
          <w:tcPr>
            <w:tcW w:w="2179" w:type="dxa"/>
            <w:shd w:val="clear" w:color="auto" w:fill="auto"/>
            <w:tcMar>
              <w:top w:w="0" w:type="dxa"/>
              <w:bottom w:w="0" w:type="dxa"/>
            </w:tcMar>
            <w:vAlign w:val="center"/>
          </w:tcPr>
          <w:p w14:paraId="5FAE7972"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Road and Bridge Construction Engineer, Water Supply and Sewerage Engineer</w:t>
            </w:r>
          </w:p>
        </w:tc>
        <w:tc>
          <w:tcPr>
            <w:tcW w:w="1874" w:type="dxa"/>
            <w:shd w:val="clear" w:color="auto" w:fill="auto"/>
            <w:tcMar>
              <w:top w:w="0" w:type="dxa"/>
              <w:bottom w:w="0" w:type="dxa"/>
            </w:tcMar>
            <w:vAlign w:val="center"/>
          </w:tcPr>
          <w:p w14:paraId="4375F0FE"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 July 16, 2016.</w:t>
            </w:r>
          </w:p>
          <w:p w14:paraId="1EAB0D4D" w14:textId="13F2CDBD"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re-appointment</w:t>
            </w:r>
            <w:r w:rsidR="002A4649">
              <w:rPr>
                <w:rFonts w:ascii="Arial" w:hAnsi="Arial"/>
                <w:color w:val="010000"/>
                <w:sz w:val="20"/>
              </w:rPr>
              <w:t>:</w:t>
            </w:r>
            <w:r>
              <w:rPr>
                <w:rFonts w:ascii="Arial" w:hAnsi="Arial"/>
                <w:color w:val="010000"/>
                <w:sz w:val="20"/>
              </w:rPr>
              <w:t xml:space="preserve"> July 16, 2021</w:t>
            </w:r>
          </w:p>
        </w:tc>
      </w:tr>
      <w:tr w:rsidR="00CA379C" w14:paraId="7558B78A" w14:textId="77777777">
        <w:tc>
          <w:tcPr>
            <w:tcW w:w="663" w:type="dxa"/>
            <w:shd w:val="clear" w:color="auto" w:fill="auto"/>
            <w:tcMar>
              <w:top w:w="0" w:type="dxa"/>
              <w:bottom w:w="0" w:type="dxa"/>
            </w:tcMar>
            <w:vAlign w:val="center"/>
          </w:tcPr>
          <w:p w14:paraId="200DBB58"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846" w:type="dxa"/>
            <w:shd w:val="clear" w:color="auto" w:fill="auto"/>
            <w:tcMar>
              <w:top w:w="0" w:type="dxa"/>
              <w:bottom w:w="0" w:type="dxa"/>
            </w:tcMar>
            <w:vAlign w:val="center"/>
          </w:tcPr>
          <w:p w14:paraId="49D8D37E" w14:textId="729757A8"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Quach Minh </w:t>
            </w:r>
            <w:proofErr w:type="spellStart"/>
            <w:r>
              <w:rPr>
                <w:rFonts w:ascii="Arial" w:hAnsi="Arial"/>
                <w:color w:val="010000"/>
                <w:sz w:val="20"/>
              </w:rPr>
              <w:t>Hien</w:t>
            </w:r>
            <w:proofErr w:type="spellEnd"/>
            <w:r w:rsidR="002A4649">
              <w:rPr>
                <w:rFonts w:ascii="Arial" w:hAnsi="Arial"/>
                <w:color w:val="010000"/>
                <w:sz w:val="20"/>
              </w:rPr>
              <w:t xml:space="preserve"> </w:t>
            </w:r>
            <w:r>
              <w:rPr>
                <w:rFonts w:ascii="Arial" w:hAnsi="Arial"/>
                <w:color w:val="010000"/>
                <w:sz w:val="20"/>
              </w:rPr>
              <w:t xml:space="preserve">- Deputy </w:t>
            </w:r>
            <w:r w:rsidR="002A4649">
              <w:rPr>
                <w:rFonts w:ascii="Arial" w:hAnsi="Arial"/>
                <w:color w:val="010000"/>
                <w:sz w:val="20"/>
              </w:rPr>
              <w:t>Managing Director</w:t>
            </w:r>
          </w:p>
        </w:tc>
        <w:tc>
          <w:tcPr>
            <w:tcW w:w="1455" w:type="dxa"/>
            <w:shd w:val="clear" w:color="auto" w:fill="auto"/>
            <w:tcMar>
              <w:top w:w="0" w:type="dxa"/>
              <w:bottom w:w="0" w:type="dxa"/>
            </w:tcMar>
            <w:vAlign w:val="center"/>
          </w:tcPr>
          <w:p w14:paraId="1E366F47"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28, 1971</w:t>
            </w:r>
          </w:p>
        </w:tc>
        <w:tc>
          <w:tcPr>
            <w:tcW w:w="2179" w:type="dxa"/>
            <w:shd w:val="clear" w:color="auto" w:fill="auto"/>
            <w:tcMar>
              <w:top w:w="0" w:type="dxa"/>
              <w:bottom w:w="0" w:type="dxa"/>
            </w:tcMar>
            <w:vAlign w:val="center"/>
          </w:tcPr>
          <w:p w14:paraId="25F4CAAB" w14:textId="46B61BE7" w:rsidR="00CA379C"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Drainage engineer</w:t>
            </w:r>
          </w:p>
        </w:tc>
        <w:tc>
          <w:tcPr>
            <w:tcW w:w="1874" w:type="dxa"/>
            <w:shd w:val="clear" w:color="auto" w:fill="auto"/>
            <w:tcMar>
              <w:top w:w="0" w:type="dxa"/>
              <w:bottom w:w="0" w:type="dxa"/>
            </w:tcMar>
            <w:vAlign w:val="center"/>
          </w:tcPr>
          <w:p w14:paraId="3B0FC2EF"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 July 16, 2016</w:t>
            </w:r>
          </w:p>
          <w:p w14:paraId="66B6293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Date of re-appointment on July 16, 2021</w:t>
            </w:r>
          </w:p>
        </w:tc>
      </w:tr>
      <w:tr w:rsidR="00CA379C" w14:paraId="7B2F8865" w14:textId="77777777">
        <w:tc>
          <w:tcPr>
            <w:tcW w:w="663" w:type="dxa"/>
            <w:shd w:val="clear" w:color="auto" w:fill="auto"/>
            <w:tcMar>
              <w:top w:w="0" w:type="dxa"/>
              <w:bottom w:w="0" w:type="dxa"/>
            </w:tcMar>
            <w:vAlign w:val="center"/>
          </w:tcPr>
          <w:p w14:paraId="678613AE"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2846" w:type="dxa"/>
            <w:shd w:val="clear" w:color="auto" w:fill="auto"/>
            <w:tcMar>
              <w:top w:w="0" w:type="dxa"/>
              <w:bottom w:w="0" w:type="dxa"/>
            </w:tcMar>
            <w:vAlign w:val="center"/>
          </w:tcPr>
          <w:p w14:paraId="1DADDF71" w14:textId="614D6443"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Cao The </w:t>
            </w:r>
            <w:proofErr w:type="spellStart"/>
            <w:r>
              <w:rPr>
                <w:rFonts w:ascii="Arial" w:hAnsi="Arial"/>
                <w:color w:val="010000"/>
                <w:sz w:val="20"/>
              </w:rPr>
              <w:t>Khai</w:t>
            </w:r>
            <w:proofErr w:type="spellEnd"/>
            <w:r>
              <w:rPr>
                <w:rFonts w:ascii="Arial" w:hAnsi="Arial"/>
                <w:color w:val="010000"/>
                <w:sz w:val="20"/>
              </w:rPr>
              <w:t xml:space="preserve"> - Deputy </w:t>
            </w:r>
            <w:r w:rsidR="002A4649">
              <w:rPr>
                <w:rFonts w:ascii="Arial" w:hAnsi="Arial"/>
                <w:color w:val="010000"/>
                <w:sz w:val="20"/>
              </w:rPr>
              <w:t>Managing Director</w:t>
            </w:r>
          </w:p>
        </w:tc>
        <w:tc>
          <w:tcPr>
            <w:tcW w:w="1455" w:type="dxa"/>
            <w:shd w:val="clear" w:color="auto" w:fill="auto"/>
            <w:tcMar>
              <w:top w:w="0" w:type="dxa"/>
              <w:bottom w:w="0" w:type="dxa"/>
            </w:tcMar>
            <w:vAlign w:val="center"/>
          </w:tcPr>
          <w:p w14:paraId="3261B4BD"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October 10, 1979</w:t>
            </w:r>
          </w:p>
        </w:tc>
        <w:tc>
          <w:tcPr>
            <w:tcW w:w="2179" w:type="dxa"/>
            <w:shd w:val="clear" w:color="auto" w:fill="auto"/>
            <w:tcMar>
              <w:top w:w="0" w:type="dxa"/>
              <w:bottom w:w="0" w:type="dxa"/>
            </w:tcMar>
            <w:vAlign w:val="center"/>
          </w:tcPr>
          <w:p w14:paraId="695F8376"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Construction Engineer, Water Supply and Drainage Engineer</w:t>
            </w:r>
          </w:p>
        </w:tc>
        <w:tc>
          <w:tcPr>
            <w:tcW w:w="1874" w:type="dxa"/>
            <w:shd w:val="clear" w:color="auto" w:fill="auto"/>
            <w:tcMar>
              <w:top w:w="0" w:type="dxa"/>
              <w:bottom w:w="0" w:type="dxa"/>
            </w:tcMar>
            <w:vAlign w:val="center"/>
          </w:tcPr>
          <w:p w14:paraId="104326AE"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 April 01, 2022</w:t>
            </w:r>
          </w:p>
        </w:tc>
      </w:tr>
      <w:tr w:rsidR="00CA379C" w14:paraId="68421093" w14:textId="77777777">
        <w:tc>
          <w:tcPr>
            <w:tcW w:w="663" w:type="dxa"/>
            <w:shd w:val="clear" w:color="auto" w:fill="auto"/>
            <w:tcMar>
              <w:top w:w="0" w:type="dxa"/>
              <w:bottom w:w="0" w:type="dxa"/>
            </w:tcMar>
            <w:vAlign w:val="center"/>
          </w:tcPr>
          <w:p w14:paraId="69908AD1"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2846" w:type="dxa"/>
            <w:shd w:val="clear" w:color="auto" w:fill="auto"/>
            <w:tcMar>
              <w:top w:w="0" w:type="dxa"/>
              <w:bottom w:w="0" w:type="dxa"/>
            </w:tcMar>
            <w:vAlign w:val="center"/>
          </w:tcPr>
          <w:p w14:paraId="692A6524" w14:textId="77777777"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Hong Dang</w:t>
            </w:r>
          </w:p>
          <w:p w14:paraId="1A770187" w14:textId="369A1C58" w:rsidR="00CA379C" w:rsidRDefault="0055734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Accountant</w:t>
            </w:r>
          </w:p>
        </w:tc>
        <w:tc>
          <w:tcPr>
            <w:tcW w:w="1455" w:type="dxa"/>
            <w:shd w:val="clear" w:color="auto" w:fill="auto"/>
            <w:tcMar>
              <w:top w:w="0" w:type="dxa"/>
              <w:bottom w:w="0" w:type="dxa"/>
            </w:tcMar>
            <w:vAlign w:val="center"/>
          </w:tcPr>
          <w:p w14:paraId="62825DA6"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January 05, 1964</w:t>
            </w:r>
          </w:p>
        </w:tc>
        <w:tc>
          <w:tcPr>
            <w:tcW w:w="2179" w:type="dxa"/>
            <w:shd w:val="clear" w:color="auto" w:fill="auto"/>
            <w:tcMar>
              <w:top w:w="0" w:type="dxa"/>
              <w:bottom w:w="0" w:type="dxa"/>
            </w:tcMar>
            <w:vAlign w:val="center"/>
          </w:tcPr>
          <w:p w14:paraId="3E4F9FB1" w14:textId="78EAA69C" w:rsidR="00CA379C"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in</w:t>
            </w:r>
            <w:r w:rsidR="00557347">
              <w:rPr>
                <w:rFonts w:ascii="Arial" w:hAnsi="Arial"/>
                <w:color w:val="010000"/>
                <w:sz w:val="20"/>
              </w:rPr>
              <w:t xml:space="preserve"> Business Accounting</w:t>
            </w:r>
          </w:p>
        </w:tc>
        <w:tc>
          <w:tcPr>
            <w:tcW w:w="1874" w:type="dxa"/>
            <w:shd w:val="clear" w:color="auto" w:fill="auto"/>
            <w:tcMar>
              <w:top w:w="0" w:type="dxa"/>
              <w:bottom w:w="0" w:type="dxa"/>
            </w:tcMar>
            <w:vAlign w:val="center"/>
          </w:tcPr>
          <w:p w14:paraId="0FAE22D8"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 October 01, 2018</w:t>
            </w:r>
          </w:p>
          <w:p w14:paraId="267B6E45"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re-appointment on October 01, 2023</w:t>
            </w:r>
          </w:p>
        </w:tc>
      </w:tr>
    </w:tbl>
    <w:p w14:paraId="4982CA7E" w14:textId="77777777" w:rsidR="00CA379C" w:rsidRDefault="00557347">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603"/>
        <w:gridCol w:w="2332"/>
        <w:gridCol w:w="2393"/>
      </w:tblGrid>
      <w:tr w:rsidR="00CA379C" w14:paraId="6A45A6DF" w14:textId="77777777">
        <w:tc>
          <w:tcPr>
            <w:tcW w:w="2689" w:type="dxa"/>
            <w:shd w:val="clear" w:color="auto" w:fill="auto"/>
            <w:tcMar>
              <w:top w:w="0" w:type="dxa"/>
              <w:bottom w:w="0" w:type="dxa"/>
            </w:tcMar>
            <w:vAlign w:val="center"/>
          </w:tcPr>
          <w:p w14:paraId="399F1D9D"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603" w:type="dxa"/>
            <w:shd w:val="clear" w:color="auto" w:fill="auto"/>
            <w:tcMar>
              <w:top w:w="0" w:type="dxa"/>
              <w:bottom w:w="0" w:type="dxa"/>
            </w:tcMar>
            <w:vAlign w:val="center"/>
          </w:tcPr>
          <w:p w14:paraId="283FE1B5"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332" w:type="dxa"/>
            <w:shd w:val="clear" w:color="auto" w:fill="auto"/>
            <w:tcMar>
              <w:top w:w="0" w:type="dxa"/>
              <w:bottom w:w="0" w:type="dxa"/>
            </w:tcMar>
            <w:vAlign w:val="center"/>
          </w:tcPr>
          <w:p w14:paraId="35C2B625"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393" w:type="dxa"/>
            <w:shd w:val="clear" w:color="auto" w:fill="auto"/>
            <w:tcMar>
              <w:top w:w="0" w:type="dxa"/>
              <w:bottom w:w="0" w:type="dxa"/>
            </w:tcMar>
            <w:vAlign w:val="center"/>
          </w:tcPr>
          <w:p w14:paraId="09D277AC"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CA379C" w14:paraId="55FCF20B" w14:textId="77777777">
        <w:tc>
          <w:tcPr>
            <w:tcW w:w="2689" w:type="dxa"/>
            <w:shd w:val="clear" w:color="auto" w:fill="auto"/>
            <w:tcMar>
              <w:top w:w="0" w:type="dxa"/>
              <w:bottom w:w="0" w:type="dxa"/>
            </w:tcMar>
            <w:vAlign w:val="center"/>
          </w:tcPr>
          <w:p w14:paraId="0D1FAB5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Mr. Tran Hong Dang</w:t>
            </w:r>
          </w:p>
        </w:tc>
        <w:tc>
          <w:tcPr>
            <w:tcW w:w="1603" w:type="dxa"/>
            <w:shd w:val="clear" w:color="auto" w:fill="auto"/>
            <w:tcMar>
              <w:top w:w="0" w:type="dxa"/>
              <w:bottom w:w="0" w:type="dxa"/>
            </w:tcMar>
            <w:vAlign w:val="center"/>
          </w:tcPr>
          <w:p w14:paraId="12FD7C95"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January 05, 1964</w:t>
            </w:r>
          </w:p>
        </w:tc>
        <w:tc>
          <w:tcPr>
            <w:tcW w:w="2332" w:type="dxa"/>
            <w:shd w:val="clear" w:color="auto" w:fill="auto"/>
            <w:tcMar>
              <w:top w:w="0" w:type="dxa"/>
              <w:bottom w:w="0" w:type="dxa"/>
            </w:tcMar>
            <w:vAlign w:val="center"/>
          </w:tcPr>
          <w:p w14:paraId="21A10E49" w14:textId="65D6E8E1" w:rsidR="00CA379C" w:rsidRDefault="002A464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in</w:t>
            </w:r>
            <w:r w:rsidR="00557347">
              <w:rPr>
                <w:rFonts w:ascii="Arial" w:hAnsi="Arial"/>
                <w:color w:val="010000"/>
                <w:sz w:val="20"/>
              </w:rPr>
              <w:t xml:space="preserve"> Business Accounting</w:t>
            </w:r>
          </w:p>
        </w:tc>
        <w:tc>
          <w:tcPr>
            <w:tcW w:w="2393" w:type="dxa"/>
            <w:shd w:val="clear" w:color="auto" w:fill="auto"/>
            <w:tcMar>
              <w:top w:w="0" w:type="dxa"/>
              <w:bottom w:w="0" w:type="dxa"/>
            </w:tcMar>
            <w:vAlign w:val="center"/>
          </w:tcPr>
          <w:p w14:paraId="3AADDC2A"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 October 01, 2018</w:t>
            </w:r>
          </w:p>
          <w:p w14:paraId="583A773B" w14:textId="21CE7FBB" w:rsidR="00CA379C" w:rsidRDefault="00557347" w:rsidP="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re-appointment October 01, 2023</w:t>
            </w:r>
          </w:p>
        </w:tc>
      </w:tr>
    </w:tbl>
    <w:p w14:paraId="63DE6124" w14:textId="77777777" w:rsidR="00CA379C" w:rsidRDefault="00557347" w:rsidP="002A4649">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Training on corporate governance:</w:t>
      </w:r>
    </w:p>
    <w:p w14:paraId="6541976A" w14:textId="77777777" w:rsidR="00CA379C" w:rsidRDefault="00557347" w:rsidP="002A4649">
      <w:pPr>
        <w:numPr>
          <w:ilvl w:val="0"/>
          <w:numId w:val="5"/>
        </w:numPr>
        <w:pBdr>
          <w:top w:val="nil"/>
          <w:left w:val="nil"/>
          <w:bottom w:val="nil"/>
          <w:right w:val="nil"/>
          <w:between w:val="nil"/>
        </w:pBdr>
        <w:tabs>
          <w:tab w:val="left" w:pos="432"/>
          <w:tab w:val="left" w:pos="1433"/>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its related persons; or between the Company and major shareholders, PDMR, related persons of PDMR: As per Appendix 2</w:t>
      </w:r>
    </w:p>
    <w:p w14:paraId="205AA895" w14:textId="6B8B8F79" w:rsidR="00CA379C" w:rsidRDefault="00557347" w:rsidP="002A4649">
      <w:pPr>
        <w:numPr>
          <w:ilvl w:val="0"/>
          <w:numId w:val="5"/>
        </w:numPr>
        <w:pBdr>
          <w:top w:val="nil"/>
          <w:left w:val="nil"/>
          <w:bottom w:val="nil"/>
          <w:right w:val="nil"/>
          <w:between w:val="nil"/>
        </w:pBdr>
        <w:tabs>
          <w:tab w:val="left" w:pos="432"/>
          <w:tab w:val="left" w:pos="1433"/>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Company’s PDMR, </w:t>
      </w:r>
      <w:r w:rsidR="002A4649">
        <w:rPr>
          <w:rFonts w:ascii="Arial" w:hAnsi="Arial"/>
          <w:color w:val="010000"/>
          <w:sz w:val="20"/>
        </w:rPr>
        <w:t>related</w:t>
      </w:r>
      <w:r>
        <w:rPr>
          <w:rFonts w:ascii="Arial" w:hAnsi="Arial"/>
          <w:color w:val="010000"/>
          <w:sz w:val="20"/>
        </w:rPr>
        <w:t xml:space="preserve"> persons of PDMR and subsidiaries or companies controlled by the Company </w:t>
      </w:r>
      <w:proofErr w:type="gramStart"/>
      <w:r>
        <w:rPr>
          <w:rFonts w:ascii="Arial" w:hAnsi="Arial"/>
          <w:color w:val="010000"/>
          <w:sz w:val="20"/>
        </w:rPr>
        <w:t>As</w:t>
      </w:r>
      <w:proofErr w:type="gramEnd"/>
      <w:r>
        <w:rPr>
          <w:rFonts w:ascii="Arial" w:hAnsi="Arial"/>
          <w:color w:val="010000"/>
          <w:sz w:val="20"/>
        </w:rPr>
        <w:t xml:space="preserve"> per Appendix 2</w:t>
      </w:r>
    </w:p>
    <w:p w14:paraId="51022542" w14:textId="77777777" w:rsidR="00CA379C" w:rsidRDefault="00557347" w:rsidP="002A4649">
      <w:pPr>
        <w:keepNext/>
        <w:numPr>
          <w:ilvl w:val="0"/>
          <w:numId w:val="5"/>
        </w:numPr>
        <w:pBdr>
          <w:top w:val="nil"/>
          <w:left w:val="nil"/>
          <w:bottom w:val="nil"/>
          <w:right w:val="nil"/>
          <w:between w:val="nil"/>
        </w:pBdr>
        <w:tabs>
          <w:tab w:val="left" w:pos="432"/>
          <w:tab w:val="left" w:pos="1441"/>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5A5C399B" w14:textId="5B4E04C2" w:rsidR="00CA379C" w:rsidRDefault="00557347" w:rsidP="002A464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w:t>
      </w:r>
      <w:r w:rsidR="002A4649">
        <w:rPr>
          <w:rFonts w:ascii="Arial" w:hAnsi="Arial"/>
          <w:color w:val="010000"/>
          <w:sz w:val="20"/>
        </w:rPr>
        <w:t>rs of the Supervisory Board,</w:t>
      </w:r>
      <w:r>
        <w:rPr>
          <w:rFonts w:ascii="Arial" w:hAnsi="Arial"/>
          <w:color w:val="010000"/>
          <w:sz w:val="20"/>
        </w:rPr>
        <w:t xml:space="preserve"> </w:t>
      </w:r>
      <w:r w:rsidR="002A4649">
        <w:rPr>
          <w:rFonts w:ascii="Arial" w:hAnsi="Arial"/>
          <w:color w:val="010000"/>
          <w:sz w:val="20"/>
        </w:rPr>
        <w:t>Managing Director</w:t>
      </w:r>
      <w:r>
        <w:rPr>
          <w:rFonts w:ascii="Arial" w:hAnsi="Arial"/>
          <w:color w:val="010000"/>
          <w:sz w:val="20"/>
        </w:rPr>
        <w:t xml:space="preserve"> and other managers have been founding members or members</w:t>
      </w:r>
      <w:r w:rsidR="002A4649">
        <w:rPr>
          <w:rFonts w:ascii="Arial" w:hAnsi="Arial"/>
          <w:color w:val="010000"/>
          <w:sz w:val="20"/>
        </w:rPr>
        <w:t xml:space="preserve"> of the Board of Directors or</w:t>
      </w:r>
      <w:r>
        <w:rPr>
          <w:rFonts w:ascii="Arial" w:hAnsi="Arial"/>
          <w:color w:val="010000"/>
          <w:sz w:val="20"/>
        </w:rPr>
        <w:t xml:space="preserve"> </w:t>
      </w:r>
      <w:r w:rsidR="002A4649">
        <w:rPr>
          <w:rFonts w:ascii="Arial" w:hAnsi="Arial"/>
          <w:color w:val="010000"/>
          <w:sz w:val="20"/>
        </w:rPr>
        <w:t>Managing Director</w:t>
      </w:r>
      <w:r>
        <w:rPr>
          <w:rFonts w:ascii="Arial" w:hAnsi="Arial"/>
          <w:color w:val="010000"/>
          <w:sz w:val="20"/>
        </w:rPr>
        <w:t xml:space="preserve"> for the past three (03) years (as at the </w:t>
      </w:r>
      <w:r w:rsidR="002A4649">
        <w:rPr>
          <w:rFonts w:ascii="Arial" w:hAnsi="Arial"/>
          <w:color w:val="010000"/>
          <w:sz w:val="20"/>
        </w:rPr>
        <w:t>date</w:t>
      </w:r>
      <w:r>
        <w:rPr>
          <w:rFonts w:ascii="Arial" w:hAnsi="Arial"/>
          <w:color w:val="010000"/>
          <w:sz w:val="20"/>
        </w:rPr>
        <w:t xml:space="preserve"> of reporting) None.</w:t>
      </w:r>
    </w:p>
    <w:p w14:paraId="1F1AC6FA" w14:textId="1C75F9C1" w:rsidR="00CA379C" w:rsidRDefault="00557347" w:rsidP="002A4649">
      <w:pPr>
        <w:numPr>
          <w:ilvl w:val="0"/>
          <w:numId w:val="1"/>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companies where </w:t>
      </w:r>
      <w:r w:rsidR="002A4649">
        <w:rPr>
          <w:rFonts w:ascii="Arial" w:hAnsi="Arial"/>
          <w:color w:val="010000"/>
          <w:sz w:val="20"/>
        </w:rPr>
        <w:t>related</w:t>
      </w:r>
      <w:r>
        <w:rPr>
          <w:rFonts w:ascii="Arial" w:hAnsi="Arial"/>
          <w:color w:val="010000"/>
          <w:sz w:val="20"/>
        </w:rPr>
        <w:t xml:space="preserve"> persons of members of the Board of Directors, membe</w:t>
      </w:r>
      <w:r w:rsidR="002A4649">
        <w:rPr>
          <w:rFonts w:ascii="Arial" w:hAnsi="Arial"/>
          <w:color w:val="010000"/>
          <w:sz w:val="20"/>
        </w:rPr>
        <w:t>rs of the Supervisory Board,</w:t>
      </w:r>
      <w:r>
        <w:rPr>
          <w:rFonts w:ascii="Arial" w:hAnsi="Arial"/>
          <w:color w:val="010000"/>
          <w:sz w:val="20"/>
        </w:rPr>
        <w:t xml:space="preserve"> </w:t>
      </w:r>
      <w:r w:rsidR="002A4649">
        <w:rPr>
          <w:rFonts w:ascii="Arial" w:hAnsi="Arial"/>
          <w:color w:val="010000"/>
          <w:sz w:val="20"/>
        </w:rPr>
        <w:t>Managing Director</w:t>
      </w:r>
      <w:r>
        <w:rPr>
          <w:rFonts w:ascii="Arial" w:hAnsi="Arial"/>
          <w:color w:val="010000"/>
          <w:sz w:val="20"/>
        </w:rPr>
        <w:t xml:space="preserve"> and other managers </w:t>
      </w:r>
      <w:r w:rsidR="002A4649">
        <w:rPr>
          <w:rFonts w:ascii="Arial" w:hAnsi="Arial"/>
          <w:color w:val="010000"/>
          <w:sz w:val="20"/>
        </w:rPr>
        <w:t xml:space="preserve">who </w:t>
      </w:r>
      <w:r>
        <w:rPr>
          <w:rFonts w:ascii="Arial" w:hAnsi="Arial"/>
          <w:color w:val="010000"/>
          <w:sz w:val="20"/>
        </w:rPr>
        <w:t>are mem</w:t>
      </w:r>
      <w:r w:rsidR="002A4649">
        <w:rPr>
          <w:rFonts w:ascii="Arial" w:hAnsi="Arial"/>
          <w:color w:val="010000"/>
          <w:sz w:val="20"/>
        </w:rPr>
        <w:t>bers of the Board of Directors or Managing Director</w:t>
      </w:r>
      <w:r>
        <w:rPr>
          <w:rFonts w:ascii="Arial" w:hAnsi="Arial"/>
          <w:color w:val="010000"/>
          <w:sz w:val="20"/>
        </w:rPr>
        <w:t>. As per Appendix 2</w:t>
      </w:r>
    </w:p>
    <w:p w14:paraId="61502C3A" w14:textId="7474BF76" w:rsidR="00CA379C" w:rsidRDefault="00557347" w:rsidP="002A4649">
      <w:pPr>
        <w:numPr>
          <w:ilvl w:val="0"/>
          <w:numId w:val="1"/>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w:t>
      </w:r>
      <w:r w:rsidR="002A4649">
        <w:rPr>
          <w:rFonts w:ascii="Arial" w:hAnsi="Arial"/>
          <w:color w:val="010000"/>
          <w:sz w:val="20"/>
        </w:rPr>
        <w:t>rs of the Supervisory Board,</w:t>
      </w:r>
      <w:bookmarkStart w:id="1" w:name="_GoBack"/>
      <w:bookmarkEnd w:id="1"/>
      <w:r>
        <w:rPr>
          <w:rFonts w:ascii="Arial" w:hAnsi="Arial"/>
          <w:color w:val="010000"/>
          <w:sz w:val="20"/>
        </w:rPr>
        <w:t xml:space="preserve"> </w:t>
      </w:r>
      <w:r w:rsidR="002A4649">
        <w:rPr>
          <w:rFonts w:ascii="Arial" w:hAnsi="Arial"/>
          <w:color w:val="010000"/>
          <w:sz w:val="20"/>
        </w:rPr>
        <w:t>Managing Director</w:t>
      </w:r>
      <w:r>
        <w:rPr>
          <w:rFonts w:ascii="Arial" w:hAnsi="Arial"/>
          <w:color w:val="010000"/>
          <w:sz w:val="20"/>
        </w:rPr>
        <w:t xml:space="preserve"> and other managers: None.</w:t>
      </w:r>
    </w:p>
    <w:p w14:paraId="5BBD8AE1" w14:textId="5BF2DFF2" w:rsidR="00CA379C" w:rsidRDefault="00557347" w:rsidP="002A4649">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Share transactions of PDMR and </w:t>
      </w:r>
      <w:r w:rsidR="002A4649">
        <w:rPr>
          <w:rFonts w:ascii="Arial" w:hAnsi="Arial"/>
          <w:color w:val="010000"/>
          <w:sz w:val="20"/>
        </w:rPr>
        <w:t>related</w:t>
      </w:r>
      <w:r>
        <w:rPr>
          <w:rFonts w:ascii="Arial" w:hAnsi="Arial"/>
          <w:color w:val="010000"/>
          <w:sz w:val="20"/>
        </w:rPr>
        <w:t xml:space="preserve"> persons of PDMR:</w:t>
      </w:r>
    </w:p>
    <w:p w14:paraId="1185C377" w14:textId="2A411FA7" w:rsidR="00CA379C" w:rsidRDefault="00557347" w:rsidP="002A4649">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 xml:space="preserve">Transaction of PDMR and </w:t>
      </w:r>
      <w:r w:rsidR="002A4649">
        <w:rPr>
          <w:rFonts w:ascii="Arial" w:hAnsi="Arial"/>
          <w:color w:val="010000"/>
          <w:sz w:val="20"/>
        </w:rPr>
        <w:t>related</w:t>
      </w:r>
      <w:r>
        <w:rPr>
          <w:rFonts w:ascii="Arial" w:hAnsi="Arial"/>
          <w:color w:val="010000"/>
          <w:sz w:val="20"/>
        </w:rPr>
        <w:t xml:space="preserve"> persons related to the Company’s shares/Share transactions (share code: HGW):</w:t>
      </w:r>
    </w:p>
    <w:tbl>
      <w:tblPr>
        <w:tblStyle w:val="a7"/>
        <w:tblW w:w="9017" w:type="dxa"/>
        <w:tblLayout w:type="fixed"/>
        <w:tblLook w:val="0400" w:firstRow="0" w:lastRow="0" w:firstColumn="0" w:lastColumn="0" w:noHBand="0" w:noVBand="1"/>
      </w:tblPr>
      <w:tblGrid>
        <w:gridCol w:w="2049"/>
        <w:gridCol w:w="1515"/>
        <w:gridCol w:w="1055"/>
        <w:gridCol w:w="898"/>
        <w:gridCol w:w="1358"/>
        <w:gridCol w:w="934"/>
        <w:gridCol w:w="1208"/>
      </w:tblGrid>
      <w:tr w:rsidR="00CA379C" w14:paraId="2CDCF272" w14:textId="77777777">
        <w:tc>
          <w:tcPr>
            <w:tcW w:w="2049" w:type="dxa"/>
            <w:vMerge w:val="restart"/>
            <w:tcBorders>
              <w:top w:val="single" w:sz="4" w:space="0" w:color="000000"/>
              <w:left w:val="single" w:sz="4" w:space="0" w:color="000000"/>
            </w:tcBorders>
            <w:shd w:val="clear" w:color="auto" w:fill="auto"/>
            <w:tcMar>
              <w:top w:w="0" w:type="dxa"/>
              <w:bottom w:w="0" w:type="dxa"/>
            </w:tcMar>
            <w:vAlign w:val="center"/>
          </w:tcPr>
          <w:p w14:paraId="53A86B05"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1515" w:type="dxa"/>
            <w:vMerge w:val="restart"/>
            <w:tcBorders>
              <w:top w:val="single" w:sz="4" w:space="0" w:color="000000"/>
              <w:left w:val="single" w:sz="4" w:space="0" w:color="000000"/>
            </w:tcBorders>
            <w:shd w:val="clear" w:color="auto" w:fill="auto"/>
            <w:tcMar>
              <w:top w:w="0" w:type="dxa"/>
              <w:bottom w:w="0" w:type="dxa"/>
            </w:tcMar>
            <w:vAlign w:val="center"/>
          </w:tcPr>
          <w:p w14:paraId="7F1E80E5"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Relations with PMDR</w:t>
            </w:r>
          </w:p>
        </w:tc>
        <w:tc>
          <w:tcPr>
            <w:tcW w:w="1953" w:type="dxa"/>
            <w:gridSpan w:val="2"/>
            <w:tcBorders>
              <w:top w:val="single" w:sz="4" w:space="0" w:color="000000"/>
              <w:left w:val="single" w:sz="4" w:space="0" w:color="000000"/>
            </w:tcBorders>
            <w:shd w:val="clear" w:color="auto" w:fill="auto"/>
            <w:tcMar>
              <w:top w:w="0" w:type="dxa"/>
              <w:bottom w:w="0" w:type="dxa"/>
            </w:tcMar>
            <w:vAlign w:val="center"/>
          </w:tcPr>
          <w:p w14:paraId="5043C87A"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2292" w:type="dxa"/>
            <w:gridSpan w:val="2"/>
            <w:tcBorders>
              <w:top w:val="single" w:sz="4" w:space="0" w:color="000000"/>
              <w:left w:val="single" w:sz="4" w:space="0" w:color="000000"/>
            </w:tcBorders>
            <w:shd w:val="clear" w:color="auto" w:fill="auto"/>
            <w:tcMar>
              <w:top w:w="0" w:type="dxa"/>
              <w:bottom w:w="0" w:type="dxa"/>
            </w:tcMar>
            <w:vAlign w:val="center"/>
          </w:tcPr>
          <w:p w14:paraId="536ED0C1"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120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4B4D2F"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Reason</w:t>
            </w:r>
          </w:p>
        </w:tc>
      </w:tr>
      <w:tr w:rsidR="00CA379C" w14:paraId="0FF7B933" w14:textId="77777777">
        <w:tc>
          <w:tcPr>
            <w:tcW w:w="2049" w:type="dxa"/>
            <w:vMerge/>
            <w:tcBorders>
              <w:top w:val="single" w:sz="4" w:space="0" w:color="000000"/>
              <w:left w:val="single" w:sz="4" w:space="0" w:color="000000"/>
            </w:tcBorders>
            <w:shd w:val="clear" w:color="auto" w:fill="auto"/>
            <w:tcMar>
              <w:top w:w="0" w:type="dxa"/>
              <w:bottom w:w="0" w:type="dxa"/>
            </w:tcMar>
            <w:vAlign w:val="center"/>
          </w:tcPr>
          <w:p w14:paraId="334DC83F" w14:textId="77777777" w:rsidR="00CA379C" w:rsidRDefault="00CA379C">
            <w:pPr>
              <w:pBdr>
                <w:top w:val="nil"/>
                <w:left w:val="nil"/>
                <w:bottom w:val="nil"/>
                <w:right w:val="nil"/>
                <w:between w:val="nil"/>
              </w:pBdr>
              <w:spacing w:line="276" w:lineRule="auto"/>
              <w:rPr>
                <w:rFonts w:ascii="Arial" w:eastAsia="Arial" w:hAnsi="Arial" w:cs="Arial"/>
                <w:color w:val="010000"/>
                <w:sz w:val="20"/>
                <w:szCs w:val="20"/>
              </w:rPr>
            </w:pPr>
          </w:p>
        </w:tc>
        <w:tc>
          <w:tcPr>
            <w:tcW w:w="1515" w:type="dxa"/>
            <w:vMerge/>
            <w:tcBorders>
              <w:top w:val="single" w:sz="4" w:space="0" w:color="000000"/>
              <w:left w:val="single" w:sz="4" w:space="0" w:color="000000"/>
            </w:tcBorders>
            <w:shd w:val="clear" w:color="auto" w:fill="auto"/>
            <w:tcMar>
              <w:top w:w="0" w:type="dxa"/>
              <w:bottom w:w="0" w:type="dxa"/>
            </w:tcMar>
            <w:vAlign w:val="center"/>
          </w:tcPr>
          <w:p w14:paraId="4A07E1A4" w14:textId="77777777" w:rsidR="00CA379C" w:rsidRDefault="00CA379C">
            <w:pPr>
              <w:pBdr>
                <w:top w:val="nil"/>
                <w:left w:val="nil"/>
                <w:bottom w:val="nil"/>
                <w:right w:val="nil"/>
                <w:between w:val="nil"/>
              </w:pBdr>
              <w:spacing w:line="276" w:lineRule="auto"/>
              <w:rPr>
                <w:rFonts w:ascii="Arial" w:eastAsia="Arial" w:hAnsi="Arial" w:cs="Arial"/>
                <w:color w:val="010000"/>
                <w:sz w:val="20"/>
                <w:szCs w:val="20"/>
              </w:rPr>
            </w:pPr>
          </w:p>
        </w:tc>
        <w:tc>
          <w:tcPr>
            <w:tcW w:w="1055" w:type="dxa"/>
            <w:tcBorders>
              <w:top w:val="single" w:sz="4" w:space="0" w:color="000000"/>
              <w:left w:val="single" w:sz="4" w:space="0" w:color="000000"/>
            </w:tcBorders>
            <w:shd w:val="clear" w:color="auto" w:fill="auto"/>
            <w:tcMar>
              <w:top w:w="0" w:type="dxa"/>
              <w:bottom w:w="0" w:type="dxa"/>
            </w:tcMar>
            <w:vAlign w:val="center"/>
          </w:tcPr>
          <w:p w14:paraId="2B6838BB"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898" w:type="dxa"/>
            <w:tcBorders>
              <w:top w:val="single" w:sz="4" w:space="0" w:color="000000"/>
              <w:left w:val="single" w:sz="4" w:space="0" w:color="000000"/>
            </w:tcBorders>
            <w:shd w:val="clear" w:color="auto" w:fill="auto"/>
            <w:tcMar>
              <w:top w:w="0" w:type="dxa"/>
              <w:bottom w:w="0" w:type="dxa"/>
            </w:tcMar>
            <w:vAlign w:val="center"/>
          </w:tcPr>
          <w:p w14:paraId="585523D7"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358" w:type="dxa"/>
            <w:tcBorders>
              <w:top w:val="single" w:sz="4" w:space="0" w:color="000000"/>
              <w:left w:val="single" w:sz="4" w:space="0" w:color="000000"/>
            </w:tcBorders>
            <w:shd w:val="clear" w:color="auto" w:fill="auto"/>
            <w:tcMar>
              <w:top w:w="0" w:type="dxa"/>
              <w:bottom w:w="0" w:type="dxa"/>
            </w:tcMar>
            <w:vAlign w:val="center"/>
          </w:tcPr>
          <w:p w14:paraId="554CDB00"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934" w:type="dxa"/>
            <w:tcBorders>
              <w:top w:val="single" w:sz="4" w:space="0" w:color="000000"/>
              <w:left w:val="single" w:sz="4" w:space="0" w:color="000000"/>
            </w:tcBorders>
            <w:shd w:val="clear" w:color="auto" w:fill="auto"/>
            <w:tcMar>
              <w:top w:w="0" w:type="dxa"/>
              <w:bottom w:w="0" w:type="dxa"/>
            </w:tcMar>
            <w:vAlign w:val="center"/>
          </w:tcPr>
          <w:p w14:paraId="007A7E6C"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20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50AC87" w14:textId="77777777" w:rsidR="00CA379C" w:rsidRDefault="00CA379C">
            <w:pPr>
              <w:pBdr>
                <w:top w:val="nil"/>
                <w:left w:val="nil"/>
                <w:bottom w:val="nil"/>
                <w:right w:val="nil"/>
                <w:between w:val="nil"/>
              </w:pBdr>
              <w:spacing w:line="276" w:lineRule="auto"/>
              <w:rPr>
                <w:rFonts w:ascii="Arial" w:eastAsia="Arial" w:hAnsi="Arial" w:cs="Arial"/>
                <w:color w:val="010000"/>
                <w:sz w:val="20"/>
                <w:szCs w:val="20"/>
              </w:rPr>
            </w:pPr>
          </w:p>
        </w:tc>
      </w:tr>
      <w:tr w:rsidR="00CA379C" w14:paraId="3AF9D7B5" w14:textId="77777777">
        <w:tc>
          <w:tcPr>
            <w:tcW w:w="20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8885D0"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Huynh </w:t>
            </w:r>
            <w:proofErr w:type="spellStart"/>
            <w:r>
              <w:rPr>
                <w:rFonts w:ascii="Arial" w:hAnsi="Arial"/>
                <w:color w:val="010000"/>
                <w:sz w:val="20"/>
              </w:rPr>
              <w:t>Trung</w:t>
            </w:r>
            <w:proofErr w:type="spellEnd"/>
            <w:r>
              <w:rPr>
                <w:rFonts w:ascii="Arial" w:hAnsi="Arial"/>
                <w:color w:val="010000"/>
                <w:sz w:val="20"/>
              </w:rPr>
              <w:t xml:space="preserve"> Tin</w:t>
            </w:r>
          </w:p>
        </w:tc>
        <w:tc>
          <w:tcPr>
            <w:tcW w:w="15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823D73"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p w14:paraId="447C4A28"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(PDMR)</w:t>
            </w:r>
          </w:p>
        </w:tc>
        <w:tc>
          <w:tcPr>
            <w:tcW w:w="105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35B127"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c>
          <w:tcPr>
            <w:tcW w:w="8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DA1016"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c>
          <w:tcPr>
            <w:tcW w:w="13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A823FD"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10,000 shares</w:t>
            </w:r>
          </w:p>
        </w:tc>
        <w:tc>
          <w:tcPr>
            <w:tcW w:w="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796E75"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0.04%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8F7EA2" w14:textId="77777777" w:rsidR="00CA379C" w:rsidRDefault="00557347">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Buy shares</w:t>
            </w:r>
          </w:p>
        </w:tc>
      </w:tr>
    </w:tbl>
    <w:p w14:paraId="1DD4FFD7" w14:textId="77777777" w:rsidR="00CA379C" w:rsidRDefault="00CA379C">
      <w:pPr>
        <w:spacing w:after="120" w:line="360" w:lineRule="auto"/>
        <w:rPr>
          <w:rFonts w:ascii="Arial" w:eastAsia="Arial" w:hAnsi="Arial" w:cs="Arial"/>
          <w:color w:val="010000"/>
          <w:sz w:val="20"/>
          <w:szCs w:val="20"/>
        </w:rPr>
      </w:pPr>
    </w:p>
    <w:p w14:paraId="0F67A0B8" w14:textId="77777777" w:rsidR="00CA379C" w:rsidRDefault="00CA379C">
      <w:pPr>
        <w:pBdr>
          <w:top w:val="nil"/>
          <w:left w:val="nil"/>
          <w:bottom w:val="nil"/>
          <w:right w:val="nil"/>
          <w:between w:val="nil"/>
        </w:pBdr>
        <w:spacing w:after="120" w:line="360" w:lineRule="auto"/>
        <w:rPr>
          <w:rFonts w:ascii="Arial" w:eastAsia="Arial" w:hAnsi="Arial" w:cs="Arial"/>
          <w:color w:val="010000"/>
          <w:sz w:val="20"/>
          <w:szCs w:val="20"/>
        </w:rPr>
      </w:pPr>
    </w:p>
    <w:sectPr w:rsidR="00CA379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197"/>
    <w:multiLevelType w:val="multilevel"/>
    <w:tmpl w:val="F5D0B4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8177F7"/>
    <w:multiLevelType w:val="multilevel"/>
    <w:tmpl w:val="1256C72C"/>
    <w:lvl w:ilvl="0">
      <w:start w:val="8"/>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8B02E8"/>
    <w:multiLevelType w:val="multilevel"/>
    <w:tmpl w:val="5980100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D00469"/>
    <w:multiLevelType w:val="multilevel"/>
    <w:tmpl w:val="CAC8D81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5E0F74"/>
    <w:multiLevelType w:val="multilevel"/>
    <w:tmpl w:val="EBDE3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CB7A35"/>
    <w:multiLevelType w:val="multilevel"/>
    <w:tmpl w:val="0712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E1CCE"/>
    <w:multiLevelType w:val="multilevel"/>
    <w:tmpl w:val="6D469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0227CA"/>
    <w:multiLevelType w:val="multilevel"/>
    <w:tmpl w:val="4C12BD0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4432135"/>
    <w:multiLevelType w:val="multilevel"/>
    <w:tmpl w:val="4F04E6F2"/>
    <w:lvl w:ilvl="0">
      <w:start w:val="1"/>
      <w:numFmt w:val="lowerLetter"/>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num w:numId="1">
    <w:abstractNumId w:val="3"/>
  </w:num>
  <w:num w:numId="2">
    <w:abstractNumId w:val="6"/>
  </w:num>
  <w:num w:numId="3">
    <w:abstractNumId w:val="2"/>
  </w:num>
  <w:num w:numId="4">
    <w:abstractNumId w:val="8"/>
  </w:num>
  <w:num w:numId="5">
    <w:abstractNumId w:val="4"/>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9C"/>
    <w:rsid w:val="002A4649"/>
    <w:rsid w:val="00557347"/>
    <w:rsid w:val="00CA379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29A66"/>
  <w15:docId w15:val="{703F4B04-6903-40D9-85C4-B59208EA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ahoma" w:eastAsia="Tahoma" w:hAnsi="Tahoma" w:cs="Tahoma"/>
      <w:b w:val="0"/>
      <w:bCs w:val="0"/>
      <w:i w:val="0"/>
      <w:iCs w:val="0"/>
      <w:smallCaps w:val="0"/>
      <w:strike w:val="0"/>
      <w:color w:val="D8B5C2"/>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88"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71" w:lineRule="auto"/>
    </w:pPr>
    <w:rPr>
      <w:rFonts w:ascii="Tahoma" w:eastAsia="Tahoma" w:hAnsi="Tahoma" w:cs="Tahoma"/>
      <w:color w:val="D8B5C2"/>
      <w:sz w:val="14"/>
      <w:szCs w:val="14"/>
    </w:rPr>
  </w:style>
  <w:style w:type="paragraph" w:customStyle="1" w:styleId="Tiu10">
    <w:name w:val="Tiêu đề #1"/>
    <w:basedOn w:val="Normal"/>
    <w:link w:val="Tiu1"/>
    <w:pPr>
      <w:spacing w:line="276" w:lineRule="auto"/>
      <w:ind w:firstLine="580"/>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customStyle="1" w:styleId="Khc0">
    <w:name w:val="Khác"/>
    <w:basedOn w:val="Normal"/>
    <w:link w:val="Khc"/>
    <w:pPr>
      <w:spacing w:line="288"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36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pnuochaugiang@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v6wCfpN3WJOVvtDpO1yoiGoQXw==">CgMxLjAyCGguZ2pkZ3hzOAByITFHTXlSbEtsS3JrT0hRY0xuLVkyWjBDUzZOVU1JSTkxVw==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2024-02-16T03:00:00Z</dcterms:created>
  <dcterms:modified xsi:type="dcterms:W3CDTF">2024-02-16T03:00:00Z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fbfaf9d9c86b2e8896c6f523ae3a6eb6fb0bba5951ce69e8f3c327144337b46b</vt:lpwstr>
  </property>
</Properties>
</file>