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2617" w14:textId="77777777" w:rsidR="0072225B" w:rsidRPr="00D37669" w:rsidRDefault="0072225B" w:rsidP="004E1423">
      <w:pPr>
        <w:widowControl/>
        <w:tabs>
          <w:tab w:val="left" w:pos="426"/>
        </w:tabs>
        <w:spacing w:after="120" w:line="360" w:lineRule="auto"/>
        <w:jc w:val="both"/>
        <w:rPr>
          <w:rFonts w:ascii="Arial" w:eastAsia="Times New Roman" w:hAnsi="Arial" w:cs="Arial"/>
          <w:b/>
          <w:bCs/>
          <w:color w:val="010000"/>
          <w:sz w:val="20"/>
          <w:szCs w:val="20"/>
        </w:rPr>
      </w:pPr>
      <w:r>
        <w:rPr>
          <w:rFonts w:ascii="Arial" w:hAnsi="Arial"/>
          <w:b/>
          <w:color w:val="010000"/>
          <w:sz w:val="20"/>
        </w:rPr>
        <w:t>LGM: Annual Corporate Governance Report 2023</w:t>
      </w:r>
    </w:p>
    <w:p w14:paraId="4F3B3A90" w14:textId="7A9D070C" w:rsidR="0072225B" w:rsidRPr="00D37669" w:rsidRDefault="0072225B" w:rsidP="004E1423">
      <w:pPr>
        <w:widowControl/>
        <w:tabs>
          <w:tab w:val="left" w:pos="426"/>
        </w:tabs>
        <w:spacing w:after="120" w:line="360" w:lineRule="auto"/>
        <w:jc w:val="both"/>
        <w:rPr>
          <w:rFonts w:ascii="Arial" w:eastAsia="Times New Roman" w:hAnsi="Arial" w:cs="Arial"/>
          <w:color w:val="010000"/>
          <w:sz w:val="20"/>
        </w:rPr>
      </w:pPr>
      <w:r>
        <w:rPr>
          <w:rFonts w:ascii="Arial" w:hAnsi="Arial"/>
          <w:color w:val="010000"/>
          <w:sz w:val="20"/>
        </w:rPr>
        <w:t>On January 29, 2024, Leather Footwear and Garment Making Exporting Corporation announced Report No. 05/BC-HDQT on the corporate governance in 2023 as follows:</w:t>
      </w:r>
    </w:p>
    <w:p w14:paraId="2E428A0B" w14:textId="5324F98B" w:rsidR="0072225B" w:rsidRPr="00D37669" w:rsidRDefault="0072225B"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Name of company: Leather Footwear and Garment Making Exporting Corporation</w:t>
      </w:r>
    </w:p>
    <w:p w14:paraId="49B698C5" w14:textId="03949A11" w:rsidR="0072225B" w:rsidRPr="00D37669" w:rsidRDefault="00D37669"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Headquarters address: 15 Truong Son</w:t>
      </w:r>
      <w:r w:rsidR="004E1423">
        <w:rPr>
          <w:rFonts w:ascii="Arial" w:hAnsi="Arial"/>
          <w:color w:val="010000"/>
          <w:sz w:val="20"/>
        </w:rPr>
        <w:t xml:space="preserve"> Road</w:t>
      </w:r>
      <w:r>
        <w:rPr>
          <w:rFonts w:ascii="Arial" w:hAnsi="Arial"/>
          <w:color w:val="010000"/>
          <w:sz w:val="20"/>
        </w:rPr>
        <w:t xml:space="preserve">, Ward 15, District 10, Ho Chi Minh City </w:t>
      </w:r>
    </w:p>
    <w:p w14:paraId="7D0F900F" w14:textId="72238402" w:rsidR="0072225B" w:rsidRPr="00D37669" w:rsidRDefault="00D37669"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Tel: 028-22146087  Fax: 028-38641265</w:t>
      </w:r>
      <w:r>
        <w:rPr>
          <w:rFonts w:ascii="Arial" w:hAnsi="Arial"/>
          <w:color w:val="010000"/>
          <w:sz w:val="20"/>
        </w:rPr>
        <w:tab/>
        <w:t>Email: vp.hdqt_tgd@legamex.vn</w:t>
      </w:r>
    </w:p>
    <w:p w14:paraId="59168F20" w14:textId="3B86D211" w:rsidR="0072225B" w:rsidRPr="00D37669" w:rsidRDefault="0072225B"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Charter capital: VND 74,000,000,000</w:t>
      </w:r>
    </w:p>
    <w:p w14:paraId="517DAC3F" w14:textId="77777777" w:rsidR="0072225B" w:rsidRPr="00D37669" w:rsidRDefault="0072225B"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Securities code: LGM</w:t>
      </w:r>
    </w:p>
    <w:p w14:paraId="5D45BCC2" w14:textId="462B73CA" w:rsidR="0072225B" w:rsidRPr="00D37669" w:rsidRDefault="0072225B"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Corporate governance model: The </w:t>
      </w:r>
      <w:r w:rsidR="004E1423">
        <w:rPr>
          <w:rFonts w:ascii="Arial" w:hAnsi="Arial"/>
          <w:color w:val="010000"/>
          <w:sz w:val="20"/>
        </w:rPr>
        <w:t xml:space="preserve">General Meeting, </w:t>
      </w:r>
      <w:r>
        <w:rPr>
          <w:rFonts w:ascii="Arial" w:hAnsi="Arial"/>
          <w:color w:val="010000"/>
          <w:sz w:val="20"/>
        </w:rPr>
        <w:t>Board of Directors</w:t>
      </w:r>
      <w:r w:rsidR="004E1423">
        <w:rPr>
          <w:rFonts w:ascii="Arial" w:hAnsi="Arial"/>
          <w:color w:val="010000"/>
          <w:sz w:val="20"/>
        </w:rPr>
        <w:t>, Supervisory Board and Managing Director</w:t>
      </w:r>
      <w:r>
        <w:rPr>
          <w:rFonts w:ascii="Arial" w:hAnsi="Arial"/>
          <w:color w:val="010000"/>
          <w:sz w:val="20"/>
        </w:rPr>
        <w:t>.</w:t>
      </w:r>
    </w:p>
    <w:p w14:paraId="57675071" w14:textId="52D179EE" w:rsidR="0072225B" w:rsidRPr="00D37669" w:rsidRDefault="0072225B" w:rsidP="004E1423">
      <w:pPr>
        <w:pStyle w:val="ListParagraph"/>
        <w:widowControl/>
        <w:numPr>
          <w:ilvl w:val="0"/>
          <w:numId w:val="28"/>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Internal audit function: Implemented</w:t>
      </w:r>
    </w:p>
    <w:p w14:paraId="3185E375" w14:textId="0916AD54" w:rsidR="0072225B" w:rsidRPr="00D37669" w:rsidRDefault="0072225B" w:rsidP="004E1423">
      <w:pPr>
        <w:pStyle w:val="ListParagraph"/>
        <w:widowControl/>
        <w:numPr>
          <w:ilvl w:val="0"/>
          <w:numId w:val="30"/>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Activities of the </w:t>
      </w:r>
      <w:r w:rsidR="004E1423">
        <w:rPr>
          <w:rFonts w:ascii="Arial" w:hAnsi="Arial"/>
          <w:color w:val="010000"/>
          <w:sz w:val="20"/>
        </w:rPr>
        <w:t>General Meeting</w:t>
      </w:r>
      <w:r>
        <w:rPr>
          <w:rFonts w:ascii="Arial" w:hAnsi="Arial"/>
          <w:color w:val="010000"/>
          <w:sz w:val="20"/>
        </w:rPr>
        <w:t>:</w:t>
      </w:r>
    </w:p>
    <w:p w14:paraId="7873C243" w14:textId="2D5C3A0B" w:rsidR="0072225B" w:rsidRPr="00D37669" w:rsidRDefault="0072225B" w:rsidP="004E1423">
      <w:pPr>
        <w:widowControl/>
        <w:tabs>
          <w:tab w:val="left" w:pos="426"/>
        </w:tabs>
        <w:spacing w:after="120" w:line="360" w:lineRule="auto"/>
        <w:jc w:val="both"/>
        <w:rPr>
          <w:rFonts w:ascii="Arial" w:eastAsia="Times New Roman" w:hAnsi="Arial" w:cs="Arial"/>
          <w:color w:val="010000"/>
          <w:sz w:val="20"/>
        </w:rPr>
      </w:pPr>
      <w:r>
        <w:rPr>
          <w:rFonts w:ascii="Arial" w:hAnsi="Arial"/>
          <w:color w:val="010000"/>
          <w:sz w:val="20"/>
        </w:rPr>
        <w:t xml:space="preserve">On March 31, 2023, the Board Resolution No. 07/NQ-HDQT to extend the time for holding the Annual </w:t>
      </w:r>
      <w:r w:rsidR="004E1423">
        <w:rPr>
          <w:rFonts w:ascii="Arial" w:hAnsi="Arial"/>
          <w:color w:val="010000"/>
          <w:sz w:val="20"/>
        </w:rPr>
        <w:t>General Meeting</w:t>
      </w:r>
      <w:r>
        <w:rPr>
          <w:rFonts w:ascii="Arial" w:hAnsi="Arial"/>
          <w:color w:val="010000"/>
          <w:sz w:val="20"/>
        </w:rPr>
        <w:t xml:space="preserve"> (AGM) for the year 2023, wit</w:t>
      </w:r>
      <w:r w:rsidR="004E1423">
        <w:rPr>
          <w:rFonts w:ascii="Arial" w:hAnsi="Arial"/>
          <w:color w:val="010000"/>
          <w:sz w:val="20"/>
        </w:rPr>
        <w:t>h the latest possible date on</w:t>
      </w:r>
      <w:r>
        <w:rPr>
          <w:rFonts w:ascii="Arial" w:hAnsi="Arial"/>
          <w:color w:val="010000"/>
          <w:sz w:val="20"/>
        </w:rPr>
        <w:t xml:space="preserve"> June 30, 2023.</w:t>
      </w:r>
    </w:p>
    <w:p w14:paraId="0BF07E7A" w14:textId="74D526B9" w:rsidR="0072225B" w:rsidRPr="00D37669" w:rsidRDefault="0072225B" w:rsidP="004E1423">
      <w:pPr>
        <w:widowControl/>
        <w:tabs>
          <w:tab w:val="left" w:pos="426"/>
        </w:tabs>
        <w:spacing w:after="120" w:line="360" w:lineRule="auto"/>
        <w:jc w:val="both"/>
        <w:rPr>
          <w:rFonts w:ascii="Arial" w:eastAsia="Times New Roman" w:hAnsi="Arial" w:cs="Arial"/>
          <w:color w:val="010000"/>
          <w:sz w:val="20"/>
        </w:rPr>
      </w:pPr>
      <w:r>
        <w:rPr>
          <w:rFonts w:ascii="Arial" w:hAnsi="Arial"/>
          <w:color w:val="010000"/>
          <w:sz w:val="20"/>
        </w:rPr>
        <w:t xml:space="preserve">On June 29, 2023, the Company conducted the Annual </w:t>
      </w:r>
      <w:r w:rsidR="004E1423">
        <w:rPr>
          <w:rFonts w:ascii="Arial" w:hAnsi="Arial"/>
          <w:color w:val="010000"/>
          <w:sz w:val="20"/>
        </w:rPr>
        <w:t>General Meeting</w:t>
      </w:r>
      <w:r>
        <w:rPr>
          <w:rFonts w:ascii="Arial" w:hAnsi="Arial"/>
          <w:color w:val="010000"/>
          <w:sz w:val="20"/>
        </w:rPr>
        <w:t xml:space="preserve"> for the year 2023 and announced General Mandate No. 01/NQ-DHDCD dated June 29, 2023, with the following approved contents: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3"/>
        <w:gridCol w:w="2069"/>
        <w:gridCol w:w="1531"/>
        <w:gridCol w:w="9810"/>
      </w:tblGrid>
      <w:tr w:rsidR="0072225B" w:rsidRPr="00D37669" w14:paraId="12C020E1" w14:textId="77777777" w:rsidTr="004E1423">
        <w:tc>
          <w:tcPr>
            <w:tcW w:w="191" w:type="pct"/>
            <w:shd w:val="clear" w:color="auto" w:fill="auto"/>
            <w:tcMar>
              <w:top w:w="0" w:type="dxa"/>
              <w:left w:w="20" w:type="dxa"/>
              <w:bottom w:w="0" w:type="dxa"/>
              <w:right w:w="20" w:type="dxa"/>
            </w:tcMar>
            <w:vAlign w:val="center"/>
            <w:hideMark/>
          </w:tcPr>
          <w:p w14:paraId="2430C4C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742" w:type="pct"/>
            <w:shd w:val="clear" w:color="auto" w:fill="auto"/>
            <w:tcMar>
              <w:top w:w="0" w:type="dxa"/>
              <w:left w:w="20" w:type="dxa"/>
              <w:bottom w:w="0" w:type="dxa"/>
              <w:right w:w="20" w:type="dxa"/>
            </w:tcMar>
            <w:vAlign w:val="center"/>
            <w:hideMark/>
          </w:tcPr>
          <w:p w14:paraId="7DFA7B9B" w14:textId="601052A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General Mandate/Decision of </w:t>
            </w:r>
            <w:r w:rsidR="004E1423">
              <w:rPr>
                <w:rFonts w:ascii="Arial" w:hAnsi="Arial"/>
                <w:color w:val="010000"/>
                <w:sz w:val="20"/>
              </w:rPr>
              <w:t>General Meeting</w:t>
            </w:r>
          </w:p>
        </w:tc>
        <w:tc>
          <w:tcPr>
            <w:tcW w:w="549" w:type="pct"/>
            <w:shd w:val="clear" w:color="auto" w:fill="auto"/>
            <w:tcMar>
              <w:top w:w="0" w:type="dxa"/>
              <w:left w:w="20" w:type="dxa"/>
              <w:bottom w:w="0" w:type="dxa"/>
              <w:right w:w="20" w:type="dxa"/>
            </w:tcMar>
            <w:vAlign w:val="center"/>
            <w:hideMark/>
          </w:tcPr>
          <w:p w14:paraId="0D64DDA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w:t>
            </w:r>
          </w:p>
        </w:tc>
        <w:tc>
          <w:tcPr>
            <w:tcW w:w="3518" w:type="pct"/>
            <w:shd w:val="clear" w:color="auto" w:fill="auto"/>
            <w:tcMar>
              <w:top w:w="0" w:type="dxa"/>
              <w:left w:w="20" w:type="dxa"/>
              <w:bottom w:w="0" w:type="dxa"/>
              <w:right w:w="20" w:type="dxa"/>
            </w:tcMar>
            <w:vAlign w:val="center"/>
            <w:hideMark/>
          </w:tcPr>
          <w:p w14:paraId="7198ECC4" w14:textId="6D3F283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w:t>
            </w:r>
            <w:r w:rsidR="004E1423">
              <w:rPr>
                <w:rFonts w:ascii="Arial" w:hAnsi="Arial"/>
                <w:color w:val="010000"/>
                <w:sz w:val="20"/>
              </w:rPr>
              <w:t>s</w:t>
            </w:r>
          </w:p>
        </w:tc>
      </w:tr>
      <w:tr w:rsidR="0072225B" w:rsidRPr="00D37669" w14:paraId="57BB9C3C" w14:textId="77777777" w:rsidTr="004E1423">
        <w:tc>
          <w:tcPr>
            <w:tcW w:w="191" w:type="pct"/>
            <w:shd w:val="clear" w:color="auto" w:fill="auto"/>
            <w:tcMar>
              <w:top w:w="0" w:type="dxa"/>
              <w:left w:w="20" w:type="dxa"/>
              <w:bottom w:w="0" w:type="dxa"/>
              <w:right w:w="20" w:type="dxa"/>
            </w:tcMar>
            <w:vAlign w:val="center"/>
            <w:hideMark/>
          </w:tcPr>
          <w:p w14:paraId="6FBA0D0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742" w:type="pct"/>
            <w:shd w:val="clear" w:color="auto" w:fill="auto"/>
            <w:tcMar>
              <w:top w:w="0" w:type="dxa"/>
              <w:left w:w="20" w:type="dxa"/>
              <w:bottom w:w="0" w:type="dxa"/>
              <w:right w:w="20" w:type="dxa"/>
            </w:tcMar>
            <w:vAlign w:val="center"/>
            <w:hideMark/>
          </w:tcPr>
          <w:p w14:paraId="4F920B8C" w14:textId="621E652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01/NQ-DHDCD</w:t>
            </w:r>
          </w:p>
        </w:tc>
        <w:tc>
          <w:tcPr>
            <w:tcW w:w="549" w:type="pct"/>
            <w:shd w:val="clear" w:color="auto" w:fill="auto"/>
            <w:tcMar>
              <w:top w:w="0" w:type="dxa"/>
              <w:left w:w="20" w:type="dxa"/>
              <w:bottom w:w="0" w:type="dxa"/>
              <w:right w:w="20" w:type="dxa"/>
            </w:tcMar>
            <w:vAlign w:val="center"/>
            <w:hideMark/>
          </w:tcPr>
          <w:p w14:paraId="30D1E39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3518" w:type="pct"/>
            <w:shd w:val="clear" w:color="auto" w:fill="auto"/>
            <w:tcMar>
              <w:top w:w="0" w:type="dxa"/>
              <w:left w:w="20" w:type="dxa"/>
              <w:bottom w:w="0" w:type="dxa"/>
              <w:right w:w="20" w:type="dxa"/>
            </w:tcMar>
            <w:vAlign w:val="center"/>
            <w:hideMark/>
          </w:tcPr>
          <w:p w14:paraId="39B696E0" w14:textId="3B6423CB"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1. Approve Report No. 13/BC-HDQT dated June 7, </w:t>
            </w:r>
            <w:r w:rsidR="004E1423">
              <w:rPr>
                <w:rFonts w:ascii="Arial" w:hAnsi="Arial"/>
                <w:color w:val="010000"/>
                <w:sz w:val="20"/>
              </w:rPr>
              <w:t>2023 by</w:t>
            </w:r>
            <w:r>
              <w:rPr>
                <w:rFonts w:ascii="Arial" w:hAnsi="Arial"/>
                <w:color w:val="010000"/>
                <w:sz w:val="20"/>
              </w:rPr>
              <w:t xml:space="preserve"> the Board of Directors on the Results of activities in 2022 and the 2023 Plan of the Board of Directors. </w:t>
            </w:r>
          </w:p>
          <w:p w14:paraId="2CC6E71E" w14:textId="4B7E25EE"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2. Approve Report No. 99/BC-TGD dated June 7, 2022 of the </w:t>
            </w:r>
            <w:r w:rsidR="004E1423">
              <w:rPr>
                <w:rFonts w:ascii="Arial" w:hAnsi="Arial"/>
                <w:color w:val="010000"/>
                <w:sz w:val="20"/>
              </w:rPr>
              <w:t>Managing Director</w:t>
            </w:r>
            <w:r>
              <w:rPr>
                <w:rFonts w:ascii="Arial" w:hAnsi="Arial"/>
                <w:color w:val="010000"/>
                <w:sz w:val="20"/>
              </w:rPr>
              <w:t xml:space="preserve"> on the production and </w:t>
            </w:r>
            <w:r>
              <w:rPr>
                <w:rFonts w:ascii="Arial" w:hAnsi="Arial"/>
                <w:color w:val="010000"/>
                <w:sz w:val="20"/>
              </w:rPr>
              <w:lastRenderedPageBreak/>
              <w:t>business results in 2022 and the plan of production and business in 2023. In which:</w:t>
            </w:r>
          </w:p>
          <w:p w14:paraId="659D3845" w14:textId="77777777" w:rsidR="00D37669" w:rsidRPr="00E72893" w:rsidRDefault="00D37669" w:rsidP="00D37669">
            <w:pPr>
              <w:numPr>
                <w:ilvl w:val="0"/>
                <w:numId w:val="42"/>
              </w:numPr>
              <w:pBdr>
                <w:top w:val="nil"/>
                <w:left w:val="nil"/>
                <w:bottom w:val="nil"/>
                <w:right w:val="nil"/>
                <w:between w:val="nil"/>
              </w:pBdr>
              <w:tabs>
                <w:tab w:val="left" w:pos="791"/>
              </w:tabs>
              <w:spacing w:after="120" w:line="360" w:lineRule="auto"/>
              <w:rPr>
                <w:rFonts w:ascii="Arial" w:eastAsia="Arial" w:hAnsi="Arial" w:cs="Arial"/>
                <w:color w:val="010000"/>
                <w:sz w:val="20"/>
                <w:szCs w:val="20"/>
              </w:rPr>
            </w:pPr>
            <w:r>
              <w:rPr>
                <w:rFonts w:ascii="Arial" w:hAnsi="Arial"/>
                <w:color w:val="010000"/>
                <w:sz w:val="20"/>
              </w:rPr>
              <w:t>Production and business results in 2022:</w:t>
            </w:r>
          </w:p>
          <w:tbl>
            <w:tblPr>
              <w:tblW w:w="5000" w:type="pct"/>
              <w:tblLayout w:type="fixed"/>
              <w:tblLook w:val="0000" w:firstRow="0" w:lastRow="0" w:firstColumn="0" w:lastColumn="0" w:noHBand="0" w:noVBand="0"/>
            </w:tblPr>
            <w:tblGrid>
              <w:gridCol w:w="7437"/>
              <w:gridCol w:w="2323"/>
            </w:tblGrid>
            <w:tr w:rsidR="00D37669" w:rsidRPr="00E72893" w14:paraId="67564744" w14:textId="77777777" w:rsidTr="004E1423">
              <w:trPr>
                <w:cantSplit/>
              </w:trPr>
              <w:tc>
                <w:tcPr>
                  <w:tcW w:w="3810" w:type="pct"/>
                  <w:tcBorders>
                    <w:top w:val="single" w:sz="4" w:space="0" w:color="000000"/>
                    <w:left w:val="single" w:sz="4" w:space="0" w:color="000000"/>
                  </w:tcBorders>
                  <w:shd w:val="clear" w:color="auto" w:fill="auto"/>
                  <w:tcMar>
                    <w:top w:w="0" w:type="dxa"/>
                    <w:bottom w:w="0" w:type="dxa"/>
                  </w:tcMar>
                  <w:vAlign w:val="center"/>
                </w:tcPr>
                <w:p w14:paraId="5B84AF1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C3EFC0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Amount (VND)</w:t>
                  </w:r>
                </w:p>
              </w:tc>
            </w:tr>
            <w:tr w:rsidR="00D37669" w:rsidRPr="00E72893" w14:paraId="1D025E26" w14:textId="77777777" w:rsidTr="004E1423">
              <w:trPr>
                <w:cantSplit/>
              </w:trPr>
              <w:tc>
                <w:tcPr>
                  <w:tcW w:w="3810" w:type="pct"/>
                  <w:tcBorders>
                    <w:top w:val="single" w:sz="4" w:space="0" w:color="000000"/>
                    <w:left w:val="single" w:sz="4" w:space="0" w:color="000000"/>
                  </w:tcBorders>
                  <w:shd w:val="clear" w:color="auto" w:fill="auto"/>
                  <w:tcMar>
                    <w:top w:w="0" w:type="dxa"/>
                    <w:bottom w:w="0" w:type="dxa"/>
                  </w:tcMar>
                  <w:vAlign w:val="center"/>
                </w:tcPr>
                <w:p w14:paraId="73F8EF8A"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 Revenue from goods sales and service provision</w:t>
                  </w:r>
                </w:p>
              </w:tc>
              <w:tc>
                <w:tcPr>
                  <w:tcW w:w="119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0A7A4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128,778,857,301</w:t>
                  </w:r>
                </w:p>
              </w:tc>
            </w:tr>
            <w:tr w:rsidR="00D37669" w:rsidRPr="00E72893" w14:paraId="0CEEBB81"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7EE2958B"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2.. Revenue deductions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558FE91C"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39,471,226</w:t>
                  </w:r>
                </w:p>
              </w:tc>
            </w:tr>
            <w:tr w:rsidR="00D37669" w:rsidRPr="00E72893" w14:paraId="6855E50B"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3D9BFFA8"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3. Net revenue from goods sales and service provision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24ABA7E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128,739,386,075</w:t>
                  </w:r>
                </w:p>
              </w:tc>
            </w:tr>
            <w:tr w:rsidR="00D37669" w:rsidRPr="00E72893" w14:paraId="08DCD72B"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4240CECE"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 Cost of goods sold:</w:t>
                  </w:r>
                </w:p>
              </w:tc>
              <w:tc>
                <w:tcPr>
                  <w:tcW w:w="1190" w:type="pct"/>
                  <w:tcBorders>
                    <w:left w:val="single" w:sz="4" w:space="0" w:color="000000"/>
                    <w:right w:val="single" w:sz="4" w:space="0" w:color="000000"/>
                  </w:tcBorders>
                  <w:shd w:val="clear" w:color="auto" w:fill="auto"/>
                  <w:tcMar>
                    <w:top w:w="0" w:type="dxa"/>
                    <w:bottom w:w="0" w:type="dxa"/>
                  </w:tcMar>
                  <w:vAlign w:val="center"/>
                </w:tcPr>
                <w:p w14:paraId="4B4A9FAF"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121,507,066,338</w:t>
                  </w:r>
                </w:p>
              </w:tc>
            </w:tr>
            <w:tr w:rsidR="00D37669" w:rsidRPr="00E72893" w14:paraId="5C595DB2"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1B3730E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5. Gross profit from goods sales and service provision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2F5B4B02"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7,232,319,737</w:t>
                  </w:r>
                </w:p>
              </w:tc>
            </w:tr>
            <w:tr w:rsidR="00D37669" w:rsidRPr="00E72893" w14:paraId="237B9A25"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6B6C6AED"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6. Revenue from financial activities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394EEA34"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1,753,038,760</w:t>
                  </w:r>
                </w:p>
              </w:tc>
            </w:tr>
            <w:tr w:rsidR="00D37669" w:rsidRPr="00E72893" w14:paraId="27E5F331"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57D53B55"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7. Financial expenses: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2A520711"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285,623,855</w:t>
                  </w:r>
                </w:p>
              </w:tc>
            </w:tr>
            <w:tr w:rsidR="00D37669" w:rsidRPr="00E72893" w14:paraId="77E7268E"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3BAF5460"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8. Sales expenses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5044BBD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1,386,263,670</w:t>
                  </w:r>
                </w:p>
              </w:tc>
            </w:tr>
            <w:tr w:rsidR="00D37669" w:rsidRPr="00E72893" w14:paraId="3D889631"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79BF14A9"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b/>
                      <w:bCs/>
                      <w:color w:val="010000"/>
                      <w:sz w:val="20"/>
                    </w:rPr>
                    <w:t xml:space="preserve">9. </w:t>
                  </w:r>
                  <w:r>
                    <w:rPr>
                      <w:rFonts w:ascii="Arial" w:hAnsi="Arial"/>
                      <w:color w:val="010000"/>
                      <w:sz w:val="20"/>
                    </w:rPr>
                    <w:t xml:space="preserve"> General and administrative expense</w:t>
                  </w:r>
                </w:p>
              </w:tc>
              <w:tc>
                <w:tcPr>
                  <w:tcW w:w="1190" w:type="pct"/>
                  <w:tcBorders>
                    <w:left w:val="single" w:sz="4" w:space="0" w:color="000000"/>
                    <w:right w:val="single" w:sz="4" w:space="0" w:color="000000"/>
                  </w:tcBorders>
                  <w:shd w:val="clear" w:color="auto" w:fill="auto"/>
                  <w:tcMar>
                    <w:top w:w="0" w:type="dxa"/>
                    <w:bottom w:w="0" w:type="dxa"/>
                  </w:tcMar>
                  <w:vAlign w:val="center"/>
                </w:tcPr>
                <w:p w14:paraId="328899FF"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14,844,864,742</w:t>
                  </w:r>
                </w:p>
              </w:tc>
            </w:tr>
            <w:tr w:rsidR="00D37669" w:rsidRPr="00E72893" w14:paraId="45DDDD9E"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3BF6A560"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10. Net profit from business activities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003329F9"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(7,531,393,770)</w:t>
                  </w:r>
                </w:p>
              </w:tc>
            </w:tr>
            <w:tr w:rsidR="00D37669" w:rsidRPr="00E72893" w14:paraId="529F18F8"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6B8BDE06"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 Other incomes:</w:t>
                  </w:r>
                </w:p>
              </w:tc>
              <w:tc>
                <w:tcPr>
                  <w:tcW w:w="1190" w:type="pct"/>
                  <w:tcBorders>
                    <w:left w:val="single" w:sz="4" w:space="0" w:color="000000"/>
                    <w:right w:val="single" w:sz="4" w:space="0" w:color="000000"/>
                  </w:tcBorders>
                  <w:shd w:val="clear" w:color="auto" w:fill="auto"/>
                  <w:tcMar>
                    <w:top w:w="0" w:type="dxa"/>
                    <w:bottom w:w="0" w:type="dxa"/>
                  </w:tcMar>
                  <w:vAlign w:val="center"/>
                </w:tcPr>
                <w:p w14:paraId="6FD17C6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189,316,741</w:t>
                  </w:r>
                </w:p>
              </w:tc>
            </w:tr>
            <w:tr w:rsidR="00D37669" w:rsidRPr="00E72893" w14:paraId="182F3169"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3C8DC4ED"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12. Other expenses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25C881F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5,052,552,283</w:t>
                  </w:r>
                </w:p>
              </w:tc>
            </w:tr>
            <w:tr w:rsidR="00D37669" w:rsidRPr="00E72893" w14:paraId="5DF7D20A"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65873799"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13. Other profits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0F6CDA1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(4,863,235,542)</w:t>
                  </w:r>
                </w:p>
              </w:tc>
            </w:tr>
            <w:tr w:rsidR="00D37669" w:rsidRPr="00E72893" w14:paraId="4C625579" w14:textId="77777777" w:rsidTr="004E1423">
              <w:trPr>
                <w:cantSplit/>
              </w:trPr>
              <w:tc>
                <w:tcPr>
                  <w:tcW w:w="3810" w:type="pct"/>
                  <w:tcBorders>
                    <w:left w:val="single" w:sz="4" w:space="0" w:color="000000"/>
                  </w:tcBorders>
                  <w:shd w:val="clear" w:color="auto" w:fill="auto"/>
                  <w:tcMar>
                    <w:top w:w="0" w:type="dxa"/>
                    <w:bottom w:w="0" w:type="dxa"/>
                  </w:tcMar>
                  <w:vAlign w:val="center"/>
                </w:tcPr>
                <w:p w14:paraId="0741A520"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14. Total profit before tax </w:t>
                  </w:r>
                </w:p>
              </w:tc>
              <w:tc>
                <w:tcPr>
                  <w:tcW w:w="1190" w:type="pct"/>
                  <w:tcBorders>
                    <w:left w:val="single" w:sz="4" w:space="0" w:color="000000"/>
                    <w:right w:val="single" w:sz="4" w:space="0" w:color="000000"/>
                  </w:tcBorders>
                  <w:shd w:val="clear" w:color="auto" w:fill="auto"/>
                  <w:tcMar>
                    <w:top w:w="0" w:type="dxa"/>
                    <w:bottom w:w="0" w:type="dxa"/>
                  </w:tcMar>
                  <w:vAlign w:val="center"/>
                </w:tcPr>
                <w:p w14:paraId="7C6867C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(12,394,629,312)</w:t>
                  </w:r>
                </w:p>
              </w:tc>
            </w:tr>
            <w:tr w:rsidR="00D37669" w:rsidRPr="00E72893" w14:paraId="457B5202" w14:textId="77777777" w:rsidTr="004E1423">
              <w:trPr>
                <w:cantSplit/>
              </w:trPr>
              <w:tc>
                <w:tcPr>
                  <w:tcW w:w="3810" w:type="pct"/>
                  <w:tcBorders>
                    <w:left w:val="single" w:sz="4" w:space="0" w:color="000000"/>
                    <w:bottom w:val="single" w:sz="4" w:space="0" w:color="000000"/>
                  </w:tcBorders>
                  <w:shd w:val="clear" w:color="auto" w:fill="auto"/>
                  <w:tcMar>
                    <w:top w:w="0" w:type="dxa"/>
                    <w:bottom w:w="0" w:type="dxa"/>
                  </w:tcMar>
                  <w:vAlign w:val="center"/>
                </w:tcPr>
                <w:p w14:paraId="7375D97F"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 Profit after tax</w:t>
                  </w:r>
                </w:p>
              </w:tc>
              <w:tc>
                <w:tcPr>
                  <w:tcW w:w="1190"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0B25D57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(12,744,273,972)</w:t>
                  </w:r>
                </w:p>
              </w:tc>
            </w:tr>
          </w:tbl>
          <w:p w14:paraId="2705E268" w14:textId="77777777" w:rsidR="00D37669" w:rsidRPr="00E72893" w:rsidRDefault="00D37669" w:rsidP="00D37669">
            <w:pPr>
              <w:keepNext/>
              <w:keepLines/>
              <w:numPr>
                <w:ilvl w:val="0"/>
                <w:numId w:val="42"/>
              </w:numPr>
              <w:pBdr>
                <w:top w:val="nil"/>
                <w:left w:val="nil"/>
                <w:bottom w:val="nil"/>
                <w:right w:val="nil"/>
                <w:between w:val="nil"/>
              </w:pBdr>
              <w:tabs>
                <w:tab w:val="left" w:pos="806"/>
              </w:tabs>
              <w:spacing w:after="120" w:line="360" w:lineRule="auto"/>
              <w:rPr>
                <w:rFonts w:ascii="Arial" w:eastAsia="Arial" w:hAnsi="Arial" w:cs="Arial"/>
                <w:color w:val="010000"/>
                <w:sz w:val="20"/>
                <w:szCs w:val="20"/>
              </w:rPr>
            </w:pPr>
            <w:r>
              <w:rPr>
                <w:rFonts w:ascii="Arial" w:hAnsi="Arial"/>
                <w:color w:val="010000"/>
                <w:sz w:val="20"/>
              </w:rPr>
              <w:lastRenderedPageBreak/>
              <w:t>Production and business plan in 2023.</w:t>
            </w:r>
          </w:p>
          <w:tbl>
            <w:tblPr>
              <w:tblW w:w="5000" w:type="pct"/>
              <w:tblLayout w:type="fixed"/>
              <w:tblLook w:val="0000" w:firstRow="0" w:lastRow="0" w:firstColumn="0" w:lastColumn="0" w:noHBand="0" w:noVBand="0"/>
            </w:tblPr>
            <w:tblGrid>
              <w:gridCol w:w="3460"/>
              <w:gridCol w:w="1956"/>
              <w:gridCol w:w="1765"/>
              <w:gridCol w:w="1745"/>
              <w:gridCol w:w="834"/>
            </w:tblGrid>
            <w:tr w:rsidR="00D37669" w:rsidRPr="00E72893" w14:paraId="1EDB29B8" w14:textId="77777777" w:rsidTr="004E1423">
              <w:trPr>
                <w:cantSplit/>
              </w:trPr>
              <w:tc>
                <w:tcPr>
                  <w:tcW w:w="1773" w:type="pct"/>
                  <w:vMerge w:val="restart"/>
                  <w:tcBorders>
                    <w:top w:val="single" w:sz="4" w:space="0" w:color="000000"/>
                    <w:left w:val="single" w:sz="4" w:space="0" w:color="000000"/>
                  </w:tcBorders>
                  <w:shd w:val="clear" w:color="auto" w:fill="auto"/>
                  <w:tcMar>
                    <w:top w:w="0" w:type="dxa"/>
                    <w:bottom w:w="0" w:type="dxa"/>
                  </w:tcMar>
                  <w:vAlign w:val="center"/>
                </w:tcPr>
                <w:p w14:paraId="27CB74C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Target</w:t>
                  </w:r>
                </w:p>
              </w:tc>
              <w:tc>
                <w:tcPr>
                  <w:tcW w:w="1002" w:type="pct"/>
                  <w:vMerge w:val="restart"/>
                  <w:tcBorders>
                    <w:top w:val="single" w:sz="4" w:space="0" w:color="000000"/>
                    <w:left w:val="single" w:sz="4" w:space="0" w:color="000000"/>
                  </w:tcBorders>
                  <w:shd w:val="clear" w:color="auto" w:fill="auto"/>
                  <w:tcMar>
                    <w:top w:w="0" w:type="dxa"/>
                    <w:bottom w:w="0" w:type="dxa"/>
                  </w:tcMar>
                  <w:vAlign w:val="center"/>
                </w:tcPr>
                <w:p w14:paraId="434C4E6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2022</w:t>
                  </w:r>
                </w:p>
                <w:p w14:paraId="6168001C"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Results</w:t>
                  </w:r>
                </w:p>
              </w:tc>
              <w:tc>
                <w:tcPr>
                  <w:tcW w:w="904" w:type="pct"/>
                  <w:vMerge w:val="restart"/>
                  <w:tcBorders>
                    <w:top w:val="single" w:sz="4" w:space="0" w:color="000000"/>
                    <w:left w:val="single" w:sz="4" w:space="0" w:color="000000"/>
                  </w:tcBorders>
                  <w:shd w:val="clear" w:color="auto" w:fill="auto"/>
                  <w:tcMar>
                    <w:top w:w="0" w:type="dxa"/>
                    <w:bottom w:w="0" w:type="dxa"/>
                  </w:tcMar>
                  <w:vAlign w:val="center"/>
                </w:tcPr>
                <w:p w14:paraId="6DD90B5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w:t>
                  </w:r>
                </w:p>
                <w:p w14:paraId="3A94C1E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Plan</w:t>
                  </w:r>
                </w:p>
              </w:tc>
              <w:tc>
                <w:tcPr>
                  <w:tcW w:w="132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E07949"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2023 Plan/2022</w:t>
                  </w:r>
                </w:p>
                <w:p w14:paraId="7999DDB4" w14:textId="77777777" w:rsidR="00D37669" w:rsidRPr="00E72893" w:rsidRDefault="00D37669" w:rsidP="00D37669">
                  <w:pPr>
                    <w:pBdr>
                      <w:top w:val="nil"/>
                      <w:left w:val="nil"/>
                      <w:bottom w:val="nil"/>
                      <w:right w:val="nil"/>
                      <w:between w:val="nil"/>
                    </w:pBdr>
                    <w:tabs>
                      <w:tab w:val="left" w:pos="1076"/>
                      <w:tab w:val="left" w:pos="1462"/>
                    </w:tabs>
                    <w:spacing w:after="120" w:line="360" w:lineRule="auto"/>
                    <w:jc w:val="center"/>
                    <w:rPr>
                      <w:rFonts w:ascii="Arial" w:eastAsia="Arial" w:hAnsi="Arial" w:cs="Arial"/>
                      <w:color w:val="010000"/>
                      <w:sz w:val="20"/>
                      <w:szCs w:val="20"/>
                    </w:rPr>
                  </w:pPr>
                  <w:r>
                    <w:rPr>
                      <w:rFonts w:ascii="Arial" w:hAnsi="Arial"/>
                      <w:color w:val="010000"/>
                      <w:sz w:val="20"/>
                    </w:rPr>
                    <w:t>Results</w:t>
                  </w:r>
                </w:p>
              </w:tc>
            </w:tr>
            <w:tr w:rsidR="00D37669" w:rsidRPr="00E72893" w14:paraId="37CD18B8" w14:textId="77777777" w:rsidTr="004E1423">
              <w:trPr>
                <w:cantSplit/>
              </w:trPr>
              <w:tc>
                <w:tcPr>
                  <w:tcW w:w="1773" w:type="pct"/>
                  <w:vMerge/>
                  <w:tcBorders>
                    <w:top w:val="single" w:sz="4" w:space="0" w:color="000000"/>
                    <w:left w:val="single" w:sz="4" w:space="0" w:color="000000"/>
                  </w:tcBorders>
                  <w:shd w:val="clear" w:color="auto" w:fill="auto"/>
                  <w:tcMar>
                    <w:top w:w="0" w:type="dxa"/>
                    <w:bottom w:w="0" w:type="dxa"/>
                  </w:tcMar>
                  <w:vAlign w:val="center"/>
                </w:tcPr>
                <w:p w14:paraId="58DC3DE7"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p>
              </w:tc>
              <w:tc>
                <w:tcPr>
                  <w:tcW w:w="1002" w:type="pct"/>
                  <w:vMerge/>
                  <w:tcBorders>
                    <w:top w:val="single" w:sz="4" w:space="0" w:color="000000"/>
                    <w:left w:val="single" w:sz="4" w:space="0" w:color="000000"/>
                  </w:tcBorders>
                  <w:shd w:val="clear" w:color="auto" w:fill="auto"/>
                  <w:tcMar>
                    <w:top w:w="0" w:type="dxa"/>
                    <w:bottom w:w="0" w:type="dxa"/>
                  </w:tcMar>
                  <w:vAlign w:val="center"/>
                </w:tcPr>
                <w:p w14:paraId="143F9A6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p>
              </w:tc>
              <w:tc>
                <w:tcPr>
                  <w:tcW w:w="904" w:type="pct"/>
                  <w:vMerge/>
                  <w:tcBorders>
                    <w:top w:val="single" w:sz="4" w:space="0" w:color="000000"/>
                    <w:left w:val="single" w:sz="4" w:space="0" w:color="000000"/>
                  </w:tcBorders>
                  <w:shd w:val="clear" w:color="auto" w:fill="auto"/>
                  <w:tcMar>
                    <w:top w:w="0" w:type="dxa"/>
                    <w:bottom w:w="0" w:type="dxa"/>
                  </w:tcMar>
                  <w:vAlign w:val="center"/>
                </w:tcPr>
                <w:p w14:paraId="6712AF2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52D5D67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Increase/Decrease</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924E2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Rate (%)</w:t>
                  </w:r>
                </w:p>
              </w:tc>
            </w:tr>
            <w:tr w:rsidR="00D37669" w:rsidRPr="00E72893" w14:paraId="3E4458B3"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23A09B5"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 Processing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17934DCE" w14:textId="77777777" w:rsidR="00D37669" w:rsidRPr="00E72893" w:rsidRDefault="00D37669" w:rsidP="00D37669">
                  <w:pPr>
                    <w:spacing w:after="120" w:line="360" w:lineRule="auto"/>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091CA4A4" w14:textId="77777777" w:rsidR="00D37669" w:rsidRPr="00E72893" w:rsidRDefault="00D37669" w:rsidP="00D37669">
                  <w:pPr>
                    <w:spacing w:after="120" w:line="360" w:lineRule="auto"/>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2AE4E206" w14:textId="77777777" w:rsidR="00D37669" w:rsidRPr="00E72893" w:rsidRDefault="00D37669" w:rsidP="00D37669">
                  <w:pPr>
                    <w:spacing w:after="120" w:line="360" w:lineRule="auto"/>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BFCDBB" w14:textId="77777777" w:rsidR="00D37669" w:rsidRPr="00E72893" w:rsidRDefault="00D37669" w:rsidP="00D37669">
                  <w:pPr>
                    <w:spacing w:after="120" w:line="360" w:lineRule="auto"/>
                    <w:rPr>
                      <w:rFonts w:ascii="Arial" w:eastAsia="Arial" w:hAnsi="Arial" w:cs="Arial"/>
                      <w:color w:val="010000"/>
                      <w:sz w:val="20"/>
                      <w:szCs w:val="20"/>
                    </w:rPr>
                  </w:pPr>
                </w:p>
              </w:tc>
            </w:tr>
            <w:tr w:rsidR="00D37669" w:rsidRPr="00E72893" w14:paraId="3469D381"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F0B95BB"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002" w:type="pct"/>
                  <w:tcBorders>
                    <w:top w:val="single" w:sz="4" w:space="0" w:color="000000"/>
                    <w:left w:val="single" w:sz="4" w:space="0" w:color="000000"/>
                  </w:tcBorders>
                  <w:shd w:val="clear" w:color="auto" w:fill="auto"/>
                  <w:tcMar>
                    <w:top w:w="0" w:type="dxa"/>
                    <w:bottom w:w="0" w:type="dxa"/>
                  </w:tcMar>
                  <w:vAlign w:val="center"/>
                </w:tcPr>
                <w:p w14:paraId="5A7C0471" w14:textId="4466C3A1"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115</w:t>
                  </w:r>
                  <w:r w:rsidR="004E1423">
                    <w:rPr>
                      <w:rFonts w:ascii="Arial" w:hAnsi="Arial"/>
                      <w:color w:val="010000"/>
                      <w:sz w:val="20"/>
                    </w:rPr>
                    <w:t>,</w:t>
                  </w:r>
                  <w:r>
                    <w:rPr>
                      <w:rFonts w:ascii="Arial" w:hAnsi="Arial"/>
                      <w:color w:val="010000"/>
                      <w:sz w:val="20"/>
                    </w:rPr>
                    <w:t>275</w:t>
                  </w:r>
                  <w:r w:rsidR="004E1423">
                    <w:rPr>
                      <w:rFonts w:ascii="Arial" w:hAnsi="Arial"/>
                      <w:color w:val="010000"/>
                      <w:sz w:val="20"/>
                    </w:rPr>
                    <w:t>,</w:t>
                  </w:r>
                  <w:r>
                    <w:rPr>
                      <w:rFonts w:ascii="Arial" w:hAnsi="Arial"/>
                      <w:color w:val="010000"/>
                      <w:sz w:val="20"/>
                    </w:rPr>
                    <w:t>088</w:t>
                  </w:r>
                  <w:r w:rsidR="004E1423">
                    <w:rPr>
                      <w:rFonts w:ascii="Arial" w:hAnsi="Arial"/>
                      <w:color w:val="010000"/>
                      <w:sz w:val="20"/>
                    </w:rPr>
                    <w:t>,</w:t>
                  </w:r>
                  <w:r>
                    <w:rPr>
                      <w:rFonts w:ascii="Arial" w:hAnsi="Arial"/>
                      <w:color w:val="010000"/>
                      <w:sz w:val="20"/>
                    </w:rPr>
                    <w:t>631</w:t>
                  </w:r>
                </w:p>
              </w:tc>
              <w:tc>
                <w:tcPr>
                  <w:tcW w:w="904" w:type="pct"/>
                  <w:tcBorders>
                    <w:top w:val="single" w:sz="4" w:space="0" w:color="000000"/>
                    <w:left w:val="single" w:sz="4" w:space="0" w:color="000000"/>
                  </w:tcBorders>
                  <w:shd w:val="clear" w:color="auto" w:fill="auto"/>
                  <w:tcMar>
                    <w:top w:w="0" w:type="dxa"/>
                    <w:bottom w:w="0" w:type="dxa"/>
                  </w:tcMar>
                  <w:vAlign w:val="center"/>
                </w:tcPr>
                <w:p w14:paraId="62C3574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92,220,070,905</w:t>
                  </w:r>
                </w:p>
              </w:tc>
              <w:tc>
                <w:tcPr>
                  <w:tcW w:w="894" w:type="pct"/>
                  <w:tcBorders>
                    <w:top w:val="single" w:sz="4" w:space="0" w:color="000000"/>
                    <w:left w:val="single" w:sz="4" w:space="0" w:color="000000"/>
                  </w:tcBorders>
                  <w:shd w:val="clear" w:color="auto" w:fill="auto"/>
                  <w:tcMar>
                    <w:top w:w="0" w:type="dxa"/>
                    <w:bottom w:w="0" w:type="dxa"/>
                  </w:tcMar>
                  <w:vAlign w:val="center"/>
                </w:tcPr>
                <w:p w14:paraId="7AF79AF9"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(23,055,017,726)</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01496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w:t>
                  </w:r>
                </w:p>
              </w:tc>
            </w:tr>
            <w:tr w:rsidR="00D37669" w:rsidRPr="00E72893" w14:paraId="06412B4A"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AE3C298"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Cost of goods sold/ expenses</w:t>
                  </w:r>
                </w:p>
              </w:tc>
              <w:tc>
                <w:tcPr>
                  <w:tcW w:w="1002" w:type="pct"/>
                  <w:tcBorders>
                    <w:top w:val="single" w:sz="4" w:space="0" w:color="000000"/>
                    <w:left w:val="single" w:sz="4" w:space="0" w:color="000000"/>
                  </w:tcBorders>
                  <w:shd w:val="clear" w:color="auto" w:fill="auto"/>
                  <w:tcMar>
                    <w:top w:w="0" w:type="dxa"/>
                    <w:bottom w:w="0" w:type="dxa"/>
                  </w:tcMar>
                  <w:vAlign w:val="center"/>
                </w:tcPr>
                <w:p w14:paraId="6EAD2D0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(113,615,339,921)</w:t>
                  </w:r>
                </w:p>
              </w:tc>
              <w:tc>
                <w:tcPr>
                  <w:tcW w:w="904" w:type="pct"/>
                  <w:tcBorders>
                    <w:top w:val="single" w:sz="4" w:space="0" w:color="000000"/>
                    <w:left w:val="single" w:sz="4" w:space="0" w:color="000000"/>
                  </w:tcBorders>
                  <w:shd w:val="clear" w:color="auto" w:fill="auto"/>
                  <w:tcMar>
                    <w:top w:w="0" w:type="dxa"/>
                    <w:bottom w:w="0" w:type="dxa"/>
                  </w:tcMar>
                  <w:vAlign w:val="center"/>
                </w:tcPr>
                <w:p w14:paraId="04A5C11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(82,361,745,325)</w:t>
                  </w:r>
                </w:p>
              </w:tc>
              <w:tc>
                <w:tcPr>
                  <w:tcW w:w="894" w:type="pct"/>
                  <w:tcBorders>
                    <w:top w:val="single" w:sz="4" w:space="0" w:color="000000"/>
                    <w:left w:val="single" w:sz="4" w:space="0" w:color="000000"/>
                  </w:tcBorders>
                  <w:shd w:val="clear" w:color="auto" w:fill="auto"/>
                  <w:tcMar>
                    <w:top w:w="0" w:type="dxa"/>
                    <w:bottom w:w="0" w:type="dxa"/>
                  </w:tcMar>
                  <w:vAlign w:val="center"/>
                </w:tcPr>
                <w:p w14:paraId="65ED248F" w14:textId="5DA28B31"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w:t>
                  </w:r>
                  <w:r w:rsidR="004E1423">
                    <w:rPr>
                      <w:rFonts w:ascii="Arial" w:hAnsi="Arial"/>
                      <w:color w:val="010000"/>
                      <w:sz w:val="20"/>
                    </w:rPr>
                    <w:t>,</w:t>
                  </w:r>
                  <w:r>
                    <w:rPr>
                      <w:rFonts w:ascii="Arial" w:hAnsi="Arial"/>
                      <w:color w:val="010000"/>
                      <w:sz w:val="20"/>
                    </w:rPr>
                    <w:t>253</w:t>
                  </w:r>
                  <w:r w:rsidR="004E1423">
                    <w:rPr>
                      <w:rFonts w:ascii="Arial" w:hAnsi="Arial"/>
                      <w:color w:val="010000"/>
                      <w:sz w:val="20"/>
                    </w:rPr>
                    <w:t>,</w:t>
                  </w:r>
                  <w:r>
                    <w:rPr>
                      <w:rFonts w:ascii="Arial" w:hAnsi="Arial"/>
                      <w:color w:val="010000"/>
                      <w:sz w:val="20"/>
                    </w:rPr>
                    <w:t>594</w:t>
                  </w:r>
                  <w:r w:rsidR="004E1423">
                    <w:rPr>
                      <w:rFonts w:ascii="Arial" w:hAnsi="Arial"/>
                      <w:color w:val="010000"/>
                      <w:sz w:val="20"/>
                    </w:rPr>
                    <w:t>,</w:t>
                  </w:r>
                  <w:r>
                    <w:rPr>
                      <w:rFonts w:ascii="Arial" w:hAnsi="Arial"/>
                      <w:color w:val="010000"/>
                      <w:sz w:val="20"/>
                    </w:rPr>
                    <w:t>596</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A06B4C"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-28%</w:t>
                  </w:r>
                </w:p>
              </w:tc>
            </w:tr>
            <w:tr w:rsidR="00D37669" w:rsidRPr="00E72893" w14:paraId="4D17DE0F"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0D265FD9"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and administrative expense</w:t>
                  </w:r>
                </w:p>
              </w:tc>
              <w:tc>
                <w:tcPr>
                  <w:tcW w:w="1002" w:type="pct"/>
                  <w:tcBorders>
                    <w:top w:val="single" w:sz="4" w:space="0" w:color="000000"/>
                    <w:left w:val="single" w:sz="4" w:space="0" w:color="000000"/>
                  </w:tcBorders>
                  <w:shd w:val="clear" w:color="auto" w:fill="auto"/>
                  <w:tcMar>
                    <w:top w:w="0" w:type="dxa"/>
                    <w:bottom w:w="0" w:type="dxa"/>
                  </w:tcMar>
                  <w:vAlign w:val="center"/>
                </w:tcPr>
                <w:p w14:paraId="1437B085"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(11,227,013,926)</w:t>
                  </w:r>
                </w:p>
              </w:tc>
              <w:tc>
                <w:tcPr>
                  <w:tcW w:w="904" w:type="pct"/>
                  <w:tcBorders>
                    <w:top w:val="single" w:sz="4" w:space="0" w:color="000000"/>
                    <w:left w:val="single" w:sz="4" w:space="0" w:color="000000"/>
                  </w:tcBorders>
                  <w:shd w:val="clear" w:color="auto" w:fill="auto"/>
                  <w:tcMar>
                    <w:top w:w="0" w:type="dxa"/>
                    <w:bottom w:w="0" w:type="dxa"/>
                  </w:tcMar>
                  <w:vAlign w:val="center"/>
                </w:tcPr>
                <w:p w14:paraId="377BA9FF"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(10,916,882,538)</w:t>
                  </w:r>
                </w:p>
              </w:tc>
              <w:tc>
                <w:tcPr>
                  <w:tcW w:w="894" w:type="pct"/>
                  <w:tcBorders>
                    <w:top w:val="single" w:sz="4" w:space="0" w:color="000000"/>
                    <w:left w:val="single" w:sz="4" w:space="0" w:color="000000"/>
                  </w:tcBorders>
                  <w:shd w:val="clear" w:color="auto" w:fill="auto"/>
                  <w:tcMar>
                    <w:top w:w="0" w:type="dxa"/>
                    <w:bottom w:w="0" w:type="dxa"/>
                  </w:tcMar>
                  <w:vAlign w:val="center"/>
                </w:tcPr>
                <w:p w14:paraId="1E3560A6" w14:textId="25F3DA90"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310</w:t>
                  </w:r>
                  <w:r w:rsidR="004E1423">
                    <w:rPr>
                      <w:rFonts w:ascii="Arial" w:hAnsi="Arial"/>
                      <w:color w:val="010000"/>
                      <w:sz w:val="20"/>
                    </w:rPr>
                    <w:t>,</w:t>
                  </w:r>
                  <w:r>
                    <w:rPr>
                      <w:rFonts w:ascii="Arial" w:hAnsi="Arial"/>
                      <w:color w:val="010000"/>
                      <w:sz w:val="20"/>
                    </w:rPr>
                    <w:t>131</w:t>
                  </w:r>
                  <w:r w:rsidR="004E1423">
                    <w:rPr>
                      <w:rFonts w:ascii="Arial" w:hAnsi="Arial"/>
                      <w:color w:val="010000"/>
                      <w:sz w:val="20"/>
                    </w:rPr>
                    <w:t>,</w:t>
                  </w:r>
                  <w:r>
                    <w:rPr>
                      <w:rFonts w:ascii="Arial" w:hAnsi="Arial"/>
                      <w:color w:val="010000"/>
                      <w:sz w:val="20"/>
                    </w:rPr>
                    <w:t>388</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C97EF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r>
            <w:tr w:rsidR="00D37669" w:rsidRPr="00E72893" w14:paraId="15B82BB4"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27AEBE9E"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Profit/Loss</w:t>
                  </w:r>
                </w:p>
              </w:tc>
              <w:tc>
                <w:tcPr>
                  <w:tcW w:w="1002" w:type="pct"/>
                  <w:tcBorders>
                    <w:top w:val="single" w:sz="4" w:space="0" w:color="000000"/>
                    <w:left w:val="single" w:sz="4" w:space="0" w:color="000000"/>
                  </w:tcBorders>
                  <w:shd w:val="clear" w:color="auto" w:fill="auto"/>
                  <w:tcMar>
                    <w:top w:w="0" w:type="dxa"/>
                    <w:bottom w:w="0" w:type="dxa"/>
                  </w:tcMar>
                  <w:vAlign w:val="center"/>
                </w:tcPr>
                <w:p w14:paraId="75D3782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(9,567,265,216)</w:t>
                  </w:r>
                </w:p>
              </w:tc>
              <w:tc>
                <w:tcPr>
                  <w:tcW w:w="904" w:type="pct"/>
                  <w:tcBorders>
                    <w:top w:val="single" w:sz="4" w:space="0" w:color="000000"/>
                    <w:left w:val="single" w:sz="4" w:space="0" w:color="000000"/>
                  </w:tcBorders>
                  <w:shd w:val="clear" w:color="auto" w:fill="auto"/>
                  <w:tcMar>
                    <w:top w:w="0" w:type="dxa"/>
                    <w:bottom w:w="0" w:type="dxa"/>
                  </w:tcMar>
                  <w:vAlign w:val="center"/>
                </w:tcPr>
                <w:p w14:paraId="4CB6732C"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(1,058,556,958)</w:t>
                  </w:r>
                </w:p>
              </w:tc>
              <w:tc>
                <w:tcPr>
                  <w:tcW w:w="894" w:type="pct"/>
                  <w:tcBorders>
                    <w:top w:val="single" w:sz="4" w:space="0" w:color="000000"/>
                    <w:left w:val="single" w:sz="4" w:space="0" w:color="000000"/>
                  </w:tcBorders>
                  <w:shd w:val="clear" w:color="auto" w:fill="auto"/>
                  <w:tcMar>
                    <w:top w:w="0" w:type="dxa"/>
                    <w:bottom w:w="0" w:type="dxa"/>
                  </w:tcMar>
                  <w:vAlign w:val="center"/>
                </w:tcPr>
                <w:p w14:paraId="0E6D3F92" w14:textId="48595C5D"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w:t>
                  </w:r>
                  <w:r w:rsidR="004E1423">
                    <w:rPr>
                      <w:rFonts w:ascii="Arial" w:hAnsi="Arial"/>
                      <w:color w:val="010000"/>
                      <w:sz w:val="20"/>
                    </w:rPr>
                    <w:t>,</w:t>
                  </w:r>
                  <w:r>
                    <w:rPr>
                      <w:rFonts w:ascii="Arial" w:hAnsi="Arial"/>
                      <w:color w:val="010000"/>
                      <w:sz w:val="20"/>
                    </w:rPr>
                    <w:t>508</w:t>
                  </w:r>
                  <w:r w:rsidR="004E1423">
                    <w:rPr>
                      <w:rFonts w:ascii="Arial" w:hAnsi="Arial"/>
                      <w:color w:val="010000"/>
                      <w:sz w:val="20"/>
                    </w:rPr>
                    <w:t>,</w:t>
                  </w:r>
                  <w:r>
                    <w:rPr>
                      <w:rFonts w:ascii="Arial" w:hAnsi="Arial"/>
                      <w:color w:val="010000"/>
                      <w:sz w:val="20"/>
                    </w:rPr>
                    <w:t>708</w:t>
                  </w:r>
                  <w:r w:rsidR="004E1423">
                    <w:rPr>
                      <w:rFonts w:ascii="Arial" w:hAnsi="Arial"/>
                      <w:color w:val="010000"/>
                      <w:sz w:val="20"/>
                    </w:rPr>
                    <w:t>,</w:t>
                  </w:r>
                  <w:r>
                    <w:rPr>
                      <w:rFonts w:ascii="Arial" w:hAnsi="Arial"/>
                      <w:color w:val="010000"/>
                      <w:sz w:val="20"/>
                    </w:rPr>
                    <w:t>258</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02C7CB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w:t>
                  </w:r>
                </w:p>
              </w:tc>
            </w:tr>
            <w:tr w:rsidR="00D37669" w:rsidRPr="00E72893" w14:paraId="07B152EF"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57161F8"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 Sales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79C84F2A"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149209ED"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419392C1"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71BECB" w14:textId="77777777" w:rsidR="00D37669" w:rsidRPr="00E72893" w:rsidRDefault="00D37669" w:rsidP="00D37669">
                  <w:pPr>
                    <w:spacing w:after="120" w:line="360" w:lineRule="auto"/>
                    <w:jc w:val="center"/>
                    <w:rPr>
                      <w:rFonts w:ascii="Arial" w:eastAsia="Arial" w:hAnsi="Arial" w:cs="Arial"/>
                      <w:color w:val="010000"/>
                      <w:sz w:val="20"/>
                      <w:szCs w:val="20"/>
                    </w:rPr>
                  </w:pPr>
                </w:p>
              </w:tc>
            </w:tr>
            <w:tr w:rsidR="00D37669" w:rsidRPr="00E72893" w14:paraId="646CD907"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38C73E7E"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002" w:type="pct"/>
                  <w:tcBorders>
                    <w:top w:val="single" w:sz="4" w:space="0" w:color="000000"/>
                    <w:left w:val="single" w:sz="4" w:space="0" w:color="000000"/>
                  </w:tcBorders>
                  <w:shd w:val="clear" w:color="auto" w:fill="auto"/>
                  <w:tcMar>
                    <w:top w:w="0" w:type="dxa"/>
                    <w:bottom w:w="0" w:type="dxa"/>
                  </w:tcMar>
                  <w:vAlign w:val="center"/>
                </w:tcPr>
                <w:p w14:paraId="4EB52CEF"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10,547,209,139</w:t>
                  </w:r>
                </w:p>
              </w:tc>
              <w:tc>
                <w:tcPr>
                  <w:tcW w:w="904" w:type="pct"/>
                  <w:tcBorders>
                    <w:top w:val="single" w:sz="4" w:space="0" w:color="000000"/>
                    <w:left w:val="single" w:sz="4" w:space="0" w:color="000000"/>
                  </w:tcBorders>
                  <w:shd w:val="clear" w:color="auto" w:fill="auto"/>
                  <w:tcMar>
                    <w:top w:w="0" w:type="dxa"/>
                    <w:bottom w:w="0" w:type="dxa"/>
                  </w:tcMar>
                  <w:vAlign w:val="center"/>
                </w:tcPr>
                <w:p w14:paraId="1789996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11,601,930,053</w:t>
                  </w:r>
                </w:p>
              </w:tc>
              <w:tc>
                <w:tcPr>
                  <w:tcW w:w="894" w:type="pct"/>
                  <w:tcBorders>
                    <w:top w:val="single" w:sz="4" w:space="0" w:color="000000"/>
                    <w:left w:val="single" w:sz="4" w:space="0" w:color="000000"/>
                  </w:tcBorders>
                  <w:shd w:val="clear" w:color="auto" w:fill="auto"/>
                  <w:tcMar>
                    <w:top w:w="0" w:type="dxa"/>
                    <w:bottom w:w="0" w:type="dxa"/>
                  </w:tcMar>
                  <w:vAlign w:val="center"/>
                </w:tcPr>
                <w:p w14:paraId="14CED05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1,054,720,914</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1AB3B4"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110%</w:t>
                  </w:r>
                </w:p>
              </w:tc>
            </w:tr>
            <w:tr w:rsidR="00D37669" w:rsidRPr="00E72893" w14:paraId="1F1F45B0"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3ECEDD2D"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Cost of goods sold</w:t>
                  </w:r>
                </w:p>
              </w:tc>
              <w:tc>
                <w:tcPr>
                  <w:tcW w:w="1002" w:type="pct"/>
                  <w:tcBorders>
                    <w:top w:val="single" w:sz="4" w:space="0" w:color="000000"/>
                    <w:left w:val="single" w:sz="4" w:space="0" w:color="000000"/>
                  </w:tcBorders>
                  <w:shd w:val="clear" w:color="auto" w:fill="auto"/>
                  <w:tcMar>
                    <w:top w:w="0" w:type="dxa"/>
                    <w:bottom w:w="0" w:type="dxa"/>
                  </w:tcMar>
                  <w:vAlign w:val="center"/>
                </w:tcPr>
                <w:p w14:paraId="2107D5F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(9,107,270,663)</w:t>
                  </w:r>
                </w:p>
              </w:tc>
              <w:tc>
                <w:tcPr>
                  <w:tcW w:w="904" w:type="pct"/>
                  <w:tcBorders>
                    <w:top w:val="single" w:sz="4" w:space="0" w:color="000000"/>
                    <w:left w:val="single" w:sz="4" w:space="0" w:color="000000"/>
                  </w:tcBorders>
                  <w:shd w:val="clear" w:color="auto" w:fill="auto"/>
                  <w:tcMar>
                    <w:top w:w="0" w:type="dxa"/>
                    <w:bottom w:w="0" w:type="dxa"/>
                  </w:tcMar>
                  <w:vAlign w:val="center"/>
                </w:tcPr>
                <w:p w14:paraId="44A79382"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(9,310,789,941)</w:t>
                  </w:r>
                </w:p>
              </w:tc>
              <w:tc>
                <w:tcPr>
                  <w:tcW w:w="894" w:type="pct"/>
                  <w:tcBorders>
                    <w:top w:val="single" w:sz="4" w:space="0" w:color="000000"/>
                    <w:left w:val="single" w:sz="4" w:space="0" w:color="000000"/>
                  </w:tcBorders>
                  <w:shd w:val="clear" w:color="auto" w:fill="auto"/>
                  <w:tcMar>
                    <w:top w:w="0" w:type="dxa"/>
                    <w:bottom w:w="0" w:type="dxa"/>
                  </w:tcMar>
                  <w:vAlign w:val="center"/>
                </w:tcPr>
                <w:p w14:paraId="6BD2BFF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(203,519,278)</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1B232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102%</w:t>
                  </w:r>
                </w:p>
              </w:tc>
            </w:tr>
            <w:tr w:rsidR="00D37669" w:rsidRPr="00E72893" w14:paraId="663290E9"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0DC13A39"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Sales expenses</w:t>
                  </w:r>
                </w:p>
              </w:tc>
              <w:tc>
                <w:tcPr>
                  <w:tcW w:w="1002" w:type="pct"/>
                  <w:tcBorders>
                    <w:top w:val="single" w:sz="4" w:space="0" w:color="000000"/>
                    <w:left w:val="single" w:sz="4" w:space="0" w:color="000000"/>
                  </w:tcBorders>
                  <w:shd w:val="clear" w:color="auto" w:fill="auto"/>
                  <w:tcMar>
                    <w:top w:w="0" w:type="dxa"/>
                    <w:bottom w:w="0" w:type="dxa"/>
                  </w:tcMar>
                  <w:vAlign w:val="center"/>
                </w:tcPr>
                <w:p w14:paraId="48E3428C"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(1,386,263,670)</w:t>
                  </w:r>
                </w:p>
              </w:tc>
              <w:tc>
                <w:tcPr>
                  <w:tcW w:w="904" w:type="pct"/>
                  <w:tcBorders>
                    <w:top w:val="single" w:sz="4" w:space="0" w:color="000000"/>
                    <w:left w:val="single" w:sz="4" w:space="0" w:color="000000"/>
                  </w:tcBorders>
                  <w:shd w:val="clear" w:color="auto" w:fill="auto"/>
                  <w:tcMar>
                    <w:top w:w="0" w:type="dxa"/>
                    <w:bottom w:w="0" w:type="dxa"/>
                  </w:tcMar>
                  <w:vAlign w:val="center"/>
                </w:tcPr>
                <w:p w14:paraId="517CC44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(1,243,345,728)</w:t>
                  </w:r>
                </w:p>
              </w:tc>
              <w:tc>
                <w:tcPr>
                  <w:tcW w:w="894" w:type="pct"/>
                  <w:tcBorders>
                    <w:top w:val="single" w:sz="4" w:space="0" w:color="000000"/>
                    <w:left w:val="single" w:sz="4" w:space="0" w:color="000000"/>
                  </w:tcBorders>
                  <w:shd w:val="clear" w:color="auto" w:fill="auto"/>
                  <w:tcMar>
                    <w:top w:w="0" w:type="dxa"/>
                    <w:bottom w:w="0" w:type="dxa"/>
                  </w:tcMar>
                  <w:vAlign w:val="center"/>
                </w:tcPr>
                <w:p w14:paraId="3A82ECA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142917942</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BE7F9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90%</w:t>
                  </w:r>
                </w:p>
              </w:tc>
            </w:tr>
            <w:tr w:rsidR="00D37669" w:rsidRPr="00E72893" w14:paraId="5D6283FF"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3CEE238B"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Profit/Loss</w:t>
                  </w:r>
                </w:p>
              </w:tc>
              <w:tc>
                <w:tcPr>
                  <w:tcW w:w="1002" w:type="pct"/>
                  <w:tcBorders>
                    <w:top w:val="single" w:sz="4" w:space="0" w:color="000000"/>
                    <w:left w:val="single" w:sz="4" w:space="0" w:color="000000"/>
                  </w:tcBorders>
                  <w:shd w:val="clear" w:color="auto" w:fill="auto"/>
                  <w:tcMar>
                    <w:top w:w="0" w:type="dxa"/>
                    <w:bottom w:w="0" w:type="dxa"/>
                  </w:tcMar>
                  <w:vAlign w:val="center"/>
                </w:tcPr>
                <w:p w14:paraId="16D670B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53,674,806</w:t>
                  </w:r>
                </w:p>
              </w:tc>
              <w:tc>
                <w:tcPr>
                  <w:tcW w:w="904" w:type="pct"/>
                  <w:tcBorders>
                    <w:top w:val="single" w:sz="4" w:space="0" w:color="000000"/>
                    <w:left w:val="single" w:sz="4" w:space="0" w:color="000000"/>
                  </w:tcBorders>
                  <w:shd w:val="clear" w:color="auto" w:fill="auto"/>
                  <w:tcMar>
                    <w:top w:w="0" w:type="dxa"/>
                    <w:bottom w:w="0" w:type="dxa"/>
                  </w:tcMar>
                  <w:vAlign w:val="center"/>
                </w:tcPr>
                <w:p w14:paraId="3BAF5242"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1,047,794,384</w:t>
                  </w:r>
                </w:p>
              </w:tc>
              <w:tc>
                <w:tcPr>
                  <w:tcW w:w="894" w:type="pct"/>
                  <w:tcBorders>
                    <w:top w:val="single" w:sz="4" w:space="0" w:color="000000"/>
                    <w:left w:val="single" w:sz="4" w:space="0" w:color="000000"/>
                  </w:tcBorders>
                  <w:shd w:val="clear" w:color="auto" w:fill="auto"/>
                  <w:tcMar>
                    <w:top w:w="0" w:type="dxa"/>
                    <w:bottom w:w="0" w:type="dxa"/>
                  </w:tcMar>
                  <w:vAlign w:val="center"/>
                </w:tcPr>
                <w:p w14:paraId="4FF37AC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994,119,578</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BA051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1952%</w:t>
                  </w:r>
                </w:p>
              </w:tc>
            </w:tr>
            <w:tr w:rsidR="00D37669" w:rsidRPr="00E72893" w14:paraId="2850560C"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276EA767"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 Premises utilization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5B18E51F"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651AB3C5"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4C6F80C8"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AC47EE" w14:textId="77777777" w:rsidR="00D37669" w:rsidRPr="00E72893" w:rsidRDefault="00D37669" w:rsidP="00D37669">
                  <w:pPr>
                    <w:spacing w:after="120" w:line="360" w:lineRule="auto"/>
                    <w:jc w:val="center"/>
                    <w:rPr>
                      <w:rFonts w:ascii="Arial" w:eastAsia="Arial" w:hAnsi="Arial" w:cs="Arial"/>
                      <w:color w:val="010000"/>
                      <w:sz w:val="20"/>
                      <w:szCs w:val="20"/>
                    </w:rPr>
                  </w:pPr>
                </w:p>
              </w:tc>
            </w:tr>
            <w:tr w:rsidR="00D37669" w:rsidRPr="00E72893" w14:paraId="78D1E763"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2D01C315"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Net revenue:</w:t>
                  </w:r>
                </w:p>
              </w:tc>
              <w:tc>
                <w:tcPr>
                  <w:tcW w:w="1002" w:type="pct"/>
                  <w:tcBorders>
                    <w:top w:val="single" w:sz="4" w:space="0" w:color="000000"/>
                    <w:left w:val="single" w:sz="4" w:space="0" w:color="000000"/>
                  </w:tcBorders>
                  <w:shd w:val="clear" w:color="auto" w:fill="auto"/>
                  <w:tcMar>
                    <w:top w:w="0" w:type="dxa"/>
                    <w:bottom w:w="0" w:type="dxa"/>
                  </w:tcMar>
                  <w:vAlign w:val="center"/>
                </w:tcPr>
                <w:p w14:paraId="37A5C35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2,544,524,675</w:t>
                  </w:r>
                </w:p>
              </w:tc>
              <w:tc>
                <w:tcPr>
                  <w:tcW w:w="904" w:type="pct"/>
                  <w:tcBorders>
                    <w:top w:val="single" w:sz="4" w:space="0" w:color="000000"/>
                    <w:left w:val="single" w:sz="4" w:space="0" w:color="000000"/>
                  </w:tcBorders>
                  <w:shd w:val="clear" w:color="auto" w:fill="auto"/>
                  <w:tcMar>
                    <w:top w:w="0" w:type="dxa"/>
                    <w:bottom w:w="0" w:type="dxa"/>
                  </w:tcMar>
                  <w:vAlign w:val="center"/>
                </w:tcPr>
                <w:p w14:paraId="6D448C3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1,898,661,816</w:t>
                  </w:r>
                </w:p>
              </w:tc>
              <w:tc>
                <w:tcPr>
                  <w:tcW w:w="894" w:type="pct"/>
                  <w:tcBorders>
                    <w:top w:val="single" w:sz="4" w:space="0" w:color="000000"/>
                    <w:left w:val="single" w:sz="4" w:space="0" w:color="000000"/>
                  </w:tcBorders>
                  <w:shd w:val="clear" w:color="auto" w:fill="auto"/>
                  <w:tcMar>
                    <w:top w:w="0" w:type="dxa"/>
                    <w:bottom w:w="0" w:type="dxa"/>
                  </w:tcMar>
                  <w:vAlign w:val="center"/>
                </w:tcPr>
                <w:p w14:paraId="79C50EF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(645,862,859)</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DC4864"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75%</w:t>
                  </w:r>
                </w:p>
              </w:tc>
            </w:tr>
            <w:tr w:rsidR="00D37669" w:rsidRPr="00E72893" w14:paraId="4BCC4A3A"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27A6B09C"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Land rent and land use tax</w:t>
                  </w:r>
                </w:p>
              </w:tc>
              <w:tc>
                <w:tcPr>
                  <w:tcW w:w="1002" w:type="pct"/>
                  <w:tcBorders>
                    <w:top w:val="single" w:sz="4" w:space="0" w:color="000000"/>
                    <w:left w:val="single" w:sz="4" w:space="0" w:color="000000"/>
                  </w:tcBorders>
                  <w:shd w:val="clear" w:color="auto" w:fill="auto"/>
                  <w:tcMar>
                    <w:top w:w="0" w:type="dxa"/>
                    <w:bottom w:w="0" w:type="dxa"/>
                  </w:tcMar>
                  <w:vAlign w:val="center"/>
                </w:tcPr>
                <w:p w14:paraId="40D21D0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(3,617,850,816)</w:t>
                  </w:r>
                </w:p>
              </w:tc>
              <w:tc>
                <w:tcPr>
                  <w:tcW w:w="904" w:type="pct"/>
                  <w:tcBorders>
                    <w:top w:val="single" w:sz="4" w:space="0" w:color="000000"/>
                    <w:left w:val="single" w:sz="4" w:space="0" w:color="000000"/>
                  </w:tcBorders>
                  <w:shd w:val="clear" w:color="auto" w:fill="auto"/>
                  <w:tcMar>
                    <w:top w:w="0" w:type="dxa"/>
                    <w:bottom w:w="0" w:type="dxa"/>
                  </w:tcMar>
                  <w:vAlign w:val="center"/>
                </w:tcPr>
                <w:p w14:paraId="57B04C8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(3,847,834,240)</w:t>
                  </w:r>
                </w:p>
              </w:tc>
              <w:tc>
                <w:tcPr>
                  <w:tcW w:w="894" w:type="pct"/>
                  <w:tcBorders>
                    <w:top w:val="single" w:sz="4" w:space="0" w:color="000000"/>
                    <w:left w:val="single" w:sz="4" w:space="0" w:color="000000"/>
                  </w:tcBorders>
                  <w:shd w:val="clear" w:color="auto" w:fill="auto"/>
                  <w:tcMar>
                    <w:top w:w="0" w:type="dxa"/>
                    <w:bottom w:w="0" w:type="dxa"/>
                  </w:tcMar>
                  <w:vAlign w:val="center"/>
                </w:tcPr>
                <w:p w14:paraId="2175306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(229,983,424)</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7CF03A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106%</w:t>
                  </w:r>
                </w:p>
              </w:tc>
            </w:tr>
            <w:tr w:rsidR="00D37669" w:rsidRPr="00E72893" w14:paraId="472ACEAA"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7748791F"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Profit/Loss</w:t>
                  </w:r>
                </w:p>
              </w:tc>
              <w:tc>
                <w:tcPr>
                  <w:tcW w:w="1002" w:type="pct"/>
                  <w:tcBorders>
                    <w:top w:val="single" w:sz="4" w:space="0" w:color="000000"/>
                    <w:left w:val="single" w:sz="4" w:space="0" w:color="000000"/>
                  </w:tcBorders>
                  <w:shd w:val="clear" w:color="auto" w:fill="auto"/>
                  <w:tcMar>
                    <w:top w:w="0" w:type="dxa"/>
                    <w:bottom w:w="0" w:type="dxa"/>
                  </w:tcMar>
                  <w:vAlign w:val="center"/>
                </w:tcPr>
                <w:p w14:paraId="325B833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(1,073,326,141)</w:t>
                  </w:r>
                </w:p>
              </w:tc>
              <w:tc>
                <w:tcPr>
                  <w:tcW w:w="904" w:type="pct"/>
                  <w:tcBorders>
                    <w:top w:val="single" w:sz="4" w:space="0" w:color="000000"/>
                    <w:left w:val="single" w:sz="4" w:space="0" w:color="000000"/>
                  </w:tcBorders>
                  <w:shd w:val="clear" w:color="auto" w:fill="auto"/>
                  <w:tcMar>
                    <w:top w:w="0" w:type="dxa"/>
                    <w:bottom w:w="0" w:type="dxa"/>
                  </w:tcMar>
                  <w:vAlign w:val="center"/>
                </w:tcPr>
                <w:p w14:paraId="7BC68111"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(1,949,172,424)</w:t>
                  </w:r>
                </w:p>
              </w:tc>
              <w:tc>
                <w:tcPr>
                  <w:tcW w:w="894" w:type="pct"/>
                  <w:tcBorders>
                    <w:top w:val="single" w:sz="4" w:space="0" w:color="000000"/>
                    <w:left w:val="single" w:sz="4" w:space="0" w:color="000000"/>
                  </w:tcBorders>
                  <w:shd w:val="clear" w:color="auto" w:fill="auto"/>
                  <w:tcMar>
                    <w:top w:w="0" w:type="dxa"/>
                    <w:bottom w:w="0" w:type="dxa"/>
                  </w:tcMar>
                  <w:vAlign w:val="center"/>
                </w:tcPr>
                <w:p w14:paraId="09525514"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(875,846,283)</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9682F5"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182%</w:t>
                  </w:r>
                </w:p>
              </w:tc>
            </w:tr>
            <w:tr w:rsidR="00D37669" w:rsidRPr="00E72893" w14:paraId="6B2A9F37"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0472B8B"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 Financial investment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555E60E4"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20B7EC2A"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4AEBB8DC"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1FB334" w14:textId="77777777" w:rsidR="00D37669" w:rsidRPr="00E72893" w:rsidRDefault="00D37669" w:rsidP="00D37669">
                  <w:pPr>
                    <w:spacing w:after="120" w:line="360" w:lineRule="auto"/>
                    <w:jc w:val="center"/>
                    <w:rPr>
                      <w:rFonts w:ascii="Arial" w:eastAsia="Arial" w:hAnsi="Arial" w:cs="Arial"/>
                      <w:color w:val="010000"/>
                      <w:sz w:val="20"/>
                      <w:szCs w:val="20"/>
                    </w:rPr>
                  </w:pPr>
                </w:p>
              </w:tc>
            </w:tr>
            <w:tr w:rsidR="00D37669" w:rsidRPr="00E72893" w14:paraId="46C71AF4"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D2AEC3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002" w:type="pct"/>
                  <w:tcBorders>
                    <w:top w:val="single" w:sz="4" w:space="0" w:color="000000"/>
                    <w:left w:val="single" w:sz="4" w:space="0" w:color="000000"/>
                  </w:tcBorders>
                  <w:shd w:val="clear" w:color="auto" w:fill="auto"/>
                  <w:tcMar>
                    <w:top w:w="0" w:type="dxa"/>
                    <w:bottom w:w="0" w:type="dxa"/>
                  </w:tcMar>
                  <w:vAlign w:val="center"/>
                </w:tcPr>
                <w:p w14:paraId="52B45E0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1,753,038,760</w:t>
                  </w:r>
                </w:p>
              </w:tc>
              <w:tc>
                <w:tcPr>
                  <w:tcW w:w="904" w:type="pct"/>
                  <w:tcBorders>
                    <w:top w:val="single" w:sz="4" w:space="0" w:color="000000"/>
                    <w:left w:val="single" w:sz="4" w:space="0" w:color="000000"/>
                  </w:tcBorders>
                  <w:shd w:val="clear" w:color="auto" w:fill="auto"/>
                  <w:tcMar>
                    <w:top w:w="0" w:type="dxa"/>
                    <w:bottom w:w="0" w:type="dxa"/>
                  </w:tcMar>
                  <w:vAlign w:val="center"/>
                </w:tcPr>
                <w:p w14:paraId="6C883C42"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4,312,000,000</w:t>
                  </w:r>
                </w:p>
              </w:tc>
              <w:tc>
                <w:tcPr>
                  <w:tcW w:w="894" w:type="pct"/>
                  <w:tcBorders>
                    <w:top w:val="single" w:sz="4" w:space="0" w:color="000000"/>
                    <w:left w:val="single" w:sz="4" w:space="0" w:color="000000"/>
                  </w:tcBorders>
                  <w:shd w:val="clear" w:color="auto" w:fill="auto"/>
                  <w:tcMar>
                    <w:top w:w="0" w:type="dxa"/>
                    <w:bottom w:w="0" w:type="dxa"/>
                  </w:tcMar>
                  <w:vAlign w:val="center"/>
                </w:tcPr>
                <w:p w14:paraId="417CAAA2"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2,558,961,240</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AAF00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246%</w:t>
                  </w:r>
                </w:p>
              </w:tc>
            </w:tr>
            <w:tr w:rsidR="00D37669" w:rsidRPr="00E72893" w14:paraId="644FA13C"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F61D762"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Expenses (Loan interest, exchange rate difference,...)</w:t>
                  </w:r>
                </w:p>
              </w:tc>
              <w:tc>
                <w:tcPr>
                  <w:tcW w:w="1002" w:type="pct"/>
                  <w:tcBorders>
                    <w:top w:val="single" w:sz="4" w:space="0" w:color="000000"/>
                    <w:left w:val="single" w:sz="4" w:space="0" w:color="000000"/>
                  </w:tcBorders>
                  <w:shd w:val="clear" w:color="auto" w:fill="auto"/>
                  <w:tcMar>
                    <w:top w:w="0" w:type="dxa"/>
                    <w:bottom w:w="0" w:type="dxa"/>
                  </w:tcMar>
                  <w:vAlign w:val="center"/>
                </w:tcPr>
                <w:p w14:paraId="4790B52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(285,623,855)</w:t>
                  </w:r>
                </w:p>
              </w:tc>
              <w:tc>
                <w:tcPr>
                  <w:tcW w:w="904" w:type="pct"/>
                  <w:tcBorders>
                    <w:top w:val="single" w:sz="4" w:space="0" w:color="000000"/>
                    <w:left w:val="single" w:sz="4" w:space="0" w:color="000000"/>
                  </w:tcBorders>
                  <w:shd w:val="clear" w:color="auto" w:fill="auto"/>
                  <w:tcMar>
                    <w:top w:w="0" w:type="dxa"/>
                    <w:bottom w:w="0" w:type="dxa"/>
                  </w:tcMar>
                  <w:vAlign w:val="center"/>
                </w:tcPr>
                <w:p w14:paraId="158257E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(1,942,984,626)</w:t>
                  </w:r>
                </w:p>
              </w:tc>
              <w:tc>
                <w:tcPr>
                  <w:tcW w:w="894" w:type="pct"/>
                  <w:tcBorders>
                    <w:top w:val="single" w:sz="4" w:space="0" w:color="000000"/>
                    <w:left w:val="single" w:sz="4" w:space="0" w:color="000000"/>
                  </w:tcBorders>
                  <w:shd w:val="clear" w:color="auto" w:fill="auto"/>
                  <w:tcMar>
                    <w:top w:w="0" w:type="dxa"/>
                    <w:bottom w:w="0" w:type="dxa"/>
                  </w:tcMar>
                  <w:vAlign w:val="center"/>
                </w:tcPr>
                <w:p w14:paraId="4472543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(1,657,360,771)</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159705"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680%</w:t>
                  </w:r>
                </w:p>
              </w:tc>
            </w:tr>
            <w:tr w:rsidR="00D37669" w:rsidRPr="00E72893" w14:paraId="23AD0E5E"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5DE975E7"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Profit/Loss</w:t>
                  </w:r>
                </w:p>
              </w:tc>
              <w:tc>
                <w:tcPr>
                  <w:tcW w:w="1002" w:type="pct"/>
                  <w:tcBorders>
                    <w:top w:val="single" w:sz="4" w:space="0" w:color="000000"/>
                    <w:left w:val="single" w:sz="4" w:space="0" w:color="000000"/>
                  </w:tcBorders>
                  <w:shd w:val="clear" w:color="auto" w:fill="auto"/>
                  <w:tcMar>
                    <w:top w:w="0" w:type="dxa"/>
                    <w:bottom w:w="0" w:type="dxa"/>
                  </w:tcMar>
                  <w:vAlign w:val="center"/>
                </w:tcPr>
                <w:p w14:paraId="605D097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1,467,414,905</w:t>
                  </w:r>
                </w:p>
              </w:tc>
              <w:tc>
                <w:tcPr>
                  <w:tcW w:w="904" w:type="pct"/>
                  <w:tcBorders>
                    <w:top w:val="single" w:sz="4" w:space="0" w:color="000000"/>
                    <w:left w:val="single" w:sz="4" w:space="0" w:color="000000"/>
                  </w:tcBorders>
                  <w:shd w:val="clear" w:color="auto" w:fill="auto"/>
                  <w:tcMar>
                    <w:top w:w="0" w:type="dxa"/>
                    <w:bottom w:w="0" w:type="dxa"/>
                  </w:tcMar>
                  <w:vAlign w:val="center"/>
                </w:tcPr>
                <w:p w14:paraId="6C40FF4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2,369,015,374</w:t>
                  </w:r>
                </w:p>
              </w:tc>
              <w:tc>
                <w:tcPr>
                  <w:tcW w:w="894" w:type="pct"/>
                  <w:tcBorders>
                    <w:top w:val="single" w:sz="4" w:space="0" w:color="000000"/>
                    <w:left w:val="single" w:sz="4" w:space="0" w:color="000000"/>
                  </w:tcBorders>
                  <w:shd w:val="clear" w:color="auto" w:fill="auto"/>
                  <w:tcMar>
                    <w:top w:w="0" w:type="dxa"/>
                    <w:bottom w:w="0" w:type="dxa"/>
                  </w:tcMar>
                  <w:vAlign w:val="center"/>
                </w:tcPr>
                <w:p w14:paraId="148F54D1"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901,600,469</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B5849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161%</w:t>
                  </w:r>
                </w:p>
              </w:tc>
            </w:tr>
            <w:tr w:rsidR="00D37669" w:rsidRPr="00E72893" w14:paraId="29D000C7"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410D00BE"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 Other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2AE255A3"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47FC152C"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2CC51359"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84196C" w14:textId="77777777" w:rsidR="00D37669" w:rsidRPr="00E72893" w:rsidRDefault="00D37669" w:rsidP="00D37669">
                  <w:pPr>
                    <w:spacing w:after="120" w:line="360" w:lineRule="auto"/>
                    <w:jc w:val="center"/>
                    <w:rPr>
                      <w:rFonts w:ascii="Arial" w:eastAsia="Arial" w:hAnsi="Arial" w:cs="Arial"/>
                      <w:color w:val="010000"/>
                      <w:sz w:val="20"/>
                      <w:szCs w:val="20"/>
                    </w:rPr>
                  </w:pPr>
                </w:p>
              </w:tc>
            </w:tr>
            <w:tr w:rsidR="00D37669" w:rsidRPr="00E72893" w14:paraId="20C2EBC9"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2BBAA32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002" w:type="pct"/>
                  <w:tcBorders>
                    <w:top w:val="single" w:sz="4" w:space="0" w:color="000000"/>
                    <w:left w:val="single" w:sz="4" w:space="0" w:color="000000"/>
                  </w:tcBorders>
                  <w:shd w:val="clear" w:color="auto" w:fill="auto"/>
                  <w:tcMar>
                    <w:top w:w="0" w:type="dxa"/>
                    <w:bottom w:w="0" w:type="dxa"/>
                  </w:tcMar>
                  <w:vAlign w:val="center"/>
                </w:tcPr>
                <w:p w14:paraId="3211758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561,880,371</w:t>
                  </w:r>
                </w:p>
              </w:tc>
              <w:tc>
                <w:tcPr>
                  <w:tcW w:w="904" w:type="pct"/>
                  <w:tcBorders>
                    <w:top w:val="single" w:sz="4" w:space="0" w:color="000000"/>
                    <w:left w:val="single" w:sz="4" w:space="0" w:color="000000"/>
                  </w:tcBorders>
                  <w:shd w:val="clear" w:color="auto" w:fill="auto"/>
                  <w:tcMar>
                    <w:top w:w="0" w:type="dxa"/>
                    <w:bottom w:w="0" w:type="dxa"/>
                  </w:tcMar>
                  <w:vAlign w:val="center"/>
                </w:tcPr>
                <w:p w14:paraId="62D72AB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1,083,010,388</w:t>
                  </w:r>
                </w:p>
              </w:tc>
              <w:tc>
                <w:tcPr>
                  <w:tcW w:w="894" w:type="pct"/>
                  <w:tcBorders>
                    <w:top w:val="single" w:sz="4" w:space="0" w:color="000000"/>
                    <w:left w:val="single" w:sz="4" w:space="0" w:color="000000"/>
                  </w:tcBorders>
                  <w:shd w:val="clear" w:color="auto" w:fill="auto"/>
                  <w:tcMar>
                    <w:top w:w="0" w:type="dxa"/>
                    <w:bottom w:w="0" w:type="dxa"/>
                  </w:tcMar>
                  <w:vAlign w:val="center"/>
                </w:tcPr>
                <w:p w14:paraId="738D8FE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521,130,017</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D7902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193%</w:t>
                  </w:r>
                </w:p>
              </w:tc>
            </w:tr>
            <w:tr w:rsidR="00D37669" w:rsidRPr="00E72893" w14:paraId="33A30C8D"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70DC44E6"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w:t>
                  </w:r>
                </w:p>
              </w:tc>
              <w:tc>
                <w:tcPr>
                  <w:tcW w:w="1002" w:type="pct"/>
                  <w:tcBorders>
                    <w:top w:val="single" w:sz="4" w:space="0" w:color="000000"/>
                    <w:left w:val="single" w:sz="4" w:space="0" w:color="000000"/>
                  </w:tcBorders>
                  <w:shd w:val="clear" w:color="auto" w:fill="auto"/>
                  <w:tcMar>
                    <w:top w:w="0" w:type="dxa"/>
                    <w:bottom w:w="0" w:type="dxa"/>
                  </w:tcMar>
                  <w:vAlign w:val="center"/>
                </w:tcPr>
                <w:p w14:paraId="4D4C255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(3,607,024,613)</w:t>
                  </w:r>
                </w:p>
              </w:tc>
              <w:tc>
                <w:tcPr>
                  <w:tcW w:w="904" w:type="pct"/>
                  <w:tcBorders>
                    <w:top w:val="single" w:sz="4" w:space="0" w:color="000000"/>
                    <w:left w:val="single" w:sz="4" w:space="0" w:color="000000"/>
                  </w:tcBorders>
                  <w:shd w:val="clear" w:color="auto" w:fill="auto"/>
                  <w:tcMar>
                    <w:top w:w="0" w:type="dxa"/>
                    <w:bottom w:w="0" w:type="dxa"/>
                  </w:tcMar>
                  <w:vAlign w:val="center"/>
                </w:tcPr>
                <w:p w14:paraId="7D404E5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(1,485,181,254)</w:t>
                  </w:r>
                </w:p>
              </w:tc>
              <w:tc>
                <w:tcPr>
                  <w:tcW w:w="894" w:type="pct"/>
                  <w:tcBorders>
                    <w:top w:val="single" w:sz="4" w:space="0" w:color="000000"/>
                    <w:left w:val="single" w:sz="4" w:space="0" w:color="000000"/>
                  </w:tcBorders>
                  <w:shd w:val="clear" w:color="auto" w:fill="auto"/>
                  <w:tcMar>
                    <w:top w:w="0" w:type="dxa"/>
                    <w:bottom w:w="0" w:type="dxa"/>
                  </w:tcMar>
                  <w:vAlign w:val="center"/>
                </w:tcPr>
                <w:p w14:paraId="270A6F78" w14:textId="12AE97D3"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r w:rsidR="004E1423">
                    <w:rPr>
                      <w:rFonts w:ascii="Arial" w:hAnsi="Arial"/>
                      <w:color w:val="010000"/>
                      <w:sz w:val="20"/>
                    </w:rPr>
                    <w:t>,</w:t>
                  </w:r>
                  <w:r>
                    <w:rPr>
                      <w:rFonts w:ascii="Arial" w:hAnsi="Arial"/>
                      <w:color w:val="010000"/>
                      <w:sz w:val="20"/>
                    </w:rPr>
                    <w:t>121</w:t>
                  </w:r>
                  <w:r w:rsidR="004E1423">
                    <w:rPr>
                      <w:rFonts w:ascii="Arial" w:hAnsi="Arial"/>
                      <w:color w:val="010000"/>
                      <w:sz w:val="20"/>
                    </w:rPr>
                    <w:t>,</w:t>
                  </w:r>
                  <w:r>
                    <w:rPr>
                      <w:rFonts w:ascii="Arial" w:hAnsi="Arial"/>
                      <w:color w:val="010000"/>
                      <w:sz w:val="20"/>
                    </w:rPr>
                    <w:t>843</w:t>
                  </w:r>
                  <w:r w:rsidR="004E1423">
                    <w:rPr>
                      <w:rFonts w:ascii="Arial" w:hAnsi="Arial"/>
                      <w:color w:val="010000"/>
                      <w:sz w:val="20"/>
                    </w:rPr>
                    <w:t>,</w:t>
                  </w:r>
                  <w:r>
                    <w:rPr>
                      <w:rFonts w:ascii="Arial" w:hAnsi="Arial"/>
                      <w:color w:val="010000"/>
                      <w:sz w:val="20"/>
                    </w:rPr>
                    <w:t>359</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631ED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41%</w:t>
                  </w:r>
                </w:p>
              </w:tc>
            </w:tr>
            <w:tr w:rsidR="00D37669" w:rsidRPr="00E72893" w14:paraId="0036495C"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11254D06"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Profit/Loss</w:t>
                  </w:r>
                </w:p>
              </w:tc>
              <w:tc>
                <w:tcPr>
                  <w:tcW w:w="1002" w:type="pct"/>
                  <w:tcBorders>
                    <w:top w:val="single" w:sz="4" w:space="0" w:color="000000"/>
                    <w:left w:val="single" w:sz="4" w:space="0" w:color="000000"/>
                  </w:tcBorders>
                  <w:shd w:val="clear" w:color="auto" w:fill="auto"/>
                  <w:tcMar>
                    <w:top w:w="0" w:type="dxa"/>
                    <w:bottom w:w="0" w:type="dxa"/>
                  </w:tcMar>
                  <w:vAlign w:val="center"/>
                </w:tcPr>
                <w:p w14:paraId="5F08A3D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(3,045,144,242)</w:t>
                  </w:r>
                </w:p>
              </w:tc>
              <w:tc>
                <w:tcPr>
                  <w:tcW w:w="904" w:type="pct"/>
                  <w:tcBorders>
                    <w:top w:val="single" w:sz="4" w:space="0" w:color="000000"/>
                    <w:left w:val="single" w:sz="4" w:space="0" w:color="000000"/>
                  </w:tcBorders>
                  <w:shd w:val="clear" w:color="auto" w:fill="auto"/>
                  <w:tcMar>
                    <w:top w:w="0" w:type="dxa"/>
                    <w:bottom w:w="0" w:type="dxa"/>
                  </w:tcMar>
                  <w:vAlign w:val="center"/>
                </w:tcPr>
                <w:p w14:paraId="69814B1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(402,170,866)</w:t>
                  </w:r>
                </w:p>
              </w:tc>
              <w:tc>
                <w:tcPr>
                  <w:tcW w:w="894" w:type="pct"/>
                  <w:tcBorders>
                    <w:top w:val="single" w:sz="4" w:space="0" w:color="000000"/>
                    <w:left w:val="single" w:sz="4" w:space="0" w:color="000000"/>
                  </w:tcBorders>
                  <w:shd w:val="clear" w:color="auto" w:fill="auto"/>
                  <w:tcMar>
                    <w:top w:w="0" w:type="dxa"/>
                    <w:bottom w:w="0" w:type="dxa"/>
                  </w:tcMar>
                  <w:vAlign w:val="center"/>
                </w:tcPr>
                <w:p w14:paraId="202A73BF" w14:textId="371FDD63"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r w:rsidR="004E1423">
                    <w:rPr>
                      <w:rFonts w:ascii="Arial" w:hAnsi="Arial"/>
                      <w:color w:val="010000"/>
                      <w:sz w:val="20"/>
                    </w:rPr>
                    <w:t>,</w:t>
                  </w:r>
                  <w:r>
                    <w:rPr>
                      <w:rFonts w:ascii="Arial" w:hAnsi="Arial"/>
                      <w:color w:val="010000"/>
                      <w:sz w:val="20"/>
                    </w:rPr>
                    <w:t>642</w:t>
                  </w:r>
                  <w:r w:rsidR="004E1423">
                    <w:rPr>
                      <w:rFonts w:ascii="Arial" w:hAnsi="Arial"/>
                      <w:color w:val="010000"/>
                      <w:sz w:val="20"/>
                    </w:rPr>
                    <w:t>,</w:t>
                  </w:r>
                  <w:r>
                    <w:rPr>
                      <w:rFonts w:ascii="Arial" w:hAnsi="Arial"/>
                      <w:color w:val="010000"/>
                      <w:sz w:val="20"/>
                    </w:rPr>
                    <w:t>973</w:t>
                  </w:r>
                  <w:r w:rsidR="004E1423">
                    <w:rPr>
                      <w:rFonts w:ascii="Arial" w:hAnsi="Arial"/>
                      <w:color w:val="010000"/>
                      <w:sz w:val="20"/>
                    </w:rPr>
                    <w:t>,</w:t>
                  </w:r>
                  <w:r>
                    <w:rPr>
                      <w:rFonts w:ascii="Arial" w:hAnsi="Arial"/>
                      <w:color w:val="010000"/>
                      <w:sz w:val="20"/>
                    </w:rPr>
                    <w:t>376</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A71751"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w:t>
                  </w:r>
                </w:p>
              </w:tc>
            </w:tr>
            <w:tr w:rsidR="00D37669" w:rsidRPr="00E72893" w14:paraId="3047AF15"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3DA8F41C"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and business results of the year =(A)+(B)+(C)+(D)+(E)</w:t>
                  </w:r>
                </w:p>
              </w:tc>
              <w:tc>
                <w:tcPr>
                  <w:tcW w:w="1002" w:type="pct"/>
                  <w:tcBorders>
                    <w:top w:val="single" w:sz="4" w:space="0" w:color="000000"/>
                    <w:left w:val="single" w:sz="4" w:space="0" w:color="000000"/>
                  </w:tcBorders>
                  <w:shd w:val="clear" w:color="auto" w:fill="auto"/>
                  <w:tcMar>
                    <w:top w:w="0" w:type="dxa"/>
                    <w:bottom w:w="0" w:type="dxa"/>
                  </w:tcMar>
                  <w:vAlign w:val="center"/>
                </w:tcPr>
                <w:p w14:paraId="15A9BE07"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904" w:type="pct"/>
                  <w:tcBorders>
                    <w:top w:val="single" w:sz="4" w:space="0" w:color="000000"/>
                    <w:left w:val="single" w:sz="4" w:space="0" w:color="000000"/>
                  </w:tcBorders>
                  <w:shd w:val="clear" w:color="auto" w:fill="auto"/>
                  <w:tcMar>
                    <w:top w:w="0" w:type="dxa"/>
                    <w:bottom w:w="0" w:type="dxa"/>
                  </w:tcMar>
                  <w:vAlign w:val="center"/>
                </w:tcPr>
                <w:p w14:paraId="2BEBCAF7"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894" w:type="pct"/>
                  <w:tcBorders>
                    <w:top w:val="single" w:sz="4" w:space="0" w:color="000000"/>
                    <w:left w:val="single" w:sz="4" w:space="0" w:color="000000"/>
                  </w:tcBorders>
                  <w:shd w:val="clear" w:color="auto" w:fill="auto"/>
                  <w:tcMar>
                    <w:top w:w="0" w:type="dxa"/>
                    <w:bottom w:w="0" w:type="dxa"/>
                  </w:tcMar>
                  <w:vAlign w:val="center"/>
                </w:tcPr>
                <w:p w14:paraId="0FD636F5" w14:textId="77777777" w:rsidR="00D37669" w:rsidRPr="00E72893" w:rsidRDefault="00D37669" w:rsidP="00D37669">
                  <w:pPr>
                    <w:spacing w:after="120" w:line="360" w:lineRule="auto"/>
                    <w:jc w:val="center"/>
                    <w:rPr>
                      <w:rFonts w:ascii="Arial" w:eastAsia="Arial" w:hAnsi="Arial" w:cs="Arial"/>
                      <w:color w:val="010000"/>
                      <w:sz w:val="20"/>
                      <w:szCs w:val="20"/>
                    </w:rPr>
                  </w:pP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070496" w14:textId="77777777" w:rsidR="00D37669" w:rsidRPr="00E72893" w:rsidRDefault="00D37669" w:rsidP="00D37669">
                  <w:pPr>
                    <w:spacing w:after="120" w:line="360" w:lineRule="auto"/>
                    <w:jc w:val="center"/>
                    <w:rPr>
                      <w:rFonts w:ascii="Arial" w:eastAsia="Arial" w:hAnsi="Arial" w:cs="Arial"/>
                      <w:color w:val="010000"/>
                      <w:sz w:val="20"/>
                      <w:szCs w:val="20"/>
                    </w:rPr>
                  </w:pPr>
                </w:p>
              </w:tc>
            </w:tr>
            <w:tr w:rsidR="00D37669" w:rsidRPr="00E72893" w14:paraId="7F72B47E"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49148222"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from all activities</w:t>
                  </w:r>
                </w:p>
              </w:tc>
              <w:tc>
                <w:tcPr>
                  <w:tcW w:w="1002" w:type="pct"/>
                  <w:tcBorders>
                    <w:top w:val="single" w:sz="4" w:space="0" w:color="000000"/>
                    <w:left w:val="single" w:sz="4" w:space="0" w:color="000000"/>
                  </w:tcBorders>
                  <w:shd w:val="clear" w:color="auto" w:fill="auto"/>
                  <w:tcMar>
                    <w:top w:w="0" w:type="dxa"/>
                    <w:bottom w:w="0" w:type="dxa"/>
                  </w:tcMar>
                  <w:vAlign w:val="center"/>
                </w:tcPr>
                <w:p w14:paraId="32D1337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130,681,741,576</w:t>
                  </w:r>
                </w:p>
              </w:tc>
              <w:tc>
                <w:tcPr>
                  <w:tcW w:w="904" w:type="pct"/>
                  <w:tcBorders>
                    <w:top w:val="single" w:sz="4" w:space="0" w:color="000000"/>
                    <w:left w:val="single" w:sz="4" w:space="0" w:color="000000"/>
                  </w:tcBorders>
                  <w:shd w:val="clear" w:color="auto" w:fill="auto"/>
                  <w:tcMar>
                    <w:top w:w="0" w:type="dxa"/>
                    <w:bottom w:w="0" w:type="dxa"/>
                  </w:tcMar>
                  <w:vAlign w:val="center"/>
                </w:tcPr>
                <w:p w14:paraId="1EAFF8E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111,115,673,162</w:t>
                  </w:r>
                </w:p>
              </w:tc>
              <w:tc>
                <w:tcPr>
                  <w:tcW w:w="894" w:type="pct"/>
                  <w:tcBorders>
                    <w:top w:val="single" w:sz="4" w:space="0" w:color="000000"/>
                    <w:left w:val="single" w:sz="4" w:space="0" w:color="000000"/>
                  </w:tcBorders>
                  <w:shd w:val="clear" w:color="auto" w:fill="auto"/>
                  <w:tcMar>
                    <w:top w:w="0" w:type="dxa"/>
                    <w:bottom w:w="0" w:type="dxa"/>
                  </w:tcMar>
                  <w:vAlign w:val="center"/>
                </w:tcPr>
                <w:p w14:paraId="5FED8BBD"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(19,566,068,414)</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716C43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85%</w:t>
                  </w:r>
                </w:p>
              </w:tc>
            </w:tr>
            <w:tr w:rsidR="00D37669" w:rsidRPr="00E72893" w14:paraId="69E08ED7"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6E83344A"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Cost of goods sold/ expenses</w:t>
                  </w:r>
                </w:p>
              </w:tc>
              <w:tc>
                <w:tcPr>
                  <w:tcW w:w="1002" w:type="pct"/>
                  <w:tcBorders>
                    <w:top w:val="single" w:sz="4" w:space="0" w:color="000000"/>
                    <w:left w:val="single" w:sz="4" w:space="0" w:color="000000"/>
                  </w:tcBorders>
                  <w:shd w:val="clear" w:color="auto" w:fill="auto"/>
                  <w:tcMar>
                    <w:top w:w="0" w:type="dxa"/>
                    <w:bottom w:w="0" w:type="dxa"/>
                  </w:tcMar>
                  <w:vAlign w:val="center"/>
                </w:tcPr>
                <w:p w14:paraId="3A79F817"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(126,615,259,052)</w:t>
                  </w:r>
                </w:p>
              </w:tc>
              <w:tc>
                <w:tcPr>
                  <w:tcW w:w="904" w:type="pct"/>
                  <w:tcBorders>
                    <w:top w:val="single" w:sz="4" w:space="0" w:color="000000"/>
                    <w:left w:val="single" w:sz="4" w:space="0" w:color="000000"/>
                  </w:tcBorders>
                  <w:shd w:val="clear" w:color="auto" w:fill="auto"/>
                  <w:tcMar>
                    <w:top w:w="0" w:type="dxa"/>
                    <w:bottom w:w="0" w:type="dxa"/>
                  </w:tcMar>
                  <w:vAlign w:val="center"/>
                </w:tcPr>
                <w:p w14:paraId="742F51E9"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(95,100,701,147)</w:t>
                  </w:r>
                </w:p>
              </w:tc>
              <w:tc>
                <w:tcPr>
                  <w:tcW w:w="894" w:type="pct"/>
                  <w:tcBorders>
                    <w:top w:val="single" w:sz="4" w:space="0" w:color="000000"/>
                    <w:left w:val="single" w:sz="4" w:space="0" w:color="000000"/>
                  </w:tcBorders>
                  <w:shd w:val="clear" w:color="auto" w:fill="auto"/>
                  <w:tcMar>
                    <w:top w:w="0" w:type="dxa"/>
                    <w:bottom w:w="0" w:type="dxa"/>
                  </w:tcMar>
                  <w:vAlign w:val="center"/>
                </w:tcPr>
                <w:p w14:paraId="56664364"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31514557905</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3434F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75%</w:t>
                  </w:r>
                </w:p>
              </w:tc>
            </w:tr>
            <w:tr w:rsidR="00D37669" w:rsidRPr="00E72893" w14:paraId="0B0666F1"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66D4C743"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Sales expenses</w:t>
                  </w:r>
                </w:p>
              </w:tc>
              <w:tc>
                <w:tcPr>
                  <w:tcW w:w="1002" w:type="pct"/>
                  <w:tcBorders>
                    <w:top w:val="single" w:sz="4" w:space="0" w:color="000000"/>
                    <w:left w:val="single" w:sz="4" w:space="0" w:color="000000"/>
                  </w:tcBorders>
                  <w:shd w:val="clear" w:color="auto" w:fill="auto"/>
                  <w:tcMar>
                    <w:top w:w="0" w:type="dxa"/>
                    <w:bottom w:w="0" w:type="dxa"/>
                  </w:tcMar>
                  <w:vAlign w:val="center"/>
                </w:tcPr>
                <w:p w14:paraId="0BED4A88"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(1,386,263,670)</w:t>
                  </w:r>
                </w:p>
              </w:tc>
              <w:tc>
                <w:tcPr>
                  <w:tcW w:w="904" w:type="pct"/>
                  <w:tcBorders>
                    <w:top w:val="single" w:sz="4" w:space="0" w:color="000000"/>
                    <w:left w:val="single" w:sz="4" w:space="0" w:color="000000"/>
                  </w:tcBorders>
                  <w:shd w:val="clear" w:color="auto" w:fill="auto"/>
                  <w:tcMar>
                    <w:top w:w="0" w:type="dxa"/>
                    <w:bottom w:w="0" w:type="dxa"/>
                  </w:tcMar>
                  <w:vAlign w:val="center"/>
                </w:tcPr>
                <w:p w14:paraId="2950FA2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(1,243,345,728)</w:t>
                  </w:r>
                </w:p>
              </w:tc>
              <w:tc>
                <w:tcPr>
                  <w:tcW w:w="894" w:type="pct"/>
                  <w:tcBorders>
                    <w:top w:val="single" w:sz="4" w:space="0" w:color="000000"/>
                    <w:left w:val="single" w:sz="4" w:space="0" w:color="000000"/>
                  </w:tcBorders>
                  <w:shd w:val="clear" w:color="auto" w:fill="auto"/>
                  <w:tcMar>
                    <w:top w:w="0" w:type="dxa"/>
                    <w:bottom w:w="0" w:type="dxa"/>
                  </w:tcMar>
                  <w:vAlign w:val="center"/>
                </w:tcPr>
                <w:p w14:paraId="229A8816"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142917942</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637183"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90%</w:t>
                  </w:r>
                </w:p>
              </w:tc>
            </w:tr>
            <w:tr w:rsidR="00D37669" w:rsidRPr="00E72893" w14:paraId="2E3A4455" w14:textId="77777777" w:rsidTr="004E1423">
              <w:trPr>
                <w:cantSplit/>
              </w:trPr>
              <w:tc>
                <w:tcPr>
                  <w:tcW w:w="1773" w:type="pct"/>
                  <w:tcBorders>
                    <w:top w:val="single" w:sz="4" w:space="0" w:color="000000"/>
                    <w:left w:val="single" w:sz="4" w:space="0" w:color="000000"/>
                  </w:tcBorders>
                  <w:shd w:val="clear" w:color="auto" w:fill="auto"/>
                  <w:tcMar>
                    <w:top w:w="0" w:type="dxa"/>
                    <w:bottom w:w="0" w:type="dxa"/>
                  </w:tcMar>
                  <w:vAlign w:val="center"/>
                </w:tcPr>
                <w:p w14:paraId="0FA7CF72"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General and administrative expense</w:t>
                  </w:r>
                </w:p>
              </w:tc>
              <w:tc>
                <w:tcPr>
                  <w:tcW w:w="1002" w:type="pct"/>
                  <w:tcBorders>
                    <w:top w:val="single" w:sz="4" w:space="0" w:color="000000"/>
                    <w:left w:val="single" w:sz="4" w:space="0" w:color="000000"/>
                  </w:tcBorders>
                  <w:shd w:val="clear" w:color="auto" w:fill="auto"/>
                  <w:tcMar>
                    <w:top w:w="0" w:type="dxa"/>
                    <w:bottom w:w="0" w:type="dxa"/>
                  </w:tcMar>
                  <w:vAlign w:val="center"/>
                </w:tcPr>
                <w:p w14:paraId="33CDFC1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(14,844,864,742)</w:t>
                  </w:r>
                </w:p>
              </w:tc>
              <w:tc>
                <w:tcPr>
                  <w:tcW w:w="904" w:type="pct"/>
                  <w:tcBorders>
                    <w:top w:val="single" w:sz="4" w:space="0" w:color="000000"/>
                    <w:left w:val="single" w:sz="4" w:space="0" w:color="000000"/>
                  </w:tcBorders>
                  <w:shd w:val="clear" w:color="auto" w:fill="auto"/>
                  <w:tcMar>
                    <w:top w:w="0" w:type="dxa"/>
                    <w:bottom w:w="0" w:type="dxa"/>
                  </w:tcMar>
                  <w:vAlign w:val="center"/>
                </w:tcPr>
                <w:p w14:paraId="004DCB1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(14,764,716,778)</w:t>
                  </w:r>
                </w:p>
              </w:tc>
              <w:tc>
                <w:tcPr>
                  <w:tcW w:w="894" w:type="pct"/>
                  <w:tcBorders>
                    <w:top w:val="single" w:sz="4" w:space="0" w:color="000000"/>
                    <w:left w:val="single" w:sz="4" w:space="0" w:color="000000"/>
                  </w:tcBorders>
                  <w:shd w:val="clear" w:color="auto" w:fill="auto"/>
                  <w:tcMar>
                    <w:top w:w="0" w:type="dxa"/>
                    <w:bottom w:w="0" w:type="dxa"/>
                  </w:tcMar>
                  <w:vAlign w:val="center"/>
                </w:tcPr>
                <w:p w14:paraId="4375E490"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80147964</w:t>
                  </w:r>
                </w:p>
              </w:tc>
              <w:tc>
                <w:tcPr>
                  <w:tcW w:w="4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CE37AA"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99%</w:t>
                  </w:r>
                </w:p>
              </w:tc>
            </w:tr>
            <w:tr w:rsidR="00D37669" w:rsidRPr="00E72893" w14:paraId="72C8EFC4" w14:textId="77777777" w:rsidTr="004E1423">
              <w:trPr>
                <w:cantSplit/>
              </w:trPr>
              <w:tc>
                <w:tcPr>
                  <w:tcW w:w="177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5C46FA"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Profit/Loss</w:t>
                  </w:r>
                </w:p>
              </w:tc>
              <w:tc>
                <w:tcPr>
                  <w:tcW w:w="1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1B8CFB"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(12,164,645,888)</w:t>
                  </w:r>
                </w:p>
              </w:tc>
              <w:tc>
                <w:tcPr>
                  <w:tcW w:w="9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FC60C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6909509</w:t>
                  </w:r>
                </w:p>
              </w:tc>
              <w:tc>
                <w:tcPr>
                  <w:tcW w:w="89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1AC70E"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12,171,555,397</w:t>
                  </w: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53469F" w14:textId="77777777" w:rsidR="00D37669" w:rsidRPr="00E72893" w:rsidRDefault="00D37669" w:rsidP="00D37669">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w:t>
                  </w:r>
                </w:p>
              </w:tc>
            </w:tr>
          </w:tbl>
          <w:p w14:paraId="21A32047" w14:textId="42AC54F8"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w:t>
            </w:r>
            <w:r w:rsidR="004E1423">
              <w:rPr>
                <w:rFonts w:ascii="Arial" w:hAnsi="Arial"/>
                <w:color w:val="010000"/>
                <w:sz w:val="20"/>
              </w:rPr>
              <w:t>ve the Report on May 10, 2023 by</w:t>
            </w:r>
            <w:r>
              <w:rPr>
                <w:rFonts w:ascii="Arial" w:hAnsi="Arial"/>
                <w:color w:val="010000"/>
                <w:sz w:val="20"/>
              </w:rPr>
              <w:t xml:space="preserve"> the Supervisory Board at the Annual </w:t>
            </w:r>
            <w:r w:rsidR="004E1423">
              <w:rPr>
                <w:rFonts w:ascii="Arial" w:hAnsi="Arial"/>
                <w:color w:val="010000"/>
                <w:sz w:val="20"/>
              </w:rPr>
              <w:t>General Meeting</w:t>
            </w:r>
            <w:r>
              <w:rPr>
                <w:rFonts w:ascii="Arial" w:hAnsi="Arial"/>
                <w:color w:val="010000"/>
                <w:sz w:val="20"/>
              </w:rPr>
              <w:t xml:space="preserve"> 2023.</w:t>
            </w:r>
          </w:p>
          <w:p w14:paraId="0A19FC5E" w14:textId="08ED007A"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4. Approve the Audited Financial Statements 2022 attached to Proposal No. 14/TTr-HDQT dated June </w:t>
            </w:r>
            <w:r w:rsidR="004E1423">
              <w:rPr>
                <w:rFonts w:ascii="Arial" w:hAnsi="Arial"/>
                <w:color w:val="010000"/>
                <w:sz w:val="20"/>
              </w:rPr>
              <w:lastRenderedPageBreak/>
              <w:t>07, 2023 bu</w:t>
            </w:r>
            <w:r>
              <w:rPr>
                <w:rFonts w:ascii="Arial" w:hAnsi="Arial"/>
                <w:color w:val="010000"/>
                <w:sz w:val="20"/>
              </w:rPr>
              <w:t xml:space="preserve"> the Board of Directors.</w:t>
            </w:r>
          </w:p>
          <w:p w14:paraId="21F35AF2" w14:textId="089920F8"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‎‎Article 5. Approve Proposal No. 15/TTr-HDQT dated June 07, </w:t>
            </w:r>
            <w:r w:rsidR="004E1423">
              <w:rPr>
                <w:rFonts w:ascii="Arial" w:hAnsi="Arial"/>
                <w:color w:val="010000"/>
                <w:sz w:val="20"/>
              </w:rPr>
              <w:t>2023 by</w:t>
            </w:r>
            <w:r>
              <w:rPr>
                <w:rFonts w:ascii="Arial" w:hAnsi="Arial"/>
                <w:color w:val="010000"/>
                <w:sz w:val="20"/>
              </w:rPr>
              <w:t xml:space="preserve"> the Board of Directors on the profit distribution in 2022.</w:t>
            </w:r>
          </w:p>
          <w:p w14:paraId="0FF4C39E" w14:textId="337004DB"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Due to the reason that in 2022, Legamex has a loss and no profit, </w:t>
            </w:r>
            <w:r w:rsidR="004E1423">
              <w:rPr>
                <w:rFonts w:ascii="Arial" w:hAnsi="Arial"/>
                <w:color w:val="010000"/>
                <w:sz w:val="20"/>
              </w:rPr>
              <w:t>in pursuit of</w:t>
            </w:r>
            <w:r>
              <w:rPr>
                <w:rFonts w:ascii="Arial" w:hAnsi="Arial"/>
                <w:color w:val="010000"/>
                <w:sz w:val="20"/>
              </w:rPr>
              <w:t xml:space="preserve"> Article 42 of the Company's Charter, Article 135 of the Enterprise Law 2020, the Board of Directors submits to the </w:t>
            </w:r>
            <w:r w:rsidR="004E1423">
              <w:rPr>
                <w:rFonts w:ascii="Arial" w:hAnsi="Arial"/>
                <w:color w:val="010000"/>
                <w:sz w:val="20"/>
              </w:rPr>
              <w:t>General Meeting</w:t>
            </w:r>
            <w:r>
              <w:rPr>
                <w:rFonts w:ascii="Arial" w:hAnsi="Arial"/>
                <w:color w:val="010000"/>
                <w:sz w:val="20"/>
              </w:rPr>
              <w:t xml:space="preserve"> to approve the non-distribution of profits in 2022.</w:t>
            </w:r>
          </w:p>
          <w:p w14:paraId="3C0145BD" w14:textId="77777777" w:rsidR="00D37669" w:rsidRPr="00E72893" w:rsidRDefault="00D37669" w:rsidP="00D37669">
            <w:pPr>
              <w:keepNext/>
              <w:keepLines/>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6: The remuneration for the Board of Directors and the Supervisory Board.</w:t>
            </w:r>
          </w:p>
          <w:p w14:paraId="17DD2620" w14:textId="0ED42821" w:rsidR="00D37669" w:rsidRPr="00E72893" w:rsidRDefault="00D37669" w:rsidP="00D37669">
            <w:pPr>
              <w:numPr>
                <w:ilvl w:val="0"/>
                <w:numId w:val="43"/>
              </w:numPr>
              <w:pBdr>
                <w:top w:val="nil"/>
                <w:left w:val="nil"/>
                <w:bottom w:val="nil"/>
                <w:right w:val="nil"/>
                <w:between w:val="nil"/>
              </w:pBdr>
              <w:tabs>
                <w:tab w:val="left" w:pos="794"/>
              </w:tabs>
              <w:spacing w:after="120" w:line="360" w:lineRule="auto"/>
              <w:rPr>
                <w:rFonts w:ascii="Arial" w:eastAsia="Arial" w:hAnsi="Arial" w:cs="Arial"/>
                <w:color w:val="010000"/>
                <w:sz w:val="20"/>
                <w:szCs w:val="20"/>
              </w:rPr>
            </w:pPr>
            <w:r>
              <w:rPr>
                <w:rFonts w:ascii="Arial" w:hAnsi="Arial"/>
                <w:color w:val="010000"/>
                <w:sz w:val="20"/>
              </w:rPr>
              <w:t xml:space="preserve">Approve the results of remuneration for the Board of Directors and the Supervisory Board in 2022, which is VND 258,000,000 in Proposal No. 16/TTr-HDQT dated June 7, </w:t>
            </w:r>
            <w:r w:rsidR="004E1423">
              <w:rPr>
                <w:rFonts w:ascii="Arial" w:hAnsi="Arial"/>
                <w:color w:val="010000"/>
                <w:sz w:val="20"/>
              </w:rPr>
              <w:t>2023 by</w:t>
            </w:r>
            <w:r>
              <w:rPr>
                <w:rFonts w:ascii="Arial" w:hAnsi="Arial"/>
                <w:color w:val="010000"/>
                <w:sz w:val="20"/>
              </w:rPr>
              <w:t xml:space="preserve"> the Board of Directors.</w:t>
            </w:r>
          </w:p>
          <w:p w14:paraId="1A0C5186" w14:textId="77777777" w:rsidR="00D37669" w:rsidRPr="00E72893" w:rsidRDefault="00D37669" w:rsidP="00D37669">
            <w:pPr>
              <w:numPr>
                <w:ilvl w:val="0"/>
                <w:numId w:val="43"/>
              </w:numPr>
              <w:pBdr>
                <w:top w:val="nil"/>
                <w:left w:val="nil"/>
                <w:bottom w:val="nil"/>
                <w:right w:val="nil"/>
                <w:between w:val="nil"/>
              </w:pBdr>
              <w:tabs>
                <w:tab w:val="left" w:pos="794"/>
              </w:tabs>
              <w:spacing w:after="120" w:line="360" w:lineRule="auto"/>
              <w:rPr>
                <w:rFonts w:ascii="Arial" w:eastAsia="Arial" w:hAnsi="Arial" w:cs="Arial"/>
                <w:color w:val="010000"/>
                <w:sz w:val="20"/>
                <w:szCs w:val="20"/>
              </w:rPr>
            </w:pPr>
            <w:r>
              <w:rPr>
                <w:rFonts w:ascii="Arial" w:hAnsi="Arial"/>
                <w:color w:val="010000"/>
                <w:sz w:val="20"/>
              </w:rPr>
              <w:t>Approve the remuneration plan for the Board of Directors and the Supervisory Board in 2023, which is VND 234,000,000, in which the remuneration of each relevant member as follows:</w:t>
            </w:r>
          </w:p>
          <w:p w14:paraId="65A0487C" w14:textId="77777777" w:rsidR="00D37669" w:rsidRPr="00E72893" w:rsidRDefault="00D37669" w:rsidP="00D37669">
            <w:pPr>
              <w:numPr>
                <w:ilvl w:val="0"/>
                <w:numId w:val="44"/>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 VND 3,000,000/month.</w:t>
            </w:r>
          </w:p>
          <w:p w14:paraId="5109AFD6" w14:textId="77777777" w:rsidR="00D37669" w:rsidRPr="00E72893" w:rsidRDefault="00D37669" w:rsidP="00D37669">
            <w:pPr>
              <w:numPr>
                <w:ilvl w:val="0"/>
                <w:numId w:val="44"/>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Members of the Board of Directors: VND 2,500,000/month.</w:t>
            </w:r>
          </w:p>
          <w:p w14:paraId="7BAB8911" w14:textId="77777777" w:rsidR="00D37669" w:rsidRPr="00E72893" w:rsidRDefault="00D37669" w:rsidP="00D37669">
            <w:pPr>
              <w:numPr>
                <w:ilvl w:val="0"/>
                <w:numId w:val="44"/>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sz w:val="20"/>
              </w:rPr>
              <w:t xml:space="preserve">Chief of the Supervisory Board: </w:t>
            </w:r>
            <w:r>
              <w:rPr>
                <w:rFonts w:ascii="Arial" w:hAnsi="Arial"/>
                <w:color w:val="010000"/>
                <w:sz w:val="20"/>
              </w:rPr>
              <w:t>VND 2,500,000/month.</w:t>
            </w:r>
          </w:p>
          <w:p w14:paraId="7EB659B1" w14:textId="77777777" w:rsidR="00D37669" w:rsidRPr="00E72893" w:rsidRDefault="00D37669" w:rsidP="00D37669">
            <w:pPr>
              <w:numPr>
                <w:ilvl w:val="0"/>
                <w:numId w:val="44"/>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Pr>
                <w:rFonts w:ascii="Arial" w:hAnsi="Arial"/>
                <w:color w:val="010000"/>
                <w:sz w:val="20"/>
              </w:rPr>
              <w:t>Supervisor: VND 2,000,000/month.</w:t>
            </w:r>
          </w:p>
          <w:p w14:paraId="349BD9B5" w14:textId="77777777" w:rsidR="00D37669" w:rsidRPr="00E72893" w:rsidRDefault="00D37669" w:rsidP="00D37669">
            <w:pPr>
              <w:keepNext/>
              <w:keepLines/>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7: In terms of the selection of an audit company for the Financial Statements 2023:</w:t>
            </w:r>
          </w:p>
          <w:p w14:paraId="59FBB8B6" w14:textId="2EE16BBB" w:rsidR="00D37669" w:rsidRPr="00E72893" w:rsidRDefault="00D37669" w:rsidP="00D37669">
            <w:pPr>
              <w:numPr>
                <w:ilvl w:val="0"/>
                <w:numId w:val="38"/>
              </w:numPr>
              <w:pBdr>
                <w:top w:val="nil"/>
                <w:left w:val="nil"/>
                <w:bottom w:val="nil"/>
                <w:right w:val="nil"/>
                <w:between w:val="nil"/>
              </w:pBdr>
              <w:tabs>
                <w:tab w:val="left" w:pos="790"/>
              </w:tabs>
              <w:spacing w:after="120" w:line="360" w:lineRule="auto"/>
              <w:rPr>
                <w:rFonts w:ascii="Arial" w:eastAsia="Arial" w:hAnsi="Arial" w:cs="Arial"/>
                <w:color w:val="010000"/>
                <w:sz w:val="20"/>
                <w:szCs w:val="20"/>
              </w:rPr>
            </w:pPr>
            <w:r>
              <w:rPr>
                <w:rFonts w:ascii="Arial" w:hAnsi="Arial"/>
                <w:color w:val="010000"/>
                <w:sz w:val="20"/>
              </w:rPr>
              <w:t xml:space="preserve">Approve the list of independent audit companies to audit the Financial Statements 2023 according to Proposal No. 01/2023/TTr-BKS dated May 10, </w:t>
            </w:r>
            <w:r w:rsidR="004E1423">
              <w:rPr>
                <w:rFonts w:ascii="Arial" w:hAnsi="Arial"/>
                <w:color w:val="010000"/>
                <w:sz w:val="20"/>
              </w:rPr>
              <w:t>2023 by</w:t>
            </w:r>
            <w:r>
              <w:rPr>
                <w:rFonts w:ascii="Arial" w:hAnsi="Arial"/>
                <w:color w:val="010000"/>
                <w:sz w:val="20"/>
              </w:rPr>
              <w:t xml:space="preserve"> the Supervisory Board as follows:</w:t>
            </w:r>
          </w:p>
          <w:p w14:paraId="28EA14A8" w14:textId="77777777" w:rsidR="00D37669" w:rsidRPr="00E72893" w:rsidRDefault="00D37669" w:rsidP="00D37669">
            <w:pPr>
              <w:numPr>
                <w:ilvl w:val="0"/>
                <w:numId w:val="39"/>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Pr>
                <w:rFonts w:ascii="Arial" w:hAnsi="Arial"/>
                <w:color w:val="010000"/>
                <w:sz w:val="20"/>
              </w:rPr>
              <w:t>Ernst &amp; Young Vietnam Limited</w:t>
            </w:r>
          </w:p>
          <w:p w14:paraId="37273225" w14:textId="77777777" w:rsidR="00D37669" w:rsidRPr="00E72893" w:rsidRDefault="00D37669" w:rsidP="00D37669">
            <w:pPr>
              <w:numPr>
                <w:ilvl w:val="0"/>
                <w:numId w:val="39"/>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Pr>
                <w:rFonts w:ascii="Arial" w:hAnsi="Arial"/>
                <w:sz w:val="20"/>
              </w:rPr>
              <w:t>PwC (Vietnam) Limited</w:t>
            </w:r>
            <w:r>
              <w:rPr>
                <w:rFonts w:ascii="Arial" w:hAnsi="Arial"/>
                <w:color w:val="010000"/>
                <w:sz w:val="20"/>
              </w:rPr>
              <w:t xml:space="preserve"> </w:t>
            </w:r>
          </w:p>
          <w:p w14:paraId="75BB895C" w14:textId="77777777" w:rsidR="00D37669" w:rsidRPr="00E72893" w:rsidRDefault="00D37669" w:rsidP="00D37669">
            <w:pPr>
              <w:numPr>
                <w:ilvl w:val="0"/>
                <w:numId w:val="39"/>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Pr>
                <w:rFonts w:ascii="Arial" w:hAnsi="Arial"/>
                <w:color w:val="010000"/>
                <w:sz w:val="20"/>
              </w:rPr>
              <w:lastRenderedPageBreak/>
              <w:t>A&amp;C Auditing and Consulting Company Limited</w:t>
            </w:r>
          </w:p>
          <w:p w14:paraId="3691790C" w14:textId="77777777" w:rsidR="00D37669" w:rsidRPr="00E72893" w:rsidRDefault="00D37669" w:rsidP="00D37669">
            <w:pPr>
              <w:numPr>
                <w:ilvl w:val="0"/>
                <w:numId w:val="39"/>
              </w:numPr>
              <w:pBdr>
                <w:top w:val="nil"/>
                <w:left w:val="nil"/>
                <w:bottom w:val="nil"/>
                <w:right w:val="nil"/>
                <w:between w:val="nil"/>
              </w:pBdr>
              <w:tabs>
                <w:tab w:val="left" w:pos="807"/>
              </w:tabs>
              <w:spacing w:after="120" w:line="360" w:lineRule="auto"/>
              <w:rPr>
                <w:rFonts w:ascii="Arial" w:eastAsia="Arial" w:hAnsi="Arial" w:cs="Arial"/>
                <w:color w:val="010000"/>
                <w:sz w:val="20"/>
                <w:szCs w:val="20"/>
              </w:rPr>
            </w:pPr>
            <w:r>
              <w:rPr>
                <w:rFonts w:ascii="Arial" w:hAnsi="Arial"/>
                <w:color w:val="010000"/>
                <w:sz w:val="20"/>
              </w:rPr>
              <w:t>Southern Auditing &amp; Accounting Financial Consulting Services Company Limited (AASCS).</w:t>
            </w:r>
          </w:p>
          <w:p w14:paraId="05DD871F" w14:textId="77777777" w:rsidR="00D37669" w:rsidRPr="00E72893" w:rsidRDefault="00D37669" w:rsidP="00D37669">
            <w:pPr>
              <w:numPr>
                <w:ilvl w:val="0"/>
                <w:numId w:val="39"/>
              </w:numPr>
              <w:tabs>
                <w:tab w:val="left" w:pos="807"/>
              </w:tabs>
              <w:spacing w:after="120" w:line="360" w:lineRule="auto"/>
              <w:rPr>
                <w:rFonts w:ascii="Arial" w:hAnsi="Arial" w:cs="Arial"/>
                <w:color w:val="010000"/>
                <w:sz w:val="20"/>
              </w:rPr>
            </w:pPr>
            <w:r>
              <w:rPr>
                <w:rFonts w:ascii="Arial" w:hAnsi="Arial"/>
                <w:color w:val="010000"/>
                <w:sz w:val="20"/>
              </w:rPr>
              <w:t>VIETVALUES Auditing and Consulting Co., Ltd;</w:t>
            </w:r>
          </w:p>
          <w:p w14:paraId="1E9567DC" w14:textId="15B2B64D" w:rsidR="00D37669" w:rsidRPr="00E72893" w:rsidRDefault="00D37669" w:rsidP="00D37669">
            <w:pPr>
              <w:numPr>
                <w:ilvl w:val="0"/>
                <w:numId w:val="38"/>
              </w:numPr>
              <w:pBdr>
                <w:top w:val="nil"/>
                <w:left w:val="nil"/>
                <w:bottom w:val="nil"/>
                <w:right w:val="nil"/>
                <w:between w:val="nil"/>
              </w:pBdr>
              <w:tabs>
                <w:tab w:val="left" w:pos="790"/>
              </w:tabs>
              <w:spacing w:after="120" w:line="360" w:lineRule="auto"/>
              <w:rPr>
                <w:rFonts w:ascii="Arial" w:eastAsia="Arial" w:hAnsi="Arial" w:cs="Arial"/>
                <w:color w:val="010000"/>
                <w:sz w:val="20"/>
                <w:szCs w:val="20"/>
              </w:rPr>
            </w:pPr>
            <w:r>
              <w:rPr>
                <w:rFonts w:ascii="Arial" w:hAnsi="Arial"/>
                <w:color w:val="010000"/>
                <w:sz w:val="20"/>
              </w:rPr>
              <w:t xml:space="preserve">Authorize the Board of Directors to select an audit company from the list approved in Clause 1 of this Article to audit the Financial Statements </w:t>
            </w:r>
            <w:r w:rsidR="004E1423">
              <w:rPr>
                <w:rFonts w:ascii="Arial" w:hAnsi="Arial"/>
                <w:color w:val="010000"/>
                <w:sz w:val="20"/>
              </w:rPr>
              <w:t>2023 by</w:t>
            </w:r>
            <w:r>
              <w:rPr>
                <w:rFonts w:ascii="Arial" w:hAnsi="Arial"/>
                <w:color w:val="010000"/>
                <w:sz w:val="20"/>
              </w:rPr>
              <w:t xml:space="preserve"> the Company.</w:t>
            </w:r>
          </w:p>
          <w:p w14:paraId="64BE3438"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8. Approve the amendment and supplementation of Clause 1, Article 26 of the Company's Charter on reducing the number of members of the Board of Directors from 05 people to 03 people according to the proposal of the Board of Directors in Proposal No. 21/TTr-HDQT on June 14, 2023.</w:t>
            </w:r>
          </w:p>
          <w:p w14:paraId="6FE62541"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9. Approve the dismissal of all incumbent members of the Board of Directors for the term 2021 - 2026 as proposed by the Board of Directors in Proposal No. 21/TTr-HDQT dated June 14, 2023.</w:t>
            </w:r>
          </w:p>
          <w:p w14:paraId="6B301171"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10. Approve the list of candidates for the Board of Directors for the remaining time of the term 2021 - 2026, including 03 people (in alphabetical order a, b, c):</w:t>
            </w:r>
          </w:p>
          <w:p w14:paraId="2E1A0C5F" w14:textId="77777777" w:rsidR="00D37669" w:rsidRPr="00E72893" w:rsidRDefault="00D37669" w:rsidP="00D37669">
            <w:pPr>
              <w:numPr>
                <w:ilvl w:val="0"/>
                <w:numId w:val="40"/>
              </w:numPr>
              <w:pBdr>
                <w:top w:val="nil"/>
                <w:left w:val="nil"/>
                <w:bottom w:val="nil"/>
                <w:right w:val="nil"/>
                <w:between w:val="nil"/>
              </w:pBdr>
              <w:tabs>
                <w:tab w:val="left" w:pos="432"/>
                <w:tab w:val="left" w:pos="757"/>
              </w:tabs>
              <w:spacing w:after="120" w:line="360" w:lineRule="auto"/>
              <w:rPr>
                <w:rFonts w:ascii="Arial" w:eastAsia="Arial" w:hAnsi="Arial" w:cs="Arial"/>
                <w:color w:val="010000"/>
                <w:sz w:val="20"/>
                <w:szCs w:val="20"/>
              </w:rPr>
            </w:pPr>
            <w:r>
              <w:rPr>
                <w:rFonts w:ascii="Arial" w:hAnsi="Arial"/>
                <w:color w:val="010000"/>
                <w:sz w:val="20"/>
              </w:rPr>
              <w:t>Mr. Le Xuan Thanh</w:t>
            </w:r>
          </w:p>
          <w:p w14:paraId="385956C7" w14:textId="77777777" w:rsidR="00D37669" w:rsidRPr="00E72893" w:rsidRDefault="00D37669" w:rsidP="00D37669">
            <w:pPr>
              <w:numPr>
                <w:ilvl w:val="0"/>
                <w:numId w:val="40"/>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Ms. Du Nguyen Khanh Linh;</w:t>
            </w:r>
          </w:p>
          <w:p w14:paraId="5662E7F5" w14:textId="77777777" w:rsidR="00D37669" w:rsidRPr="00E72893" w:rsidRDefault="00D37669" w:rsidP="00D37669">
            <w:pPr>
              <w:numPr>
                <w:ilvl w:val="0"/>
                <w:numId w:val="40"/>
              </w:numPr>
              <w:pBdr>
                <w:top w:val="nil"/>
                <w:left w:val="nil"/>
                <w:bottom w:val="nil"/>
                <w:right w:val="nil"/>
                <w:between w:val="nil"/>
              </w:pBdr>
              <w:tabs>
                <w:tab w:val="left" w:pos="432"/>
                <w:tab w:val="left" w:pos="782"/>
              </w:tabs>
              <w:spacing w:after="120" w:line="360" w:lineRule="auto"/>
              <w:rPr>
                <w:rFonts w:ascii="Arial" w:eastAsia="Arial" w:hAnsi="Arial" w:cs="Arial"/>
                <w:color w:val="010000"/>
                <w:sz w:val="20"/>
                <w:szCs w:val="20"/>
              </w:rPr>
            </w:pPr>
            <w:r>
              <w:rPr>
                <w:rFonts w:ascii="Arial" w:hAnsi="Arial"/>
                <w:color w:val="010000"/>
                <w:sz w:val="20"/>
              </w:rPr>
              <w:t>Ms. Nguyen Thi Diem My;</w:t>
            </w:r>
          </w:p>
          <w:p w14:paraId="2B698FC7"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11. Approve the election results for Members of the Board of Directors for the remaining time of the term 2021 - 2026, including the gentlemen/ladies named below (ranked by the number of votes from highest to lowest, starting from the winner with the highest number of votes):</w:t>
            </w:r>
          </w:p>
          <w:p w14:paraId="0BBD7CBE" w14:textId="77777777" w:rsidR="00D37669" w:rsidRPr="00E72893" w:rsidRDefault="00D37669" w:rsidP="00D37669">
            <w:pPr>
              <w:numPr>
                <w:ilvl w:val="0"/>
                <w:numId w:val="41"/>
              </w:numPr>
              <w:pBdr>
                <w:top w:val="nil"/>
                <w:left w:val="nil"/>
                <w:bottom w:val="nil"/>
                <w:right w:val="nil"/>
                <w:between w:val="nil"/>
              </w:pBdr>
              <w:tabs>
                <w:tab w:val="left" w:pos="432"/>
                <w:tab w:val="left" w:pos="753"/>
              </w:tabs>
              <w:spacing w:after="120" w:line="360" w:lineRule="auto"/>
              <w:rPr>
                <w:rFonts w:ascii="Arial" w:eastAsia="Arial" w:hAnsi="Arial" w:cs="Arial"/>
                <w:color w:val="010000"/>
                <w:sz w:val="20"/>
                <w:szCs w:val="20"/>
              </w:rPr>
            </w:pPr>
            <w:r>
              <w:rPr>
                <w:rFonts w:ascii="Arial" w:hAnsi="Arial"/>
                <w:color w:val="010000"/>
                <w:sz w:val="20"/>
              </w:rPr>
              <w:t>Mr. Le Xuan Khanh</w:t>
            </w:r>
          </w:p>
          <w:p w14:paraId="7F674861" w14:textId="77777777" w:rsidR="00D37669" w:rsidRPr="00E72893" w:rsidRDefault="00D37669" w:rsidP="00D37669">
            <w:pPr>
              <w:numPr>
                <w:ilvl w:val="0"/>
                <w:numId w:val="41"/>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Pr>
                <w:rFonts w:ascii="Arial" w:hAnsi="Arial"/>
                <w:color w:val="010000"/>
                <w:sz w:val="20"/>
              </w:rPr>
              <w:t>Ms. Nguyen Thi Diem My</w:t>
            </w:r>
          </w:p>
          <w:p w14:paraId="3850BCC1" w14:textId="77777777" w:rsidR="00D37669" w:rsidRPr="00E72893" w:rsidRDefault="00D37669" w:rsidP="00D37669">
            <w:pPr>
              <w:numPr>
                <w:ilvl w:val="0"/>
                <w:numId w:val="41"/>
              </w:numPr>
              <w:pBdr>
                <w:top w:val="nil"/>
                <w:left w:val="nil"/>
                <w:bottom w:val="nil"/>
                <w:right w:val="nil"/>
                <w:between w:val="nil"/>
              </w:pBdr>
              <w:tabs>
                <w:tab w:val="left" w:pos="432"/>
                <w:tab w:val="left" w:pos="786"/>
              </w:tabs>
              <w:spacing w:after="120" w:line="360" w:lineRule="auto"/>
              <w:rPr>
                <w:rFonts w:ascii="Arial" w:eastAsia="Arial" w:hAnsi="Arial" w:cs="Arial"/>
                <w:color w:val="010000"/>
                <w:sz w:val="20"/>
                <w:szCs w:val="20"/>
              </w:rPr>
            </w:pPr>
            <w:r>
              <w:rPr>
                <w:rFonts w:ascii="Arial" w:hAnsi="Arial"/>
                <w:color w:val="010000"/>
                <w:sz w:val="20"/>
              </w:rPr>
              <w:t>Ms. Du Nguyen Khanh Linh</w:t>
            </w:r>
          </w:p>
          <w:p w14:paraId="0C661A59"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‎‎Article 12. Approve the dismissal of the current Supervisor of the term 2021 - 2026 for Mr. Nguyen Ai according to the resignation letter.</w:t>
            </w:r>
          </w:p>
          <w:p w14:paraId="440D80D4" w14:textId="77777777" w:rsidR="00D37669" w:rsidRPr="00E72893" w:rsidRDefault="00D37669" w:rsidP="00D37669">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13. Approve the List of Supervisory candidates for the remaining period of the term 2021 - 2026, including 01 person, Ms. Ta Thi Hong Tham.</w:t>
            </w:r>
          </w:p>
          <w:p w14:paraId="7F14B047" w14:textId="55141D35"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‎‎Article 14. Approve the election results for the Supervisor for the remainder of the term 2021 - 2026 for Ms. Ta Thi Hong Tham.</w:t>
            </w:r>
          </w:p>
        </w:tc>
      </w:tr>
    </w:tbl>
    <w:p w14:paraId="5365A128" w14:textId="74B8CD9C" w:rsidR="0072225B" w:rsidRPr="00D37669" w:rsidRDefault="004E1423"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lastRenderedPageBreak/>
        <w:t>Board of Directors</w:t>
      </w:r>
    </w:p>
    <w:p w14:paraId="7CE462EE" w14:textId="5657E99B" w:rsidR="0072225B" w:rsidRPr="00D37669" w:rsidRDefault="004E1423" w:rsidP="00D37669">
      <w:pPr>
        <w:pStyle w:val="ListParagraph"/>
        <w:widowControl/>
        <w:numPr>
          <w:ilvl w:val="0"/>
          <w:numId w:val="3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Information of Board of Directors’ members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8"/>
        <w:gridCol w:w="2527"/>
        <w:gridCol w:w="5009"/>
        <w:gridCol w:w="2772"/>
        <w:gridCol w:w="2987"/>
      </w:tblGrid>
      <w:tr w:rsidR="0072225B" w:rsidRPr="00D37669" w14:paraId="04A21FF8" w14:textId="77777777" w:rsidTr="00D37669">
        <w:tc>
          <w:tcPr>
            <w:tcW w:w="232" w:type="pct"/>
            <w:vMerge w:val="restart"/>
            <w:shd w:val="clear" w:color="auto" w:fill="auto"/>
            <w:tcMar>
              <w:top w:w="0" w:type="dxa"/>
              <w:left w:w="20" w:type="dxa"/>
              <w:bottom w:w="0" w:type="dxa"/>
              <w:right w:w="20" w:type="dxa"/>
            </w:tcMar>
            <w:vAlign w:val="center"/>
            <w:hideMark/>
          </w:tcPr>
          <w:p w14:paraId="60B437C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906" w:type="pct"/>
            <w:vMerge w:val="restart"/>
            <w:shd w:val="clear" w:color="auto" w:fill="auto"/>
            <w:tcMar>
              <w:top w:w="0" w:type="dxa"/>
              <w:left w:w="20" w:type="dxa"/>
              <w:bottom w:w="0" w:type="dxa"/>
              <w:right w:w="20" w:type="dxa"/>
            </w:tcMar>
            <w:vAlign w:val="center"/>
            <w:hideMark/>
          </w:tcPr>
          <w:p w14:paraId="7CCC95BF" w14:textId="786B4C0D" w:rsidR="0072225B" w:rsidRPr="00D37669" w:rsidRDefault="004E1423" w:rsidP="004E1423">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Members</w:t>
            </w:r>
          </w:p>
        </w:tc>
        <w:tc>
          <w:tcPr>
            <w:tcW w:w="1796" w:type="pct"/>
            <w:vMerge w:val="restart"/>
            <w:shd w:val="clear" w:color="auto" w:fill="auto"/>
            <w:tcMar>
              <w:top w:w="0" w:type="dxa"/>
              <w:left w:w="20" w:type="dxa"/>
              <w:bottom w:w="0" w:type="dxa"/>
              <w:right w:w="20" w:type="dxa"/>
            </w:tcMar>
            <w:vAlign w:val="center"/>
            <w:hideMark/>
          </w:tcPr>
          <w:p w14:paraId="4F99B307" w14:textId="37E9B51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Position (independent member/non-executive member of the Board of Directors)</w:t>
            </w:r>
          </w:p>
        </w:tc>
        <w:tc>
          <w:tcPr>
            <w:tcW w:w="2065" w:type="pct"/>
            <w:gridSpan w:val="2"/>
            <w:shd w:val="clear" w:color="auto" w:fill="auto"/>
            <w:tcMar>
              <w:top w:w="0" w:type="dxa"/>
              <w:left w:w="20" w:type="dxa"/>
              <w:bottom w:w="0" w:type="dxa"/>
              <w:right w:w="20" w:type="dxa"/>
            </w:tcMar>
            <w:vAlign w:val="center"/>
            <w:hideMark/>
          </w:tcPr>
          <w:p w14:paraId="5675EA16" w14:textId="413B904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 as member/independent member of the Board of Directors</w:t>
            </w:r>
          </w:p>
        </w:tc>
      </w:tr>
      <w:tr w:rsidR="0072225B" w:rsidRPr="00D37669" w14:paraId="522C2BD4" w14:textId="77777777" w:rsidTr="00D37669">
        <w:tc>
          <w:tcPr>
            <w:tcW w:w="232" w:type="pct"/>
            <w:vMerge/>
            <w:shd w:val="clear" w:color="auto" w:fill="auto"/>
            <w:vAlign w:val="center"/>
            <w:hideMark/>
          </w:tcPr>
          <w:p w14:paraId="5AB115A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906" w:type="pct"/>
            <w:vMerge/>
            <w:shd w:val="clear" w:color="auto" w:fill="auto"/>
            <w:vAlign w:val="center"/>
            <w:hideMark/>
          </w:tcPr>
          <w:p w14:paraId="5697A59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1796" w:type="pct"/>
            <w:vMerge/>
            <w:shd w:val="clear" w:color="auto" w:fill="auto"/>
            <w:vAlign w:val="center"/>
            <w:hideMark/>
          </w:tcPr>
          <w:p w14:paraId="12B8857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994" w:type="pct"/>
            <w:shd w:val="clear" w:color="auto" w:fill="auto"/>
            <w:tcMar>
              <w:top w:w="0" w:type="dxa"/>
              <w:left w:w="20" w:type="dxa"/>
              <w:bottom w:w="0" w:type="dxa"/>
              <w:right w:w="20" w:type="dxa"/>
            </w:tcMar>
            <w:vAlign w:val="center"/>
            <w:hideMark/>
          </w:tcPr>
          <w:p w14:paraId="4BE530D9" w14:textId="1315E36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Appointment date</w:t>
            </w:r>
          </w:p>
        </w:tc>
        <w:tc>
          <w:tcPr>
            <w:tcW w:w="1071" w:type="pct"/>
            <w:shd w:val="clear" w:color="auto" w:fill="auto"/>
            <w:tcMar>
              <w:top w:w="0" w:type="dxa"/>
              <w:left w:w="20" w:type="dxa"/>
              <w:bottom w:w="0" w:type="dxa"/>
              <w:right w:w="20" w:type="dxa"/>
            </w:tcMar>
            <w:vAlign w:val="center"/>
            <w:hideMark/>
          </w:tcPr>
          <w:p w14:paraId="328FD005" w14:textId="029B4F8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dismissal</w:t>
            </w:r>
          </w:p>
        </w:tc>
      </w:tr>
      <w:tr w:rsidR="0072225B" w:rsidRPr="00D37669" w14:paraId="099D5E22" w14:textId="77777777" w:rsidTr="00D37669">
        <w:tc>
          <w:tcPr>
            <w:tcW w:w="232" w:type="pct"/>
            <w:shd w:val="clear" w:color="auto" w:fill="auto"/>
            <w:tcMar>
              <w:top w:w="0" w:type="dxa"/>
              <w:left w:w="20" w:type="dxa"/>
              <w:bottom w:w="0" w:type="dxa"/>
              <w:right w:w="20" w:type="dxa"/>
            </w:tcMar>
            <w:vAlign w:val="center"/>
            <w:hideMark/>
          </w:tcPr>
          <w:p w14:paraId="039A3FF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906" w:type="pct"/>
            <w:shd w:val="clear" w:color="auto" w:fill="auto"/>
            <w:tcMar>
              <w:top w:w="0" w:type="dxa"/>
              <w:left w:w="20" w:type="dxa"/>
              <w:bottom w:w="0" w:type="dxa"/>
              <w:right w:w="20" w:type="dxa"/>
            </w:tcMar>
            <w:vAlign w:val="center"/>
            <w:hideMark/>
          </w:tcPr>
          <w:p w14:paraId="4F94489C" w14:textId="27438CDC"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Le Xuan Thanh</w:t>
            </w:r>
          </w:p>
        </w:tc>
        <w:tc>
          <w:tcPr>
            <w:tcW w:w="1796" w:type="pct"/>
            <w:shd w:val="clear" w:color="auto" w:fill="auto"/>
            <w:tcMar>
              <w:top w:w="0" w:type="dxa"/>
              <w:left w:w="20" w:type="dxa"/>
              <w:bottom w:w="0" w:type="dxa"/>
              <w:right w:w="20" w:type="dxa"/>
            </w:tcMar>
            <w:vAlign w:val="center"/>
            <w:hideMark/>
          </w:tcPr>
          <w:p w14:paraId="06B261C4" w14:textId="340FF5C0"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Non-excitive member of the Board of Directors</w:t>
            </w:r>
          </w:p>
        </w:tc>
        <w:tc>
          <w:tcPr>
            <w:tcW w:w="994" w:type="pct"/>
            <w:shd w:val="clear" w:color="auto" w:fill="auto"/>
            <w:tcMar>
              <w:top w:w="0" w:type="dxa"/>
              <w:left w:w="20" w:type="dxa"/>
              <w:bottom w:w="0" w:type="dxa"/>
              <w:right w:w="20" w:type="dxa"/>
            </w:tcMar>
            <w:vAlign w:val="center"/>
            <w:hideMark/>
          </w:tcPr>
          <w:p w14:paraId="045D4E8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1071" w:type="pct"/>
            <w:shd w:val="clear" w:color="auto" w:fill="auto"/>
            <w:tcMar>
              <w:top w:w="0" w:type="dxa"/>
              <w:left w:w="20" w:type="dxa"/>
              <w:bottom w:w="0" w:type="dxa"/>
              <w:right w:w="20" w:type="dxa"/>
            </w:tcMar>
            <w:vAlign w:val="center"/>
            <w:hideMark/>
          </w:tcPr>
          <w:p w14:paraId="0A9B79D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r>
      <w:tr w:rsidR="0072225B" w:rsidRPr="00D37669" w14:paraId="2E47A3C7" w14:textId="77777777" w:rsidTr="00D37669">
        <w:tc>
          <w:tcPr>
            <w:tcW w:w="232" w:type="pct"/>
            <w:shd w:val="clear" w:color="auto" w:fill="auto"/>
            <w:tcMar>
              <w:top w:w="0" w:type="dxa"/>
              <w:left w:w="20" w:type="dxa"/>
              <w:bottom w:w="0" w:type="dxa"/>
              <w:right w:w="20" w:type="dxa"/>
            </w:tcMar>
            <w:vAlign w:val="center"/>
            <w:hideMark/>
          </w:tcPr>
          <w:p w14:paraId="753106F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906" w:type="pct"/>
            <w:shd w:val="clear" w:color="auto" w:fill="auto"/>
            <w:tcMar>
              <w:top w:w="0" w:type="dxa"/>
              <w:left w:w="20" w:type="dxa"/>
              <w:bottom w:w="0" w:type="dxa"/>
              <w:right w:w="20" w:type="dxa"/>
            </w:tcMar>
            <w:vAlign w:val="center"/>
            <w:hideMark/>
          </w:tcPr>
          <w:p w14:paraId="74E4BF3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Du Nguyen Khanh Linh</w:t>
            </w:r>
          </w:p>
        </w:tc>
        <w:tc>
          <w:tcPr>
            <w:tcW w:w="1796" w:type="pct"/>
            <w:shd w:val="clear" w:color="auto" w:fill="auto"/>
            <w:tcMar>
              <w:top w:w="0" w:type="dxa"/>
              <w:left w:w="20" w:type="dxa"/>
              <w:bottom w:w="0" w:type="dxa"/>
              <w:right w:w="20" w:type="dxa"/>
            </w:tcMar>
            <w:vAlign w:val="center"/>
            <w:hideMark/>
          </w:tcPr>
          <w:p w14:paraId="0688957F" w14:textId="1A055560"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Non-excitive member of the Board of Directors</w:t>
            </w:r>
          </w:p>
        </w:tc>
        <w:tc>
          <w:tcPr>
            <w:tcW w:w="994" w:type="pct"/>
            <w:shd w:val="clear" w:color="auto" w:fill="auto"/>
            <w:tcMar>
              <w:top w:w="0" w:type="dxa"/>
              <w:left w:w="20" w:type="dxa"/>
              <w:bottom w:w="0" w:type="dxa"/>
              <w:right w:w="20" w:type="dxa"/>
            </w:tcMar>
            <w:vAlign w:val="center"/>
            <w:hideMark/>
          </w:tcPr>
          <w:p w14:paraId="40DBEDF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1071" w:type="pct"/>
            <w:shd w:val="clear" w:color="auto" w:fill="auto"/>
            <w:tcMar>
              <w:top w:w="0" w:type="dxa"/>
              <w:left w:w="20" w:type="dxa"/>
              <w:bottom w:w="0" w:type="dxa"/>
              <w:right w:w="20" w:type="dxa"/>
            </w:tcMar>
            <w:vAlign w:val="center"/>
            <w:hideMark/>
          </w:tcPr>
          <w:p w14:paraId="504626B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043A3C43" w14:textId="77777777" w:rsidTr="00D37669">
        <w:tc>
          <w:tcPr>
            <w:tcW w:w="232" w:type="pct"/>
            <w:shd w:val="clear" w:color="auto" w:fill="auto"/>
            <w:tcMar>
              <w:top w:w="0" w:type="dxa"/>
              <w:left w:w="20" w:type="dxa"/>
              <w:bottom w:w="0" w:type="dxa"/>
              <w:right w:w="20" w:type="dxa"/>
            </w:tcMar>
            <w:vAlign w:val="center"/>
            <w:hideMark/>
          </w:tcPr>
          <w:p w14:paraId="0D62E1B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906" w:type="pct"/>
            <w:shd w:val="clear" w:color="auto" w:fill="auto"/>
            <w:tcMar>
              <w:top w:w="0" w:type="dxa"/>
              <w:left w:w="20" w:type="dxa"/>
              <w:bottom w:w="0" w:type="dxa"/>
              <w:right w:w="20" w:type="dxa"/>
            </w:tcMar>
            <w:vAlign w:val="center"/>
            <w:hideMark/>
          </w:tcPr>
          <w:p w14:paraId="2579C37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Nguyen Thi Diem My</w:t>
            </w:r>
          </w:p>
        </w:tc>
        <w:tc>
          <w:tcPr>
            <w:tcW w:w="1796" w:type="pct"/>
            <w:shd w:val="clear" w:color="auto" w:fill="auto"/>
            <w:tcMar>
              <w:top w:w="0" w:type="dxa"/>
              <w:left w:w="20" w:type="dxa"/>
              <w:bottom w:w="0" w:type="dxa"/>
              <w:right w:w="20" w:type="dxa"/>
            </w:tcMar>
            <w:vAlign w:val="center"/>
            <w:hideMark/>
          </w:tcPr>
          <w:p w14:paraId="4B4D20A5" w14:textId="2DF5080A"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Non-executive member of the Board of Directors</w:t>
            </w:r>
          </w:p>
        </w:tc>
        <w:tc>
          <w:tcPr>
            <w:tcW w:w="994" w:type="pct"/>
            <w:shd w:val="clear" w:color="auto" w:fill="auto"/>
            <w:tcMar>
              <w:top w:w="0" w:type="dxa"/>
              <w:left w:w="20" w:type="dxa"/>
              <w:bottom w:w="0" w:type="dxa"/>
              <w:right w:w="20" w:type="dxa"/>
            </w:tcMar>
            <w:vAlign w:val="center"/>
            <w:hideMark/>
          </w:tcPr>
          <w:p w14:paraId="68EA476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1071" w:type="pct"/>
            <w:shd w:val="clear" w:color="auto" w:fill="auto"/>
            <w:tcMar>
              <w:top w:w="0" w:type="dxa"/>
              <w:left w:w="20" w:type="dxa"/>
              <w:bottom w:w="0" w:type="dxa"/>
              <w:right w:w="20" w:type="dxa"/>
            </w:tcMar>
            <w:vAlign w:val="center"/>
            <w:hideMark/>
          </w:tcPr>
          <w:p w14:paraId="7EC26F7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75078737" w14:textId="77777777" w:rsidTr="00D37669">
        <w:tc>
          <w:tcPr>
            <w:tcW w:w="232" w:type="pct"/>
            <w:shd w:val="clear" w:color="auto" w:fill="auto"/>
            <w:tcMar>
              <w:top w:w="0" w:type="dxa"/>
              <w:left w:w="20" w:type="dxa"/>
              <w:bottom w:w="0" w:type="dxa"/>
              <w:right w:w="20" w:type="dxa"/>
            </w:tcMar>
            <w:vAlign w:val="center"/>
            <w:hideMark/>
          </w:tcPr>
          <w:p w14:paraId="492693B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906" w:type="pct"/>
            <w:shd w:val="clear" w:color="auto" w:fill="auto"/>
            <w:tcMar>
              <w:top w:w="0" w:type="dxa"/>
              <w:left w:w="20" w:type="dxa"/>
              <w:bottom w:w="0" w:type="dxa"/>
              <w:right w:w="20" w:type="dxa"/>
            </w:tcMar>
            <w:vAlign w:val="center"/>
            <w:hideMark/>
          </w:tcPr>
          <w:p w14:paraId="67FD5786" w14:textId="6D42AEA2"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Pham Manh Bang</w:t>
            </w:r>
          </w:p>
        </w:tc>
        <w:tc>
          <w:tcPr>
            <w:tcW w:w="1796" w:type="pct"/>
            <w:shd w:val="clear" w:color="auto" w:fill="auto"/>
            <w:tcMar>
              <w:top w:w="0" w:type="dxa"/>
              <w:left w:w="20" w:type="dxa"/>
              <w:bottom w:w="0" w:type="dxa"/>
              <w:right w:w="20" w:type="dxa"/>
            </w:tcMar>
            <w:vAlign w:val="center"/>
            <w:hideMark/>
          </w:tcPr>
          <w:p w14:paraId="7D13A889" w14:textId="008EC4D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The Chair of the Board of Directors</w:t>
            </w:r>
          </w:p>
        </w:tc>
        <w:tc>
          <w:tcPr>
            <w:tcW w:w="994" w:type="pct"/>
            <w:shd w:val="clear" w:color="auto" w:fill="auto"/>
            <w:tcMar>
              <w:top w:w="0" w:type="dxa"/>
              <w:left w:w="20" w:type="dxa"/>
              <w:bottom w:w="0" w:type="dxa"/>
              <w:right w:w="20" w:type="dxa"/>
            </w:tcMar>
            <w:vAlign w:val="center"/>
            <w:hideMark/>
          </w:tcPr>
          <w:p w14:paraId="76358F7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12, 2022</w:t>
            </w:r>
          </w:p>
        </w:tc>
        <w:tc>
          <w:tcPr>
            <w:tcW w:w="1071" w:type="pct"/>
            <w:shd w:val="clear" w:color="auto" w:fill="auto"/>
            <w:tcMar>
              <w:top w:w="0" w:type="dxa"/>
              <w:left w:w="20" w:type="dxa"/>
              <w:bottom w:w="0" w:type="dxa"/>
              <w:right w:w="20" w:type="dxa"/>
            </w:tcMar>
            <w:vAlign w:val="center"/>
            <w:hideMark/>
          </w:tcPr>
          <w:p w14:paraId="7FCCF60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r>
      <w:tr w:rsidR="0072225B" w:rsidRPr="00D37669" w14:paraId="4B56F9DE" w14:textId="77777777" w:rsidTr="00D37669">
        <w:tc>
          <w:tcPr>
            <w:tcW w:w="232" w:type="pct"/>
            <w:shd w:val="clear" w:color="auto" w:fill="auto"/>
            <w:tcMar>
              <w:top w:w="0" w:type="dxa"/>
              <w:left w:w="20" w:type="dxa"/>
              <w:bottom w:w="0" w:type="dxa"/>
              <w:right w:w="20" w:type="dxa"/>
            </w:tcMar>
            <w:vAlign w:val="center"/>
            <w:hideMark/>
          </w:tcPr>
          <w:p w14:paraId="3CDB41F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w:t>
            </w:r>
          </w:p>
        </w:tc>
        <w:tc>
          <w:tcPr>
            <w:tcW w:w="906" w:type="pct"/>
            <w:shd w:val="clear" w:color="auto" w:fill="auto"/>
            <w:tcMar>
              <w:top w:w="0" w:type="dxa"/>
              <w:left w:w="20" w:type="dxa"/>
              <w:bottom w:w="0" w:type="dxa"/>
              <w:right w:w="20" w:type="dxa"/>
            </w:tcMar>
            <w:vAlign w:val="center"/>
            <w:hideMark/>
          </w:tcPr>
          <w:p w14:paraId="427F6E3D" w14:textId="5182070C"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Huynh Tang Phuc Hau</w:t>
            </w:r>
          </w:p>
        </w:tc>
        <w:tc>
          <w:tcPr>
            <w:tcW w:w="1796" w:type="pct"/>
            <w:shd w:val="clear" w:color="auto" w:fill="auto"/>
            <w:tcMar>
              <w:top w:w="0" w:type="dxa"/>
              <w:left w:w="20" w:type="dxa"/>
              <w:bottom w:w="0" w:type="dxa"/>
              <w:right w:w="20" w:type="dxa"/>
            </w:tcMar>
            <w:vAlign w:val="center"/>
            <w:hideMark/>
          </w:tcPr>
          <w:p w14:paraId="2DB4E025" w14:textId="5582167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Executive member of the Board of Directors:</w:t>
            </w:r>
          </w:p>
        </w:tc>
        <w:tc>
          <w:tcPr>
            <w:tcW w:w="994" w:type="pct"/>
            <w:shd w:val="clear" w:color="auto" w:fill="auto"/>
            <w:tcMar>
              <w:top w:w="0" w:type="dxa"/>
              <w:left w:w="20" w:type="dxa"/>
              <w:bottom w:w="0" w:type="dxa"/>
              <w:right w:w="20" w:type="dxa"/>
            </w:tcMar>
            <w:vAlign w:val="center"/>
            <w:hideMark/>
          </w:tcPr>
          <w:p w14:paraId="0F07B7F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12, 2022</w:t>
            </w:r>
          </w:p>
        </w:tc>
        <w:tc>
          <w:tcPr>
            <w:tcW w:w="1071" w:type="pct"/>
            <w:shd w:val="clear" w:color="auto" w:fill="auto"/>
            <w:tcMar>
              <w:top w:w="0" w:type="dxa"/>
              <w:left w:w="20" w:type="dxa"/>
              <w:bottom w:w="0" w:type="dxa"/>
              <w:right w:w="20" w:type="dxa"/>
            </w:tcMar>
            <w:vAlign w:val="center"/>
            <w:hideMark/>
          </w:tcPr>
          <w:p w14:paraId="362883D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r>
      <w:tr w:rsidR="0072225B" w:rsidRPr="00D37669" w14:paraId="4DD2CEB1" w14:textId="77777777" w:rsidTr="00D37669">
        <w:tc>
          <w:tcPr>
            <w:tcW w:w="232" w:type="pct"/>
            <w:shd w:val="clear" w:color="auto" w:fill="auto"/>
            <w:tcMar>
              <w:top w:w="0" w:type="dxa"/>
              <w:left w:w="20" w:type="dxa"/>
              <w:bottom w:w="0" w:type="dxa"/>
              <w:right w:w="20" w:type="dxa"/>
            </w:tcMar>
            <w:vAlign w:val="center"/>
            <w:hideMark/>
          </w:tcPr>
          <w:p w14:paraId="62BC91E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w:t>
            </w:r>
          </w:p>
        </w:tc>
        <w:tc>
          <w:tcPr>
            <w:tcW w:w="906" w:type="pct"/>
            <w:shd w:val="clear" w:color="auto" w:fill="auto"/>
            <w:tcMar>
              <w:top w:w="0" w:type="dxa"/>
              <w:left w:w="20" w:type="dxa"/>
              <w:bottom w:w="0" w:type="dxa"/>
              <w:right w:w="20" w:type="dxa"/>
            </w:tcMar>
            <w:vAlign w:val="center"/>
            <w:hideMark/>
          </w:tcPr>
          <w:p w14:paraId="773696CB" w14:textId="38DFFBFA"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Dao Hong Hanh</w:t>
            </w:r>
          </w:p>
        </w:tc>
        <w:tc>
          <w:tcPr>
            <w:tcW w:w="1796" w:type="pct"/>
            <w:shd w:val="clear" w:color="auto" w:fill="auto"/>
            <w:tcMar>
              <w:top w:w="0" w:type="dxa"/>
              <w:left w:w="20" w:type="dxa"/>
              <w:bottom w:w="0" w:type="dxa"/>
              <w:right w:w="20" w:type="dxa"/>
            </w:tcMar>
            <w:vAlign w:val="center"/>
            <w:hideMark/>
          </w:tcPr>
          <w:p w14:paraId="0443F352" w14:textId="3ED1388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Non-excitive member of the Board of Directors</w:t>
            </w:r>
          </w:p>
        </w:tc>
        <w:tc>
          <w:tcPr>
            <w:tcW w:w="994" w:type="pct"/>
            <w:shd w:val="clear" w:color="auto" w:fill="auto"/>
            <w:tcMar>
              <w:top w:w="0" w:type="dxa"/>
              <w:left w:w="20" w:type="dxa"/>
              <w:bottom w:w="0" w:type="dxa"/>
              <w:right w:w="20" w:type="dxa"/>
            </w:tcMar>
            <w:vAlign w:val="center"/>
            <w:hideMark/>
          </w:tcPr>
          <w:p w14:paraId="3DDA30C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December 16, 2022</w:t>
            </w:r>
          </w:p>
        </w:tc>
        <w:tc>
          <w:tcPr>
            <w:tcW w:w="1071" w:type="pct"/>
            <w:shd w:val="clear" w:color="auto" w:fill="auto"/>
            <w:tcMar>
              <w:top w:w="0" w:type="dxa"/>
              <w:left w:w="20" w:type="dxa"/>
              <w:bottom w:w="0" w:type="dxa"/>
              <w:right w:w="20" w:type="dxa"/>
            </w:tcMar>
            <w:vAlign w:val="center"/>
            <w:hideMark/>
          </w:tcPr>
          <w:p w14:paraId="768E57F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r>
      <w:tr w:rsidR="0072225B" w:rsidRPr="00D37669" w14:paraId="7F9FB266" w14:textId="77777777" w:rsidTr="00D37669">
        <w:tc>
          <w:tcPr>
            <w:tcW w:w="232" w:type="pct"/>
            <w:shd w:val="clear" w:color="auto" w:fill="auto"/>
            <w:tcMar>
              <w:top w:w="0" w:type="dxa"/>
              <w:left w:w="20" w:type="dxa"/>
              <w:bottom w:w="0" w:type="dxa"/>
              <w:right w:w="20" w:type="dxa"/>
            </w:tcMar>
            <w:vAlign w:val="center"/>
            <w:hideMark/>
          </w:tcPr>
          <w:p w14:paraId="2B503C4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7</w:t>
            </w:r>
          </w:p>
        </w:tc>
        <w:tc>
          <w:tcPr>
            <w:tcW w:w="906" w:type="pct"/>
            <w:shd w:val="clear" w:color="auto" w:fill="auto"/>
            <w:tcMar>
              <w:top w:w="0" w:type="dxa"/>
              <w:left w:w="20" w:type="dxa"/>
              <w:bottom w:w="0" w:type="dxa"/>
              <w:right w:w="20" w:type="dxa"/>
            </w:tcMar>
            <w:vAlign w:val="center"/>
            <w:hideMark/>
          </w:tcPr>
          <w:p w14:paraId="40258A25" w14:textId="51A0F678"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Nguyen Hoang Vu</w:t>
            </w:r>
          </w:p>
        </w:tc>
        <w:tc>
          <w:tcPr>
            <w:tcW w:w="1796" w:type="pct"/>
            <w:shd w:val="clear" w:color="auto" w:fill="auto"/>
            <w:tcMar>
              <w:top w:w="0" w:type="dxa"/>
              <w:left w:w="20" w:type="dxa"/>
              <w:bottom w:w="0" w:type="dxa"/>
              <w:right w:w="20" w:type="dxa"/>
            </w:tcMar>
            <w:vAlign w:val="center"/>
            <w:hideMark/>
          </w:tcPr>
          <w:p w14:paraId="7B318E2C" w14:textId="0D165A3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Non-excitive member of the Board of Directors</w:t>
            </w:r>
          </w:p>
        </w:tc>
        <w:tc>
          <w:tcPr>
            <w:tcW w:w="994" w:type="pct"/>
            <w:shd w:val="clear" w:color="auto" w:fill="auto"/>
            <w:tcMar>
              <w:top w:w="0" w:type="dxa"/>
              <w:left w:w="20" w:type="dxa"/>
              <w:bottom w:w="0" w:type="dxa"/>
              <w:right w:w="20" w:type="dxa"/>
            </w:tcMar>
            <w:vAlign w:val="center"/>
            <w:hideMark/>
          </w:tcPr>
          <w:p w14:paraId="37281AE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December 16, 2022</w:t>
            </w:r>
          </w:p>
        </w:tc>
        <w:tc>
          <w:tcPr>
            <w:tcW w:w="1071" w:type="pct"/>
            <w:shd w:val="clear" w:color="auto" w:fill="auto"/>
            <w:tcMar>
              <w:top w:w="0" w:type="dxa"/>
              <w:left w:w="20" w:type="dxa"/>
              <w:bottom w:w="0" w:type="dxa"/>
              <w:right w:w="20" w:type="dxa"/>
            </w:tcMar>
            <w:vAlign w:val="center"/>
            <w:hideMark/>
          </w:tcPr>
          <w:p w14:paraId="189DFA8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r>
    </w:tbl>
    <w:p w14:paraId="2C8BF236" w14:textId="2C574EFA" w:rsidR="0072225B" w:rsidRPr="00D37669" w:rsidRDefault="0072225B" w:rsidP="00D37669">
      <w:pPr>
        <w:pStyle w:val="ListParagraph"/>
        <w:widowControl/>
        <w:numPr>
          <w:ilvl w:val="0"/>
          <w:numId w:val="3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Board Resolutions/Board Decisions in the first 6 months of 2023:</w:t>
      </w:r>
    </w:p>
    <w:p w14:paraId="0FD7BE8A" w14:textId="1AC99D3D" w:rsidR="0072225B" w:rsidRPr="00D37669" w:rsidRDefault="0072225B" w:rsidP="00D37669">
      <w:pPr>
        <w:pStyle w:val="ListParagraph"/>
        <w:widowControl/>
        <w:numPr>
          <w:ilvl w:val="1"/>
          <w:numId w:val="3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Board Resolutions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1"/>
        <w:gridCol w:w="1509"/>
        <w:gridCol w:w="1801"/>
        <w:gridCol w:w="9992"/>
      </w:tblGrid>
      <w:tr w:rsidR="004E1423" w:rsidRPr="00D37669" w14:paraId="44B5CB0D" w14:textId="77777777" w:rsidTr="004E1423">
        <w:tc>
          <w:tcPr>
            <w:tcW w:w="230" w:type="pct"/>
            <w:shd w:val="clear" w:color="auto" w:fill="auto"/>
            <w:tcMar>
              <w:top w:w="0" w:type="dxa"/>
              <w:left w:w="20" w:type="dxa"/>
              <w:bottom w:w="0" w:type="dxa"/>
              <w:right w:w="20" w:type="dxa"/>
            </w:tcMar>
            <w:vAlign w:val="center"/>
            <w:hideMark/>
          </w:tcPr>
          <w:p w14:paraId="62B55B18"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No.</w:t>
            </w:r>
          </w:p>
        </w:tc>
        <w:tc>
          <w:tcPr>
            <w:tcW w:w="541" w:type="pct"/>
            <w:shd w:val="clear" w:color="auto" w:fill="auto"/>
            <w:tcMar>
              <w:top w:w="0" w:type="dxa"/>
              <w:left w:w="20" w:type="dxa"/>
              <w:bottom w:w="0" w:type="dxa"/>
              <w:right w:w="20" w:type="dxa"/>
            </w:tcMar>
            <w:vAlign w:val="center"/>
            <w:hideMark/>
          </w:tcPr>
          <w:p w14:paraId="627492F0" w14:textId="489B84E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Resolution </w:t>
            </w:r>
          </w:p>
        </w:tc>
        <w:tc>
          <w:tcPr>
            <w:tcW w:w="646" w:type="pct"/>
            <w:shd w:val="clear" w:color="auto" w:fill="auto"/>
            <w:tcMar>
              <w:top w:w="0" w:type="dxa"/>
              <w:left w:w="20" w:type="dxa"/>
              <w:bottom w:w="0" w:type="dxa"/>
              <w:right w:w="20" w:type="dxa"/>
            </w:tcMar>
            <w:vAlign w:val="center"/>
            <w:hideMark/>
          </w:tcPr>
          <w:p w14:paraId="2D35FE9E"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w:t>
            </w:r>
          </w:p>
        </w:tc>
        <w:tc>
          <w:tcPr>
            <w:tcW w:w="3583" w:type="pct"/>
            <w:shd w:val="clear" w:color="auto" w:fill="auto"/>
            <w:tcMar>
              <w:top w:w="0" w:type="dxa"/>
              <w:left w:w="20" w:type="dxa"/>
              <w:bottom w:w="0" w:type="dxa"/>
              <w:right w:w="20" w:type="dxa"/>
            </w:tcMar>
            <w:vAlign w:val="center"/>
            <w:hideMark/>
          </w:tcPr>
          <w:p w14:paraId="0B75CFCA" w14:textId="11471C5E"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Contents</w:t>
            </w:r>
          </w:p>
        </w:tc>
      </w:tr>
      <w:tr w:rsidR="004E1423" w:rsidRPr="00D37669" w14:paraId="01D7D4EB" w14:textId="77777777" w:rsidTr="004E1423">
        <w:tc>
          <w:tcPr>
            <w:tcW w:w="230" w:type="pct"/>
            <w:shd w:val="clear" w:color="auto" w:fill="auto"/>
            <w:tcMar>
              <w:top w:w="0" w:type="dxa"/>
              <w:left w:w="20" w:type="dxa"/>
              <w:bottom w:w="0" w:type="dxa"/>
              <w:right w:w="20" w:type="dxa"/>
            </w:tcMar>
            <w:vAlign w:val="center"/>
            <w:hideMark/>
          </w:tcPr>
          <w:p w14:paraId="0D3B8CB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541" w:type="pct"/>
            <w:shd w:val="clear" w:color="auto" w:fill="auto"/>
            <w:tcMar>
              <w:top w:w="0" w:type="dxa"/>
              <w:left w:w="20" w:type="dxa"/>
              <w:bottom w:w="0" w:type="dxa"/>
              <w:right w:w="20" w:type="dxa"/>
            </w:tcMar>
            <w:vAlign w:val="center"/>
            <w:hideMark/>
          </w:tcPr>
          <w:p w14:paraId="4091030B" w14:textId="3472DC0B"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01/NQ-HDQT</w:t>
            </w:r>
          </w:p>
        </w:tc>
        <w:tc>
          <w:tcPr>
            <w:tcW w:w="646" w:type="pct"/>
            <w:shd w:val="clear" w:color="auto" w:fill="auto"/>
            <w:tcMar>
              <w:top w:w="0" w:type="dxa"/>
              <w:left w:w="20" w:type="dxa"/>
              <w:bottom w:w="0" w:type="dxa"/>
              <w:right w:w="20" w:type="dxa"/>
            </w:tcMar>
            <w:vAlign w:val="center"/>
            <w:hideMark/>
          </w:tcPr>
          <w:p w14:paraId="162EA54D"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January 06, 2023</w:t>
            </w:r>
          </w:p>
        </w:tc>
        <w:tc>
          <w:tcPr>
            <w:tcW w:w="3583" w:type="pct"/>
            <w:shd w:val="clear" w:color="auto" w:fill="auto"/>
            <w:tcMar>
              <w:top w:w="0" w:type="dxa"/>
              <w:left w:w="20" w:type="dxa"/>
              <w:bottom w:w="0" w:type="dxa"/>
              <w:right w:w="20" w:type="dxa"/>
            </w:tcMar>
            <w:vAlign w:val="center"/>
            <w:hideMark/>
          </w:tcPr>
          <w:p w14:paraId="16882875" w14:textId="140C5CC8"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Leather Footwear and Garment Making Exporting Corporation to sign Processing Contracts No. 07/2023/HDGC/LGM-GDT, No. 01/2023/HDGC/LGM-GDT, No. 02 /HDGC/LGM-GDT and No. 03/2023/HDGC/LGM-GDT with Gia Dinh Textile And Garment Corporation to process the production of fashion garments.</w:t>
            </w:r>
          </w:p>
        </w:tc>
      </w:tr>
      <w:tr w:rsidR="004E1423" w:rsidRPr="00D37669" w14:paraId="3D674FFE" w14:textId="77777777" w:rsidTr="004E1423">
        <w:tc>
          <w:tcPr>
            <w:tcW w:w="230" w:type="pct"/>
            <w:shd w:val="clear" w:color="auto" w:fill="auto"/>
            <w:tcMar>
              <w:top w:w="0" w:type="dxa"/>
              <w:left w:w="20" w:type="dxa"/>
              <w:bottom w:w="0" w:type="dxa"/>
              <w:right w:w="20" w:type="dxa"/>
            </w:tcMar>
            <w:vAlign w:val="center"/>
            <w:hideMark/>
          </w:tcPr>
          <w:p w14:paraId="500FEBA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541" w:type="pct"/>
            <w:shd w:val="clear" w:color="auto" w:fill="auto"/>
            <w:tcMar>
              <w:top w:w="0" w:type="dxa"/>
              <w:left w:w="20" w:type="dxa"/>
              <w:bottom w:w="0" w:type="dxa"/>
              <w:right w:w="20" w:type="dxa"/>
            </w:tcMar>
            <w:vAlign w:val="center"/>
            <w:hideMark/>
          </w:tcPr>
          <w:p w14:paraId="0DCF3D91" w14:textId="5081110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02/NQ-HDQT</w:t>
            </w:r>
          </w:p>
        </w:tc>
        <w:tc>
          <w:tcPr>
            <w:tcW w:w="646" w:type="pct"/>
            <w:shd w:val="clear" w:color="auto" w:fill="auto"/>
            <w:tcMar>
              <w:top w:w="0" w:type="dxa"/>
              <w:left w:w="20" w:type="dxa"/>
              <w:bottom w:w="0" w:type="dxa"/>
              <w:right w:w="20" w:type="dxa"/>
            </w:tcMar>
            <w:vAlign w:val="center"/>
            <w:hideMark/>
          </w:tcPr>
          <w:p w14:paraId="6279A623"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February 20, 2023</w:t>
            </w:r>
          </w:p>
        </w:tc>
        <w:tc>
          <w:tcPr>
            <w:tcW w:w="3583" w:type="pct"/>
            <w:shd w:val="clear" w:color="auto" w:fill="auto"/>
            <w:tcMar>
              <w:top w:w="0" w:type="dxa"/>
              <w:left w:w="20" w:type="dxa"/>
              <w:bottom w:w="0" w:type="dxa"/>
              <w:right w:w="20" w:type="dxa"/>
            </w:tcMar>
            <w:vAlign w:val="center"/>
            <w:hideMark/>
          </w:tcPr>
          <w:p w14:paraId="6FE76AF9" w14:textId="504A8711"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extension of the loan period for an additional 02 months to supplement working capital for the production and business activities of Legamex Company.</w:t>
            </w:r>
          </w:p>
        </w:tc>
      </w:tr>
      <w:tr w:rsidR="004E1423" w:rsidRPr="00D37669" w14:paraId="5B829DE3" w14:textId="77777777" w:rsidTr="004E1423">
        <w:tc>
          <w:tcPr>
            <w:tcW w:w="230" w:type="pct"/>
            <w:shd w:val="clear" w:color="auto" w:fill="auto"/>
            <w:tcMar>
              <w:top w:w="0" w:type="dxa"/>
              <w:left w:w="20" w:type="dxa"/>
              <w:bottom w:w="0" w:type="dxa"/>
              <w:right w:w="20" w:type="dxa"/>
            </w:tcMar>
            <w:vAlign w:val="center"/>
            <w:hideMark/>
          </w:tcPr>
          <w:p w14:paraId="3F748835"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541" w:type="pct"/>
            <w:shd w:val="clear" w:color="auto" w:fill="auto"/>
            <w:tcMar>
              <w:top w:w="0" w:type="dxa"/>
              <w:left w:w="20" w:type="dxa"/>
              <w:bottom w:w="0" w:type="dxa"/>
              <w:right w:w="20" w:type="dxa"/>
            </w:tcMar>
            <w:vAlign w:val="center"/>
            <w:hideMark/>
          </w:tcPr>
          <w:p w14:paraId="749A3749" w14:textId="3A021495"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03/NQ-HDQT</w:t>
            </w:r>
          </w:p>
        </w:tc>
        <w:tc>
          <w:tcPr>
            <w:tcW w:w="646" w:type="pct"/>
            <w:shd w:val="clear" w:color="auto" w:fill="auto"/>
            <w:tcMar>
              <w:top w:w="0" w:type="dxa"/>
              <w:left w:w="20" w:type="dxa"/>
              <w:bottom w:w="0" w:type="dxa"/>
              <w:right w:w="20" w:type="dxa"/>
            </w:tcMar>
            <w:vAlign w:val="center"/>
            <w:hideMark/>
          </w:tcPr>
          <w:p w14:paraId="5B47EA26"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February 23, 2023</w:t>
            </w:r>
          </w:p>
        </w:tc>
        <w:tc>
          <w:tcPr>
            <w:tcW w:w="3583" w:type="pct"/>
            <w:shd w:val="clear" w:color="auto" w:fill="auto"/>
            <w:tcMar>
              <w:top w:w="0" w:type="dxa"/>
              <w:left w:w="20" w:type="dxa"/>
              <w:bottom w:w="0" w:type="dxa"/>
              <w:right w:w="20" w:type="dxa"/>
            </w:tcMar>
            <w:vAlign w:val="center"/>
            <w:hideMark/>
          </w:tcPr>
          <w:p w14:paraId="70EE8CBE" w14:textId="0AD9C886"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proposals of the Managing Director on the auction of all 169,000 shares owned by Legamex Company in Vicosimex Company.</w:t>
            </w:r>
          </w:p>
        </w:tc>
      </w:tr>
      <w:tr w:rsidR="004E1423" w:rsidRPr="00D37669" w14:paraId="46C0CBEE" w14:textId="77777777" w:rsidTr="004E1423">
        <w:tc>
          <w:tcPr>
            <w:tcW w:w="230" w:type="pct"/>
            <w:shd w:val="clear" w:color="auto" w:fill="auto"/>
            <w:tcMar>
              <w:top w:w="0" w:type="dxa"/>
              <w:left w:w="20" w:type="dxa"/>
              <w:bottom w:w="0" w:type="dxa"/>
              <w:right w:w="20" w:type="dxa"/>
            </w:tcMar>
            <w:vAlign w:val="center"/>
            <w:hideMark/>
          </w:tcPr>
          <w:p w14:paraId="3CEFE52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541" w:type="pct"/>
            <w:shd w:val="clear" w:color="auto" w:fill="auto"/>
            <w:tcMar>
              <w:top w:w="0" w:type="dxa"/>
              <w:left w:w="20" w:type="dxa"/>
              <w:bottom w:w="0" w:type="dxa"/>
              <w:right w:w="20" w:type="dxa"/>
            </w:tcMar>
            <w:vAlign w:val="center"/>
            <w:hideMark/>
          </w:tcPr>
          <w:p w14:paraId="5A3610C2" w14:textId="31D90B14"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04/NQ-HDQT</w:t>
            </w:r>
          </w:p>
        </w:tc>
        <w:tc>
          <w:tcPr>
            <w:tcW w:w="646" w:type="pct"/>
            <w:shd w:val="clear" w:color="auto" w:fill="auto"/>
            <w:tcMar>
              <w:top w:w="0" w:type="dxa"/>
              <w:left w:w="20" w:type="dxa"/>
              <w:bottom w:w="0" w:type="dxa"/>
              <w:right w:w="20" w:type="dxa"/>
            </w:tcMar>
            <w:vAlign w:val="center"/>
            <w:hideMark/>
          </w:tcPr>
          <w:p w14:paraId="672DC049"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14, 2023</w:t>
            </w:r>
          </w:p>
        </w:tc>
        <w:tc>
          <w:tcPr>
            <w:tcW w:w="3583" w:type="pct"/>
            <w:shd w:val="clear" w:color="auto" w:fill="auto"/>
            <w:tcMar>
              <w:top w:w="0" w:type="dxa"/>
              <w:left w:w="20" w:type="dxa"/>
              <w:bottom w:w="0" w:type="dxa"/>
              <w:right w:w="20" w:type="dxa"/>
            </w:tcMar>
            <w:vAlign w:val="center"/>
            <w:hideMark/>
          </w:tcPr>
          <w:p w14:paraId="61369A3E" w14:textId="2896888F"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Approve Legamex Company's signing of Contract No. 01/2023, No. 02/2023, and No. 03/2023 with Giditex Company for outsourcing the production of </w:t>
            </w:r>
            <w:r w:rsidR="00EC1DD6">
              <w:rPr>
                <w:rFonts w:ascii="Arial" w:hAnsi="Arial"/>
                <w:color w:val="010000"/>
                <w:sz w:val="20"/>
              </w:rPr>
              <w:t>apparel</w:t>
            </w:r>
            <w:r>
              <w:rPr>
                <w:rFonts w:ascii="Arial" w:hAnsi="Arial"/>
                <w:color w:val="010000"/>
                <w:sz w:val="20"/>
              </w:rPr>
              <w:t>.</w:t>
            </w:r>
          </w:p>
        </w:tc>
      </w:tr>
      <w:tr w:rsidR="004E1423" w:rsidRPr="00D37669" w14:paraId="044C05A1" w14:textId="77777777" w:rsidTr="004E1423">
        <w:tc>
          <w:tcPr>
            <w:tcW w:w="230" w:type="pct"/>
            <w:shd w:val="clear" w:color="auto" w:fill="auto"/>
            <w:tcMar>
              <w:top w:w="0" w:type="dxa"/>
              <w:left w:w="20" w:type="dxa"/>
              <w:bottom w:w="0" w:type="dxa"/>
              <w:right w:w="20" w:type="dxa"/>
            </w:tcMar>
            <w:vAlign w:val="center"/>
            <w:hideMark/>
          </w:tcPr>
          <w:p w14:paraId="6D5C3A6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w:t>
            </w:r>
          </w:p>
        </w:tc>
        <w:tc>
          <w:tcPr>
            <w:tcW w:w="541" w:type="pct"/>
            <w:shd w:val="clear" w:color="auto" w:fill="auto"/>
            <w:tcMar>
              <w:top w:w="0" w:type="dxa"/>
              <w:left w:w="20" w:type="dxa"/>
              <w:bottom w:w="0" w:type="dxa"/>
              <w:right w:w="20" w:type="dxa"/>
            </w:tcMar>
            <w:vAlign w:val="center"/>
            <w:hideMark/>
          </w:tcPr>
          <w:p w14:paraId="0638A20A" w14:textId="5D133230"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05/NQ-HDQT</w:t>
            </w:r>
          </w:p>
        </w:tc>
        <w:tc>
          <w:tcPr>
            <w:tcW w:w="646" w:type="pct"/>
            <w:shd w:val="clear" w:color="auto" w:fill="auto"/>
            <w:tcMar>
              <w:top w:w="0" w:type="dxa"/>
              <w:left w:w="20" w:type="dxa"/>
              <w:bottom w:w="0" w:type="dxa"/>
              <w:right w:w="20" w:type="dxa"/>
            </w:tcMar>
            <w:vAlign w:val="center"/>
            <w:hideMark/>
          </w:tcPr>
          <w:p w14:paraId="45AD046B"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15, 2023</w:t>
            </w:r>
          </w:p>
        </w:tc>
        <w:tc>
          <w:tcPr>
            <w:tcW w:w="3583" w:type="pct"/>
            <w:shd w:val="clear" w:color="auto" w:fill="auto"/>
            <w:tcMar>
              <w:top w:w="0" w:type="dxa"/>
              <w:left w:w="20" w:type="dxa"/>
              <w:bottom w:w="0" w:type="dxa"/>
              <w:right w:w="20" w:type="dxa"/>
            </w:tcMar>
            <w:vAlign w:val="center"/>
            <w:hideMark/>
          </w:tcPr>
          <w:p w14:paraId="198F4BD9" w14:textId="7A828F48"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Managing Director's proposal regarding the appointment of personnel for the Office of the Board of Directors and Board of Management.</w:t>
            </w:r>
          </w:p>
        </w:tc>
      </w:tr>
      <w:tr w:rsidR="004E1423" w:rsidRPr="00D37669" w14:paraId="5BA0146C" w14:textId="77777777" w:rsidTr="004E1423">
        <w:tc>
          <w:tcPr>
            <w:tcW w:w="230" w:type="pct"/>
            <w:shd w:val="clear" w:color="auto" w:fill="auto"/>
            <w:tcMar>
              <w:top w:w="0" w:type="dxa"/>
              <w:left w:w="20" w:type="dxa"/>
              <w:bottom w:w="0" w:type="dxa"/>
              <w:right w:w="20" w:type="dxa"/>
            </w:tcMar>
            <w:vAlign w:val="center"/>
            <w:hideMark/>
          </w:tcPr>
          <w:p w14:paraId="7380AFC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6</w:t>
            </w:r>
          </w:p>
        </w:tc>
        <w:tc>
          <w:tcPr>
            <w:tcW w:w="541" w:type="pct"/>
            <w:shd w:val="clear" w:color="auto" w:fill="auto"/>
            <w:tcMar>
              <w:top w:w="0" w:type="dxa"/>
              <w:left w:w="20" w:type="dxa"/>
              <w:bottom w:w="0" w:type="dxa"/>
              <w:right w:w="20" w:type="dxa"/>
            </w:tcMar>
            <w:vAlign w:val="center"/>
            <w:hideMark/>
          </w:tcPr>
          <w:p w14:paraId="2AE356C8" w14:textId="7B32B194"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06/NQ-HDQT</w:t>
            </w:r>
          </w:p>
        </w:tc>
        <w:tc>
          <w:tcPr>
            <w:tcW w:w="646" w:type="pct"/>
            <w:shd w:val="clear" w:color="auto" w:fill="auto"/>
            <w:tcMar>
              <w:top w:w="0" w:type="dxa"/>
              <w:left w:w="20" w:type="dxa"/>
              <w:bottom w:w="0" w:type="dxa"/>
              <w:right w:w="20" w:type="dxa"/>
            </w:tcMar>
            <w:vAlign w:val="center"/>
            <w:hideMark/>
          </w:tcPr>
          <w:p w14:paraId="6E84FE36"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21, 2023</w:t>
            </w:r>
          </w:p>
        </w:tc>
        <w:tc>
          <w:tcPr>
            <w:tcW w:w="3583" w:type="pct"/>
            <w:shd w:val="clear" w:color="auto" w:fill="auto"/>
            <w:tcMar>
              <w:top w:w="0" w:type="dxa"/>
              <w:left w:w="20" w:type="dxa"/>
              <w:bottom w:w="0" w:type="dxa"/>
              <w:right w:w="20" w:type="dxa"/>
            </w:tcMar>
            <w:vAlign w:val="center"/>
            <w:hideMark/>
          </w:tcPr>
          <w:p w14:paraId="7F19495C" w14:textId="3D6EDF96"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Managing Director's proposals to continue reducing prices for the 9th auction of the entire 169,000 shares owned by Legamex Company in Vicosimex Company.</w:t>
            </w:r>
          </w:p>
        </w:tc>
      </w:tr>
      <w:tr w:rsidR="004E1423" w:rsidRPr="00D37669" w14:paraId="598872A0" w14:textId="77777777" w:rsidTr="004E1423">
        <w:tc>
          <w:tcPr>
            <w:tcW w:w="230" w:type="pct"/>
            <w:shd w:val="clear" w:color="auto" w:fill="auto"/>
            <w:tcMar>
              <w:top w:w="0" w:type="dxa"/>
              <w:left w:w="20" w:type="dxa"/>
              <w:bottom w:w="0" w:type="dxa"/>
              <w:right w:w="20" w:type="dxa"/>
            </w:tcMar>
            <w:vAlign w:val="center"/>
            <w:hideMark/>
          </w:tcPr>
          <w:p w14:paraId="273C4D0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7</w:t>
            </w:r>
          </w:p>
        </w:tc>
        <w:tc>
          <w:tcPr>
            <w:tcW w:w="541" w:type="pct"/>
            <w:shd w:val="clear" w:color="auto" w:fill="auto"/>
            <w:tcMar>
              <w:top w:w="0" w:type="dxa"/>
              <w:left w:w="20" w:type="dxa"/>
              <w:bottom w:w="0" w:type="dxa"/>
              <w:right w:w="20" w:type="dxa"/>
            </w:tcMar>
            <w:vAlign w:val="center"/>
            <w:hideMark/>
          </w:tcPr>
          <w:p w14:paraId="4F62C3B4" w14:textId="66A867D6"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07/NQ-HDQT</w:t>
            </w:r>
          </w:p>
        </w:tc>
        <w:tc>
          <w:tcPr>
            <w:tcW w:w="646" w:type="pct"/>
            <w:shd w:val="clear" w:color="auto" w:fill="auto"/>
            <w:tcMar>
              <w:top w:w="0" w:type="dxa"/>
              <w:left w:w="20" w:type="dxa"/>
              <w:bottom w:w="0" w:type="dxa"/>
              <w:right w:w="20" w:type="dxa"/>
            </w:tcMar>
            <w:vAlign w:val="center"/>
            <w:hideMark/>
          </w:tcPr>
          <w:p w14:paraId="1AFAADE7"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31, 2023</w:t>
            </w:r>
          </w:p>
        </w:tc>
        <w:tc>
          <w:tcPr>
            <w:tcW w:w="3583" w:type="pct"/>
            <w:shd w:val="clear" w:color="auto" w:fill="auto"/>
            <w:tcMar>
              <w:top w:w="0" w:type="dxa"/>
              <w:left w:w="20" w:type="dxa"/>
              <w:bottom w:w="0" w:type="dxa"/>
              <w:right w:w="20" w:type="dxa"/>
            </w:tcMar>
            <w:vAlign w:val="center"/>
            <w:hideMark/>
          </w:tcPr>
          <w:p w14:paraId="1DEE44C5" w14:textId="65924024"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extension of the Annual General Meeting for the year 2023 by Legamex Company to no later than June 30, 2023.</w:t>
            </w:r>
          </w:p>
          <w:p w14:paraId="58D108D7" w14:textId="5A524FA0"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   Acknowledge the report of the Executive Board on the results of production and business activities in 2022 of Legamex Company based on the audited financial statements for 2022. Recommend the Executive Board to prepare a report on the results of production and business activities in 2022 and the production and business plan for 2023 to be presented at the Annual General Meeting for the year 2023 to be held in the near future.</w:t>
            </w:r>
          </w:p>
          <w:p w14:paraId="664D00B0" w14:textId="3B2BDF8B"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3.   Approve the principle of Legamex Company borrowing capital from organizations and individuals to supplement working capital for production and business activities.</w:t>
            </w:r>
          </w:p>
          <w:p w14:paraId="33203EF3" w14:textId="6AB7DE5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   Approve the adjustment of the interest rate for loans for working capital for production and business activities of Legamex Company from 8% to 10% from March 31, 2023 until the end of the loan contract and its appendices as stated in Resolution No. 02/NQ-HDQT dated February 20, 2023.</w:t>
            </w:r>
          </w:p>
          <w:p w14:paraId="771BB00A" w14:textId="052C30C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5.   Approve Legamex Company's signing of Contract No. 04/2023, No. 05/2023, and No. 06/2023 with Giditex Company for outsourcing the production of </w:t>
            </w:r>
            <w:r w:rsidR="00EC1DD6">
              <w:rPr>
                <w:rFonts w:ascii="Arial" w:hAnsi="Arial"/>
                <w:color w:val="010000"/>
                <w:sz w:val="20"/>
              </w:rPr>
              <w:t>apparel</w:t>
            </w:r>
            <w:r>
              <w:rPr>
                <w:rFonts w:ascii="Arial" w:hAnsi="Arial"/>
                <w:color w:val="010000"/>
                <w:sz w:val="20"/>
              </w:rPr>
              <w:t>.</w:t>
            </w:r>
          </w:p>
        </w:tc>
      </w:tr>
      <w:tr w:rsidR="004E1423" w:rsidRPr="00D37669" w14:paraId="3DB02586" w14:textId="77777777" w:rsidTr="004E1423">
        <w:tc>
          <w:tcPr>
            <w:tcW w:w="230" w:type="pct"/>
            <w:shd w:val="clear" w:color="auto" w:fill="auto"/>
            <w:tcMar>
              <w:top w:w="0" w:type="dxa"/>
              <w:left w:w="20" w:type="dxa"/>
              <w:bottom w:w="0" w:type="dxa"/>
              <w:right w:w="20" w:type="dxa"/>
            </w:tcMar>
            <w:vAlign w:val="center"/>
            <w:hideMark/>
          </w:tcPr>
          <w:p w14:paraId="62A2577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8</w:t>
            </w:r>
          </w:p>
        </w:tc>
        <w:tc>
          <w:tcPr>
            <w:tcW w:w="541" w:type="pct"/>
            <w:shd w:val="clear" w:color="auto" w:fill="auto"/>
            <w:tcMar>
              <w:top w:w="0" w:type="dxa"/>
              <w:left w:w="20" w:type="dxa"/>
              <w:bottom w:w="0" w:type="dxa"/>
              <w:right w:w="20" w:type="dxa"/>
            </w:tcMar>
            <w:vAlign w:val="center"/>
            <w:hideMark/>
          </w:tcPr>
          <w:p w14:paraId="0901526F" w14:textId="062A576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08/NQ-HDQT</w:t>
            </w:r>
          </w:p>
        </w:tc>
        <w:tc>
          <w:tcPr>
            <w:tcW w:w="646" w:type="pct"/>
            <w:shd w:val="clear" w:color="auto" w:fill="auto"/>
            <w:tcMar>
              <w:top w:w="0" w:type="dxa"/>
              <w:left w:w="20" w:type="dxa"/>
              <w:bottom w:w="0" w:type="dxa"/>
              <w:right w:w="20" w:type="dxa"/>
            </w:tcMar>
            <w:vAlign w:val="center"/>
            <w:hideMark/>
          </w:tcPr>
          <w:p w14:paraId="12C431A3"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19, 2023</w:t>
            </w:r>
          </w:p>
        </w:tc>
        <w:tc>
          <w:tcPr>
            <w:tcW w:w="3583" w:type="pct"/>
            <w:shd w:val="clear" w:color="auto" w:fill="auto"/>
            <w:tcMar>
              <w:top w:w="0" w:type="dxa"/>
              <w:left w:w="20" w:type="dxa"/>
              <w:bottom w:w="0" w:type="dxa"/>
              <w:right w:w="20" w:type="dxa"/>
            </w:tcMar>
            <w:vAlign w:val="center"/>
            <w:hideMark/>
          </w:tcPr>
          <w:p w14:paraId="0BB0EE5E" w14:textId="745DBE5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signing of a Memorandum of Understanding on cooperation in manufacturing outsourcing activities between Legamex Company and Giditex Company</w:t>
            </w:r>
          </w:p>
          <w:p w14:paraId="1DB54FD0" w14:textId="0CF61B63"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 Approve the Plan to convene the 2023 Annual General Meeting of Legamex Company. Expected time to organize the General Meeting: June 29, 2023 (Thursday).</w:t>
            </w:r>
          </w:p>
          <w:p w14:paraId="4FC392DD" w14:textId="507B5A82"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  Approve the extension of the loan period for an additional 02 months to supplement working capital for the production and business activities of Legamex Company.</w:t>
            </w:r>
          </w:p>
        </w:tc>
      </w:tr>
      <w:tr w:rsidR="004E1423" w:rsidRPr="00D37669" w14:paraId="54FEACFD" w14:textId="77777777" w:rsidTr="004E1423">
        <w:tc>
          <w:tcPr>
            <w:tcW w:w="230" w:type="pct"/>
            <w:shd w:val="clear" w:color="auto" w:fill="auto"/>
            <w:tcMar>
              <w:top w:w="0" w:type="dxa"/>
              <w:left w:w="20" w:type="dxa"/>
              <w:bottom w:w="0" w:type="dxa"/>
              <w:right w:w="20" w:type="dxa"/>
            </w:tcMar>
            <w:vAlign w:val="center"/>
            <w:hideMark/>
          </w:tcPr>
          <w:p w14:paraId="299C5807"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9</w:t>
            </w:r>
          </w:p>
        </w:tc>
        <w:tc>
          <w:tcPr>
            <w:tcW w:w="541" w:type="pct"/>
            <w:shd w:val="clear" w:color="auto" w:fill="auto"/>
            <w:tcMar>
              <w:top w:w="0" w:type="dxa"/>
              <w:left w:w="20" w:type="dxa"/>
              <w:bottom w:w="0" w:type="dxa"/>
              <w:right w:w="20" w:type="dxa"/>
            </w:tcMar>
            <w:vAlign w:val="center"/>
            <w:hideMark/>
          </w:tcPr>
          <w:p w14:paraId="6DE9CFEB" w14:textId="727760FB"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09/NQ-HDQT</w:t>
            </w:r>
          </w:p>
        </w:tc>
        <w:tc>
          <w:tcPr>
            <w:tcW w:w="646" w:type="pct"/>
            <w:shd w:val="clear" w:color="auto" w:fill="auto"/>
            <w:tcMar>
              <w:top w:w="0" w:type="dxa"/>
              <w:left w:w="20" w:type="dxa"/>
              <w:bottom w:w="0" w:type="dxa"/>
              <w:right w:w="20" w:type="dxa"/>
            </w:tcMar>
            <w:vAlign w:val="center"/>
            <w:hideMark/>
          </w:tcPr>
          <w:p w14:paraId="3DDA603C"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10, 2023</w:t>
            </w:r>
          </w:p>
        </w:tc>
        <w:tc>
          <w:tcPr>
            <w:tcW w:w="3583" w:type="pct"/>
            <w:shd w:val="clear" w:color="auto" w:fill="auto"/>
            <w:tcMar>
              <w:top w:w="0" w:type="dxa"/>
              <w:left w:w="20" w:type="dxa"/>
              <w:bottom w:w="0" w:type="dxa"/>
              <w:right w:w="20" w:type="dxa"/>
            </w:tcMar>
            <w:vAlign w:val="center"/>
            <w:hideMark/>
          </w:tcPr>
          <w:p w14:paraId="7DAAACFE" w14:textId="36E043C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Acknowledge the report No. 74/BC-TGD dated May 4, 2023, on the production and business results of 2022 and the production and business of 2023. Direct the Executive Board to incorporate feedback from attending members to finalize the report on the production and business results of 2022 and the production and business plan of 2023 before submitting it to the Annual General Meeting 2023 for consideration as per regulations.</w:t>
            </w:r>
          </w:p>
          <w:p w14:paraId="17BB8C41" w14:textId="2CC6AD2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 Approve the draft reports and proposals of the Board of Directors and Managing Director after amendments based on the feedback from attending members. Authorize the Chair of the Board of Directors to finalize and sign the Reports and Proposals of the Board of Directors on behalf of the Board to be sent to all shareholders along with the Notice of Annual General Meeting 2023 as per regulations.</w:t>
            </w:r>
          </w:p>
        </w:tc>
      </w:tr>
      <w:tr w:rsidR="004E1423" w:rsidRPr="00D37669" w14:paraId="6CD85BC1" w14:textId="77777777" w:rsidTr="004E1423">
        <w:tc>
          <w:tcPr>
            <w:tcW w:w="230" w:type="pct"/>
            <w:shd w:val="clear" w:color="auto" w:fill="auto"/>
            <w:tcMar>
              <w:top w:w="0" w:type="dxa"/>
              <w:left w:w="20" w:type="dxa"/>
              <w:bottom w:w="0" w:type="dxa"/>
              <w:right w:w="20" w:type="dxa"/>
            </w:tcMar>
            <w:vAlign w:val="center"/>
            <w:hideMark/>
          </w:tcPr>
          <w:p w14:paraId="493F596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w:t>
            </w:r>
          </w:p>
        </w:tc>
        <w:tc>
          <w:tcPr>
            <w:tcW w:w="541" w:type="pct"/>
            <w:shd w:val="clear" w:color="auto" w:fill="auto"/>
            <w:tcMar>
              <w:top w:w="0" w:type="dxa"/>
              <w:left w:w="20" w:type="dxa"/>
              <w:bottom w:w="0" w:type="dxa"/>
              <w:right w:w="20" w:type="dxa"/>
            </w:tcMar>
            <w:vAlign w:val="center"/>
            <w:hideMark/>
          </w:tcPr>
          <w:p w14:paraId="1E548E32" w14:textId="5E8105DA"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10/NQ-HDQT</w:t>
            </w:r>
          </w:p>
        </w:tc>
        <w:tc>
          <w:tcPr>
            <w:tcW w:w="646" w:type="pct"/>
            <w:shd w:val="clear" w:color="auto" w:fill="auto"/>
            <w:tcMar>
              <w:top w:w="0" w:type="dxa"/>
              <w:left w:w="20" w:type="dxa"/>
              <w:bottom w:w="0" w:type="dxa"/>
              <w:right w:w="20" w:type="dxa"/>
            </w:tcMar>
            <w:vAlign w:val="center"/>
            <w:hideMark/>
          </w:tcPr>
          <w:p w14:paraId="2CDFD13B"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24, 2023</w:t>
            </w:r>
          </w:p>
        </w:tc>
        <w:tc>
          <w:tcPr>
            <w:tcW w:w="3583" w:type="pct"/>
            <w:shd w:val="clear" w:color="auto" w:fill="auto"/>
            <w:tcMar>
              <w:top w:w="0" w:type="dxa"/>
              <w:left w:w="20" w:type="dxa"/>
              <w:bottom w:w="0" w:type="dxa"/>
              <w:right w:w="20" w:type="dxa"/>
            </w:tcMar>
            <w:vAlign w:val="center"/>
            <w:hideMark/>
          </w:tcPr>
          <w:p w14:paraId="216A9FB3" w14:textId="1780AB7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liquidation of unused machinery, equipment, and inventory at Legamex Company.</w:t>
            </w:r>
          </w:p>
        </w:tc>
      </w:tr>
      <w:tr w:rsidR="004E1423" w:rsidRPr="00D37669" w14:paraId="3D7F43FA" w14:textId="77777777" w:rsidTr="004E1423">
        <w:tc>
          <w:tcPr>
            <w:tcW w:w="230" w:type="pct"/>
            <w:shd w:val="clear" w:color="auto" w:fill="auto"/>
            <w:tcMar>
              <w:top w:w="0" w:type="dxa"/>
              <w:left w:w="20" w:type="dxa"/>
              <w:bottom w:w="0" w:type="dxa"/>
              <w:right w:w="20" w:type="dxa"/>
            </w:tcMar>
            <w:vAlign w:val="center"/>
            <w:hideMark/>
          </w:tcPr>
          <w:p w14:paraId="4344F6D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11</w:t>
            </w:r>
          </w:p>
        </w:tc>
        <w:tc>
          <w:tcPr>
            <w:tcW w:w="541" w:type="pct"/>
            <w:shd w:val="clear" w:color="auto" w:fill="auto"/>
            <w:tcMar>
              <w:top w:w="0" w:type="dxa"/>
              <w:left w:w="20" w:type="dxa"/>
              <w:bottom w:w="0" w:type="dxa"/>
              <w:right w:w="20" w:type="dxa"/>
            </w:tcMar>
            <w:vAlign w:val="center"/>
            <w:hideMark/>
          </w:tcPr>
          <w:p w14:paraId="47BDABEF" w14:textId="6ADD8E3E"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11/NQ-HDQT</w:t>
            </w:r>
          </w:p>
        </w:tc>
        <w:tc>
          <w:tcPr>
            <w:tcW w:w="646" w:type="pct"/>
            <w:shd w:val="clear" w:color="auto" w:fill="auto"/>
            <w:tcMar>
              <w:top w:w="0" w:type="dxa"/>
              <w:left w:w="20" w:type="dxa"/>
              <w:bottom w:w="0" w:type="dxa"/>
              <w:right w:w="20" w:type="dxa"/>
            </w:tcMar>
            <w:vAlign w:val="center"/>
            <w:hideMark/>
          </w:tcPr>
          <w:p w14:paraId="5279BAE7"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30, 2023</w:t>
            </w:r>
          </w:p>
        </w:tc>
        <w:tc>
          <w:tcPr>
            <w:tcW w:w="3583" w:type="pct"/>
            <w:shd w:val="clear" w:color="auto" w:fill="auto"/>
            <w:tcMar>
              <w:top w:w="0" w:type="dxa"/>
              <w:left w:w="20" w:type="dxa"/>
              <w:bottom w:w="0" w:type="dxa"/>
              <w:right w:w="20" w:type="dxa"/>
            </w:tcMar>
            <w:vAlign w:val="center"/>
            <w:hideMark/>
          </w:tcPr>
          <w:p w14:paraId="230409E9" w14:textId="148F65D2"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extension of the loan period for an additional 02 months to supplement working capital for the production and business activities of Legamex Company.</w:t>
            </w:r>
          </w:p>
        </w:tc>
      </w:tr>
      <w:tr w:rsidR="004E1423" w:rsidRPr="00D37669" w14:paraId="4E3E6F3D" w14:textId="77777777" w:rsidTr="004E1423">
        <w:tc>
          <w:tcPr>
            <w:tcW w:w="230" w:type="pct"/>
            <w:shd w:val="clear" w:color="auto" w:fill="auto"/>
            <w:tcMar>
              <w:top w:w="0" w:type="dxa"/>
              <w:left w:w="20" w:type="dxa"/>
              <w:bottom w:w="0" w:type="dxa"/>
              <w:right w:w="20" w:type="dxa"/>
            </w:tcMar>
            <w:vAlign w:val="center"/>
            <w:hideMark/>
          </w:tcPr>
          <w:p w14:paraId="565F9CDE"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w:t>
            </w:r>
          </w:p>
        </w:tc>
        <w:tc>
          <w:tcPr>
            <w:tcW w:w="541" w:type="pct"/>
            <w:shd w:val="clear" w:color="auto" w:fill="auto"/>
            <w:tcMar>
              <w:top w:w="0" w:type="dxa"/>
              <w:left w:w="20" w:type="dxa"/>
              <w:bottom w:w="0" w:type="dxa"/>
              <w:right w:w="20" w:type="dxa"/>
            </w:tcMar>
            <w:vAlign w:val="center"/>
            <w:hideMark/>
          </w:tcPr>
          <w:p w14:paraId="2D11E2B1" w14:textId="298A19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12/NQ-HDQT</w:t>
            </w:r>
          </w:p>
        </w:tc>
        <w:tc>
          <w:tcPr>
            <w:tcW w:w="646" w:type="pct"/>
            <w:shd w:val="clear" w:color="auto" w:fill="auto"/>
            <w:tcMar>
              <w:top w:w="0" w:type="dxa"/>
              <w:left w:w="20" w:type="dxa"/>
              <w:bottom w:w="0" w:type="dxa"/>
              <w:right w:w="20" w:type="dxa"/>
            </w:tcMar>
            <w:vAlign w:val="center"/>
            <w:hideMark/>
          </w:tcPr>
          <w:p w14:paraId="2232655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14, 2023</w:t>
            </w:r>
          </w:p>
        </w:tc>
        <w:tc>
          <w:tcPr>
            <w:tcW w:w="3583" w:type="pct"/>
            <w:shd w:val="clear" w:color="auto" w:fill="auto"/>
            <w:tcMar>
              <w:top w:w="0" w:type="dxa"/>
              <w:left w:w="20" w:type="dxa"/>
              <w:bottom w:w="0" w:type="dxa"/>
              <w:right w:w="20" w:type="dxa"/>
            </w:tcMar>
            <w:vAlign w:val="center"/>
            <w:hideMark/>
          </w:tcPr>
          <w:p w14:paraId="02656CB5" w14:textId="113ECFA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addition to the agenda of the Annual General Meeting 2023 to be held on June 29, 2023, the Board of Directors' Proposal to amend the Charter of Legamex Company, restructuring the number of members of the Board of Directors, dismissing and re-electing new members of the Board of Directors for the term 2021-2026.</w:t>
            </w:r>
          </w:p>
          <w:p w14:paraId="0808098A" w14:textId="51893000"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2. Approve Legamex Company's signing of Contract No. 07/2023, No. 08/2023, No. 09/2023, and No. 10/2023 with Giditex Company for outsourcing the production of </w:t>
            </w:r>
            <w:r w:rsidR="00EC1DD6">
              <w:rPr>
                <w:rFonts w:ascii="Arial" w:hAnsi="Arial"/>
                <w:color w:val="010000"/>
                <w:sz w:val="20"/>
              </w:rPr>
              <w:t>apparel</w:t>
            </w:r>
            <w:r>
              <w:rPr>
                <w:rFonts w:ascii="Arial" w:hAnsi="Arial"/>
                <w:color w:val="010000"/>
                <w:sz w:val="20"/>
              </w:rPr>
              <w:t>.</w:t>
            </w:r>
          </w:p>
        </w:tc>
      </w:tr>
      <w:tr w:rsidR="004E1423" w:rsidRPr="00D37669" w14:paraId="4D94E8AD" w14:textId="77777777" w:rsidTr="004E1423">
        <w:tc>
          <w:tcPr>
            <w:tcW w:w="230" w:type="pct"/>
            <w:shd w:val="clear" w:color="auto" w:fill="auto"/>
            <w:tcMar>
              <w:top w:w="0" w:type="dxa"/>
              <w:left w:w="20" w:type="dxa"/>
              <w:bottom w:w="0" w:type="dxa"/>
              <w:right w:w="20" w:type="dxa"/>
            </w:tcMar>
            <w:vAlign w:val="center"/>
            <w:hideMark/>
          </w:tcPr>
          <w:p w14:paraId="4C3E6634"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13</w:t>
            </w:r>
          </w:p>
        </w:tc>
        <w:tc>
          <w:tcPr>
            <w:tcW w:w="541" w:type="pct"/>
            <w:shd w:val="clear" w:color="auto" w:fill="auto"/>
            <w:tcMar>
              <w:top w:w="0" w:type="dxa"/>
              <w:left w:w="20" w:type="dxa"/>
              <w:bottom w:w="0" w:type="dxa"/>
              <w:right w:w="20" w:type="dxa"/>
            </w:tcMar>
            <w:vAlign w:val="center"/>
            <w:hideMark/>
          </w:tcPr>
          <w:p w14:paraId="10E3BA13" w14:textId="35CD67E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13/NQ-HDQT</w:t>
            </w:r>
          </w:p>
        </w:tc>
        <w:tc>
          <w:tcPr>
            <w:tcW w:w="646" w:type="pct"/>
            <w:shd w:val="clear" w:color="auto" w:fill="auto"/>
            <w:tcMar>
              <w:top w:w="0" w:type="dxa"/>
              <w:left w:w="20" w:type="dxa"/>
              <w:bottom w:w="0" w:type="dxa"/>
              <w:right w:w="20" w:type="dxa"/>
            </w:tcMar>
            <w:vAlign w:val="center"/>
            <w:hideMark/>
          </w:tcPr>
          <w:p w14:paraId="0B6634EF"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27, 2023</w:t>
            </w:r>
          </w:p>
        </w:tc>
        <w:tc>
          <w:tcPr>
            <w:tcW w:w="3583" w:type="pct"/>
            <w:shd w:val="clear" w:color="auto" w:fill="auto"/>
            <w:tcMar>
              <w:top w:w="0" w:type="dxa"/>
              <w:left w:w="20" w:type="dxa"/>
              <w:bottom w:w="0" w:type="dxa"/>
              <w:right w:w="20" w:type="dxa"/>
            </w:tcMar>
            <w:vAlign w:val="center"/>
            <w:hideMark/>
          </w:tcPr>
          <w:p w14:paraId="6B0979FB" w14:textId="12B473C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extension of the loan period for an additional 02 months from June 26, 2023, to supplement working capital for the production and business activities of Legamex Company.</w:t>
            </w:r>
          </w:p>
        </w:tc>
      </w:tr>
      <w:tr w:rsidR="004E1423" w:rsidRPr="00D37669" w14:paraId="3088AD73" w14:textId="77777777" w:rsidTr="004E1423">
        <w:tc>
          <w:tcPr>
            <w:tcW w:w="230" w:type="pct"/>
            <w:shd w:val="clear" w:color="auto" w:fill="auto"/>
            <w:tcMar>
              <w:top w:w="0" w:type="dxa"/>
              <w:left w:w="20" w:type="dxa"/>
              <w:bottom w:w="0" w:type="dxa"/>
              <w:right w:w="20" w:type="dxa"/>
            </w:tcMar>
            <w:vAlign w:val="center"/>
            <w:hideMark/>
          </w:tcPr>
          <w:p w14:paraId="64AF1CB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14</w:t>
            </w:r>
          </w:p>
        </w:tc>
        <w:tc>
          <w:tcPr>
            <w:tcW w:w="541" w:type="pct"/>
            <w:shd w:val="clear" w:color="auto" w:fill="auto"/>
            <w:tcMar>
              <w:top w:w="0" w:type="dxa"/>
              <w:left w:w="20" w:type="dxa"/>
              <w:bottom w:w="0" w:type="dxa"/>
              <w:right w:w="20" w:type="dxa"/>
            </w:tcMar>
            <w:vAlign w:val="center"/>
            <w:hideMark/>
          </w:tcPr>
          <w:p w14:paraId="2CECCF6D" w14:textId="5F137F3B"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14/NQ-HDQT</w:t>
            </w:r>
          </w:p>
        </w:tc>
        <w:tc>
          <w:tcPr>
            <w:tcW w:w="646" w:type="pct"/>
            <w:shd w:val="clear" w:color="auto" w:fill="auto"/>
            <w:tcMar>
              <w:top w:w="0" w:type="dxa"/>
              <w:left w:w="20" w:type="dxa"/>
              <w:bottom w:w="0" w:type="dxa"/>
              <w:right w:w="20" w:type="dxa"/>
            </w:tcMar>
            <w:vAlign w:val="center"/>
            <w:hideMark/>
          </w:tcPr>
          <w:p w14:paraId="13DE5E9E"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03, 2023</w:t>
            </w:r>
          </w:p>
        </w:tc>
        <w:tc>
          <w:tcPr>
            <w:tcW w:w="3583" w:type="pct"/>
            <w:shd w:val="clear" w:color="auto" w:fill="auto"/>
            <w:tcMar>
              <w:top w:w="0" w:type="dxa"/>
              <w:left w:w="20" w:type="dxa"/>
              <w:bottom w:w="0" w:type="dxa"/>
              <w:right w:w="20" w:type="dxa"/>
            </w:tcMar>
            <w:vAlign w:val="center"/>
            <w:hideMark/>
          </w:tcPr>
          <w:p w14:paraId="54E09AF4" w14:textId="78DB8541"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election of Mr. Le Xuan Khanh, currently a member of the Board of Directors, as Chair of the Board of Directors of Legamex Company for the remaining term of 2021-2026.</w:t>
            </w:r>
          </w:p>
        </w:tc>
      </w:tr>
      <w:tr w:rsidR="004E1423" w:rsidRPr="00D37669" w14:paraId="18C6F8F8" w14:textId="77777777" w:rsidTr="004E1423">
        <w:tc>
          <w:tcPr>
            <w:tcW w:w="230" w:type="pct"/>
            <w:shd w:val="clear" w:color="auto" w:fill="auto"/>
            <w:tcMar>
              <w:top w:w="0" w:type="dxa"/>
              <w:left w:w="20" w:type="dxa"/>
              <w:bottom w:w="0" w:type="dxa"/>
              <w:right w:w="20" w:type="dxa"/>
            </w:tcMar>
            <w:vAlign w:val="center"/>
            <w:hideMark/>
          </w:tcPr>
          <w:p w14:paraId="0672D45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15</w:t>
            </w:r>
          </w:p>
        </w:tc>
        <w:tc>
          <w:tcPr>
            <w:tcW w:w="541" w:type="pct"/>
            <w:shd w:val="clear" w:color="auto" w:fill="auto"/>
            <w:tcMar>
              <w:top w:w="0" w:type="dxa"/>
              <w:left w:w="20" w:type="dxa"/>
              <w:bottom w:w="0" w:type="dxa"/>
              <w:right w:w="20" w:type="dxa"/>
            </w:tcMar>
            <w:vAlign w:val="center"/>
            <w:hideMark/>
          </w:tcPr>
          <w:p w14:paraId="7E480276" w14:textId="76CECD68"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15/NQ-HDQT</w:t>
            </w:r>
          </w:p>
        </w:tc>
        <w:tc>
          <w:tcPr>
            <w:tcW w:w="646" w:type="pct"/>
            <w:shd w:val="clear" w:color="auto" w:fill="auto"/>
            <w:tcMar>
              <w:top w:w="0" w:type="dxa"/>
              <w:left w:w="20" w:type="dxa"/>
              <w:bottom w:w="0" w:type="dxa"/>
              <w:right w:w="20" w:type="dxa"/>
            </w:tcMar>
            <w:vAlign w:val="center"/>
            <w:hideMark/>
          </w:tcPr>
          <w:p w14:paraId="2B935D4F"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11, 2023</w:t>
            </w:r>
          </w:p>
        </w:tc>
        <w:tc>
          <w:tcPr>
            <w:tcW w:w="3583" w:type="pct"/>
            <w:shd w:val="clear" w:color="auto" w:fill="auto"/>
            <w:tcMar>
              <w:top w:w="0" w:type="dxa"/>
              <w:left w:w="20" w:type="dxa"/>
              <w:bottom w:w="0" w:type="dxa"/>
              <w:right w:w="20" w:type="dxa"/>
            </w:tcMar>
            <w:vAlign w:val="center"/>
            <w:hideMark/>
          </w:tcPr>
          <w:p w14:paraId="4F6F5DAA" w14:textId="0E29599B"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Dismiss Mr. Le Xuan Khanh from the position of Head of Administration of Legamex Company according to his resignation letter.</w:t>
            </w:r>
          </w:p>
          <w:p w14:paraId="7E6924E9" w14:textId="3AE3F81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 Appoint Ms. Do Thi Hong, currently Legal Head, as the person in charge of administration of Legamex Company.</w:t>
            </w:r>
          </w:p>
          <w:p w14:paraId="22B9FCE7" w14:textId="318B874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 Dismiss Mr. Nguyen An Van from the position of Secretariat of the Board of Directors effective from July 11, 2023.</w:t>
            </w:r>
          </w:p>
        </w:tc>
      </w:tr>
      <w:tr w:rsidR="004E1423" w:rsidRPr="00D37669" w14:paraId="661C7913" w14:textId="77777777" w:rsidTr="004E1423">
        <w:tc>
          <w:tcPr>
            <w:tcW w:w="230" w:type="pct"/>
            <w:shd w:val="clear" w:color="auto" w:fill="auto"/>
            <w:tcMar>
              <w:top w:w="0" w:type="dxa"/>
              <w:left w:w="20" w:type="dxa"/>
              <w:bottom w:w="0" w:type="dxa"/>
              <w:right w:w="20" w:type="dxa"/>
            </w:tcMar>
            <w:vAlign w:val="center"/>
            <w:hideMark/>
          </w:tcPr>
          <w:p w14:paraId="244A0276"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16</w:t>
            </w:r>
          </w:p>
        </w:tc>
        <w:tc>
          <w:tcPr>
            <w:tcW w:w="541" w:type="pct"/>
            <w:shd w:val="clear" w:color="auto" w:fill="auto"/>
            <w:tcMar>
              <w:top w:w="0" w:type="dxa"/>
              <w:left w:w="20" w:type="dxa"/>
              <w:bottom w:w="0" w:type="dxa"/>
              <w:right w:w="20" w:type="dxa"/>
            </w:tcMar>
            <w:vAlign w:val="center"/>
            <w:hideMark/>
          </w:tcPr>
          <w:p w14:paraId="464D1D77" w14:textId="1D28AB75"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16/NQ-HDQT</w:t>
            </w:r>
          </w:p>
        </w:tc>
        <w:tc>
          <w:tcPr>
            <w:tcW w:w="646" w:type="pct"/>
            <w:shd w:val="clear" w:color="auto" w:fill="auto"/>
            <w:tcMar>
              <w:top w:w="0" w:type="dxa"/>
              <w:left w:w="20" w:type="dxa"/>
              <w:bottom w:w="0" w:type="dxa"/>
              <w:right w:w="20" w:type="dxa"/>
            </w:tcMar>
            <w:vAlign w:val="center"/>
            <w:hideMark/>
          </w:tcPr>
          <w:p w14:paraId="17704BB4"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18, 2023</w:t>
            </w:r>
          </w:p>
        </w:tc>
        <w:tc>
          <w:tcPr>
            <w:tcW w:w="3583" w:type="pct"/>
            <w:shd w:val="clear" w:color="auto" w:fill="auto"/>
            <w:tcMar>
              <w:top w:w="0" w:type="dxa"/>
              <w:left w:w="20" w:type="dxa"/>
              <w:bottom w:w="0" w:type="dxa"/>
              <w:right w:w="20" w:type="dxa"/>
            </w:tcMar>
            <w:vAlign w:val="center"/>
            <w:hideMark/>
          </w:tcPr>
          <w:p w14:paraId="4A14FA54" w14:textId="519805F5"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implementation of the audit of the Financial Statements for the first 06 months of 2023.</w:t>
            </w:r>
          </w:p>
        </w:tc>
      </w:tr>
      <w:tr w:rsidR="004E1423" w:rsidRPr="00D37669" w14:paraId="6C6DAA05" w14:textId="77777777" w:rsidTr="004E1423">
        <w:tc>
          <w:tcPr>
            <w:tcW w:w="230" w:type="pct"/>
            <w:shd w:val="clear" w:color="auto" w:fill="auto"/>
            <w:tcMar>
              <w:top w:w="0" w:type="dxa"/>
              <w:left w:w="20" w:type="dxa"/>
              <w:bottom w:w="0" w:type="dxa"/>
              <w:right w:w="20" w:type="dxa"/>
            </w:tcMar>
            <w:vAlign w:val="center"/>
            <w:hideMark/>
          </w:tcPr>
          <w:p w14:paraId="6D5DBE11"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17</w:t>
            </w:r>
          </w:p>
        </w:tc>
        <w:tc>
          <w:tcPr>
            <w:tcW w:w="541" w:type="pct"/>
            <w:shd w:val="clear" w:color="auto" w:fill="auto"/>
            <w:tcMar>
              <w:top w:w="0" w:type="dxa"/>
              <w:left w:w="20" w:type="dxa"/>
              <w:bottom w:w="0" w:type="dxa"/>
              <w:right w:w="20" w:type="dxa"/>
            </w:tcMar>
            <w:vAlign w:val="center"/>
            <w:hideMark/>
          </w:tcPr>
          <w:p w14:paraId="40518F28" w14:textId="73761155"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17/NQ-HDQT</w:t>
            </w:r>
          </w:p>
        </w:tc>
        <w:tc>
          <w:tcPr>
            <w:tcW w:w="646" w:type="pct"/>
            <w:shd w:val="clear" w:color="auto" w:fill="auto"/>
            <w:tcMar>
              <w:top w:w="0" w:type="dxa"/>
              <w:left w:w="20" w:type="dxa"/>
              <w:bottom w:w="0" w:type="dxa"/>
              <w:right w:w="20" w:type="dxa"/>
            </w:tcMar>
            <w:vAlign w:val="center"/>
            <w:hideMark/>
          </w:tcPr>
          <w:p w14:paraId="13EDCA79"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01, 2023</w:t>
            </w:r>
          </w:p>
        </w:tc>
        <w:tc>
          <w:tcPr>
            <w:tcW w:w="3583" w:type="pct"/>
            <w:shd w:val="clear" w:color="auto" w:fill="auto"/>
            <w:tcMar>
              <w:top w:w="0" w:type="dxa"/>
              <w:left w:w="20" w:type="dxa"/>
              <w:bottom w:w="0" w:type="dxa"/>
              <w:right w:w="20" w:type="dxa"/>
            </w:tcMar>
            <w:vAlign w:val="center"/>
            <w:hideMark/>
          </w:tcPr>
          <w:p w14:paraId="247D4EBD" w14:textId="5E61EFBA"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extension of the loan period for an additional 02 months to supplement working capital for the production and business activities of Legamex Company.</w:t>
            </w:r>
          </w:p>
        </w:tc>
      </w:tr>
      <w:tr w:rsidR="004E1423" w:rsidRPr="00D37669" w14:paraId="5DA34BBA" w14:textId="77777777" w:rsidTr="004E1423">
        <w:tc>
          <w:tcPr>
            <w:tcW w:w="230" w:type="pct"/>
            <w:shd w:val="clear" w:color="auto" w:fill="auto"/>
            <w:tcMar>
              <w:top w:w="0" w:type="dxa"/>
              <w:left w:w="20" w:type="dxa"/>
              <w:bottom w:w="0" w:type="dxa"/>
              <w:right w:w="20" w:type="dxa"/>
            </w:tcMar>
            <w:vAlign w:val="center"/>
            <w:hideMark/>
          </w:tcPr>
          <w:p w14:paraId="462077D4"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18</w:t>
            </w:r>
          </w:p>
        </w:tc>
        <w:tc>
          <w:tcPr>
            <w:tcW w:w="541" w:type="pct"/>
            <w:shd w:val="clear" w:color="auto" w:fill="auto"/>
            <w:tcMar>
              <w:top w:w="0" w:type="dxa"/>
              <w:left w:w="20" w:type="dxa"/>
              <w:bottom w:w="0" w:type="dxa"/>
              <w:right w:w="20" w:type="dxa"/>
            </w:tcMar>
            <w:vAlign w:val="center"/>
            <w:hideMark/>
          </w:tcPr>
          <w:p w14:paraId="66A1DD26" w14:textId="4747B2E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18/NQ-HDQT</w:t>
            </w:r>
          </w:p>
        </w:tc>
        <w:tc>
          <w:tcPr>
            <w:tcW w:w="646" w:type="pct"/>
            <w:shd w:val="clear" w:color="auto" w:fill="auto"/>
            <w:tcMar>
              <w:top w:w="0" w:type="dxa"/>
              <w:left w:w="20" w:type="dxa"/>
              <w:bottom w:w="0" w:type="dxa"/>
              <w:right w:w="20" w:type="dxa"/>
            </w:tcMar>
            <w:vAlign w:val="center"/>
            <w:hideMark/>
          </w:tcPr>
          <w:p w14:paraId="6AADF28A"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16, 2023</w:t>
            </w:r>
          </w:p>
        </w:tc>
        <w:tc>
          <w:tcPr>
            <w:tcW w:w="3583" w:type="pct"/>
            <w:shd w:val="clear" w:color="auto" w:fill="auto"/>
            <w:tcMar>
              <w:top w:w="0" w:type="dxa"/>
              <w:left w:w="20" w:type="dxa"/>
              <w:bottom w:w="0" w:type="dxa"/>
              <w:right w:w="20" w:type="dxa"/>
            </w:tcMar>
            <w:vAlign w:val="center"/>
            <w:hideMark/>
          </w:tcPr>
          <w:p w14:paraId="2E3E7C03" w14:textId="62236E00"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Acknowledge the draft Financial Statements as of June 30, 2023, of Legamex Company attached to Report No. 142/BC-TGD dated August 14, 2023 by the Managing Director.</w:t>
            </w:r>
          </w:p>
        </w:tc>
      </w:tr>
      <w:tr w:rsidR="004E1423" w:rsidRPr="00D37669" w14:paraId="6CCD9AB4" w14:textId="77777777" w:rsidTr="004E1423">
        <w:tc>
          <w:tcPr>
            <w:tcW w:w="230" w:type="pct"/>
            <w:shd w:val="clear" w:color="auto" w:fill="auto"/>
            <w:tcMar>
              <w:top w:w="0" w:type="dxa"/>
              <w:left w:w="20" w:type="dxa"/>
              <w:bottom w:w="0" w:type="dxa"/>
              <w:right w:w="20" w:type="dxa"/>
            </w:tcMar>
            <w:vAlign w:val="center"/>
            <w:hideMark/>
          </w:tcPr>
          <w:p w14:paraId="5C9CF8A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19</w:t>
            </w:r>
          </w:p>
        </w:tc>
        <w:tc>
          <w:tcPr>
            <w:tcW w:w="541" w:type="pct"/>
            <w:shd w:val="clear" w:color="auto" w:fill="auto"/>
            <w:tcMar>
              <w:top w:w="0" w:type="dxa"/>
              <w:left w:w="20" w:type="dxa"/>
              <w:bottom w:w="0" w:type="dxa"/>
              <w:right w:w="20" w:type="dxa"/>
            </w:tcMar>
            <w:vAlign w:val="center"/>
            <w:hideMark/>
          </w:tcPr>
          <w:p w14:paraId="0CFB456F" w14:textId="6842FF23"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19/NQ-HDQT</w:t>
            </w:r>
          </w:p>
        </w:tc>
        <w:tc>
          <w:tcPr>
            <w:tcW w:w="646" w:type="pct"/>
            <w:shd w:val="clear" w:color="auto" w:fill="auto"/>
            <w:tcMar>
              <w:top w:w="0" w:type="dxa"/>
              <w:left w:w="20" w:type="dxa"/>
              <w:bottom w:w="0" w:type="dxa"/>
              <w:right w:w="20" w:type="dxa"/>
            </w:tcMar>
            <w:vAlign w:val="center"/>
            <w:hideMark/>
          </w:tcPr>
          <w:p w14:paraId="1EA359FD"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29, 2023</w:t>
            </w:r>
          </w:p>
        </w:tc>
        <w:tc>
          <w:tcPr>
            <w:tcW w:w="3583" w:type="pct"/>
            <w:shd w:val="clear" w:color="auto" w:fill="auto"/>
            <w:tcMar>
              <w:top w:w="0" w:type="dxa"/>
              <w:left w:w="20" w:type="dxa"/>
              <w:bottom w:w="0" w:type="dxa"/>
              <w:right w:w="20" w:type="dxa"/>
            </w:tcMar>
            <w:vAlign w:val="center"/>
            <w:hideMark/>
          </w:tcPr>
          <w:p w14:paraId="7BC00E42" w14:textId="3E7EA0C4"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extension of the loan period for an additional 02 months from August 27, 2023, to supplement working capital for the production and business activities of Legamex Company.</w:t>
            </w:r>
          </w:p>
          <w:p w14:paraId="11EFE188" w14:textId="71E81151" w:rsidR="004E1423" w:rsidRPr="00D37669" w:rsidRDefault="004E1423" w:rsidP="004E1423">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  Acknowledge the results of the audit and the audited Financial Statements for the first 06 months of 2023 by the Company attached to Report No. 148/BC-TGD dated August 23, 2023 by the Managing Director.</w:t>
            </w:r>
          </w:p>
        </w:tc>
      </w:tr>
      <w:tr w:rsidR="004E1423" w:rsidRPr="00D37669" w14:paraId="0C26550B" w14:textId="77777777" w:rsidTr="004E1423">
        <w:tc>
          <w:tcPr>
            <w:tcW w:w="230" w:type="pct"/>
            <w:shd w:val="clear" w:color="auto" w:fill="auto"/>
            <w:tcMar>
              <w:top w:w="0" w:type="dxa"/>
              <w:left w:w="20" w:type="dxa"/>
              <w:bottom w:w="0" w:type="dxa"/>
              <w:right w:w="20" w:type="dxa"/>
            </w:tcMar>
            <w:vAlign w:val="center"/>
            <w:hideMark/>
          </w:tcPr>
          <w:p w14:paraId="26B4CF9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w:t>
            </w:r>
          </w:p>
        </w:tc>
        <w:tc>
          <w:tcPr>
            <w:tcW w:w="541" w:type="pct"/>
            <w:shd w:val="clear" w:color="auto" w:fill="auto"/>
            <w:tcMar>
              <w:top w:w="0" w:type="dxa"/>
              <w:left w:w="20" w:type="dxa"/>
              <w:bottom w:w="0" w:type="dxa"/>
              <w:right w:w="20" w:type="dxa"/>
            </w:tcMar>
            <w:vAlign w:val="center"/>
            <w:hideMark/>
          </w:tcPr>
          <w:p w14:paraId="018BE856" w14:textId="6D78CE5E"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20/NQ-HDQT</w:t>
            </w:r>
          </w:p>
        </w:tc>
        <w:tc>
          <w:tcPr>
            <w:tcW w:w="646" w:type="pct"/>
            <w:shd w:val="clear" w:color="auto" w:fill="auto"/>
            <w:tcMar>
              <w:top w:w="0" w:type="dxa"/>
              <w:left w:w="20" w:type="dxa"/>
              <w:bottom w:w="0" w:type="dxa"/>
              <w:right w:w="20" w:type="dxa"/>
            </w:tcMar>
            <w:vAlign w:val="center"/>
            <w:hideMark/>
          </w:tcPr>
          <w:p w14:paraId="6F5CEBFA"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22, 2023</w:t>
            </w:r>
          </w:p>
        </w:tc>
        <w:tc>
          <w:tcPr>
            <w:tcW w:w="3583" w:type="pct"/>
            <w:shd w:val="clear" w:color="auto" w:fill="auto"/>
            <w:tcMar>
              <w:top w:w="0" w:type="dxa"/>
              <w:left w:w="20" w:type="dxa"/>
              <w:bottom w:w="0" w:type="dxa"/>
              <w:right w:w="20" w:type="dxa"/>
            </w:tcMar>
            <w:vAlign w:val="center"/>
            <w:hideMark/>
          </w:tcPr>
          <w:p w14:paraId="5AD5D3A0" w14:textId="594D59A9"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restructuring of the organizational structure and the job title structure of Legamex Company.</w:t>
            </w:r>
          </w:p>
        </w:tc>
      </w:tr>
      <w:tr w:rsidR="004E1423" w:rsidRPr="00D37669" w14:paraId="5122F90E" w14:textId="77777777" w:rsidTr="004E1423">
        <w:tc>
          <w:tcPr>
            <w:tcW w:w="230" w:type="pct"/>
            <w:shd w:val="clear" w:color="auto" w:fill="auto"/>
            <w:tcMar>
              <w:top w:w="0" w:type="dxa"/>
              <w:left w:w="20" w:type="dxa"/>
              <w:bottom w:w="0" w:type="dxa"/>
              <w:right w:w="20" w:type="dxa"/>
            </w:tcMar>
            <w:vAlign w:val="center"/>
            <w:hideMark/>
          </w:tcPr>
          <w:p w14:paraId="35993048"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21</w:t>
            </w:r>
          </w:p>
        </w:tc>
        <w:tc>
          <w:tcPr>
            <w:tcW w:w="541" w:type="pct"/>
            <w:shd w:val="clear" w:color="auto" w:fill="auto"/>
            <w:tcMar>
              <w:top w:w="0" w:type="dxa"/>
              <w:left w:w="20" w:type="dxa"/>
              <w:bottom w:w="0" w:type="dxa"/>
              <w:right w:w="20" w:type="dxa"/>
            </w:tcMar>
            <w:vAlign w:val="center"/>
            <w:hideMark/>
          </w:tcPr>
          <w:p w14:paraId="50DE1737" w14:textId="4BAFB246"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21/NQ-HDQT</w:t>
            </w:r>
          </w:p>
        </w:tc>
        <w:tc>
          <w:tcPr>
            <w:tcW w:w="646" w:type="pct"/>
            <w:shd w:val="clear" w:color="auto" w:fill="auto"/>
            <w:tcMar>
              <w:top w:w="0" w:type="dxa"/>
              <w:left w:w="20" w:type="dxa"/>
              <w:bottom w:w="0" w:type="dxa"/>
              <w:right w:w="20" w:type="dxa"/>
            </w:tcMar>
            <w:vAlign w:val="center"/>
            <w:hideMark/>
          </w:tcPr>
          <w:p w14:paraId="732D89BF"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27, 2023</w:t>
            </w:r>
          </w:p>
        </w:tc>
        <w:tc>
          <w:tcPr>
            <w:tcW w:w="3583" w:type="pct"/>
            <w:shd w:val="clear" w:color="auto" w:fill="auto"/>
            <w:tcMar>
              <w:top w:w="0" w:type="dxa"/>
              <w:left w:w="20" w:type="dxa"/>
              <w:bottom w:w="0" w:type="dxa"/>
              <w:right w:w="20" w:type="dxa"/>
            </w:tcMar>
            <w:vAlign w:val="center"/>
            <w:hideMark/>
          </w:tcPr>
          <w:p w14:paraId="350A4C63" w14:textId="458761A3"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extension of the loan period for an additional 02 months to supplement working capital for the production and business activities of Legamex Company.</w:t>
            </w:r>
          </w:p>
          <w:p w14:paraId="6721504C" w14:textId="768A73E0"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2.  Approve Legamex Company's signing of Contracts No. 11/2023; No. 12/2023; No. 13/2023, No. 14/2023, and No. 15/2023 with Giditex Company for outsourcing the production of </w:t>
            </w:r>
            <w:r w:rsidR="00EC1DD6">
              <w:rPr>
                <w:rFonts w:ascii="Arial" w:hAnsi="Arial"/>
                <w:color w:val="010000"/>
                <w:sz w:val="20"/>
              </w:rPr>
              <w:t>apparel</w:t>
            </w:r>
            <w:r>
              <w:rPr>
                <w:rFonts w:ascii="Arial" w:hAnsi="Arial"/>
                <w:color w:val="010000"/>
                <w:sz w:val="20"/>
              </w:rPr>
              <w:t>.</w:t>
            </w:r>
          </w:p>
        </w:tc>
      </w:tr>
      <w:tr w:rsidR="004E1423" w:rsidRPr="00D37669" w14:paraId="40E1F0A1" w14:textId="77777777" w:rsidTr="004E1423">
        <w:tc>
          <w:tcPr>
            <w:tcW w:w="230" w:type="pct"/>
            <w:shd w:val="clear" w:color="auto" w:fill="auto"/>
            <w:tcMar>
              <w:top w:w="0" w:type="dxa"/>
              <w:left w:w="20" w:type="dxa"/>
              <w:bottom w:w="0" w:type="dxa"/>
              <w:right w:w="20" w:type="dxa"/>
            </w:tcMar>
            <w:vAlign w:val="center"/>
            <w:hideMark/>
          </w:tcPr>
          <w:p w14:paraId="45B972CA"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22</w:t>
            </w:r>
          </w:p>
        </w:tc>
        <w:tc>
          <w:tcPr>
            <w:tcW w:w="541" w:type="pct"/>
            <w:shd w:val="clear" w:color="auto" w:fill="auto"/>
            <w:tcMar>
              <w:top w:w="0" w:type="dxa"/>
              <w:left w:w="20" w:type="dxa"/>
              <w:bottom w:w="0" w:type="dxa"/>
              <w:right w:w="20" w:type="dxa"/>
            </w:tcMar>
            <w:vAlign w:val="center"/>
            <w:hideMark/>
          </w:tcPr>
          <w:p w14:paraId="76758E04" w14:textId="5C5114C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22/NQ-HDQT</w:t>
            </w:r>
          </w:p>
        </w:tc>
        <w:tc>
          <w:tcPr>
            <w:tcW w:w="646" w:type="pct"/>
            <w:shd w:val="clear" w:color="auto" w:fill="auto"/>
            <w:tcMar>
              <w:top w:w="0" w:type="dxa"/>
              <w:left w:w="20" w:type="dxa"/>
              <w:bottom w:w="0" w:type="dxa"/>
              <w:right w:w="20" w:type="dxa"/>
            </w:tcMar>
            <w:vAlign w:val="center"/>
            <w:hideMark/>
          </w:tcPr>
          <w:p w14:paraId="16D6191B"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18, 2023</w:t>
            </w:r>
          </w:p>
        </w:tc>
        <w:tc>
          <w:tcPr>
            <w:tcW w:w="3583" w:type="pct"/>
            <w:shd w:val="clear" w:color="auto" w:fill="auto"/>
            <w:tcMar>
              <w:top w:w="0" w:type="dxa"/>
              <w:left w:w="20" w:type="dxa"/>
              <w:bottom w:w="0" w:type="dxa"/>
              <w:right w:w="20" w:type="dxa"/>
            </w:tcMar>
            <w:vAlign w:val="center"/>
            <w:hideMark/>
          </w:tcPr>
          <w:p w14:paraId="2E8DD8C8" w14:textId="4287A888"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reappointment of Mr. Huynh Tang Phuc Hau to the position of Deputy Managing Director of Legamex Company. The reappointment term is 12 months starting from October 21, 2023.</w:t>
            </w:r>
          </w:p>
        </w:tc>
      </w:tr>
      <w:tr w:rsidR="004E1423" w:rsidRPr="00D37669" w14:paraId="3A81BA34" w14:textId="77777777" w:rsidTr="004E1423">
        <w:tc>
          <w:tcPr>
            <w:tcW w:w="230" w:type="pct"/>
            <w:shd w:val="clear" w:color="auto" w:fill="auto"/>
            <w:tcMar>
              <w:top w:w="0" w:type="dxa"/>
              <w:left w:w="20" w:type="dxa"/>
              <w:bottom w:w="0" w:type="dxa"/>
              <w:right w:w="20" w:type="dxa"/>
            </w:tcMar>
            <w:vAlign w:val="center"/>
            <w:hideMark/>
          </w:tcPr>
          <w:p w14:paraId="36D93531"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23</w:t>
            </w:r>
          </w:p>
        </w:tc>
        <w:tc>
          <w:tcPr>
            <w:tcW w:w="541" w:type="pct"/>
            <w:shd w:val="clear" w:color="auto" w:fill="auto"/>
            <w:tcMar>
              <w:top w:w="0" w:type="dxa"/>
              <w:left w:w="20" w:type="dxa"/>
              <w:bottom w:w="0" w:type="dxa"/>
              <w:right w:w="20" w:type="dxa"/>
            </w:tcMar>
            <w:vAlign w:val="center"/>
            <w:hideMark/>
          </w:tcPr>
          <w:p w14:paraId="45DA776F" w14:textId="2ECA3483"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23/NQ-HDQT</w:t>
            </w:r>
          </w:p>
        </w:tc>
        <w:tc>
          <w:tcPr>
            <w:tcW w:w="646" w:type="pct"/>
            <w:shd w:val="clear" w:color="auto" w:fill="auto"/>
            <w:tcMar>
              <w:top w:w="0" w:type="dxa"/>
              <w:left w:w="20" w:type="dxa"/>
              <w:bottom w:w="0" w:type="dxa"/>
              <w:right w:w="20" w:type="dxa"/>
            </w:tcMar>
            <w:vAlign w:val="center"/>
            <w:hideMark/>
          </w:tcPr>
          <w:p w14:paraId="6924C6F9"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20, 2023</w:t>
            </w:r>
          </w:p>
        </w:tc>
        <w:tc>
          <w:tcPr>
            <w:tcW w:w="3583" w:type="pct"/>
            <w:shd w:val="clear" w:color="auto" w:fill="auto"/>
            <w:tcMar>
              <w:top w:w="0" w:type="dxa"/>
              <w:left w:w="20" w:type="dxa"/>
              <w:bottom w:w="0" w:type="dxa"/>
              <w:right w:w="20" w:type="dxa"/>
            </w:tcMar>
            <w:vAlign w:val="center"/>
            <w:hideMark/>
          </w:tcPr>
          <w:p w14:paraId="42F21CA4" w14:textId="7DF200B1"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Legamex Company's proposal to borrow capital from organizations and individuals to supplement working capital for production and business activities.</w:t>
            </w:r>
          </w:p>
        </w:tc>
      </w:tr>
      <w:tr w:rsidR="004E1423" w:rsidRPr="00D37669" w14:paraId="6CD76519" w14:textId="77777777" w:rsidTr="004E1423">
        <w:tc>
          <w:tcPr>
            <w:tcW w:w="230" w:type="pct"/>
            <w:shd w:val="clear" w:color="auto" w:fill="auto"/>
            <w:tcMar>
              <w:top w:w="0" w:type="dxa"/>
              <w:left w:w="20" w:type="dxa"/>
              <w:bottom w:w="0" w:type="dxa"/>
              <w:right w:w="20" w:type="dxa"/>
            </w:tcMar>
            <w:vAlign w:val="center"/>
            <w:hideMark/>
          </w:tcPr>
          <w:p w14:paraId="1DD140D9"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24</w:t>
            </w:r>
          </w:p>
        </w:tc>
        <w:tc>
          <w:tcPr>
            <w:tcW w:w="541" w:type="pct"/>
            <w:shd w:val="clear" w:color="auto" w:fill="auto"/>
            <w:tcMar>
              <w:top w:w="0" w:type="dxa"/>
              <w:left w:w="20" w:type="dxa"/>
              <w:bottom w:w="0" w:type="dxa"/>
              <w:right w:w="20" w:type="dxa"/>
            </w:tcMar>
            <w:vAlign w:val="center"/>
            <w:hideMark/>
          </w:tcPr>
          <w:p w14:paraId="7FB18425" w14:textId="17110AA1"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24/NQ-HDQT</w:t>
            </w:r>
          </w:p>
        </w:tc>
        <w:tc>
          <w:tcPr>
            <w:tcW w:w="646" w:type="pct"/>
            <w:shd w:val="clear" w:color="auto" w:fill="auto"/>
            <w:tcMar>
              <w:top w:w="0" w:type="dxa"/>
              <w:left w:w="20" w:type="dxa"/>
              <w:bottom w:w="0" w:type="dxa"/>
              <w:right w:w="20" w:type="dxa"/>
            </w:tcMar>
            <w:vAlign w:val="center"/>
            <w:hideMark/>
          </w:tcPr>
          <w:p w14:paraId="58276BF0"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25, 2023</w:t>
            </w:r>
          </w:p>
        </w:tc>
        <w:tc>
          <w:tcPr>
            <w:tcW w:w="3583" w:type="pct"/>
            <w:shd w:val="clear" w:color="auto" w:fill="auto"/>
            <w:tcMar>
              <w:top w:w="0" w:type="dxa"/>
              <w:left w:w="20" w:type="dxa"/>
              <w:bottom w:w="0" w:type="dxa"/>
              <w:right w:w="20" w:type="dxa"/>
            </w:tcMar>
            <w:vAlign w:val="center"/>
            <w:hideMark/>
          </w:tcPr>
          <w:p w14:paraId="7B64B09F" w14:textId="3F079CDE"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  Approve the extension of the loan period for an additional 02 months from October 27, 2023, to supplement working capital for the production and business activities of Legamex Company.</w:t>
            </w:r>
          </w:p>
          <w:p w14:paraId="60D8CD2E" w14:textId="7923CF0C"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Approve Legamex Company's signing of Contracts No. 16/2023; No. 17/2023; No. 18/2023, and No. 19/2023 with Giditex Company for outsourcing the production of </w:t>
            </w:r>
            <w:r w:rsidR="00EC1DD6">
              <w:rPr>
                <w:rFonts w:ascii="Arial" w:hAnsi="Arial"/>
                <w:color w:val="010000"/>
                <w:sz w:val="20"/>
              </w:rPr>
              <w:t>apparel</w:t>
            </w:r>
            <w:r>
              <w:rPr>
                <w:rFonts w:ascii="Arial" w:hAnsi="Arial"/>
                <w:color w:val="010000"/>
                <w:sz w:val="20"/>
              </w:rPr>
              <w:t>.</w:t>
            </w:r>
          </w:p>
        </w:tc>
      </w:tr>
      <w:tr w:rsidR="004E1423" w:rsidRPr="00D37669" w14:paraId="27C48AED" w14:textId="77777777" w:rsidTr="004E1423">
        <w:tc>
          <w:tcPr>
            <w:tcW w:w="230" w:type="pct"/>
            <w:shd w:val="clear" w:color="auto" w:fill="auto"/>
            <w:tcMar>
              <w:top w:w="0" w:type="dxa"/>
              <w:left w:w="20" w:type="dxa"/>
              <w:bottom w:w="0" w:type="dxa"/>
              <w:right w:w="20" w:type="dxa"/>
            </w:tcMar>
            <w:vAlign w:val="center"/>
            <w:hideMark/>
          </w:tcPr>
          <w:p w14:paraId="1E4E644C"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25</w:t>
            </w:r>
          </w:p>
        </w:tc>
        <w:tc>
          <w:tcPr>
            <w:tcW w:w="541" w:type="pct"/>
            <w:shd w:val="clear" w:color="auto" w:fill="auto"/>
            <w:tcMar>
              <w:top w:w="0" w:type="dxa"/>
              <w:left w:w="20" w:type="dxa"/>
              <w:bottom w:w="0" w:type="dxa"/>
              <w:right w:w="20" w:type="dxa"/>
            </w:tcMar>
            <w:vAlign w:val="center"/>
            <w:hideMark/>
          </w:tcPr>
          <w:p w14:paraId="406A86F5" w14:textId="18FD0FFF"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25/NQ-HDQT</w:t>
            </w:r>
          </w:p>
        </w:tc>
        <w:tc>
          <w:tcPr>
            <w:tcW w:w="646" w:type="pct"/>
            <w:shd w:val="clear" w:color="auto" w:fill="auto"/>
            <w:tcMar>
              <w:top w:w="0" w:type="dxa"/>
              <w:left w:w="20" w:type="dxa"/>
              <w:bottom w:w="0" w:type="dxa"/>
              <w:right w:w="20" w:type="dxa"/>
            </w:tcMar>
            <w:vAlign w:val="center"/>
            <w:hideMark/>
          </w:tcPr>
          <w:p w14:paraId="51C84C8E"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November 15, 2023</w:t>
            </w:r>
          </w:p>
        </w:tc>
        <w:tc>
          <w:tcPr>
            <w:tcW w:w="3583" w:type="pct"/>
            <w:shd w:val="clear" w:color="auto" w:fill="auto"/>
            <w:tcMar>
              <w:top w:w="0" w:type="dxa"/>
              <w:left w:w="20" w:type="dxa"/>
              <w:bottom w:w="0" w:type="dxa"/>
              <w:right w:w="20" w:type="dxa"/>
            </w:tcMar>
            <w:vAlign w:val="center"/>
            <w:hideMark/>
          </w:tcPr>
          <w:p w14:paraId="0C2DBE7A" w14:textId="554B18FA"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Legamex Company's proposal to borrow capital from organizations and individuals to supplement working capital for production and business activities.</w:t>
            </w:r>
          </w:p>
        </w:tc>
      </w:tr>
      <w:tr w:rsidR="004E1423" w:rsidRPr="00D37669" w14:paraId="119C6F26" w14:textId="77777777" w:rsidTr="004E1423">
        <w:tc>
          <w:tcPr>
            <w:tcW w:w="230" w:type="pct"/>
            <w:shd w:val="clear" w:color="auto" w:fill="auto"/>
            <w:tcMar>
              <w:top w:w="0" w:type="dxa"/>
              <w:left w:w="20" w:type="dxa"/>
              <w:bottom w:w="0" w:type="dxa"/>
              <w:right w:w="20" w:type="dxa"/>
            </w:tcMar>
            <w:vAlign w:val="center"/>
            <w:hideMark/>
          </w:tcPr>
          <w:p w14:paraId="3A12799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26</w:t>
            </w:r>
          </w:p>
        </w:tc>
        <w:tc>
          <w:tcPr>
            <w:tcW w:w="541" w:type="pct"/>
            <w:shd w:val="clear" w:color="auto" w:fill="auto"/>
            <w:tcMar>
              <w:top w:w="0" w:type="dxa"/>
              <w:left w:w="20" w:type="dxa"/>
              <w:bottom w:w="0" w:type="dxa"/>
              <w:right w:w="20" w:type="dxa"/>
            </w:tcMar>
            <w:vAlign w:val="center"/>
            <w:hideMark/>
          </w:tcPr>
          <w:p w14:paraId="71CE96D9" w14:textId="2F8B8DA6"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26/NQ-HDQT</w:t>
            </w:r>
          </w:p>
        </w:tc>
        <w:tc>
          <w:tcPr>
            <w:tcW w:w="646" w:type="pct"/>
            <w:shd w:val="clear" w:color="auto" w:fill="auto"/>
            <w:tcMar>
              <w:top w:w="0" w:type="dxa"/>
              <w:left w:w="20" w:type="dxa"/>
              <w:bottom w:w="0" w:type="dxa"/>
              <w:right w:w="20" w:type="dxa"/>
            </w:tcMar>
            <w:vAlign w:val="center"/>
            <w:hideMark/>
          </w:tcPr>
          <w:p w14:paraId="1D7E079B"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November 24, 2023</w:t>
            </w:r>
          </w:p>
        </w:tc>
        <w:tc>
          <w:tcPr>
            <w:tcW w:w="3583" w:type="pct"/>
            <w:shd w:val="clear" w:color="auto" w:fill="auto"/>
            <w:tcMar>
              <w:top w:w="0" w:type="dxa"/>
              <w:left w:w="20" w:type="dxa"/>
              <w:bottom w:w="0" w:type="dxa"/>
              <w:right w:w="20" w:type="dxa"/>
            </w:tcMar>
            <w:vAlign w:val="center"/>
            <w:hideMark/>
          </w:tcPr>
          <w:p w14:paraId="06F69A0E" w14:textId="63702065"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selection of Vietvalues Assurance &amp; Consulting Co., Ltd as the unit to audit the financial report of Legamex Company for the year 2023.</w:t>
            </w:r>
          </w:p>
        </w:tc>
      </w:tr>
      <w:tr w:rsidR="004E1423" w:rsidRPr="00D37669" w14:paraId="5AF5F811" w14:textId="77777777" w:rsidTr="004E1423">
        <w:tc>
          <w:tcPr>
            <w:tcW w:w="230" w:type="pct"/>
            <w:shd w:val="clear" w:color="auto" w:fill="auto"/>
            <w:tcMar>
              <w:top w:w="0" w:type="dxa"/>
              <w:left w:w="20" w:type="dxa"/>
              <w:bottom w:w="0" w:type="dxa"/>
              <w:right w:w="20" w:type="dxa"/>
            </w:tcMar>
            <w:vAlign w:val="center"/>
            <w:hideMark/>
          </w:tcPr>
          <w:p w14:paraId="3960B98E"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27</w:t>
            </w:r>
          </w:p>
        </w:tc>
        <w:tc>
          <w:tcPr>
            <w:tcW w:w="541" w:type="pct"/>
            <w:shd w:val="clear" w:color="auto" w:fill="auto"/>
            <w:tcMar>
              <w:top w:w="0" w:type="dxa"/>
              <w:left w:w="20" w:type="dxa"/>
              <w:bottom w:w="0" w:type="dxa"/>
              <w:right w:w="20" w:type="dxa"/>
            </w:tcMar>
            <w:vAlign w:val="center"/>
            <w:hideMark/>
          </w:tcPr>
          <w:p w14:paraId="4EBB51A1" w14:textId="1C6D2DE3"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27/NQ-HDQT</w:t>
            </w:r>
          </w:p>
        </w:tc>
        <w:tc>
          <w:tcPr>
            <w:tcW w:w="646" w:type="pct"/>
            <w:shd w:val="clear" w:color="auto" w:fill="auto"/>
            <w:tcMar>
              <w:top w:w="0" w:type="dxa"/>
              <w:left w:w="20" w:type="dxa"/>
              <w:bottom w:w="0" w:type="dxa"/>
              <w:right w:w="20" w:type="dxa"/>
            </w:tcMar>
            <w:vAlign w:val="center"/>
            <w:hideMark/>
          </w:tcPr>
          <w:p w14:paraId="03376D8D"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November 28, 2023</w:t>
            </w:r>
          </w:p>
        </w:tc>
        <w:tc>
          <w:tcPr>
            <w:tcW w:w="3583" w:type="pct"/>
            <w:shd w:val="clear" w:color="auto" w:fill="auto"/>
            <w:tcMar>
              <w:top w:w="0" w:type="dxa"/>
              <w:left w:w="20" w:type="dxa"/>
              <w:bottom w:w="0" w:type="dxa"/>
              <w:right w:w="20" w:type="dxa"/>
            </w:tcMar>
            <w:vAlign w:val="center"/>
            <w:hideMark/>
          </w:tcPr>
          <w:p w14:paraId="00726875" w14:textId="5967DC08"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extension of the loan period for an additional 02 months to supplement working capital for the production and business activities of Legamex Company.</w:t>
            </w:r>
          </w:p>
        </w:tc>
      </w:tr>
      <w:tr w:rsidR="004E1423" w:rsidRPr="00D37669" w14:paraId="18E4EE55" w14:textId="77777777" w:rsidTr="004E1423">
        <w:tc>
          <w:tcPr>
            <w:tcW w:w="230" w:type="pct"/>
            <w:shd w:val="clear" w:color="auto" w:fill="auto"/>
            <w:tcMar>
              <w:top w:w="0" w:type="dxa"/>
              <w:left w:w="20" w:type="dxa"/>
              <w:bottom w:w="0" w:type="dxa"/>
              <w:right w:w="20" w:type="dxa"/>
            </w:tcMar>
            <w:vAlign w:val="center"/>
            <w:hideMark/>
          </w:tcPr>
          <w:p w14:paraId="293A88BB"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28</w:t>
            </w:r>
          </w:p>
        </w:tc>
        <w:tc>
          <w:tcPr>
            <w:tcW w:w="541" w:type="pct"/>
            <w:shd w:val="clear" w:color="auto" w:fill="auto"/>
            <w:tcMar>
              <w:top w:w="0" w:type="dxa"/>
              <w:left w:w="20" w:type="dxa"/>
              <w:bottom w:w="0" w:type="dxa"/>
              <w:right w:w="20" w:type="dxa"/>
            </w:tcMar>
            <w:vAlign w:val="center"/>
            <w:hideMark/>
          </w:tcPr>
          <w:p w14:paraId="459C3EA2" w14:textId="6D35B1D4"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28/NQ-HDQT</w:t>
            </w:r>
          </w:p>
        </w:tc>
        <w:tc>
          <w:tcPr>
            <w:tcW w:w="646" w:type="pct"/>
            <w:shd w:val="clear" w:color="auto" w:fill="auto"/>
            <w:tcMar>
              <w:top w:w="0" w:type="dxa"/>
              <w:left w:w="20" w:type="dxa"/>
              <w:bottom w:w="0" w:type="dxa"/>
              <w:right w:w="20" w:type="dxa"/>
            </w:tcMar>
            <w:vAlign w:val="center"/>
            <w:hideMark/>
          </w:tcPr>
          <w:p w14:paraId="161B9862" w14:textId="77777777"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December 19, 2023</w:t>
            </w:r>
          </w:p>
        </w:tc>
        <w:tc>
          <w:tcPr>
            <w:tcW w:w="3583" w:type="pct"/>
            <w:shd w:val="clear" w:color="auto" w:fill="auto"/>
            <w:tcMar>
              <w:top w:w="0" w:type="dxa"/>
              <w:left w:w="20" w:type="dxa"/>
              <w:bottom w:w="0" w:type="dxa"/>
              <w:right w:w="20" w:type="dxa"/>
            </w:tcMar>
            <w:vAlign w:val="center"/>
            <w:hideMark/>
          </w:tcPr>
          <w:p w14:paraId="3BB19EAD" w14:textId="46DD170E" w:rsidR="004E1423"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Legamex Company's proposal to borrow capital from organizations and individuals to supplement working capital for production and business activities.</w:t>
            </w:r>
          </w:p>
        </w:tc>
      </w:tr>
    </w:tbl>
    <w:p w14:paraId="2197ECBA" w14:textId="0D4CCF7B" w:rsidR="0072225B" w:rsidRPr="00D37669" w:rsidRDefault="0072225B" w:rsidP="00D37669">
      <w:pPr>
        <w:pStyle w:val="ListParagraph"/>
        <w:widowControl/>
        <w:numPr>
          <w:ilvl w:val="1"/>
          <w:numId w:val="31"/>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Board Decisions: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7"/>
        <w:gridCol w:w="1545"/>
        <w:gridCol w:w="1612"/>
        <w:gridCol w:w="10139"/>
      </w:tblGrid>
      <w:tr w:rsidR="0072225B" w:rsidRPr="00D37669" w14:paraId="3AF5424C" w14:textId="77777777" w:rsidTr="00D37669">
        <w:tc>
          <w:tcPr>
            <w:tcW w:w="232" w:type="pct"/>
            <w:shd w:val="clear" w:color="auto" w:fill="auto"/>
            <w:tcMar>
              <w:top w:w="0" w:type="dxa"/>
              <w:left w:w="20" w:type="dxa"/>
              <w:bottom w:w="0" w:type="dxa"/>
              <w:right w:w="20" w:type="dxa"/>
            </w:tcMar>
            <w:vAlign w:val="center"/>
            <w:hideMark/>
          </w:tcPr>
          <w:p w14:paraId="5C6157B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554" w:type="pct"/>
            <w:shd w:val="clear" w:color="auto" w:fill="auto"/>
            <w:tcMar>
              <w:top w:w="0" w:type="dxa"/>
              <w:left w:w="20" w:type="dxa"/>
              <w:bottom w:w="0" w:type="dxa"/>
              <w:right w:w="20" w:type="dxa"/>
            </w:tcMar>
            <w:vAlign w:val="center"/>
            <w:hideMark/>
          </w:tcPr>
          <w:p w14:paraId="1D6FC208" w14:textId="6B6651A2"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Board Resolution</w:t>
            </w:r>
          </w:p>
        </w:tc>
        <w:tc>
          <w:tcPr>
            <w:tcW w:w="578" w:type="pct"/>
            <w:shd w:val="clear" w:color="auto" w:fill="auto"/>
            <w:tcMar>
              <w:top w:w="0" w:type="dxa"/>
              <w:left w:w="20" w:type="dxa"/>
              <w:bottom w:w="0" w:type="dxa"/>
              <w:right w:w="20" w:type="dxa"/>
            </w:tcMar>
            <w:vAlign w:val="center"/>
            <w:hideMark/>
          </w:tcPr>
          <w:p w14:paraId="6373749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w:t>
            </w:r>
          </w:p>
        </w:tc>
        <w:tc>
          <w:tcPr>
            <w:tcW w:w="3636" w:type="pct"/>
            <w:shd w:val="clear" w:color="auto" w:fill="auto"/>
            <w:tcMar>
              <w:top w:w="0" w:type="dxa"/>
              <w:left w:w="20" w:type="dxa"/>
              <w:bottom w:w="0" w:type="dxa"/>
              <w:right w:w="20" w:type="dxa"/>
            </w:tcMar>
            <w:vAlign w:val="center"/>
            <w:hideMark/>
          </w:tcPr>
          <w:p w14:paraId="5F4D7E5B" w14:textId="4F569B8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w:t>
            </w:r>
            <w:r w:rsidR="00EC1DD6">
              <w:rPr>
                <w:rFonts w:ascii="Arial" w:hAnsi="Arial"/>
                <w:color w:val="010000"/>
                <w:sz w:val="20"/>
              </w:rPr>
              <w:t>s</w:t>
            </w:r>
          </w:p>
        </w:tc>
      </w:tr>
      <w:tr w:rsidR="0072225B" w:rsidRPr="00D37669" w14:paraId="18F41E93" w14:textId="77777777" w:rsidTr="00D37669">
        <w:tc>
          <w:tcPr>
            <w:tcW w:w="232" w:type="pct"/>
            <w:shd w:val="clear" w:color="auto" w:fill="auto"/>
            <w:tcMar>
              <w:top w:w="0" w:type="dxa"/>
              <w:left w:w="20" w:type="dxa"/>
              <w:bottom w:w="0" w:type="dxa"/>
              <w:right w:w="20" w:type="dxa"/>
            </w:tcMar>
            <w:vAlign w:val="center"/>
            <w:hideMark/>
          </w:tcPr>
          <w:p w14:paraId="6DFD444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554" w:type="pct"/>
            <w:shd w:val="clear" w:color="auto" w:fill="auto"/>
            <w:tcMar>
              <w:top w:w="0" w:type="dxa"/>
              <w:left w:w="20" w:type="dxa"/>
              <w:bottom w:w="0" w:type="dxa"/>
              <w:right w:w="20" w:type="dxa"/>
            </w:tcMar>
            <w:vAlign w:val="center"/>
            <w:hideMark/>
          </w:tcPr>
          <w:p w14:paraId="28309256" w14:textId="1F280830"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01./QD-HDQT</w:t>
            </w:r>
          </w:p>
        </w:tc>
        <w:tc>
          <w:tcPr>
            <w:tcW w:w="578" w:type="pct"/>
            <w:shd w:val="clear" w:color="auto" w:fill="auto"/>
            <w:tcMar>
              <w:top w:w="0" w:type="dxa"/>
              <w:left w:w="20" w:type="dxa"/>
              <w:bottom w:w="0" w:type="dxa"/>
              <w:right w:w="20" w:type="dxa"/>
            </w:tcMar>
            <w:vAlign w:val="center"/>
            <w:hideMark/>
          </w:tcPr>
          <w:p w14:paraId="6A6AB88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31, 2023</w:t>
            </w:r>
          </w:p>
        </w:tc>
        <w:tc>
          <w:tcPr>
            <w:tcW w:w="3636" w:type="pct"/>
            <w:shd w:val="clear" w:color="auto" w:fill="auto"/>
            <w:tcMar>
              <w:top w:w="0" w:type="dxa"/>
              <w:left w:w="20" w:type="dxa"/>
              <w:bottom w:w="0" w:type="dxa"/>
              <w:right w:w="20" w:type="dxa"/>
            </w:tcMar>
            <w:vAlign w:val="center"/>
            <w:hideMark/>
          </w:tcPr>
          <w:p w14:paraId="1B369B64" w14:textId="462F4EE6" w:rsidR="0072225B" w:rsidRPr="00D37669" w:rsidRDefault="0072225B" w:rsidP="00EC1DD6">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Extend</w:t>
            </w:r>
            <w:r w:rsidR="00EC1DD6">
              <w:rPr>
                <w:rFonts w:ascii="Arial" w:hAnsi="Arial"/>
                <w:color w:val="010000"/>
                <w:sz w:val="20"/>
              </w:rPr>
              <w:t xml:space="preserve"> </w:t>
            </w:r>
            <w:r>
              <w:rPr>
                <w:rFonts w:ascii="Arial" w:hAnsi="Arial"/>
                <w:color w:val="010000"/>
                <w:sz w:val="20"/>
              </w:rPr>
              <w:t xml:space="preserve">the </w:t>
            </w:r>
            <w:r w:rsidR="00EC1DD6">
              <w:rPr>
                <w:rFonts w:ascii="Arial" w:hAnsi="Arial"/>
                <w:color w:val="010000"/>
                <w:sz w:val="20"/>
              </w:rPr>
              <w:t>convening date of the</w:t>
            </w:r>
            <w:r>
              <w:rPr>
                <w:rFonts w:ascii="Arial" w:hAnsi="Arial"/>
                <w:color w:val="010000"/>
                <w:sz w:val="20"/>
              </w:rPr>
              <w:t xml:space="preserve"> Annual </w:t>
            </w:r>
            <w:r w:rsidR="004E1423">
              <w:rPr>
                <w:rFonts w:ascii="Arial" w:hAnsi="Arial"/>
                <w:color w:val="010000"/>
                <w:sz w:val="20"/>
              </w:rPr>
              <w:t>General Meeting</w:t>
            </w:r>
            <w:r>
              <w:rPr>
                <w:rFonts w:ascii="Arial" w:hAnsi="Arial"/>
                <w:color w:val="010000"/>
                <w:sz w:val="20"/>
              </w:rPr>
              <w:t xml:space="preserve"> 2023</w:t>
            </w:r>
          </w:p>
        </w:tc>
      </w:tr>
      <w:tr w:rsidR="0072225B" w:rsidRPr="00D37669" w14:paraId="0DC0F20D" w14:textId="77777777" w:rsidTr="00D37669">
        <w:tc>
          <w:tcPr>
            <w:tcW w:w="232" w:type="pct"/>
            <w:shd w:val="clear" w:color="auto" w:fill="auto"/>
            <w:tcMar>
              <w:top w:w="0" w:type="dxa"/>
              <w:left w:w="20" w:type="dxa"/>
              <w:bottom w:w="0" w:type="dxa"/>
              <w:right w:w="20" w:type="dxa"/>
            </w:tcMar>
            <w:vAlign w:val="center"/>
            <w:hideMark/>
          </w:tcPr>
          <w:p w14:paraId="6845BFA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554" w:type="pct"/>
            <w:shd w:val="clear" w:color="auto" w:fill="auto"/>
            <w:tcMar>
              <w:top w:w="0" w:type="dxa"/>
              <w:left w:w="20" w:type="dxa"/>
              <w:bottom w:w="0" w:type="dxa"/>
              <w:right w:w="20" w:type="dxa"/>
            </w:tcMar>
            <w:vAlign w:val="center"/>
            <w:hideMark/>
          </w:tcPr>
          <w:p w14:paraId="56D71442" w14:textId="7344CA0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02/QD-HDQT</w:t>
            </w:r>
          </w:p>
        </w:tc>
        <w:tc>
          <w:tcPr>
            <w:tcW w:w="578" w:type="pct"/>
            <w:shd w:val="clear" w:color="auto" w:fill="auto"/>
            <w:tcMar>
              <w:top w:w="0" w:type="dxa"/>
              <w:left w:w="20" w:type="dxa"/>
              <w:bottom w:w="0" w:type="dxa"/>
              <w:right w:w="20" w:type="dxa"/>
            </w:tcMar>
            <w:vAlign w:val="center"/>
            <w:hideMark/>
          </w:tcPr>
          <w:p w14:paraId="1430FB9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31, 2023</w:t>
            </w:r>
          </w:p>
        </w:tc>
        <w:tc>
          <w:tcPr>
            <w:tcW w:w="3636" w:type="pct"/>
            <w:shd w:val="clear" w:color="auto" w:fill="auto"/>
            <w:tcMar>
              <w:top w:w="0" w:type="dxa"/>
              <w:left w:w="20" w:type="dxa"/>
              <w:bottom w:w="0" w:type="dxa"/>
              <w:right w:w="20" w:type="dxa"/>
            </w:tcMar>
            <w:vAlign w:val="center"/>
            <w:hideMark/>
          </w:tcPr>
          <w:p w14:paraId="3630EB55" w14:textId="1DBC802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Approve the proposal to borrow capital to supplement working capital for production and business activities of Legamex Company.</w:t>
            </w:r>
          </w:p>
        </w:tc>
      </w:tr>
      <w:tr w:rsidR="0072225B" w:rsidRPr="00D37669" w14:paraId="2CEFC1EF" w14:textId="77777777" w:rsidTr="00D37669">
        <w:tc>
          <w:tcPr>
            <w:tcW w:w="232" w:type="pct"/>
            <w:shd w:val="clear" w:color="auto" w:fill="auto"/>
            <w:tcMar>
              <w:top w:w="0" w:type="dxa"/>
              <w:left w:w="20" w:type="dxa"/>
              <w:bottom w:w="0" w:type="dxa"/>
              <w:right w:w="20" w:type="dxa"/>
            </w:tcMar>
            <w:vAlign w:val="center"/>
            <w:hideMark/>
          </w:tcPr>
          <w:p w14:paraId="3E128BD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554" w:type="pct"/>
            <w:shd w:val="clear" w:color="auto" w:fill="auto"/>
            <w:tcMar>
              <w:top w:w="0" w:type="dxa"/>
              <w:left w:w="20" w:type="dxa"/>
              <w:bottom w:w="0" w:type="dxa"/>
              <w:right w:w="20" w:type="dxa"/>
            </w:tcMar>
            <w:vAlign w:val="center"/>
            <w:hideMark/>
          </w:tcPr>
          <w:p w14:paraId="688C0DB3" w14:textId="37CCE135"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03/QD-HDQT</w:t>
            </w:r>
          </w:p>
        </w:tc>
        <w:tc>
          <w:tcPr>
            <w:tcW w:w="578" w:type="pct"/>
            <w:shd w:val="clear" w:color="auto" w:fill="auto"/>
            <w:tcMar>
              <w:top w:w="0" w:type="dxa"/>
              <w:left w:w="20" w:type="dxa"/>
              <w:bottom w:w="0" w:type="dxa"/>
              <w:right w:w="20" w:type="dxa"/>
            </w:tcMar>
            <w:vAlign w:val="center"/>
            <w:hideMark/>
          </w:tcPr>
          <w:p w14:paraId="5FF66E4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March 31, 2023</w:t>
            </w:r>
          </w:p>
        </w:tc>
        <w:tc>
          <w:tcPr>
            <w:tcW w:w="3636" w:type="pct"/>
            <w:shd w:val="clear" w:color="auto" w:fill="auto"/>
            <w:tcMar>
              <w:top w:w="0" w:type="dxa"/>
              <w:left w:w="20" w:type="dxa"/>
              <w:bottom w:w="0" w:type="dxa"/>
              <w:right w:w="20" w:type="dxa"/>
            </w:tcMar>
            <w:vAlign w:val="center"/>
            <w:hideMark/>
          </w:tcPr>
          <w:p w14:paraId="0BF0B8D7" w14:textId="1E1FFB7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Sign contracts for outsourcing with Giditex Company to outsource the production of </w:t>
            </w:r>
            <w:r w:rsidR="00EC1DD6">
              <w:rPr>
                <w:rFonts w:ascii="Arial" w:hAnsi="Arial"/>
                <w:color w:val="010000"/>
                <w:sz w:val="20"/>
              </w:rPr>
              <w:t>apparel</w:t>
            </w:r>
            <w:r>
              <w:rPr>
                <w:rFonts w:ascii="Arial" w:hAnsi="Arial"/>
                <w:color w:val="010000"/>
                <w:sz w:val="20"/>
              </w:rPr>
              <w:t>.</w:t>
            </w:r>
          </w:p>
        </w:tc>
      </w:tr>
      <w:tr w:rsidR="0072225B" w:rsidRPr="00D37669" w14:paraId="167771D3" w14:textId="77777777" w:rsidTr="00D37669">
        <w:tc>
          <w:tcPr>
            <w:tcW w:w="232" w:type="pct"/>
            <w:shd w:val="clear" w:color="auto" w:fill="auto"/>
            <w:tcMar>
              <w:top w:w="0" w:type="dxa"/>
              <w:left w:w="20" w:type="dxa"/>
              <w:bottom w:w="0" w:type="dxa"/>
              <w:right w:w="20" w:type="dxa"/>
            </w:tcMar>
            <w:vAlign w:val="center"/>
            <w:hideMark/>
          </w:tcPr>
          <w:p w14:paraId="04EFBFA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554" w:type="pct"/>
            <w:shd w:val="clear" w:color="auto" w:fill="auto"/>
            <w:tcMar>
              <w:top w:w="0" w:type="dxa"/>
              <w:left w:w="20" w:type="dxa"/>
              <w:bottom w:w="0" w:type="dxa"/>
              <w:right w:w="20" w:type="dxa"/>
            </w:tcMar>
            <w:vAlign w:val="center"/>
            <w:hideMark/>
          </w:tcPr>
          <w:p w14:paraId="7C980444" w14:textId="7337DF3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04/QD-HDQT</w:t>
            </w:r>
          </w:p>
        </w:tc>
        <w:tc>
          <w:tcPr>
            <w:tcW w:w="578" w:type="pct"/>
            <w:shd w:val="clear" w:color="auto" w:fill="auto"/>
            <w:tcMar>
              <w:top w:w="0" w:type="dxa"/>
              <w:left w:w="20" w:type="dxa"/>
              <w:bottom w:w="0" w:type="dxa"/>
              <w:right w:w="20" w:type="dxa"/>
            </w:tcMar>
            <w:vAlign w:val="center"/>
            <w:hideMark/>
          </w:tcPr>
          <w:p w14:paraId="6EE8910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19, 2023</w:t>
            </w:r>
          </w:p>
        </w:tc>
        <w:tc>
          <w:tcPr>
            <w:tcW w:w="3636" w:type="pct"/>
            <w:shd w:val="clear" w:color="auto" w:fill="auto"/>
            <w:tcMar>
              <w:top w:w="0" w:type="dxa"/>
              <w:left w:w="20" w:type="dxa"/>
              <w:bottom w:w="0" w:type="dxa"/>
              <w:right w:w="20" w:type="dxa"/>
            </w:tcMar>
            <w:vAlign w:val="center"/>
            <w:hideMark/>
          </w:tcPr>
          <w:p w14:paraId="6B116C5F" w14:textId="1CE9DFF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Sign a memorandum of understanding on cooperation in outsourcing production activities between Legamex Company and Giditex Company.</w:t>
            </w:r>
          </w:p>
        </w:tc>
      </w:tr>
      <w:tr w:rsidR="0072225B" w:rsidRPr="00D37669" w14:paraId="486CBA54" w14:textId="77777777" w:rsidTr="00D37669">
        <w:tc>
          <w:tcPr>
            <w:tcW w:w="232" w:type="pct"/>
            <w:shd w:val="clear" w:color="auto" w:fill="auto"/>
            <w:tcMar>
              <w:top w:w="0" w:type="dxa"/>
              <w:left w:w="20" w:type="dxa"/>
              <w:bottom w:w="0" w:type="dxa"/>
              <w:right w:w="20" w:type="dxa"/>
            </w:tcMar>
            <w:vAlign w:val="center"/>
            <w:hideMark/>
          </w:tcPr>
          <w:p w14:paraId="7F56621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w:t>
            </w:r>
          </w:p>
        </w:tc>
        <w:tc>
          <w:tcPr>
            <w:tcW w:w="554" w:type="pct"/>
            <w:shd w:val="clear" w:color="auto" w:fill="auto"/>
            <w:tcMar>
              <w:top w:w="0" w:type="dxa"/>
              <w:left w:w="20" w:type="dxa"/>
              <w:bottom w:w="0" w:type="dxa"/>
              <w:right w:w="20" w:type="dxa"/>
            </w:tcMar>
            <w:vAlign w:val="center"/>
            <w:hideMark/>
          </w:tcPr>
          <w:p w14:paraId="2FFF417D" w14:textId="0CEDB9E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05/QD-HDQT</w:t>
            </w:r>
          </w:p>
        </w:tc>
        <w:tc>
          <w:tcPr>
            <w:tcW w:w="578" w:type="pct"/>
            <w:shd w:val="clear" w:color="auto" w:fill="auto"/>
            <w:tcMar>
              <w:top w:w="0" w:type="dxa"/>
              <w:left w:w="20" w:type="dxa"/>
              <w:bottom w:w="0" w:type="dxa"/>
              <w:right w:w="20" w:type="dxa"/>
            </w:tcMar>
            <w:vAlign w:val="center"/>
            <w:hideMark/>
          </w:tcPr>
          <w:p w14:paraId="6E80268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19, 2023</w:t>
            </w:r>
          </w:p>
        </w:tc>
        <w:tc>
          <w:tcPr>
            <w:tcW w:w="3636" w:type="pct"/>
            <w:shd w:val="clear" w:color="auto" w:fill="auto"/>
            <w:tcMar>
              <w:top w:w="0" w:type="dxa"/>
              <w:left w:w="20" w:type="dxa"/>
              <w:bottom w:w="0" w:type="dxa"/>
              <w:right w:w="20" w:type="dxa"/>
            </w:tcMar>
            <w:vAlign w:val="center"/>
            <w:hideMark/>
          </w:tcPr>
          <w:p w14:paraId="45542719" w14:textId="3BA52D4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Extend the loan period to supplement working capital for production and business activities of Legamex Company.</w:t>
            </w:r>
          </w:p>
        </w:tc>
      </w:tr>
      <w:tr w:rsidR="0072225B" w:rsidRPr="00D37669" w14:paraId="2D353277" w14:textId="77777777" w:rsidTr="00D37669">
        <w:tc>
          <w:tcPr>
            <w:tcW w:w="232" w:type="pct"/>
            <w:shd w:val="clear" w:color="auto" w:fill="auto"/>
            <w:tcMar>
              <w:top w:w="0" w:type="dxa"/>
              <w:left w:w="20" w:type="dxa"/>
              <w:bottom w:w="0" w:type="dxa"/>
              <w:right w:w="20" w:type="dxa"/>
            </w:tcMar>
            <w:vAlign w:val="center"/>
            <w:hideMark/>
          </w:tcPr>
          <w:p w14:paraId="0E3516F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6</w:t>
            </w:r>
          </w:p>
        </w:tc>
        <w:tc>
          <w:tcPr>
            <w:tcW w:w="554" w:type="pct"/>
            <w:shd w:val="clear" w:color="auto" w:fill="auto"/>
            <w:tcMar>
              <w:top w:w="0" w:type="dxa"/>
              <w:left w:w="20" w:type="dxa"/>
              <w:bottom w:w="0" w:type="dxa"/>
              <w:right w:w="20" w:type="dxa"/>
            </w:tcMar>
            <w:vAlign w:val="center"/>
            <w:hideMark/>
          </w:tcPr>
          <w:p w14:paraId="25BEAB2B" w14:textId="02227F95"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06/QD-HDQT</w:t>
            </w:r>
          </w:p>
        </w:tc>
        <w:tc>
          <w:tcPr>
            <w:tcW w:w="578" w:type="pct"/>
            <w:shd w:val="clear" w:color="auto" w:fill="auto"/>
            <w:tcMar>
              <w:top w:w="0" w:type="dxa"/>
              <w:left w:w="20" w:type="dxa"/>
              <w:bottom w:w="0" w:type="dxa"/>
              <w:right w:w="20" w:type="dxa"/>
            </w:tcMar>
            <w:vAlign w:val="center"/>
            <w:hideMark/>
          </w:tcPr>
          <w:p w14:paraId="1EB9554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April 19, 2023</w:t>
            </w:r>
          </w:p>
        </w:tc>
        <w:tc>
          <w:tcPr>
            <w:tcW w:w="3636" w:type="pct"/>
            <w:shd w:val="clear" w:color="auto" w:fill="auto"/>
            <w:tcMar>
              <w:top w:w="0" w:type="dxa"/>
              <w:left w:w="20" w:type="dxa"/>
              <w:bottom w:w="0" w:type="dxa"/>
              <w:right w:w="20" w:type="dxa"/>
            </w:tcMar>
            <w:vAlign w:val="center"/>
            <w:hideMark/>
          </w:tcPr>
          <w:p w14:paraId="47088723" w14:textId="620EBEF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Plan to convene the Annual </w:t>
            </w:r>
            <w:r w:rsidR="004E1423">
              <w:rPr>
                <w:rFonts w:ascii="Arial" w:hAnsi="Arial"/>
                <w:color w:val="010000"/>
                <w:sz w:val="20"/>
              </w:rPr>
              <w:t>General Meeting</w:t>
            </w:r>
            <w:r>
              <w:rPr>
                <w:rFonts w:ascii="Arial" w:hAnsi="Arial"/>
                <w:color w:val="010000"/>
                <w:sz w:val="20"/>
              </w:rPr>
              <w:t xml:space="preserve"> for the year 2023.</w:t>
            </w:r>
          </w:p>
        </w:tc>
      </w:tr>
      <w:tr w:rsidR="0072225B" w:rsidRPr="00D37669" w14:paraId="3DAC29D9" w14:textId="77777777" w:rsidTr="00D37669">
        <w:tc>
          <w:tcPr>
            <w:tcW w:w="232" w:type="pct"/>
            <w:shd w:val="clear" w:color="auto" w:fill="auto"/>
            <w:tcMar>
              <w:top w:w="0" w:type="dxa"/>
              <w:left w:w="20" w:type="dxa"/>
              <w:bottom w:w="0" w:type="dxa"/>
              <w:right w:w="20" w:type="dxa"/>
            </w:tcMar>
            <w:vAlign w:val="center"/>
            <w:hideMark/>
          </w:tcPr>
          <w:p w14:paraId="6CDDD68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7</w:t>
            </w:r>
          </w:p>
        </w:tc>
        <w:tc>
          <w:tcPr>
            <w:tcW w:w="554" w:type="pct"/>
            <w:shd w:val="clear" w:color="auto" w:fill="auto"/>
            <w:tcMar>
              <w:top w:w="0" w:type="dxa"/>
              <w:left w:w="20" w:type="dxa"/>
              <w:bottom w:w="0" w:type="dxa"/>
              <w:right w:w="20" w:type="dxa"/>
            </w:tcMar>
            <w:vAlign w:val="center"/>
            <w:hideMark/>
          </w:tcPr>
          <w:p w14:paraId="157B9D9C" w14:textId="0F10C37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07/QD-HDQT</w:t>
            </w:r>
          </w:p>
        </w:tc>
        <w:tc>
          <w:tcPr>
            <w:tcW w:w="578" w:type="pct"/>
            <w:shd w:val="clear" w:color="auto" w:fill="auto"/>
            <w:tcMar>
              <w:top w:w="0" w:type="dxa"/>
              <w:left w:w="20" w:type="dxa"/>
              <w:bottom w:w="0" w:type="dxa"/>
              <w:right w:w="20" w:type="dxa"/>
            </w:tcMar>
            <w:vAlign w:val="center"/>
            <w:hideMark/>
          </w:tcPr>
          <w:p w14:paraId="425A35B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05, 2023</w:t>
            </w:r>
          </w:p>
        </w:tc>
        <w:tc>
          <w:tcPr>
            <w:tcW w:w="3636" w:type="pct"/>
            <w:shd w:val="clear" w:color="auto" w:fill="auto"/>
            <w:tcMar>
              <w:top w:w="0" w:type="dxa"/>
              <w:left w:w="20" w:type="dxa"/>
              <w:bottom w:w="0" w:type="dxa"/>
              <w:right w:w="20" w:type="dxa"/>
            </w:tcMar>
            <w:vAlign w:val="center"/>
            <w:hideMark/>
          </w:tcPr>
          <w:p w14:paraId="19CBE20F" w14:textId="20302F7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Establish the Organizing Committee of the Annual </w:t>
            </w:r>
            <w:r w:rsidR="004E1423">
              <w:rPr>
                <w:rFonts w:ascii="Arial" w:hAnsi="Arial"/>
                <w:color w:val="010000"/>
                <w:sz w:val="20"/>
              </w:rPr>
              <w:t>General Meeting</w:t>
            </w:r>
            <w:r>
              <w:rPr>
                <w:rFonts w:ascii="Arial" w:hAnsi="Arial"/>
                <w:color w:val="010000"/>
                <w:sz w:val="20"/>
              </w:rPr>
              <w:t xml:space="preserve"> 2023</w:t>
            </w:r>
          </w:p>
        </w:tc>
      </w:tr>
      <w:tr w:rsidR="0072225B" w:rsidRPr="00D37669" w14:paraId="6F68DA4C" w14:textId="77777777" w:rsidTr="00D37669">
        <w:tc>
          <w:tcPr>
            <w:tcW w:w="232" w:type="pct"/>
            <w:shd w:val="clear" w:color="auto" w:fill="auto"/>
            <w:tcMar>
              <w:top w:w="0" w:type="dxa"/>
              <w:left w:w="20" w:type="dxa"/>
              <w:bottom w:w="0" w:type="dxa"/>
              <w:right w:w="20" w:type="dxa"/>
            </w:tcMar>
            <w:vAlign w:val="center"/>
            <w:hideMark/>
          </w:tcPr>
          <w:p w14:paraId="10CE3FD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8</w:t>
            </w:r>
          </w:p>
        </w:tc>
        <w:tc>
          <w:tcPr>
            <w:tcW w:w="554" w:type="pct"/>
            <w:shd w:val="clear" w:color="auto" w:fill="auto"/>
            <w:tcMar>
              <w:top w:w="0" w:type="dxa"/>
              <w:left w:w="20" w:type="dxa"/>
              <w:bottom w:w="0" w:type="dxa"/>
              <w:right w:w="20" w:type="dxa"/>
            </w:tcMar>
            <w:vAlign w:val="center"/>
            <w:hideMark/>
          </w:tcPr>
          <w:p w14:paraId="537455C0" w14:textId="4F84529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08/QD-HDQT</w:t>
            </w:r>
          </w:p>
        </w:tc>
        <w:tc>
          <w:tcPr>
            <w:tcW w:w="578" w:type="pct"/>
            <w:shd w:val="clear" w:color="auto" w:fill="auto"/>
            <w:tcMar>
              <w:top w:w="0" w:type="dxa"/>
              <w:left w:w="20" w:type="dxa"/>
              <w:bottom w:w="0" w:type="dxa"/>
              <w:right w:w="20" w:type="dxa"/>
            </w:tcMar>
            <w:vAlign w:val="center"/>
            <w:hideMark/>
          </w:tcPr>
          <w:p w14:paraId="310A928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05, 2023</w:t>
            </w:r>
          </w:p>
        </w:tc>
        <w:tc>
          <w:tcPr>
            <w:tcW w:w="3636" w:type="pct"/>
            <w:shd w:val="clear" w:color="auto" w:fill="auto"/>
            <w:tcMar>
              <w:top w:w="0" w:type="dxa"/>
              <w:left w:w="20" w:type="dxa"/>
              <w:bottom w:w="0" w:type="dxa"/>
              <w:right w:w="20" w:type="dxa"/>
            </w:tcMar>
            <w:vAlign w:val="center"/>
            <w:hideMark/>
          </w:tcPr>
          <w:p w14:paraId="7DA2F39D" w14:textId="55730A2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Establish the Shareholders’ Eligibility Verification Committee at the Annual </w:t>
            </w:r>
            <w:r w:rsidR="004E1423">
              <w:rPr>
                <w:rFonts w:ascii="Arial" w:hAnsi="Arial"/>
                <w:color w:val="010000"/>
                <w:sz w:val="20"/>
              </w:rPr>
              <w:t>General Meeting</w:t>
            </w:r>
            <w:r>
              <w:rPr>
                <w:rFonts w:ascii="Arial" w:hAnsi="Arial"/>
                <w:color w:val="010000"/>
                <w:sz w:val="20"/>
              </w:rPr>
              <w:t xml:space="preserve"> 2023</w:t>
            </w:r>
          </w:p>
        </w:tc>
      </w:tr>
      <w:tr w:rsidR="0072225B" w:rsidRPr="00D37669" w14:paraId="2EEA139E" w14:textId="77777777" w:rsidTr="00D37669">
        <w:tc>
          <w:tcPr>
            <w:tcW w:w="232" w:type="pct"/>
            <w:shd w:val="clear" w:color="auto" w:fill="auto"/>
            <w:tcMar>
              <w:top w:w="0" w:type="dxa"/>
              <w:left w:w="20" w:type="dxa"/>
              <w:bottom w:w="0" w:type="dxa"/>
              <w:right w:w="20" w:type="dxa"/>
            </w:tcMar>
            <w:vAlign w:val="center"/>
            <w:hideMark/>
          </w:tcPr>
          <w:p w14:paraId="248B970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9</w:t>
            </w:r>
          </w:p>
        </w:tc>
        <w:tc>
          <w:tcPr>
            <w:tcW w:w="554" w:type="pct"/>
            <w:shd w:val="clear" w:color="auto" w:fill="auto"/>
            <w:tcMar>
              <w:top w:w="0" w:type="dxa"/>
              <w:left w:w="20" w:type="dxa"/>
              <w:bottom w:w="0" w:type="dxa"/>
              <w:right w:w="20" w:type="dxa"/>
            </w:tcMar>
            <w:vAlign w:val="center"/>
            <w:hideMark/>
          </w:tcPr>
          <w:p w14:paraId="1A2D1C3E" w14:textId="44D8F9C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09/QD-HDQT</w:t>
            </w:r>
          </w:p>
        </w:tc>
        <w:tc>
          <w:tcPr>
            <w:tcW w:w="578" w:type="pct"/>
            <w:shd w:val="clear" w:color="auto" w:fill="auto"/>
            <w:tcMar>
              <w:top w:w="0" w:type="dxa"/>
              <w:left w:w="20" w:type="dxa"/>
              <w:bottom w:w="0" w:type="dxa"/>
              <w:right w:w="20" w:type="dxa"/>
            </w:tcMar>
            <w:vAlign w:val="center"/>
            <w:hideMark/>
          </w:tcPr>
          <w:p w14:paraId="4FA13B4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05, 2023</w:t>
            </w:r>
          </w:p>
        </w:tc>
        <w:tc>
          <w:tcPr>
            <w:tcW w:w="3636" w:type="pct"/>
            <w:shd w:val="clear" w:color="auto" w:fill="auto"/>
            <w:tcMar>
              <w:top w:w="0" w:type="dxa"/>
              <w:left w:w="20" w:type="dxa"/>
              <w:bottom w:w="0" w:type="dxa"/>
              <w:right w:w="20" w:type="dxa"/>
            </w:tcMar>
            <w:vAlign w:val="center"/>
            <w:hideMark/>
          </w:tcPr>
          <w:p w14:paraId="776D15CB" w14:textId="52FEB18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List of personnel for the Shareholder Qualification Inspection Committee to be introduced for approval at the Annual </w:t>
            </w:r>
            <w:r w:rsidR="004E1423">
              <w:rPr>
                <w:rFonts w:ascii="Arial" w:hAnsi="Arial"/>
                <w:color w:val="010000"/>
                <w:sz w:val="20"/>
              </w:rPr>
              <w:t>General Meeting</w:t>
            </w:r>
            <w:r>
              <w:rPr>
                <w:rFonts w:ascii="Arial" w:hAnsi="Arial"/>
                <w:color w:val="010000"/>
                <w:sz w:val="20"/>
              </w:rPr>
              <w:t xml:space="preserve"> for the year 2023.</w:t>
            </w:r>
          </w:p>
        </w:tc>
      </w:tr>
      <w:tr w:rsidR="0072225B" w:rsidRPr="00D37669" w14:paraId="5943A8A4" w14:textId="77777777" w:rsidTr="00D37669">
        <w:tc>
          <w:tcPr>
            <w:tcW w:w="232" w:type="pct"/>
            <w:shd w:val="clear" w:color="auto" w:fill="auto"/>
            <w:tcMar>
              <w:top w:w="0" w:type="dxa"/>
              <w:left w:w="20" w:type="dxa"/>
              <w:bottom w:w="0" w:type="dxa"/>
              <w:right w:w="20" w:type="dxa"/>
            </w:tcMar>
            <w:vAlign w:val="center"/>
            <w:hideMark/>
          </w:tcPr>
          <w:p w14:paraId="64FF6C7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w:t>
            </w:r>
          </w:p>
        </w:tc>
        <w:tc>
          <w:tcPr>
            <w:tcW w:w="554" w:type="pct"/>
            <w:shd w:val="clear" w:color="auto" w:fill="auto"/>
            <w:tcMar>
              <w:top w:w="0" w:type="dxa"/>
              <w:left w:w="20" w:type="dxa"/>
              <w:bottom w:w="0" w:type="dxa"/>
              <w:right w:w="20" w:type="dxa"/>
            </w:tcMar>
            <w:vAlign w:val="center"/>
            <w:hideMark/>
          </w:tcPr>
          <w:p w14:paraId="35EFEEF0" w14:textId="45CCE7D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10/QD-HDQT</w:t>
            </w:r>
          </w:p>
        </w:tc>
        <w:tc>
          <w:tcPr>
            <w:tcW w:w="578" w:type="pct"/>
            <w:shd w:val="clear" w:color="auto" w:fill="auto"/>
            <w:tcMar>
              <w:top w:w="0" w:type="dxa"/>
              <w:left w:w="20" w:type="dxa"/>
              <w:bottom w:w="0" w:type="dxa"/>
              <w:right w:w="20" w:type="dxa"/>
            </w:tcMar>
            <w:vAlign w:val="center"/>
            <w:hideMark/>
          </w:tcPr>
          <w:p w14:paraId="50AE366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14, 2023</w:t>
            </w:r>
          </w:p>
        </w:tc>
        <w:tc>
          <w:tcPr>
            <w:tcW w:w="3636" w:type="pct"/>
            <w:shd w:val="clear" w:color="auto" w:fill="auto"/>
            <w:tcMar>
              <w:top w:w="0" w:type="dxa"/>
              <w:left w:w="20" w:type="dxa"/>
              <w:bottom w:w="0" w:type="dxa"/>
              <w:right w:w="20" w:type="dxa"/>
            </w:tcMar>
            <w:vAlign w:val="center"/>
            <w:hideMark/>
          </w:tcPr>
          <w:p w14:paraId="466985ED" w14:textId="5260F1E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Add content to the agenda of the Annual </w:t>
            </w:r>
            <w:r w:rsidR="004E1423">
              <w:rPr>
                <w:rFonts w:ascii="Arial" w:hAnsi="Arial"/>
                <w:color w:val="010000"/>
                <w:sz w:val="20"/>
              </w:rPr>
              <w:t>General Meeting</w:t>
            </w:r>
            <w:r>
              <w:rPr>
                <w:rFonts w:ascii="Arial" w:hAnsi="Arial"/>
                <w:color w:val="010000"/>
                <w:sz w:val="20"/>
              </w:rPr>
              <w:t xml:space="preserve"> for the year 2023.</w:t>
            </w:r>
          </w:p>
        </w:tc>
      </w:tr>
      <w:tr w:rsidR="0072225B" w:rsidRPr="00D37669" w14:paraId="4B0F350D" w14:textId="77777777" w:rsidTr="00D37669">
        <w:tc>
          <w:tcPr>
            <w:tcW w:w="232" w:type="pct"/>
            <w:shd w:val="clear" w:color="auto" w:fill="auto"/>
            <w:tcMar>
              <w:top w:w="0" w:type="dxa"/>
              <w:left w:w="20" w:type="dxa"/>
              <w:bottom w:w="0" w:type="dxa"/>
              <w:right w:w="20" w:type="dxa"/>
            </w:tcMar>
            <w:vAlign w:val="center"/>
            <w:hideMark/>
          </w:tcPr>
          <w:p w14:paraId="13A989B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w:t>
            </w:r>
          </w:p>
        </w:tc>
        <w:tc>
          <w:tcPr>
            <w:tcW w:w="554" w:type="pct"/>
            <w:shd w:val="clear" w:color="auto" w:fill="auto"/>
            <w:tcMar>
              <w:top w:w="0" w:type="dxa"/>
              <w:left w:w="20" w:type="dxa"/>
              <w:bottom w:w="0" w:type="dxa"/>
              <w:right w:w="20" w:type="dxa"/>
            </w:tcMar>
            <w:vAlign w:val="center"/>
            <w:hideMark/>
          </w:tcPr>
          <w:p w14:paraId="6A15587E" w14:textId="6F92FE2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11/QD-HDQT</w:t>
            </w:r>
          </w:p>
        </w:tc>
        <w:tc>
          <w:tcPr>
            <w:tcW w:w="578" w:type="pct"/>
            <w:shd w:val="clear" w:color="auto" w:fill="auto"/>
            <w:tcMar>
              <w:top w:w="0" w:type="dxa"/>
              <w:left w:w="20" w:type="dxa"/>
              <w:bottom w:w="0" w:type="dxa"/>
              <w:right w:w="20" w:type="dxa"/>
            </w:tcMar>
            <w:vAlign w:val="center"/>
            <w:hideMark/>
          </w:tcPr>
          <w:p w14:paraId="4FF0D54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14, 2023</w:t>
            </w:r>
          </w:p>
        </w:tc>
        <w:tc>
          <w:tcPr>
            <w:tcW w:w="3636" w:type="pct"/>
            <w:shd w:val="clear" w:color="auto" w:fill="auto"/>
            <w:tcMar>
              <w:top w:w="0" w:type="dxa"/>
              <w:left w:w="20" w:type="dxa"/>
              <w:bottom w:w="0" w:type="dxa"/>
              <w:right w:w="20" w:type="dxa"/>
            </w:tcMar>
            <w:vAlign w:val="center"/>
            <w:hideMark/>
          </w:tcPr>
          <w:p w14:paraId="653205A3" w14:textId="1EDECC4A"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Sign contracts for outsourcing with Giditex Company to outsource the production of </w:t>
            </w:r>
            <w:r w:rsidR="00EC1DD6">
              <w:rPr>
                <w:rFonts w:ascii="Arial" w:hAnsi="Arial"/>
                <w:color w:val="010000"/>
                <w:sz w:val="20"/>
              </w:rPr>
              <w:t>apparel</w:t>
            </w:r>
            <w:r>
              <w:rPr>
                <w:rFonts w:ascii="Arial" w:hAnsi="Arial"/>
                <w:color w:val="010000"/>
                <w:sz w:val="20"/>
              </w:rPr>
              <w:t>.</w:t>
            </w:r>
          </w:p>
        </w:tc>
      </w:tr>
      <w:tr w:rsidR="0072225B" w:rsidRPr="00D37669" w14:paraId="4A1AA6C2" w14:textId="77777777" w:rsidTr="00D37669">
        <w:tc>
          <w:tcPr>
            <w:tcW w:w="232" w:type="pct"/>
            <w:shd w:val="clear" w:color="auto" w:fill="auto"/>
            <w:tcMar>
              <w:top w:w="0" w:type="dxa"/>
              <w:left w:w="20" w:type="dxa"/>
              <w:bottom w:w="0" w:type="dxa"/>
              <w:right w:w="20" w:type="dxa"/>
            </w:tcMar>
            <w:vAlign w:val="center"/>
            <w:hideMark/>
          </w:tcPr>
          <w:p w14:paraId="217310B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w:t>
            </w:r>
          </w:p>
        </w:tc>
        <w:tc>
          <w:tcPr>
            <w:tcW w:w="554" w:type="pct"/>
            <w:shd w:val="clear" w:color="auto" w:fill="auto"/>
            <w:tcMar>
              <w:top w:w="0" w:type="dxa"/>
              <w:left w:w="20" w:type="dxa"/>
              <w:bottom w:w="0" w:type="dxa"/>
              <w:right w:w="20" w:type="dxa"/>
            </w:tcMar>
            <w:vAlign w:val="center"/>
            <w:hideMark/>
          </w:tcPr>
          <w:p w14:paraId="5654D98D" w14:textId="5487BFF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12/QD-HDQT</w:t>
            </w:r>
          </w:p>
        </w:tc>
        <w:tc>
          <w:tcPr>
            <w:tcW w:w="578" w:type="pct"/>
            <w:shd w:val="clear" w:color="auto" w:fill="auto"/>
            <w:tcMar>
              <w:top w:w="0" w:type="dxa"/>
              <w:left w:w="20" w:type="dxa"/>
              <w:bottom w:w="0" w:type="dxa"/>
              <w:right w:w="20" w:type="dxa"/>
            </w:tcMar>
            <w:vAlign w:val="center"/>
            <w:hideMark/>
          </w:tcPr>
          <w:p w14:paraId="102AE25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14, 2023</w:t>
            </w:r>
          </w:p>
        </w:tc>
        <w:tc>
          <w:tcPr>
            <w:tcW w:w="3636" w:type="pct"/>
            <w:shd w:val="clear" w:color="auto" w:fill="auto"/>
            <w:tcMar>
              <w:top w:w="0" w:type="dxa"/>
              <w:left w:w="20" w:type="dxa"/>
              <w:bottom w:w="0" w:type="dxa"/>
              <w:right w:w="20" w:type="dxa"/>
            </w:tcMar>
            <w:vAlign w:val="center"/>
            <w:hideMark/>
          </w:tcPr>
          <w:p w14:paraId="583A27ED" w14:textId="3D5D940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Amend Article 2 of Decision No. 10/QD-HDQT on the addition of content to the agenda of the Annual </w:t>
            </w:r>
            <w:r w:rsidR="004E1423">
              <w:rPr>
                <w:rFonts w:ascii="Arial" w:hAnsi="Arial"/>
                <w:color w:val="010000"/>
                <w:sz w:val="20"/>
              </w:rPr>
              <w:t>General Meeting</w:t>
            </w:r>
            <w:r>
              <w:rPr>
                <w:rFonts w:ascii="Arial" w:hAnsi="Arial"/>
                <w:color w:val="010000"/>
                <w:sz w:val="20"/>
              </w:rPr>
              <w:t xml:space="preserve"> for the year 2023.</w:t>
            </w:r>
          </w:p>
        </w:tc>
      </w:tr>
      <w:tr w:rsidR="0072225B" w:rsidRPr="00D37669" w14:paraId="74DF69D8" w14:textId="77777777" w:rsidTr="00D37669">
        <w:tc>
          <w:tcPr>
            <w:tcW w:w="232" w:type="pct"/>
            <w:shd w:val="clear" w:color="auto" w:fill="auto"/>
            <w:tcMar>
              <w:top w:w="0" w:type="dxa"/>
              <w:left w:w="20" w:type="dxa"/>
              <w:bottom w:w="0" w:type="dxa"/>
              <w:right w:w="20" w:type="dxa"/>
            </w:tcMar>
            <w:vAlign w:val="center"/>
            <w:hideMark/>
          </w:tcPr>
          <w:p w14:paraId="7B7C3D6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13</w:t>
            </w:r>
          </w:p>
        </w:tc>
        <w:tc>
          <w:tcPr>
            <w:tcW w:w="554" w:type="pct"/>
            <w:shd w:val="clear" w:color="auto" w:fill="auto"/>
            <w:tcMar>
              <w:top w:w="0" w:type="dxa"/>
              <w:left w:w="20" w:type="dxa"/>
              <w:bottom w:w="0" w:type="dxa"/>
              <w:right w:w="20" w:type="dxa"/>
            </w:tcMar>
            <w:vAlign w:val="center"/>
            <w:hideMark/>
          </w:tcPr>
          <w:p w14:paraId="684BE1CB" w14:textId="6630C3A5"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13/QD-HDQT</w:t>
            </w:r>
          </w:p>
        </w:tc>
        <w:tc>
          <w:tcPr>
            <w:tcW w:w="578" w:type="pct"/>
            <w:shd w:val="clear" w:color="auto" w:fill="auto"/>
            <w:tcMar>
              <w:top w:w="0" w:type="dxa"/>
              <w:left w:w="20" w:type="dxa"/>
              <w:bottom w:w="0" w:type="dxa"/>
              <w:right w:w="20" w:type="dxa"/>
            </w:tcMar>
            <w:vAlign w:val="center"/>
            <w:hideMark/>
          </w:tcPr>
          <w:p w14:paraId="4222191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11, 2023</w:t>
            </w:r>
          </w:p>
        </w:tc>
        <w:tc>
          <w:tcPr>
            <w:tcW w:w="3636" w:type="pct"/>
            <w:shd w:val="clear" w:color="auto" w:fill="auto"/>
            <w:tcMar>
              <w:top w:w="0" w:type="dxa"/>
              <w:left w:w="20" w:type="dxa"/>
              <w:bottom w:w="0" w:type="dxa"/>
              <w:right w:w="20" w:type="dxa"/>
            </w:tcMar>
            <w:vAlign w:val="center"/>
            <w:hideMark/>
          </w:tcPr>
          <w:p w14:paraId="31285F5E" w14:textId="78B3432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Dismiss the title of the Person in charge of corporate governance</w:t>
            </w:r>
          </w:p>
        </w:tc>
      </w:tr>
      <w:tr w:rsidR="0072225B" w:rsidRPr="00D37669" w14:paraId="0CE552A5" w14:textId="77777777" w:rsidTr="00D37669">
        <w:tc>
          <w:tcPr>
            <w:tcW w:w="232" w:type="pct"/>
            <w:shd w:val="clear" w:color="auto" w:fill="auto"/>
            <w:tcMar>
              <w:top w:w="0" w:type="dxa"/>
              <w:left w:w="20" w:type="dxa"/>
              <w:bottom w:w="0" w:type="dxa"/>
              <w:right w:w="20" w:type="dxa"/>
            </w:tcMar>
            <w:vAlign w:val="center"/>
            <w:hideMark/>
          </w:tcPr>
          <w:p w14:paraId="39EC755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14</w:t>
            </w:r>
          </w:p>
        </w:tc>
        <w:tc>
          <w:tcPr>
            <w:tcW w:w="554" w:type="pct"/>
            <w:shd w:val="clear" w:color="auto" w:fill="auto"/>
            <w:tcMar>
              <w:top w:w="0" w:type="dxa"/>
              <w:left w:w="20" w:type="dxa"/>
              <w:bottom w:w="0" w:type="dxa"/>
              <w:right w:w="20" w:type="dxa"/>
            </w:tcMar>
            <w:vAlign w:val="center"/>
            <w:hideMark/>
          </w:tcPr>
          <w:p w14:paraId="3F5F27DC" w14:textId="47324F2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14/QD-HDQT</w:t>
            </w:r>
          </w:p>
        </w:tc>
        <w:tc>
          <w:tcPr>
            <w:tcW w:w="578" w:type="pct"/>
            <w:shd w:val="clear" w:color="auto" w:fill="auto"/>
            <w:tcMar>
              <w:top w:w="0" w:type="dxa"/>
              <w:left w:w="20" w:type="dxa"/>
              <w:bottom w:w="0" w:type="dxa"/>
              <w:right w:w="20" w:type="dxa"/>
            </w:tcMar>
            <w:vAlign w:val="center"/>
            <w:hideMark/>
          </w:tcPr>
          <w:p w14:paraId="4088E9C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11, 2023</w:t>
            </w:r>
          </w:p>
        </w:tc>
        <w:tc>
          <w:tcPr>
            <w:tcW w:w="3636" w:type="pct"/>
            <w:shd w:val="clear" w:color="auto" w:fill="auto"/>
            <w:tcMar>
              <w:top w:w="0" w:type="dxa"/>
              <w:left w:w="20" w:type="dxa"/>
              <w:bottom w:w="0" w:type="dxa"/>
              <w:right w:w="20" w:type="dxa"/>
            </w:tcMar>
            <w:vAlign w:val="center"/>
            <w:hideMark/>
          </w:tcPr>
          <w:p w14:paraId="5F7E573B" w14:textId="5D7B392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Appoint the person in charge of corporate governance.</w:t>
            </w:r>
          </w:p>
        </w:tc>
      </w:tr>
      <w:tr w:rsidR="0072225B" w:rsidRPr="00D37669" w14:paraId="592F30DB" w14:textId="77777777" w:rsidTr="00D37669">
        <w:tc>
          <w:tcPr>
            <w:tcW w:w="232" w:type="pct"/>
            <w:shd w:val="clear" w:color="auto" w:fill="auto"/>
            <w:tcMar>
              <w:top w:w="0" w:type="dxa"/>
              <w:left w:w="20" w:type="dxa"/>
              <w:bottom w:w="0" w:type="dxa"/>
              <w:right w:w="20" w:type="dxa"/>
            </w:tcMar>
            <w:vAlign w:val="center"/>
            <w:hideMark/>
          </w:tcPr>
          <w:p w14:paraId="54A0401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15</w:t>
            </w:r>
          </w:p>
        </w:tc>
        <w:tc>
          <w:tcPr>
            <w:tcW w:w="554" w:type="pct"/>
            <w:shd w:val="clear" w:color="auto" w:fill="auto"/>
            <w:tcMar>
              <w:top w:w="0" w:type="dxa"/>
              <w:left w:w="20" w:type="dxa"/>
              <w:bottom w:w="0" w:type="dxa"/>
              <w:right w:w="20" w:type="dxa"/>
            </w:tcMar>
            <w:vAlign w:val="center"/>
            <w:hideMark/>
          </w:tcPr>
          <w:p w14:paraId="22C8468B" w14:textId="431CBA4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15/QD-HDQT</w:t>
            </w:r>
          </w:p>
        </w:tc>
        <w:tc>
          <w:tcPr>
            <w:tcW w:w="578" w:type="pct"/>
            <w:shd w:val="clear" w:color="auto" w:fill="auto"/>
            <w:tcMar>
              <w:top w:w="0" w:type="dxa"/>
              <w:left w:w="20" w:type="dxa"/>
              <w:bottom w:w="0" w:type="dxa"/>
              <w:right w:w="20" w:type="dxa"/>
            </w:tcMar>
            <w:vAlign w:val="center"/>
            <w:hideMark/>
          </w:tcPr>
          <w:p w14:paraId="78470A3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11, 2023</w:t>
            </w:r>
          </w:p>
        </w:tc>
        <w:tc>
          <w:tcPr>
            <w:tcW w:w="3636" w:type="pct"/>
            <w:shd w:val="clear" w:color="auto" w:fill="auto"/>
            <w:tcMar>
              <w:top w:w="0" w:type="dxa"/>
              <w:left w:w="20" w:type="dxa"/>
              <w:bottom w:w="0" w:type="dxa"/>
              <w:right w:w="20" w:type="dxa"/>
            </w:tcMar>
            <w:vAlign w:val="center"/>
            <w:hideMark/>
          </w:tcPr>
          <w:p w14:paraId="585F4036" w14:textId="183BE16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Dismiss the position of Secretariat of the Board of Directors.</w:t>
            </w:r>
          </w:p>
        </w:tc>
      </w:tr>
      <w:tr w:rsidR="0072225B" w:rsidRPr="00D37669" w14:paraId="2927EB3D" w14:textId="77777777" w:rsidTr="00D37669">
        <w:tc>
          <w:tcPr>
            <w:tcW w:w="232" w:type="pct"/>
            <w:shd w:val="clear" w:color="auto" w:fill="auto"/>
            <w:tcMar>
              <w:top w:w="0" w:type="dxa"/>
              <w:left w:w="20" w:type="dxa"/>
              <w:bottom w:w="0" w:type="dxa"/>
              <w:right w:w="20" w:type="dxa"/>
            </w:tcMar>
            <w:vAlign w:val="center"/>
            <w:hideMark/>
          </w:tcPr>
          <w:p w14:paraId="0272283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16</w:t>
            </w:r>
          </w:p>
        </w:tc>
        <w:tc>
          <w:tcPr>
            <w:tcW w:w="554" w:type="pct"/>
            <w:shd w:val="clear" w:color="auto" w:fill="auto"/>
            <w:tcMar>
              <w:top w:w="0" w:type="dxa"/>
              <w:left w:w="20" w:type="dxa"/>
              <w:bottom w:w="0" w:type="dxa"/>
              <w:right w:w="20" w:type="dxa"/>
            </w:tcMar>
            <w:vAlign w:val="center"/>
            <w:hideMark/>
          </w:tcPr>
          <w:p w14:paraId="707D739C" w14:textId="427CDAD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16/QD-HDQT</w:t>
            </w:r>
          </w:p>
        </w:tc>
        <w:tc>
          <w:tcPr>
            <w:tcW w:w="578" w:type="pct"/>
            <w:shd w:val="clear" w:color="auto" w:fill="auto"/>
            <w:tcMar>
              <w:top w:w="0" w:type="dxa"/>
              <w:left w:w="20" w:type="dxa"/>
              <w:bottom w:w="0" w:type="dxa"/>
              <w:right w:w="20" w:type="dxa"/>
            </w:tcMar>
            <w:vAlign w:val="center"/>
            <w:hideMark/>
          </w:tcPr>
          <w:p w14:paraId="17C9194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29, 2023</w:t>
            </w:r>
          </w:p>
        </w:tc>
        <w:tc>
          <w:tcPr>
            <w:tcW w:w="3636" w:type="pct"/>
            <w:shd w:val="clear" w:color="auto" w:fill="auto"/>
            <w:tcMar>
              <w:top w:w="0" w:type="dxa"/>
              <w:left w:w="20" w:type="dxa"/>
              <w:bottom w:w="0" w:type="dxa"/>
              <w:right w:w="20" w:type="dxa"/>
            </w:tcMar>
            <w:vAlign w:val="center"/>
            <w:hideMark/>
          </w:tcPr>
          <w:p w14:paraId="18DB1E59" w14:textId="7BE1ADC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Extend the loan period to supplement working capital for production and business activities of Legamex Company.</w:t>
            </w:r>
          </w:p>
        </w:tc>
      </w:tr>
      <w:tr w:rsidR="0072225B" w:rsidRPr="00D37669" w14:paraId="18C50A5A" w14:textId="77777777" w:rsidTr="00D37669">
        <w:tc>
          <w:tcPr>
            <w:tcW w:w="232" w:type="pct"/>
            <w:shd w:val="clear" w:color="auto" w:fill="auto"/>
            <w:tcMar>
              <w:top w:w="0" w:type="dxa"/>
              <w:left w:w="20" w:type="dxa"/>
              <w:bottom w:w="0" w:type="dxa"/>
              <w:right w:w="20" w:type="dxa"/>
            </w:tcMar>
            <w:vAlign w:val="center"/>
            <w:hideMark/>
          </w:tcPr>
          <w:p w14:paraId="7B7851C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17</w:t>
            </w:r>
          </w:p>
        </w:tc>
        <w:tc>
          <w:tcPr>
            <w:tcW w:w="554" w:type="pct"/>
            <w:shd w:val="clear" w:color="auto" w:fill="auto"/>
            <w:tcMar>
              <w:top w:w="0" w:type="dxa"/>
              <w:left w:w="20" w:type="dxa"/>
              <w:bottom w:w="0" w:type="dxa"/>
              <w:right w:w="20" w:type="dxa"/>
            </w:tcMar>
            <w:vAlign w:val="center"/>
            <w:hideMark/>
          </w:tcPr>
          <w:p w14:paraId="51E56E12" w14:textId="279B3C5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17/QD-HDQT</w:t>
            </w:r>
          </w:p>
        </w:tc>
        <w:tc>
          <w:tcPr>
            <w:tcW w:w="578" w:type="pct"/>
            <w:shd w:val="clear" w:color="auto" w:fill="auto"/>
            <w:tcMar>
              <w:top w:w="0" w:type="dxa"/>
              <w:left w:w="20" w:type="dxa"/>
              <w:bottom w:w="0" w:type="dxa"/>
              <w:right w:w="20" w:type="dxa"/>
            </w:tcMar>
            <w:vAlign w:val="center"/>
            <w:hideMark/>
          </w:tcPr>
          <w:p w14:paraId="69BC864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27, 2023</w:t>
            </w:r>
          </w:p>
        </w:tc>
        <w:tc>
          <w:tcPr>
            <w:tcW w:w="3636" w:type="pct"/>
            <w:shd w:val="clear" w:color="auto" w:fill="auto"/>
            <w:tcMar>
              <w:top w:w="0" w:type="dxa"/>
              <w:left w:w="20" w:type="dxa"/>
              <w:bottom w:w="0" w:type="dxa"/>
              <w:right w:w="20" w:type="dxa"/>
            </w:tcMar>
            <w:vAlign w:val="center"/>
            <w:hideMark/>
          </w:tcPr>
          <w:p w14:paraId="00780E30" w14:textId="558AF19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Extend the loan period to supplement working capital for production and business activities of Legamex Company.</w:t>
            </w:r>
          </w:p>
        </w:tc>
      </w:tr>
      <w:tr w:rsidR="0072225B" w:rsidRPr="00D37669" w14:paraId="1CB73A70" w14:textId="77777777" w:rsidTr="00D37669">
        <w:tc>
          <w:tcPr>
            <w:tcW w:w="232" w:type="pct"/>
            <w:shd w:val="clear" w:color="auto" w:fill="auto"/>
            <w:tcMar>
              <w:top w:w="0" w:type="dxa"/>
              <w:left w:w="20" w:type="dxa"/>
              <w:bottom w:w="0" w:type="dxa"/>
              <w:right w:w="20" w:type="dxa"/>
            </w:tcMar>
            <w:vAlign w:val="center"/>
            <w:hideMark/>
          </w:tcPr>
          <w:p w14:paraId="5A2ADA0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18</w:t>
            </w:r>
          </w:p>
        </w:tc>
        <w:tc>
          <w:tcPr>
            <w:tcW w:w="554" w:type="pct"/>
            <w:shd w:val="clear" w:color="auto" w:fill="auto"/>
            <w:tcMar>
              <w:top w:w="0" w:type="dxa"/>
              <w:left w:w="20" w:type="dxa"/>
              <w:bottom w:w="0" w:type="dxa"/>
              <w:right w:w="20" w:type="dxa"/>
            </w:tcMar>
            <w:vAlign w:val="center"/>
            <w:hideMark/>
          </w:tcPr>
          <w:p w14:paraId="38FB9194" w14:textId="411311E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18/QD-HDQT</w:t>
            </w:r>
          </w:p>
        </w:tc>
        <w:tc>
          <w:tcPr>
            <w:tcW w:w="578" w:type="pct"/>
            <w:shd w:val="clear" w:color="auto" w:fill="auto"/>
            <w:tcMar>
              <w:top w:w="0" w:type="dxa"/>
              <w:left w:w="20" w:type="dxa"/>
              <w:bottom w:w="0" w:type="dxa"/>
              <w:right w:w="20" w:type="dxa"/>
            </w:tcMar>
            <w:vAlign w:val="center"/>
            <w:hideMark/>
          </w:tcPr>
          <w:p w14:paraId="260CB82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September 27, 2023</w:t>
            </w:r>
          </w:p>
        </w:tc>
        <w:tc>
          <w:tcPr>
            <w:tcW w:w="3636" w:type="pct"/>
            <w:shd w:val="clear" w:color="auto" w:fill="auto"/>
            <w:tcMar>
              <w:top w:w="0" w:type="dxa"/>
              <w:left w:w="20" w:type="dxa"/>
              <w:bottom w:w="0" w:type="dxa"/>
              <w:right w:w="20" w:type="dxa"/>
            </w:tcMar>
            <w:vAlign w:val="center"/>
            <w:hideMark/>
          </w:tcPr>
          <w:p w14:paraId="510089E7" w14:textId="6C053DE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Sign contracts for outsourcing with Gia Dinh Textile Joint Stock Company to outsource the production of </w:t>
            </w:r>
            <w:r w:rsidR="00EC1DD6">
              <w:rPr>
                <w:rFonts w:ascii="Arial" w:hAnsi="Arial"/>
                <w:color w:val="010000"/>
                <w:sz w:val="20"/>
              </w:rPr>
              <w:t>apparel</w:t>
            </w:r>
            <w:r>
              <w:rPr>
                <w:rFonts w:ascii="Arial" w:hAnsi="Arial"/>
                <w:color w:val="010000"/>
                <w:sz w:val="20"/>
              </w:rPr>
              <w:t>.</w:t>
            </w:r>
          </w:p>
        </w:tc>
      </w:tr>
      <w:tr w:rsidR="0072225B" w:rsidRPr="00D37669" w14:paraId="4D1A7260" w14:textId="77777777" w:rsidTr="00D37669">
        <w:tc>
          <w:tcPr>
            <w:tcW w:w="232" w:type="pct"/>
            <w:shd w:val="clear" w:color="auto" w:fill="auto"/>
            <w:tcMar>
              <w:top w:w="0" w:type="dxa"/>
              <w:left w:w="20" w:type="dxa"/>
              <w:bottom w:w="0" w:type="dxa"/>
              <w:right w:w="20" w:type="dxa"/>
            </w:tcMar>
            <w:vAlign w:val="center"/>
            <w:hideMark/>
          </w:tcPr>
          <w:p w14:paraId="3C49942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19</w:t>
            </w:r>
          </w:p>
        </w:tc>
        <w:tc>
          <w:tcPr>
            <w:tcW w:w="554" w:type="pct"/>
            <w:shd w:val="clear" w:color="auto" w:fill="auto"/>
            <w:tcMar>
              <w:top w:w="0" w:type="dxa"/>
              <w:left w:w="20" w:type="dxa"/>
              <w:bottom w:w="0" w:type="dxa"/>
              <w:right w:w="20" w:type="dxa"/>
            </w:tcMar>
            <w:vAlign w:val="center"/>
            <w:hideMark/>
          </w:tcPr>
          <w:p w14:paraId="6DC5A895" w14:textId="6E84CD7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19/QD-HDQT</w:t>
            </w:r>
          </w:p>
        </w:tc>
        <w:tc>
          <w:tcPr>
            <w:tcW w:w="578" w:type="pct"/>
            <w:shd w:val="clear" w:color="auto" w:fill="auto"/>
            <w:tcMar>
              <w:top w:w="0" w:type="dxa"/>
              <w:left w:w="20" w:type="dxa"/>
              <w:bottom w:w="0" w:type="dxa"/>
              <w:right w:w="20" w:type="dxa"/>
            </w:tcMar>
            <w:vAlign w:val="center"/>
            <w:hideMark/>
          </w:tcPr>
          <w:p w14:paraId="52E1451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18, 2023</w:t>
            </w:r>
          </w:p>
        </w:tc>
        <w:tc>
          <w:tcPr>
            <w:tcW w:w="3636" w:type="pct"/>
            <w:shd w:val="clear" w:color="auto" w:fill="auto"/>
            <w:tcMar>
              <w:top w:w="0" w:type="dxa"/>
              <w:left w:w="20" w:type="dxa"/>
              <w:bottom w:w="0" w:type="dxa"/>
              <w:right w:w="20" w:type="dxa"/>
            </w:tcMar>
            <w:vAlign w:val="center"/>
            <w:hideMark/>
          </w:tcPr>
          <w:p w14:paraId="2724E2B8" w14:textId="20F413D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Reappoint the Deputy </w:t>
            </w:r>
            <w:r w:rsidR="004E1423">
              <w:rPr>
                <w:rFonts w:ascii="Arial" w:hAnsi="Arial"/>
                <w:color w:val="010000"/>
                <w:sz w:val="20"/>
              </w:rPr>
              <w:t>Managing Director</w:t>
            </w:r>
            <w:r>
              <w:rPr>
                <w:rFonts w:ascii="Arial" w:hAnsi="Arial"/>
                <w:color w:val="010000"/>
                <w:sz w:val="20"/>
              </w:rPr>
              <w:t xml:space="preserve"> of Legamex Company.</w:t>
            </w:r>
          </w:p>
        </w:tc>
      </w:tr>
      <w:tr w:rsidR="0072225B" w:rsidRPr="00D37669" w14:paraId="0F845560" w14:textId="77777777" w:rsidTr="00D37669">
        <w:tc>
          <w:tcPr>
            <w:tcW w:w="232" w:type="pct"/>
            <w:shd w:val="clear" w:color="auto" w:fill="auto"/>
            <w:tcMar>
              <w:top w:w="0" w:type="dxa"/>
              <w:left w:w="20" w:type="dxa"/>
              <w:bottom w:w="0" w:type="dxa"/>
              <w:right w:w="20" w:type="dxa"/>
            </w:tcMar>
            <w:vAlign w:val="center"/>
            <w:hideMark/>
          </w:tcPr>
          <w:p w14:paraId="0AA2BC4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w:t>
            </w:r>
          </w:p>
        </w:tc>
        <w:tc>
          <w:tcPr>
            <w:tcW w:w="554" w:type="pct"/>
            <w:shd w:val="clear" w:color="auto" w:fill="auto"/>
            <w:tcMar>
              <w:top w:w="0" w:type="dxa"/>
              <w:left w:w="20" w:type="dxa"/>
              <w:bottom w:w="0" w:type="dxa"/>
              <w:right w:w="20" w:type="dxa"/>
            </w:tcMar>
            <w:vAlign w:val="center"/>
            <w:hideMark/>
          </w:tcPr>
          <w:p w14:paraId="201E66E9" w14:textId="529115B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20/QD-HDQT</w:t>
            </w:r>
          </w:p>
        </w:tc>
        <w:tc>
          <w:tcPr>
            <w:tcW w:w="578" w:type="pct"/>
            <w:shd w:val="clear" w:color="auto" w:fill="auto"/>
            <w:tcMar>
              <w:top w:w="0" w:type="dxa"/>
              <w:left w:w="20" w:type="dxa"/>
              <w:bottom w:w="0" w:type="dxa"/>
              <w:right w:w="20" w:type="dxa"/>
            </w:tcMar>
            <w:vAlign w:val="center"/>
            <w:hideMark/>
          </w:tcPr>
          <w:p w14:paraId="495EAE1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25, 2023</w:t>
            </w:r>
          </w:p>
        </w:tc>
        <w:tc>
          <w:tcPr>
            <w:tcW w:w="3636" w:type="pct"/>
            <w:shd w:val="clear" w:color="auto" w:fill="auto"/>
            <w:tcMar>
              <w:top w:w="0" w:type="dxa"/>
              <w:left w:w="20" w:type="dxa"/>
              <w:bottom w:w="0" w:type="dxa"/>
              <w:right w:w="20" w:type="dxa"/>
            </w:tcMar>
            <w:vAlign w:val="center"/>
            <w:hideMark/>
          </w:tcPr>
          <w:p w14:paraId="5048AF92" w14:textId="0E926AA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Extend the loan period to supplement working capital for production and business activities of Legamex Company.</w:t>
            </w:r>
          </w:p>
        </w:tc>
      </w:tr>
      <w:tr w:rsidR="0072225B" w:rsidRPr="00D37669" w14:paraId="3BE96CF3" w14:textId="77777777" w:rsidTr="00D37669">
        <w:tc>
          <w:tcPr>
            <w:tcW w:w="232" w:type="pct"/>
            <w:shd w:val="clear" w:color="auto" w:fill="auto"/>
            <w:tcMar>
              <w:top w:w="0" w:type="dxa"/>
              <w:left w:w="20" w:type="dxa"/>
              <w:bottom w:w="0" w:type="dxa"/>
              <w:right w:w="20" w:type="dxa"/>
            </w:tcMar>
            <w:vAlign w:val="center"/>
            <w:hideMark/>
          </w:tcPr>
          <w:p w14:paraId="62CBF57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21</w:t>
            </w:r>
          </w:p>
        </w:tc>
        <w:tc>
          <w:tcPr>
            <w:tcW w:w="554" w:type="pct"/>
            <w:shd w:val="clear" w:color="auto" w:fill="auto"/>
            <w:tcMar>
              <w:top w:w="0" w:type="dxa"/>
              <w:left w:w="20" w:type="dxa"/>
              <w:bottom w:w="0" w:type="dxa"/>
              <w:right w:w="20" w:type="dxa"/>
            </w:tcMar>
            <w:vAlign w:val="center"/>
            <w:hideMark/>
          </w:tcPr>
          <w:p w14:paraId="45952C9A" w14:textId="2F7F23D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21/QD-HDQT</w:t>
            </w:r>
          </w:p>
        </w:tc>
        <w:tc>
          <w:tcPr>
            <w:tcW w:w="578" w:type="pct"/>
            <w:shd w:val="clear" w:color="auto" w:fill="auto"/>
            <w:tcMar>
              <w:top w:w="0" w:type="dxa"/>
              <w:left w:w="20" w:type="dxa"/>
              <w:bottom w:w="0" w:type="dxa"/>
              <w:right w:w="20" w:type="dxa"/>
            </w:tcMar>
            <w:vAlign w:val="center"/>
            <w:hideMark/>
          </w:tcPr>
          <w:p w14:paraId="06DCDD4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25, 2023</w:t>
            </w:r>
          </w:p>
        </w:tc>
        <w:tc>
          <w:tcPr>
            <w:tcW w:w="3636" w:type="pct"/>
            <w:shd w:val="clear" w:color="auto" w:fill="auto"/>
            <w:tcMar>
              <w:top w:w="0" w:type="dxa"/>
              <w:left w:w="20" w:type="dxa"/>
              <w:bottom w:w="0" w:type="dxa"/>
              <w:right w:w="20" w:type="dxa"/>
            </w:tcMar>
            <w:vAlign w:val="center"/>
            <w:hideMark/>
          </w:tcPr>
          <w:p w14:paraId="62218B49" w14:textId="33193F3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Sign contracts for outsourcing with Giditex Company to outsource the production of </w:t>
            </w:r>
            <w:r w:rsidR="00EC1DD6">
              <w:rPr>
                <w:rFonts w:ascii="Arial" w:hAnsi="Arial"/>
                <w:color w:val="010000"/>
                <w:sz w:val="20"/>
              </w:rPr>
              <w:t>apparel</w:t>
            </w:r>
            <w:r>
              <w:rPr>
                <w:rFonts w:ascii="Arial" w:hAnsi="Arial"/>
                <w:color w:val="010000"/>
                <w:sz w:val="20"/>
              </w:rPr>
              <w:t>.</w:t>
            </w:r>
          </w:p>
        </w:tc>
      </w:tr>
    </w:tbl>
    <w:p w14:paraId="050582AB" w14:textId="189F422A" w:rsidR="0072225B" w:rsidRPr="00D37669" w:rsidRDefault="0072225B"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Supervisory Board:</w:t>
      </w:r>
    </w:p>
    <w:p w14:paraId="3F728C2C" w14:textId="2DCD296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Information about members of the Supervisory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7"/>
        <w:gridCol w:w="2289"/>
        <w:gridCol w:w="1807"/>
        <w:gridCol w:w="2245"/>
        <w:gridCol w:w="2493"/>
        <w:gridCol w:w="4462"/>
      </w:tblGrid>
      <w:tr w:rsidR="0072225B" w:rsidRPr="00D37669" w14:paraId="235E2C92" w14:textId="77777777" w:rsidTr="00D37669">
        <w:tc>
          <w:tcPr>
            <w:tcW w:w="232" w:type="pct"/>
            <w:vMerge w:val="restart"/>
            <w:shd w:val="clear" w:color="auto" w:fill="auto"/>
            <w:tcMar>
              <w:top w:w="0" w:type="dxa"/>
              <w:left w:w="20" w:type="dxa"/>
              <w:bottom w:w="0" w:type="dxa"/>
              <w:right w:w="20" w:type="dxa"/>
            </w:tcMar>
            <w:vAlign w:val="center"/>
            <w:hideMark/>
          </w:tcPr>
          <w:p w14:paraId="28785AB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No.</w:t>
            </w:r>
          </w:p>
        </w:tc>
        <w:tc>
          <w:tcPr>
            <w:tcW w:w="821" w:type="pct"/>
            <w:vMerge w:val="restart"/>
            <w:shd w:val="clear" w:color="auto" w:fill="auto"/>
            <w:tcMar>
              <w:top w:w="0" w:type="dxa"/>
              <w:left w:w="20" w:type="dxa"/>
              <w:bottom w:w="0" w:type="dxa"/>
              <w:right w:w="20" w:type="dxa"/>
            </w:tcMar>
            <w:vAlign w:val="center"/>
            <w:hideMark/>
          </w:tcPr>
          <w:p w14:paraId="2C3CD315" w14:textId="7FE55B61"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Mr./Ms.</w:t>
            </w:r>
          </w:p>
        </w:tc>
        <w:tc>
          <w:tcPr>
            <w:tcW w:w="648" w:type="pct"/>
            <w:vMerge w:val="restart"/>
            <w:shd w:val="clear" w:color="auto" w:fill="auto"/>
            <w:tcMar>
              <w:top w:w="0" w:type="dxa"/>
              <w:left w:w="20" w:type="dxa"/>
              <w:bottom w:w="0" w:type="dxa"/>
              <w:right w:w="20" w:type="dxa"/>
            </w:tcMar>
            <w:vAlign w:val="center"/>
            <w:hideMark/>
          </w:tcPr>
          <w:p w14:paraId="347A93B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 of the Board of Directors</w:t>
            </w:r>
          </w:p>
          <w:p w14:paraId="5D827B9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of the Supervisory Board</w:t>
            </w:r>
          </w:p>
        </w:tc>
        <w:tc>
          <w:tcPr>
            <w:tcW w:w="1699" w:type="pct"/>
            <w:gridSpan w:val="2"/>
            <w:shd w:val="clear" w:color="auto" w:fill="auto"/>
            <w:tcMar>
              <w:top w:w="0" w:type="dxa"/>
              <w:left w:w="20" w:type="dxa"/>
              <w:bottom w:w="0" w:type="dxa"/>
              <w:right w:w="20" w:type="dxa"/>
            </w:tcMar>
            <w:vAlign w:val="center"/>
            <w:hideMark/>
          </w:tcPr>
          <w:p w14:paraId="71CC706D" w14:textId="404FB9B0"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 as member of the Supervisory Board</w:t>
            </w:r>
          </w:p>
        </w:tc>
        <w:tc>
          <w:tcPr>
            <w:tcW w:w="1600" w:type="pct"/>
            <w:vMerge w:val="restart"/>
            <w:shd w:val="clear" w:color="auto" w:fill="auto"/>
            <w:tcMar>
              <w:top w:w="0" w:type="dxa"/>
              <w:left w:w="20" w:type="dxa"/>
              <w:bottom w:w="0" w:type="dxa"/>
              <w:right w:w="20" w:type="dxa"/>
            </w:tcMar>
            <w:vAlign w:val="center"/>
            <w:hideMark/>
          </w:tcPr>
          <w:p w14:paraId="4B01E940" w14:textId="2E5ADF7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Qualification</w:t>
            </w:r>
          </w:p>
        </w:tc>
      </w:tr>
      <w:tr w:rsidR="0072225B" w:rsidRPr="00D37669" w14:paraId="00F89299" w14:textId="77777777" w:rsidTr="00D37669">
        <w:tc>
          <w:tcPr>
            <w:tcW w:w="232" w:type="pct"/>
            <w:vMerge/>
            <w:shd w:val="clear" w:color="auto" w:fill="auto"/>
            <w:vAlign w:val="center"/>
            <w:hideMark/>
          </w:tcPr>
          <w:p w14:paraId="6EE09B3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821" w:type="pct"/>
            <w:vMerge/>
            <w:shd w:val="clear" w:color="auto" w:fill="auto"/>
            <w:vAlign w:val="center"/>
            <w:hideMark/>
          </w:tcPr>
          <w:p w14:paraId="39AFF72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648" w:type="pct"/>
            <w:vMerge/>
            <w:shd w:val="clear" w:color="auto" w:fill="auto"/>
            <w:vAlign w:val="center"/>
            <w:hideMark/>
          </w:tcPr>
          <w:p w14:paraId="2EA89EF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805" w:type="pct"/>
            <w:shd w:val="clear" w:color="auto" w:fill="auto"/>
            <w:tcMar>
              <w:top w:w="0" w:type="dxa"/>
              <w:left w:w="20" w:type="dxa"/>
              <w:bottom w:w="0" w:type="dxa"/>
              <w:right w:w="20" w:type="dxa"/>
            </w:tcMar>
            <w:vAlign w:val="center"/>
            <w:hideMark/>
          </w:tcPr>
          <w:p w14:paraId="15E6DB0C" w14:textId="487AC2D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Appointment date</w:t>
            </w:r>
          </w:p>
        </w:tc>
        <w:tc>
          <w:tcPr>
            <w:tcW w:w="894" w:type="pct"/>
            <w:shd w:val="clear" w:color="auto" w:fill="auto"/>
            <w:tcMar>
              <w:top w:w="0" w:type="dxa"/>
              <w:left w:w="20" w:type="dxa"/>
              <w:bottom w:w="0" w:type="dxa"/>
              <w:right w:w="20" w:type="dxa"/>
            </w:tcMar>
            <w:vAlign w:val="center"/>
            <w:hideMark/>
          </w:tcPr>
          <w:p w14:paraId="546E1E1F" w14:textId="1966F6C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Dismissal date</w:t>
            </w:r>
          </w:p>
        </w:tc>
        <w:tc>
          <w:tcPr>
            <w:tcW w:w="1600" w:type="pct"/>
            <w:vMerge/>
            <w:shd w:val="clear" w:color="auto" w:fill="auto"/>
            <w:vAlign w:val="center"/>
            <w:hideMark/>
          </w:tcPr>
          <w:p w14:paraId="1F865F0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r>
      <w:tr w:rsidR="0072225B" w:rsidRPr="00D37669" w14:paraId="4AE2941F" w14:textId="77777777" w:rsidTr="00D37669">
        <w:tc>
          <w:tcPr>
            <w:tcW w:w="232" w:type="pct"/>
            <w:shd w:val="clear" w:color="auto" w:fill="auto"/>
            <w:tcMar>
              <w:top w:w="0" w:type="dxa"/>
              <w:left w:w="20" w:type="dxa"/>
              <w:bottom w:w="0" w:type="dxa"/>
              <w:right w:w="20" w:type="dxa"/>
            </w:tcMar>
            <w:vAlign w:val="center"/>
            <w:hideMark/>
          </w:tcPr>
          <w:p w14:paraId="5B1C9F2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821" w:type="pct"/>
            <w:shd w:val="clear" w:color="auto" w:fill="auto"/>
            <w:tcMar>
              <w:top w:w="0" w:type="dxa"/>
              <w:left w:w="20" w:type="dxa"/>
              <w:bottom w:w="0" w:type="dxa"/>
              <w:right w:w="20" w:type="dxa"/>
            </w:tcMar>
            <w:vAlign w:val="center"/>
            <w:hideMark/>
          </w:tcPr>
          <w:p w14:paraId="741224AF" w14:textId="30810450"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Phan Ngoc Hieu</w:t>
            </w:r>
          </w:p>
        </w:tc>
        <w:tc>
          <w:tcPr>
            <w:tcW w:w="648" w:type="pct"/>
            <w:shd w:val="clear" w:color="auto" w:fill="auto"/>
            <w:tcMar>
              <w:top w:w="0" w:type="dxa"/>
              <w:left w:w="20" w:type="dxa"/>
              <w:bottom w:w="0" w:type="dxa"/>
              <w:right w:w="20" w:type="dxa"/>
            </w:tcMar>
            <w:vAlign w:val="center"/>
            <w:hideMark/>
          </w:tcPr>
          <w:p w14:paraId="7716357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Chief of the Supervisory Board</w:t>
            </w:r>
          </w:p>
          <w:p w14:paraId="2A0F46F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Supervisory Board</w:t>
            </w:r>
          </w:p>
        </w:tc>
        <w:tc>
          <w:tcPr>
            <w:tcW w:w="805" w:type="pct"/>
            <w:shd w:val="clear" w:color="auto" w:fill="auto"/>
            <w:tcMar>
              <w:top w:w="0" w:type="dxa"/>
              <w:left w:w="20" w:type="dxa"/>
              <w:bottom w:w="0" w:type="dxa"/>
              <w:right w:w="20" w:type="dxa"/>
            </w:tcMar>
            <w:vAlign w:val="center"/>
            <w:hideMark/>
          </w:tcPr>
          <w:p w14:paraId="2721647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12, 2022</w:t>
            </w:r>
          </w:p>
        </w:tc>
        <w:tc>
          <w:tcPr>
            <w:tcW w:w="894" w:type="pct"/>
            <w:shd w:val="clear" w:color="auto" w:fill="auto"/>
            <w:tcMar>
              <w:top w:w="0" w:type="dxa"/>
              <w:left w:w="20" w:type="dxa"/>
              <w:bottom w:w="0" w:type="dxa"/>
              <w:right w:w="20" w:type="dxa"/>
            </w:tcMar>
            <w:vAlign w:val="center"/>
            <w:hideMark/>
          </w:tcPr>
          <w:p w14:paraId="4719008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1600" w:type="pct"/>
            <w:shd w:val="clear" w:color="auto" w:fill="auto"/>
            <w:tcMar>
              <w:top w:w="0" w:type="dxa"/>
              <w:left w:w="20" w:type="dxa"/>
              <w:bottom w:w="0" w:type="dxa"/>
              <w:right w:w="20" w:type="dxa"/>
            </w:tcMar>
            <w:vAlign w:val="center"/>
            <w:hideMark/>
          </w:tcPr>
          <w:p w14:paraId="253705B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Construction Engineer</w:t>
            </w:r>
          </w:p>
        </w:tc>
      </w:tr>
      <w:tr w:rsidR="0072225B" w:rsidRPr="00D37669" w14:paraId="02CD4F85" w14:textId="77777777" w:rsidTr="00D37669">
        <w:tc>
          <w:tcPr>
            <w:tcW w:w="232" w:type="pct"/>
            <w:shd w:val="clear" w:color="auto" w:fill="auto"/>
            <w:tcMar>
              <w:top w:w="0" w:type="dxa"/>
              <w:left w:w="20" w:type="dxa"/>
              <w:bottom w:w="0" w:type="dxa"/>
              <w:right w:w="20" w:type="dxa"/>
            </w:tcMar>
            <w:vAlign w:val="center"/>
            <w:hideMark/>
          </w:tcPr>
          <w:p w14:paraId="715938E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821" w:type="pct"/>
            <w:shd w:val="clear" w:color="auto" w:fill="auto"/>
            <w:tcMar>
              <w:top w:w="0" w:type="dxa"/>
              <w:left w:w="20" w:type="dxa"/>
              <w:bottom w:w="0" w:type="dxa"/>
              <w:right w:w="20" w:type="dxa"/>
            </w:tcMar>
            <w:vAlign w:val="center"/>
            <w:hideMark/>
          </w:tcPr>
          <w:p w14:paraId="06E91FB6" w14:textId="700921D3"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Lam Thanh Xuan</w:t>
            </w:r>
          </w:p>
        </w:tc>
        <w:tc>
          <w:tcPr>
            <w:tcW w:w="648" w:type="pct"/>
            <w:shd w:val="clear" w:color="auto" w:fill="auto"/>
            <w:tcMar>
              <w:top w:w="0" w:type="dxa"/>
              <w:left w:w="20" w:type="dxa"/>
              <w:bottom w:w="0" w:type="dxa"/>
              <w:right w:w="20" w:type="dxa"/>
            </w:tcMar>
            <w:vAlign w:val="center"/>
            <w:hideMark/>
          </w:tcPr>
          <w:p w14:paraId="38722D4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Thành viên BKS</w:t>
            </w:r>
          </w:p>
        </w:tc>
        <w:tc>
          <w:tcPr>
            <w:tcW w:w="805" w:type="pct"/>
            <w:shd w:val="clear" w:color="auto" w:fill="auto"/>
            <w:tcMar>
              <w:top w:w="0" w:type="dxa"/>
              <w:left w:w="20" w:type="dxa"/>
              <w:bottom w:w="0" w:type="dxa"/>
              <w:right w:w="20" w:type="dxa"/>
            </w:tcMar>
            <w:vAlign w:val="center"/>
            <w:hideMark/>
          </w:tcPr>
          <w:p w14:paraId="0F40FF4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12, 2022</w:t>
            </w:r>
          </w:p>
        </w:tc>
        <w:tc>
          <w:tcPr>
            <w:tcW w:w="894" w:type="pct"/>
            <w:shd w:val="clear" w:color="auto" w:fill="auto"/>
            <w:tcMar>
              <w:top w:w="0" w:type="dxa"/>
              <w:left w:w="20" w:type="dxa"/>
              <w:bottom w:w="0" w:type="dxa"/>
              <w:right w:w="20" w:type="dxa"/>
            </w:tcMar>
            <w:vAlign w:val="center"/>
            <w:hideMark/>
          </w:tcPr>
          <w:p w14:paraId="4B8DF68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1600" w:type="pct"/>
            <w:shd w:val="clear" w:color="auto" w:fill="auto"/>
            <w:tcMar>
              <w:top w:w="0" w:type="dxa"/>
              <w:left w:w="20" w:type="dxa"/>
              <w:bottom w:w="0" w:type="dxa"/>
              <w:right w:w="20" w:type="dxa"/>
            </w:tcMar>
            <w:vAlign w:val="center"/>
            <w:hideMark/>
          </w:tcPr>
          <w:p w14:paraId="20374135" w14:textId="7FBAE550" w:rsidR="0072225B" w:rsidRPr="00D37669" w:rsidRDefault="00EC1DD6" w:rsidP="00EC1DD6">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Diploma</w:t>
            </w:r>
            <w:r w:rsidR="0072225B">
              <w:rPr>
                <w:rFonts w:ascii="Arial" w:hAnsi="Arial"/>
                <w:color w:val="010000"/>
                <w:sz w:val="20"/>
              </w:rPr>
              <w:t xml:space="preserve"> in Finance and Credit</w:t>
            </w:r>
          </w:p>
        </w:tc>
      </w:tr>
      <w:tr w:rsidR="0072225B" w:rsidRPr="00D37669" w14:paraId="22B5D6E1" w14:textId="77777777" w:rsidTr="00D37669">
        <w:tc>
          <w:tcPr>
            <w:tcW w:w="232" w:type="pct"/>
            <w:shd w:val="clear" w:color="auto" w:fill="auto"/>
            <w:tcMar>
              <w:top w:w="0" w:type="dxa"/>
              <w:left w:w="20" w:type="dxa"/>
              <w:bottom w:w="0" w:type="dxa"/>
              <w:right w:w="20" w:type="dxa"/>
            </w:tcMar>
            <w:vAlign w:val="center"/>
            <w:hideMark/>
          </w:tcPr>
          <w:p w14:paraId="19705CD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3</w:t>
            </w:r>
          </w:p>
        </w:tc>
        <w:tc>
          <w:tcPr>
            <w:tcW w:w="821" w:type="pct"/>
            <w:shd w:val="clear" w:color="auto" w:fill="auto"/>
            <w:tcMar>
              <w:top w:w="0" w:type="dxa"/>
              <w:left w:w="20" w:type="dxa"/>
              <w:bottom w:w="0" w:type="dxa"/>
              <w:right w:w="20" w:type="dxa"/>
            </w:tcMar>
            <w:vAlign w:val="center"/>
            <w:hideMark/>
          </w:tcPr>
          <w:p w14:paraId="06A5539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Ms. Ta Thi Hong Tham</w:t>
            </w:r>
          </w:p>
        </w:tc>
        <w:tc>
          <w:tcPr>
            <w:tcW w:w="648" w:type="pct"/>
            <w:shd w:val="clear" w:color="auto" w:fill="auto"/>
            <w:tcMar>
              <w:top w:w="0" w:type="dxa"/>
              <w:left w:w="20" w:type="dxa"/>
              <w:bottom w:w="0" w:type="dxa"/>
              <w:right w:w="20" w:type="dxa"/>
            </w:tcMar>
            <w:vAlign w:val="center"/>
            <w:hideMark/>
          </w:tcPr>
          <w:p w14:paraId="0F84589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Thành viên BKS</w:t>
            </w:r>
          </w:p>
        </w:tc>
        <w:tc>
          <w:tcPr>
            <w:tcW w:w="805" w:type="pct"/>
            <w:shd w:val="clear" w:color="auto" w:fill="auto"/>
            <w:tcMar>
              <w:top w:w="0" w:type="dxa"/>
              <w:left w:w="20" w:type="dxa"/>
              <w:bottom w:w="0" w:type="dxa"/>
              <w:right w:w="20" w:type="dxa"/>
            </w:tcMar>
            <w:vAlign w:val="center"/>
            <w:hideMark/>
          </w:tcPr>
          <w:p w14:paraId="6346798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894" w:type="pct"/>
            <w:shd w:val="clear" w:color="auto" w:fill="auto"/>
            <w:tcMar>
              <w:top w:w="0" w:type="dxa"/>
              <w:left w:w="20" w:type="dxa"/>
              <w:bottom w:w="0" w:type="dxa"/>
              <w:right w:w="20" w:type="dxa"/>
            </w:tcMar>
            <w:vAlign w:val="center"/>
            <w:hideMark/>
          </w:tcPr>
          <w:p w14:paraId="21B2365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1600" w:type="pct"/>
            <w:shd w:val="clear" w:color="auto" w:fill="auto"/>
            <w:tcMar>
              <w:top w:w="0" w:type="dxa"/>
              <w:left w:w="20" w:type="dxa"/>
              <w:bottom w:w="0" w:type="dxa"/>
              <w:right w:w="20" w:type="dxa"/>
            </w:tcMar>
            <w:vAlign w:val="center"/>
            <w:hideMark/>
          </w:tcPr>
          <w:p w14:paraId="4CDBAE2D" w14:textId="7C4D87D2" w:rsidR="0072225B"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Bachelor in</w:t>
            </w:r>
            <w:r w:rsidR="0072225B">
              <w:rPr>
                <w:rFonts w:ascii="Arial" w:hAnsi="Arial"/>
                <w:color w:val="010000"/>
                <w:sz w:val="20"/>
              </w:rPr>
              <w:t xml:space="preserve"> Accounting</w:t>
            </w:r>
          </w:p>
        </w:tc>
      </w:tr>
      <w:tr w:rsidR="0072225B" w:rsidRPr="00D37669" w14:paraId="189B022B" w14:textId="77777777" w:rsidTr="00D37669">
        <w:tc>
          <w:tcPr>
            <w:tcW w:w="232" w:type="pct"/>
            <w:shd w:val="clear" w:color="auto" w:fill="auto"/>
            <w:tcMar>
              <w:top w:w="0" w:type="dxa"/>
              <w:left w:w="20" w:type="dxa"/>
              <w:bottom w:w="0" w:type="dxa"/>
              <w:right w:w="20" w:type="dxa"/>
            </w:tcMar>
            <w:vAlign w:val="center"/>
            <w:hideMark/>
          </w:tcPr>
          <w:p w14:paraId="35014A1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4</w:t>
            </w:r>
          </w:p>
        </w:tc>
        <w:tc>
          <w:tcPr>
            <w:tcW w:w="821" w:type="pct"/>
            <w:shd w:val="clear" w:color="auto" w:fill="auto"/>
            <w:tcMar>
              <w:top w:w="0" w:type="dxa"/>
              <w:left w:w="20" w:type="dxa"/>
              <w:bottom w:w="0" w:type="dxa"/>
              <w:right w:w="20" w:type="dxa"/>
            </w:tcMar>
            <w:vAlign w:val="center"/>
            <w:hideMark/>
          </w:tcPr>
          <w:p w14:paraId="0D84DBE2" w14:textId="6DB24E7A"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Mr. Nguyen Ai</w:t>
            </w:r>
          </w:p>
        </w:tc>
        <w:tc>
          <w:tcPr>
            <w:tcW w:w="648" w:type="pct"/>
            <w:shd w:val="clear" w:color="auto" w:fill="auto"/>
            <w:tcMar>
              <w:top w:w="0" w:type="dxa"/>
              <w:left w:w="20" w:type="dxa"/>
              <w:bottom w:w="0" w:type="dxa"/>
              <w:right w:w="20" w:type="dxa"/>
            </w:tcMar>
            <w:vAlign w:val="center"/>
            <w:hideMark/>
          </w:tcPr>
          <w:p w14:paraId="3CF41A0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Thành viên BKS</w:t>
            </w:r>
          </w:p>
        </w:tc>
        <w:tc>
          <w:tcPr>
            <w:tcW w:w="805" w:type="pct"/>
            <w:shd w:val="clear" w:color="auto" w:fill="auto"/>
            <w:tcMar>
              <w:top w:w="0" w:type="dxa"/>
              <w:left w:w="20" w:type="dxa"/>
              <w:bottom w:w="0" w:type="dxa"/>
              <w:right w:w="20" w:type="dxa"/>
            </w:tcMar>
            <w:vAlign w:val="center"/>
            <w:hideMark/>
          </w:tcPr>
          <w:p w14:paraId="7B988AA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August 12, 2022</w:t>
            </w:r>
          </w:p>
        </w:tc>
        <w:tc>
          <w:tcPr>
            <w:tcW w:w="894" w:type="pct"/>
            <w:shd w:val="clear" w:color="auto" w:fill="auto"/>
            <w:tcMar>
              <w:top w:w="0" w:type="dxa"/>
              <w:left w:w="20" w:type="dxa"/>
              <w:bottom w:w="0" w:type="dxa"/>
              <w:right w:w="20" w:type="dxa"/>
            </w:tcMar>
            <w:vAlign w:val="center"/>
            <w:hideMark/>
          </w:tcPr>
          <w:p w14:paraId="260D689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June 29, 2023</w:t>
            </w:r>
          </w:p>
        </w:tc>
        <w:tc>
          <w:tcPr>
            <w:tcW w:w="1600" w:type="pct"/>
            <w:shd w:val="clear" w:color="auto" w:fill="auto"/>
            <w:tcMar>
              <w:top w:w="0" w:type="dxa"/>
              <w:left w:w="20" w:type="dxa"/>
              <w:bottom w:w="0" w:type="dxa"/>
              <w:right w:w="20" w:type="dxa"/>
            </w:tcMar>
            <w:vAlign w:val="center"/>
            <w:hideMark/>
          </w:tcPr>
          <w:p w14:paraId="6B723CF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Master's Degree in Auditing and Business Administration</w:t>
            </w:r>
          </w:p>
        </w:tc>
      </w:tr>
    </w:tbl>
    <w:p w14:paraId="0DAEE518" w14:textId="02872DE9" w:rsidR="0072225B" w:rsidRPr="00D37669" w:rsidRDefault="0072225B"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Executive Board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8"/>
        <w:gridCol w:w="2394"/>
        <w:gridCol w:w="2323"/>
        <w:gridCol w:w="3885"/>
        <w:gridCol w:w="4693"/>
      </w:tblGrid>
      <w:tr w:rsidR="0072225B" w:rsidRPr="00D37669" w14:paraId="61A42E0B" w14:textId="77777777" w:rsidTr="00D37669">
        <w:tc>
          <w:tcPr>
            <w:tcW w:w="232" w:type="pct"/>
            <w:shd w:val="clear" w:color="auto" w:fill="auto"/>
            <w:tcMar>
              <w:top w:w="0" w:type="dxa"/>
              <w:left w:w="20" w:type="dxa"/>
              <w:bottom w:w="0" w:type="dxa"/>
              <w:right w:w="20" w:type="dxa"/>
            </w:tcMar>
            <w:vAlign w:val="center"/>
            <w:hideMark/>
          </w:tcPr>
          <w:p w14:paraId="0997896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858" w:type="pct"/>
            <w:shd w:val="clear" w:color="auto" w:fill="auto"/>
            <w:tcMar>
              <w:top w:w="0" w:type="dxa"/>
              <w:left w:w="20" w:type="dxa"/>
              <w:bottom w:w="0" w:type="dxa"/>
              <w:right w:w="20" w:type="dxa"/>
            </w:tcMar>
            <w:vAlign w:val="center"/>
            <w:hideMark/>
          </w:tcPr>
          <w:p w14:paraId="157F43C2" w14:textId="4459D46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Members of the Executive Board</w:t>
            </w:r>
          </w:p>
        </w:tc>
        <w:tc>
          <w:tcPr>
            <w:tcW w:w="833" w:type="pct"/>
            <w:shd w:val="clear" w:color="auto" w:fill="auto"/>
            <w:tcMar>
              <w:top w:w="0" w:type="dxa"/>
              <w:left w:w="20" w:type="dxa"/>
              <w:bottom w:w="0" w:type="dxa"/>
              <w:right w:w="20" w:type="dxa"/>
            </w:tcMar>
            <w:vAlign w:val="center"/>
            <w:hideMark/>
          </w:tcPr>
          <w:p w14:paraId="4E572F4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birth</w:t>
            </w:r>
          </w:p>
        </w:tc>
        <w:tc>
          <w:tcPr>
            <w:tcW w:w="1393" w:type="pct"/>
            <w:shd w:val="clear" w:color="auto" w:fill="auto"/>
            <w:tcMar>
              <w:top w:w="0" w:type="dxa"/>
              <w:left w:w="20" w:type="dxa"/>
              <w:bottom w:w="0" w:type="dxa"/>
              <w:right w:w="20" w:type="dxa"/>
            </w:tcMar>
            <w:vAlign w:val="center"/>
            <w:hideMark/>
          </w:tcPr>
          <w:p w14:paraId="01BECEA2" w14:textId="405C1AE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Qualification</w:t>
            </w:r>
          </w:p>
        </w:tc>
        <w:tc>
          <w:tcPr>
            <w:tcW w:w="1683" w:type="pct"/>
            <w:shd w:val="clear" w:color="auto" w:fill="auto"/>
            <w:tcMar>
              <w:top w:w="0" w:type="dxa"/>
              <w:left w:w="20" w:type="dxa"/>
              <w:bottom w:w="0" w:type="dxa"/>
              <w:right w:w="20" w:type="dxa"/>
            </w:tcMar>
            <w:vAlign w:val="center"/>
            <w:hideMark/>
          </w:tcPr>
          <w:p w14:paraId="1009C3AB" w14:textId="384B1EB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 as member of the Executive Board</w:t>
            </w:r>
          </w:p>
        </w:tc>
      </w:tr>
      <w:tr w:rsidR="0072225B" w:rsidRPr="00D37669" w14:paraId="1BE9E4FB" w14:textId="77777777" w:rsidTr="00D37669">
        <w:tc>
          <w:tcPr>
            <w:tcW w:w="232" w:type="pct"/>
            <w:shd w:val="clear" w:color="auto" w:fill="auto"/>
            <w:tcMar>
              <w:top w:w="0" w:type="dxa"/>
              <w:left w:w="20" w:type="dxa"/>
              <w:bottom w:w="0" w:type="dxa"/>
              <w:right w:w="20" w:type="dxa"/>
            </w:tcMar>
            <w:vAlign w:val="center"/>
            <w:hideMark/>
          </w:tcPr>
          <w:p w14:paraId="7287524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858" w:type="pct"/>
            <w:shd w:val="clear" w:color="auto" w:fill="auto"/>
            <w:tcMar>
              <w:top w:w="0" w:type="dxa"/>
              <w:left w:w="20" w:type="dxa"/>
              <w:bottom w:w="0" w:type="dxa"/>
              <w:right w:w="20" w:type="dxa"/>
            </w:tcMar>
            <w:vAlign w:val="center"/>
            <w:hideMark/>
          </w:tcPr>
          <w:p w14:paraId="4C6D734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Le Hong Chien</w:t>
            </w:r>
          </w:p>
        </w:tc>
        <w:tc>
          <w:tcPr>
            <w:tcW w:w="833" w:type="pct"/>
            <w:shd w:val="clear" w:color="auto" w:fill="auto"/>
            <w:tcMar>
              <w:top w:w="0" w:type="dxa"/>
              <w:left w:w="20" w:type="dxa"/>
              <w:bottom w:w="0" w:type="dxa"/>
              <w:right w:w="20" w:type="dxa"/>
            </w:tcMar>
            <w:vAlign w:val="center"/>
            <w:hideMark/>
          </w:tcPr>
          <w:p w14:paraId="1DEBFE8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May 19, 1974</w:t>
            </w:r>
          </w:p>
        </w:tc>
        <w:tc>
          <w:tcPr>
            <w:tcW w:w="1393" w:type="pct"/>
            <w:shd w:val="clear" w:color="auto" w:fill="auto"/>
            <w:tcMar>
              <w:top w:w="0" w:type="dxa"/>
              <w:left w:w="20" w:type="dxa"/>
              <w:bottom w:w="0" w:type="dxa"/>
              <w:right w:w="20" w:type="dxa"/>
            </w:tcMar>
            <w:vAlign w:val="center"/>
            <w:hideMark/>
          </w:tcPr>
          <w:p w14:paraId="018F4594" w14:textId="7B6F5EC7"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Professional training for Production Manager</w:t>
            </w:r>
          </w:p>
        </w:tc>
        <w:tc>
          <w:tcPr>
            <w:tcW w:w="1683" w:type="pct"/>
            <w:shd w:val="clear" w:color="auto" w:fill="auto"/>
            <w:tcMar>
              <w:top w:w="0" w:type="dxa"/>
              <w:left w:w="20" w:type="dxa"/>
              <w:bottom w:w="0" w:type="dxa"/>
              <w:right w:w="20" w:type="dxa"/>
            </w:tcMar>
            <w:vAlign w:val="center"/>
            <w:hideMark/>
          </w:tcPr>
          <w:p w14:paraId="706CE06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February 01, 2021</w:t>
            </w:r>
          </w:p>
        </w:tc>
      </w:tr>
      <w:tr w:rsidR="0072225B" w:rsidRPr="00D37669" w14:paraId="0392AA64" w14:textId="77777777" w:rsidTr="00D37669">
        <w:tc>
          <w:tcPr>
            <w:tcW w:w="232" w:type="pct"/>
            <w:shd w:val="clear" w:color="auto" w:fill="auto"/>
            <w:tcMar>
              <w:top w:w="0" w:type="dxa"/>
              <w:left w:w="20" w:type="dxa"/>
              <w:bottom w:w="0" w:type="dxa"/>
              <w:right w:w="20" w:type="dxa"/>
            </w:tcMar>
            <w:vAlign w:val="center"/>
            <w:hideMark/>
          </w:tcPr>
          <w:p w14:paraId="77021F1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w:t>
            </w:r>
          </w:p>
        </w:tc>
        <w:tc>
          <w:tcPr>
            <w:tcW w:w="858" w:type="pct"/>
            <w:shd w:val="clear" w:color="auto" w:fill="auto"/>
            <w:tcMar>
              <w:top w:w="0" w:type="dxa"/>
              <w:left w:w="20" w:type="dxa"/>
              <w:bottom w:w="0" w:type="dxa"/>
              <w:right w:w="20" w:type="dxa"/>
            </w:tcMar>
            <w:vAlign w:val="center"/>
            <w:hideMark/>
          </w:tcPr>
          <w:p w14:paraId="277082A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Huynh Tang Phuc Hau</w:t>
            </w:r>
          </w:p>
        </w:tc>
        <w:tc>
          <w:tcPr>
            <w:tcW w:w="833" w:type="pct"/>
            <w:shd w:val="clear" w:color="auto" w:fill="auto"/>
            <w:tcMar>
              <w:top w:w="0" w:type="dxa"/>
              <w:left w:w="20" w:type="dxa"/>
              <w:bottom w:w="0" w:type="dxa"/>
              <w:right w:w="20" w:type="dxa"/>
            </w:tcMar>
            <w:vAlign w:val="center"/>
            <w:hideMark/>
          </w:tcPr>
          <w:p w14:paraId="22507EA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January 09, 1992</w:t>
            </w:r>
          </w:p>
        </w:tc>
        <w:tc>
          <w:tcPr>
            <w:tcW w:w="1393" w:type="pct"/>
            <w:shd w:val="clear" w:color="auto" w:fill="auto"/>
            <w:tcMar>
              <w:top w:w="0" w:type="dxa"/>
              <w:left w:w="20" w:type="dxa"/>
              <w:bottom w:w="0" w:type="dxa"/>
              <w:right w:w="20" w:type="dxa"/>
            </w:tcMar>
            <w:vAlign w:val="center"/>
            <w:hideMark/>
          </w:tcPr>
          <w:p w14:paraId="0517CBE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Master's Degree in Finance and Banking, Bachelor's Degree in Accounting</w:t>
            </w:r>
          </w:p>
        </w:tc>
        <w:tc>
          <w:tcPr>
            <w:tcW w:w="1683" w:type="pct"/>
            <w:shd w:val="clear" w:color="auto" w:fill="auto"/>
            <w:tcMar>
              <w:top w:w="0" w:type="dxa"/>
              <w:left w:w="20" w:type="dxa"/>
              <w:bottom w:w="0" w:type="dxa"/>
              <w:right w:w="20" w:type="dxa"/>
            </w:tcMar>
            <w:vAlign w:val="center"/>
            <w:hideMark/>
          </w:tcPr>
          <w:p w14:paraId="7CF5FA5D" w14:textId="3F1B417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21, 2022</w:t>
            </w:r>
            <w:r w:rsidR="00EC1DD6">
              <w:rPr>
                <w:rFonts w:ascii="Arial" w:hAnsi="Arial"/>
                <w:color w:val="010000"/>
                <w:sz w:val="20"/>
              </w:rPr>
              <w:t xml:space="preserve"> and</w:t>
            </w:r>
            <w:r>
              <w:rPr>
                <w:rFonts w:ascii="Arial" w:hAnsi="Arial"/>
                <w:color w:val="010000"/>
                <w:sz w:val="20"/>
              </w:rPr>
              <w:t xml:space="preserve"> re-appointed on October 21, 2023</w:t>
            </w:r>
          </w:p>
        </w:tc>
      </w:tr>
    </w:tbl>
    <w:p w14:paraId="796559F5" w14:textId="2461011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p w14:paraId="4038FDAC" w14:textId="77777777" w:rsidR="0072225B" w:rsidRPr="00D37669" w:rsidRDefault="0072225B"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Chief Accountant: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764"/>
        <w:gridCol w:w="2961"/>
        <w:gridCol w:w="4350"/>
        <w:gridCol w:w="3868"/>
      </w:tblGrid>
      <w:tr w:rsidR="0072225B" w:rsidRPr="00D37669" w14:paraId="214E3177" w14:textId="77777777" w:rsidTr="00D37669">
        <w:tc>
          <w:tcPr>
            <w:tcW w:w="991" w:type="pct"/>
            <w:shd w:val="clear" w:color="auto" w:fill="auto"/>
            <w:tcMar>
              <w:top w:w="0" w:type="dxa"/>
              <w:left w:w="20" w:type="dxa"/>
              <w:bottom w:w="0" w:type="dxa"/>
              <w:right w:w="20" w:type="dxa"/>
            </w:tcMar>
            <w:vAlign w:val="center"/>
            <w:hideMark/>
          </w:tcPr>
          <w:p w14:paraId="6568781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Full name</w:t>
            </w:r>
          </w:p>
        </w:tc>
        <w:tc>
          <w:tcPr>
            <w:tcW w:w="1062" w:type="pct"/>
            <w:shd w:val="clear" w:color="auto" w:fill="auto"/>
            <w:tcMar>
              <w:top w:w="0" w:type="dxa"/>
              <w:left w:w="20" w:type="dxa"/>
              <w:bottom w:w="0" w:type="dxa"/>
              <w:right w:w="20" w:type="dxa"/>
            </w:tcMar>
            <w:vAlign w:val="center"/>
            <w:hideMark/>
          </w:tcPr>
          <w:p w14:paraId="73D3E49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birth</w:t>
            </w:r>
          </w:p>
        </w:tc>
        <w:tc>
          <w:tcPr>
            <w:tcW w:w="1560" w:type="pct"/>
            <w:shd w:val="clear" w:color="auto" w:fill="auto"/>
            <w:tcMar>
              <w:top w:w="0" w:type="dxa"/>
              <w:left w:w="20" w:type="dxa"/>
              <w:bottom w:w="0" w:type="dxa"/>
              <w:right w:w="20" w:type="dxa"/>
            </w:tcMar>
            <w:vAlign w:val="center"/>
            <w:hideMark/>
          </w:tcPr>
          <w:p w14:paraId="22F48331" w14:textId="24FD435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Qualification</w:t>
            </w:r>
          </w:p>
        </w:tc>
        <w:tc>
          <w:tcPr>
            <w:tcW w:w="1387" w:type="pct"/>
            <w:shd w:val="clear" w:color="auto" w:fill="auto"/>
            <w:tcMar>
              <w:top w:w="0" w:type="dxa"/>
              <w:left w:w="20" w:type="dxa"/>
              <w:bottom w:w="0" w:type="dxa"/>
              <w:right w:w="20" w:type="dxa"/>
            </w:tcMar>
            <w:vAlign w:val="center"/>
            <w:hideMark/>
          </w:tcPr>
          <w:p w14:paraId="1959B3AA" w14:textId="7F45939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Date of appointment/dismissal</w:t>
            </w:r>
          </w:p>
        </w:tc>
      </w:tr>
      <w:tr w:rsidR="0072225B" w:rsidRPr="00D37669" w14:paraId="672194F5" w14:textId="77777777" w:rsidTr="00D37669">
        <w:tc>
          <w:tcPr>
            <w:tcW w:w="991" w:type="pct"/>
            <w:shd w:val="clear" w:color="auto" w:fill="auto"/>
            <w:tcMar>
              <w:top w:w="0" w:type="dxa"/>
              <w:left w:w="20" w:type="dxa"/>
              <w:bottom w:w="0" w:type="dxa"/>
              <w:right w:w="20" w:type="dxa"/>
            </w:tcMar>
            <w:vAlign w:val="center"/>
            <w:hideMark/>
          </w:tcPr>
          <w:p w14:paraId="4FCC584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Nguyen Thi Lan Tra</w:t>
            </w:r>
          </w:p>
        </w:tc>
        <w:tc>
          <w:tcPr>
            <w:tcW w:w="1062" w:type="pct"/>
            <w:shd w:val="clear" w:color="auto" w:fill="auto"/>
            <w:tcMar>
              <w:top w:w="0" w:type="dxa"/>
              <w:left w:w="20" w:type="dxa"/>
              <w:bottom w:w="0" w:type="dxa"/>
              <w:right w:w="20" w:type="dxa"/>
            </w:tcMar>
            <w:vAlign w:val="center"/>
            <w:hideMark/>
          </w:tcPr>
          <w:p w14:paraId="6D628E0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October 09, 1969</w:t>
            </w:r>
          </w:p>
        </w:tc>
        <w:tc>
          <w:tcPr>
            <w:tcW w:w="1560" w:type="pct"/>
            <w:shd w:val="clear" w:color="auto" w:fill="auto"/>
            <w:tcMar>
              <w:top w:w="0" w:type="dxa"/>
              <w:left w:w="20" w:type="dxa"/>
              <w:bottom w:w="0" w:type="dxa"/>
              <w:right w:w="20" w:type="dxa"/>
            </w:tcMar>
            <w:vAlign w:val="center"/>
            <w:hideMark/>
          </w:tcPr>
          <w:p w14:paraId="78EF8944" w14:textId="24AC815F" w:rsidR="0072225B" w:rsidRPr="00D37669" w:rsidRDefault="004E1423"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Bachelor in</w:t>
            </w:r>
            <w:r w:rsidR="0072225B">
              <w:rPr>
                <w:rFonts w:ascii="Arial" w:hAnsi="Arial"/>
                <w:color w:val="010000"/>
                <w:sz w:val="20"/>
              </w:rPr>
              <w:t xml:space="preserve"> Accounting and Finance</w:t>
            </w:r>
          </w:p>
        </w:tc>
        <w:tc>
          <w:tcPr>
            <w:tcW w:w="1387" w:type="pct"/>
            <w:shd w:val="clear" w:color="auto" w:fill="auto"/>
            <w:tcMar>
              <w:top w:w="0" w:type="dxa"/>
              <w:left w:w="20" w:type="dxa"/>
              <w:bottom w:w="0" w:type="dxa"/>
              <w:right w:w="20" w:type="dxa"/>
            </w:tcMar>
            <w:vAlign w:val="center"/>
            <w:hideMark/>
          </w:tcPr>
          <w:p w14:paraId="1871F71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July 10, 2019</w:t>
            </w:r>
          </w:p>
        </w:tc>
      </w:tr>
    </w:tbl>
    <w:p w14:paraId="0E5C6628" w14:textId="1649F8FF" w:rsidR="0072225B" w:rsidRPr="00D37669" w:rsidRDefault="00D37669"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Training on corporate governance</w:t>
      </w:r>
    </w:p>
    <w:p w14:paraId="09C7B645" w14:textId="549AD629" w:rsidR="0072225B" w:rsidRPr="00D37669" w:rsidRDefault="0072225B" w:rsidP="00EC1DD6">
      <w:pPr>
        <w:pStyle w:val="ListParagraph"/>
        <w:widowControl/>
        <w:numPr>
          <w:ilvl w:val="0"/>
          <w:numId w:val="30"/>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List of </w:t>
      </w:r>
      <w:r w:rsidR="004E1423">
        <w:rPr>
          <w:rFonts w:ascii="Arial" w:hAnsi="Arial"/>
          <w:color w:val="010000"/>
          <w:sz w:val="20"/>
        </w:rPr>
        <w:t>related</w:t>
      </w:r>
      <w:r>
        <w:rPr>
          <w:rFonts w:ascii="Arial" w:hAnsi="Arial"/>
          <w:color w:val="010000"/>
          <w:sz w:val="20"/>
        </w:rPr>
        <w:t xml:space="preserve"> person of the public Company and transactions between the </w:t>
      </w:r>
      <w:r w:rsidR="004E1423">
        <w:rPr>
          <w:rFonts w:ascii="Arial" w:hAnsi="Arial"/>
          <w:color w:val="010000"/>
          <w:sz w:val="20"/>
        </w:rPr>
        <w:t>related</w:t>
      </w:r>
      <w:r>
        <w:rPr>
          <w:rFonts w:ascii="Arial" w:hAnsi="Arial"/>
          <w:color w:val="010000"/>
          <w:sz w:val="20"/>
        </w:rPr>
        <w:t xml:space="preserve"> person of the Company with the Company itself</w:t>
      </w:r>
    </w:p>
    <w:p w14:paraId="4DA82F36" w14:textId="4B17BD41" w:rsidR="0072225B" w:rsidRPr="00D37669" w:rsidRDefault="0072225B" w:rsidP="00EC1DD6">
      <w:pPr>
        <w:pStyle w:val="ListParagraph"/>
        <w:widowControl/>
        <w:numPr>
          <w:ilvl w:val="0"/>
          <w:numId w:val="36"/>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Transactions between the Company and </w:t>
      </w:r>
      <w:r w:rsidR="004E1423">
        <w:rPr>
          <w:rFonts w:ascii="Arial" w:hAnsi="Arial"/>
          <w:color w:val="010000"/>
          <w:sz w:val="20"/>
        </w:rPr>
        <w:t>related</w:t>
      </w:r>
      <w:r>
        <w:rPr>
          <w:rFonts w:ascii="Arial" w:hAnsi="Arial"/>
          <w:color w:val="010000"/>
          <w:sz w:val="20"/>
        </w:rPr>
        <w:t xml:space="preserve"> persons of the Company; or between the Company and </w:t>
      </w:r>
      <w:r w:rsidR="00EC1DD6">
        <w:rPr>
          <w:rFonts w:ascii="Arial" w:hAnsi="Arial"/>
          <w:color w:val="010000"/>
          <w:sz w:val="20"/>
        </w:rPr>
        <w:t>principal</w:t>
      </w:r>
      <w:r>
        <w:rPr>
          <w:rFonts w:ascii="Arial" w:hAnsi="Arial"/>
          <w:color w:val="010000"/>
          <w:sz w:val="20"/>
        </w:rPr>
        <w:t xml:space="preserve"> shareholders, PDMR and </w:t>
      </w:r>
      <w:r w:rsidR="004E1423">
        <w:rPr>
          <w:rFonts w:ascii="Arial" w:hAnsi="Arial"/>
          <w:color w:val="010000"/>
          <w:sz w:val="20"/>
        </w:rPr>
        <w:t>related</w:t>
      </w:r>
      <w:r>
        <w:rPr>
          <w:rFonts w:ascii="Arial" w:hAnsi="Arial"/>
          <w:color w:val="010000"/>
          <w:sz w:val="20"/>
        </w:rPr>
        <w:t xml:space="preserve"> persons of PDMR None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32"/>
        <w:gridCol w:w="2220"/>
        <w:gridCol w:w="1718"/>
        <w:gridCol w:w="1835"/>
        <w:gridCol w:w="1497"/>
        <w:gridCol w:w="1019"/>
        <w:gridCol w:w="2485"/>
        <w:gridCol w:w="2174"/>
        <w:gridCol w:w="463"/>
      </w:tblGrid>
      <w:tr w:rsidR="0072225B" w:rsidRPr="00D37669" w14:paraId="67319A9B" w14:textId="77777777" w:rsidTr="00D37669">
        <w:tc>
          <w:tcPr>
            <w:tcW w:w="239" w:type="pct"/>
            <w:shd w:val="clear" w:color="auto" w:fill="auto"/>
            <w:tcMar>
              <w:top w:w="0" w:type="dxa"/>
              <w:left w:w="20" w:type="dxa"/>
              <w:bottom w:w="0" w:type="dxa"/>
              <w:right w:w="20" w:type="dxa"/>
            </w:tcMar>
            <w:vAlign w:val="center"/>
            <w:hideMark/>
          </w:tcPr>
          <w:p w14:paraId="482802A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486" w:type="pct"/>
            <w:shd w:val="clear" w:color="auto" w:fill="auto"/>
            <w:tcMar>
              <w:top w:w="0" w:type="dxa"/>
              <w:left w:w="20" w:type="dxa"/>
              <w:bottom w:w="0" w:type="dxa"/>
              <w:right w:w="20" w:type="dxa"/>
            </w:tcMar>
            <w:vAlign w:val="center"/>
            <w:hideMark/>
          </w:tcPr>
          <w:p w14:paraId="41FAD14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Name of organizations/individuals</w:t>
            </w:r>
          </w:p>
        </w:tc>
        <w:tc>
          <w:tcPr>
            <w:tcW w:w="664" w:type="pct"/>
            <w:shd w:val="clear" w:color="auto" w:fill="auto"/>
            <w:tcMar>
              <w:top w:w="0" w:type="dxa"/>
              <w:left w:w="20" w:type="dxa"/>
              <w:bottom w:w="0" w:type="dxa"/>
              <w:right w:w="20" w:type="dxa"/>
            </w:tcMar>
            <w:vAlign w:val="center"/>
            <w:hideMark/>
          </w:tcPr>
          <w:p w14:paraId="4E3B805C" w14:textId="442E991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Relations with the Company</w:t>
            </w:r>
          </w:p>
        </w:tc>
        <w:tc>
          <w:tcPr>
            <w:tcW w:w="706" w:type="pct"/>
            <w:shd w:val="clear" w:color="auto" w:fill="auto"/>
            <w:tcMar>
              <w:top w:w="0" w:type="dxa"/>
              <w:left w:w="20" w:type="dxa"/>
              <w:bottom w:w="0" w:type="dxa"/>
              <w:right w:w="20" w:type="dxa"/>
            </w:tcMar>
            <w:vAlign w:val="center"/>
            <w:hideMark/>
          </w:tcPr>
          <w:p w14:paraId="5BB8350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NSH No.* , Date of issue, Place of issue</w:t>
            </w:r>
          </w:p>
        </w:tc>
        <w:tc>
          <w:tcPr>
            <w:tcW w:w="514" w:type="pct"/>
            <w:shd w:val="clear" w:color="auto" w:fill="auto"/>
            <w:tcMar>
              <w:top w:w="0" w:type="dxa"/>
              <w:left w:w="20" w:type="dxa"/>
              <w:bottom w:w="0" w:type="dxa"/>
              <w:right w:w="20" w:type="dxa"/>
            </w:tcMar>
            <w:vAlign w:val="center"/>
            <w:hideMark/>
          </w:tcPr>
          <w:p w14:paraId="44D6D45D" w14:textId="0DF9689F"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Headquarters address/Contact address</w:t>
            </w:r>
          </w:p>
        </w:tc>
        <w:tc>
          <w:tcPr>
            <w:tcW w:w="395" w:type="pct"/>
            <w:shd w:val="clear" w:color="auto" w:fill="auto"/>
            <w:tcMar>
              <w:top w:w="0" w:type="dxa"/>
              <w:left w:w="20" w:type="dxa"/>
              <w:bottom w:w="0" w:type="dxa"/>
              <w:right w:w="20" w:type="dxa"/>
            </w:tcMar>
            <w:vAlign w:val="center"/>
            <w:hideMark/>
          </w:tcPr>
          <w:p w14:paraId="009DBB92" w14:textId="060E81C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Time of transaction with the Company</w:t>
            </w:r>
          </w:p>
        </w:tc>
        <w:tc>
          <w:tcPr>
            <w:tcW w:w="957" w:type="pct"/>
            <w:shd w:val="clear" w:color="auto" w:fill="auto"/>
            <w:tcMar>
              <w:top w:w="0" w:type="dxa"/>
              <w:left w:w="20" w:type="dxa"/>
              <w:bottom w:w="0" w:type="dxa"/>
              <w:right w:w="20" w:type="dxa"/>
            </w:tcMar>
            <w:vAlign w:val="center"/>
            <w:hideMark/>
          </w:tcPr>
          <w:p w14:paraId="3E3183F7" w14:textId="0C4AE44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General Mandate/Decision No. or Board Resolution/Decision No.</w:t>
            </w:r>
          </w:p>
        </w:tc>
        <w:tc>
          <w:tcPr>
            <w:tcW w:w="827" w:type="pct"/>
            <w:shd w:val="clear" w:color="auto" w:fill="auto"/>
            <w:tcMar>
              <w:top w:w="0" w:type="dxa"/>
              <w:left w:w="20" w:type="dxa"/>
              <w:bottom w:w="0" w:type="dxa"/>
              <w:right w:w="20" w:type="dxa"/>
            </w:tcMar>
            <w:vAlign w:val="center"/>
            <w:hideMark/>
          </w:tcPr>
          <w:p w14:paraId="0CA06FD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Contents quantity, total value of transaction</w:t>
            </w:r>
          </w:p>
        </w:tc>
        <w:tc>
          <w:tcPr>
            <w:tcW w:w="212" w:type="pct"/>
            <w:shd w:val="clear" w:color="auto" w:fill="auto"/>
            <w:tcMar>
              <w:top w:w="0" w:type="dxa"/>
              <w:left w:w="20" w:type="dxa"/>
              <w:bottom w:w="0" w:type="dxa"/>
              <w:right w:w="20" w:type="dxa"/>
            </w:tcMar>
            <w:vAlign w:val="center"/>
            <w:hideMark/>
          </w:tcPr>
          <w:p w14:paraId="01EFCA5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Note</w:t>
            </w:r>
          </w:p>
        </w:tc>
      </w:tr>
      <w:tr w:rsidR="0072225B" w:rsidRPr="00D37669" w14:paraId="37F3DA87" w14:textId="77777777" w:rsidTr="00D37669">
        <w:tc>
          <w:tcPr>
            <w:tcW w:w="239" w:type="pct"/>
            <w:shd w:val="clear" w:color="auto" w:fill="auto"/>
            <w:tcMar>
              <w:top w:w="0" w:type="dxa"/>
              <w:left w:w="20" w:type="dxa"/>
              <w:bottom w:w="0" w:type="dxa"/>
              <w:right w:w="20" w:type="dxa"/>
            </w:tcMar>
            <w:vAlign w:val="center"/>
            <w:hideMark/>
          </w:tcPr>
          <w:p w14:paraId="75051EF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486" w:type="pct"/>
            <w:shd w:val="clear" w:color="auto" w:fill="auto"/>
            <w:tcMar>
              <w:top w:w="0" w:type="dxa"/>
              <w:left w:w="20" w:type="dxa"/>
              <w:bottom w:w="0" w:type="dxa"/>
              <w:right w:w="20" w:type="dxa"/>
            </w:tcMar>
            <w:vAlign w:val="center"/>
            <w:hideMark/>
          </w:tcPr>
          <w:p w14:paraId="60813DAC" w14:textId="142B1DEA"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Gia Dinh Textile &amp; Garment Corporation</w:t>
            </w:r>
          </w:p>
        </w:tc>
        <w:tc>
          <w:tcPr>
            <w:tcW w:w="664" w:type="pct"/>
            <w:shd w:val="clear" w:color="auto" w:fill="auto"/>
            <w:tcMar>
              <w:top w:w="0" w:type="dxa"/>
              <w:left w:w="20" w:type="dxa"/>
              <w:bottom w:w="0" w:type="dxa"/>
              <w:right w:w="20" w:type="dxa"/>
            </w:tcMar>
            <w:vAlign w:val="center"/>
            <w:hideMark/>
          </w:tcPr>
          <w:p w14:paraId="5927D0D1" w14:textId="2B103F6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Major shareholders, </w:t>
            </w:r>
            <w:r w:rsidR="004E1423">
              <w:rPr>
                <w:rFonts w:ascii="Arial" w:hAnsi="Arial"/>
                <w:color w:val="010000"/>
                <w:sz w:val="20"/>
              </w:rPr>
              <w:t>related</w:t>
            </w:r>
            <w:r>
              <w:rPr>
                <w:rFonts w:ascii="Arial" w:hAnsi="Arial"/>
                <w:color w:val="010000"/>
                <w:sz w:val="20"/>
              </w:rPr>
              <w:t xml:space="preserve"> persons of PDMR Mr. Pham Manh Bang, Ms. Dao Hong Hanh, Mr. Huynh Tang Phuc Hau, Mr. Le Xuan Khanh, Ms. Nguyen Thi Diem My, Mr. Le Hong Chien</w:t>
            </w:r>
          </w:p>
        </w:tc>
        <w:tc>
          <w:tcPr>
            <w:tcW w:w="706" w:type="pct"/>
            <w:shd w:val="clear" w:color="auto" w:fill="auto"/>
            <w:tcMar>
              <w:top w:w="0" w:type="dxa"/>
              <w:left w:w="20" w:type="dxa"/>
              <w:bottom w:w="0" w:type="dxa"/>
              <w:right w:w="20" w:type="dxa"/>
            </w:tcMar>
            <w:vAlign w:val="center"/>
            <w:hideMark/>
          </w:tcPr>
          <w:p w14:paraId="6782B9E4" w14:textId="1DAFD3A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Corporate Governance Report 0300744507</w:t>
            </w:r>
          </w:p>
        </w:tc>
        <w:tc>
          <w:tcPr>
            <w:tcW w:w="514" w:type="pct"/>
            <w:shd w:val="clear" w:color="auto" w:fill="auto"/>
            <w:tcMar>
              <w:top w:w="0" w:type="dxa"/>
              <w:left w:w="20" w:type="dxa"/>
              <w:bottom w:w="0" w:type="dxa"/>
              <w:right w:w="20" w:type="dxa"/>
            </w:tcMar>
            <w:vAlign w:val="center"/>
            <w:hideMark/>
          </w:tcPr>
          <w:p w14:paraId="1D22431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10-12-14-16 Nam Ky Khoi Nghia, Nguyen Thai Binh Ward, District 1, Ho Chi Minh City</w:t>
            </w:r>
          </w:p>
        </w:tc>
        <w:tc>
          <w:tcPr>
            <w:tcW w:w="395" w:type="pct"/>
            <w:shd w:val="clear" w:color="auto" w:fill="auto"/>
            <w:tcMar>
              <w:top w:w="0" w:type="dxa"/>
              <w:left w:w="20" w:type="dxa"/>
              <w:bottom w:w="0" w:type="dxa"/>
              <w:right w:w="20" w:type="dxa"/>
            </w:tcMar>
            <w:vAlign w:val="center"/>
            <w:hideMark/>
          </w:tcPr>
          <w:p w14:paraId="4675567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957" w:type="pct"/>
            <w:shd w:val="clear" w:color="auto" w:fill="auto"/>
            <w:tcMar>
              <w:top w:w="0" w:type="dxa"/>
              <w:left w:w="20" w:type="dxa"/>
              <w:bottom w:w="0" w:type="dxa"/>
              <w:right w:w="20" w:type="dxa"/>
            </w:tcMar>
            <w:vAlign w:val="center"/>
            <w:hideMark/>
          </w:tcPr>
          <w:p w14:paraId="1E84315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827" w:type="pct"/>
            <w:shd w:val="clear" w:color="auto" w:fill="auto"/>
            <w:tcMar>
              <w:top w:w="0" w:type="dxa"/>
              <w:left w:w="20" w:type="dxa"/>
              <w:bottom w:w="0" w:type="dxa"/>
              <w:right w:w="20" w:type="dxa"/>
            </w:tcMar>
            <w:vAlign w:val="center"/>
            <w:hideMark/>
          </w:tcPr>
          <w:p w14:paraId="50666D7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212" w:type="pct"/>
            <w:shd w:val="clear" w:color="auto" w:fill="auto"/>
            <w:tcMar>
              <w:top w:w="0" w:type="dxa"/>
              <w:left w:w="20" w:type="dxa"/>
              <w:bottom w:w="0" w:type="dxa"/>
              <w:right w:w="20" w:type="dxa"/>
            </w:tcMar>
            <w:vAlign w:val="center"/>
            <w:hideMark/>
          </w:tcPr>
          <w:p w14:paraId="048330C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058A237A" w14:textId="77777777" w:rsidTr="00D37669">
        <w:tc>
          <w:tcPr>
            <w:tcW w:w="239" w:type="pct"/>
            <w:shd w:val="clear" w:color="auto" w:fill="auto"/>
            <w:tcMar>
              <w:top w:w="0" w:type="dxa"/>
              <w:left w:w="20" w:type="dxa"/>
              <w:bottom w:w="0" w:type="dxa"/>
              <w:right w:w="20" w:type="dxa"/>
            </w:tcMar>
            <w:vAlign w:val="center"/>
            <w:hideMark/>
          </w:tcPr>
          <w:p w14:paraId="21132D6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1.1</w:t>
            </w:r>
          </w:p>
        </w:tc>
        <w:tc>
          <w:tcPr>
            <w:tcW w:w="486" w:type="pct"/>
            <w:shd w:val="clear" w:color="auto" w:fill="auto"/>
            <w:tcMar>
              <w:top w:w="0" w:type="dxa"/>
              <w:left w:w="20" w:type="dxa"/>
              <w:bottom w:w="0" w:type="dxa"/>
              <w:right w:w="20" w:type="dxa"/>
            </w:tcMar>
            <w:vAlign w:val="center"/>
            <w:hideMark/>
          </w:tcPr>
          <w:p w14:paraId="77C1C9B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0656B7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2DD9A92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123AF19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7A5419E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January 04, 2023</w:t>
            </w:r>
          </w:p>
        </w:tc>
        <w:tc>
          <w:tcPr>
            <w:tcW w:w="957" w:type="pct"/>
            <w:shd w:val="clear" w:color="auto" w:fill="auto"/>
            <w:tcMar>
              <w:top w:w="0" w:type="dxa"/>
              <w:left w:w="20" w:type="dxa"/>
              <w:bottom w:w="0" w:type="dxa"/>
              <w:right w:w="20" w:type="dxa"/>
            </w:tcMar>
            <w:vAlign w:val="center"/>
            <w:hideMark/>
          </w:tcPr>
          <w:p w14:paraId="0773B002" w14:textId="12DBE6A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Agreement to amend and supplement Appendix No. 04 of Contract No. 05/2021/HDNT/LGM-GDT dated January 20, 2022.</w:t>
            </w:r>
          </w:p>
        </w:tc>
        <w:tc>
          <w:tcPr>
            <w:tcW w:w="827" w:type="pct"/>
            <w:shd w:val="clear" w:color="auto" w:fill="auto"/>
            <w:tcMar>
              <w:top w:w="0" w:type="dxa"/>
              <w:left w:w="20" w:type="dxa"/>
              <w:bottom w:w="0" w:type="dxa"/>
              <w:right w:w="20" w:type="dxa"/>
            </w:tcMar>
            <w:vAlign w:val="center"/>
            <w:hideMark/>
          </w:tcPr>
          <w:p w14:paraId="7C33E99B" w14:textId="4DC614F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Fabric wardrobe manufacturing: 8,780 wardrobes, valued at VND 7,627,695,880.</w:t>
            </w:r>
          </w:p>
        </w:tc>
        <w:tc>
          <w:tcPr>
            <w:tcW w:w="212" w:type="pct"/>
            <w:shd w:val="clear" w:color="auto" w:fill="auto"/>
            <w:tcMar>
              <w:top w:w="0" w:type="dxa"/>
              <w:left w:w="20" w:type="dxa"/>
              <w:bottom w:w="0" w:type="dxa"/>
              <w:right w:w="20" w:type="dxa"/>
            </w:tcMar>
            <w:vAlign w:val="center"/>
            <w:hideMark/>
          </w:tcPr>
          <w:p w14:paraId="6E95D7F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3B0BA59E" w14:textId="77777777" w:rsidTr="00D37669">
        <w:tc>
          <w:tcPr>
            <w:tcW w:w="239" w:type="pct"/>
            <w:shd w:val="clear" w:color="auto" w:fill="auto"/>
            <w:tcMar>
              <w:top w:w="0" w:type="dxa"/>
              <w:left w:w="20" w:type="dxa"/>
              <w:bottom w:w="0" w:type="dxa"/>
              <w:right w:w="20" w:type="dxa"/>
            </w:tcMar>
            <w:vAlign w:val="center"/>
            <w:hideMark/>
          </w:tcPr>
          <w:p w14:paraId="1F7FBA9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w:t>
            </w:r>
          </w:p>
        </w:tc>
        <w:tc>
          <w:tcPr>
            <w:tcW w:w="486" w:type="pct"/>
            <w:shd w:val="clear" w:color="auto" w:fill="auto"/>
            <w:tcMar>
              <w:top w:w="0" w:type="dxa"/>
              <w:left w:w="20" w:type="dxa"/>
              <w:bottom w:w="0" w:type="dxa"/>
              <w:right w:w="20" w:type="dxa"/>
            </w:tcMar>
            <w:vAlign w:val="center"/>
            <w:hideMark/>
          </w:tcPr>
          <w:p w14:paraId="0226005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06E78FA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7C7FAEA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495CF09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0D87969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2022</w:t>
            </w:r>
          </w:p>
        </w:tc>
        <w:tc>
          <w:tcPr>
            <w:tcW w:w="957" w:type="pct"/>
            <w:shd w:val="clear" w:color="auto" w:fill="auto"/>
            <w:tcMar>
              <w:top w:w="0" w:type="dxa"/>
              <w:left w:w="20" w:type="dxa"/>
              <w:bottom w:w="0" w:type="dxa"/>
              <w:right w:w="20" w:type="dxa"/>
            </w:tcMar>
            <w:vAlign w:val="center"/>
            <w:hideMark/>
          </w:tcPr>
          <w:p w14:paraId="25A82938" w14:textId="2FC3200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01/NQ-HDQT Contract No. 01/2022/HDGC/LGM-GDT dated January 17, 2023.</w:t>
            </w:r>
          </w:p>
        </w:tc>
        <w:tc>
          <w:tcPr>
            <w:tcW w:w="827" w:type="pct"/>
            <w:shd w:val="clear" w:color="auto" w:fill="auto"/>
            <w:tcMar>
              <w:top w:w="0" w:type="dxa"/>
              <w:left w:w="20" w:type="dxa"/>
              <w:bottom w:w="0" w:type="dxa"/>
              <w:right w:w="20" w:type="dxa"/>
            </w:tcMar>
            <w:vAlign w:val="center"/>
            <w:hideMark/>
          </w:tcPr>
          <w:p w14:paraId="3F421C71" w14:textId="3AB97CD2"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9,450 pieces, valued at VND 503,397,850. </w:t>
            </w:r>
          </w:p>
        </w:tc>
        <w:tc>
          <w:tcPr>
            <w:tcW w:w="212" w:type="pct"/>
            <w:shd w:val="clear" w:color="auto" w:fill="auto"/>
            <w:tcMar>
              <w:top w:w="0" w:type="dxa"/>
              <w:left w:w="20" w:type="dxa"/>
              <w:bottom w:w="0" w:type="dxa"/>
              <w:right w:w="20" w:type="dxa"/>
            </w:tcMar>
            <w:vAlign w:val="center"/>
            <w:hideMark/>
          </w:tcPr>
          <w:p w14:paraId="6649DF6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282BFA40" w14:textId="77777777" w:rsidTr="00D37669">
        <w:tc>
          <w:tcPr>
            <w:tcW w:w="239" w:type="pct"/>
            <w:shd w:val="clear" w:color="auto" w:fill="auto"/>
            <w:tcMar>
              <w:top w:w="0" w:type="dxa"/>
              <w:left w:w="20" w:type="dxa"/>
              <w:bottom w:w="0" w:type="dxa"/>
              <w:right w:w="20" w:type="dxa"/>
            </w:tcMar>
            <w:vAlign w:val="center"/>
            <w:hideMark/>
          </w:tcPr>
          <w:p w14:paraId="48DD714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1.3</w:t>
            </w:r>
          </w:p>
        </w:tc>
        <w:tc>
          <w:tcPr>
            <w:tcW w:w="486" w:type="pct"/>
            <w:shd w:val="clear" w:color="auto" w:fill="auto"/>
            <w:tcMar>
              <w:top w:w="0" w:type="dxa"/>
              <w:left w:w="20" w:type="dxa"/>
              <w:bottom w:w="0" w:type="dxa"/>
              <w:right w:w="20" w:type="dxa"/>
            </w:tcMar>
            <w:vAlign w:val="center"/>
            <w:hideMark/>
          </w:tcPr>
          <w:p w14:paraId="724F39D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46B85E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0BFE19F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2E35C62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6000C32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2022</w:t>
            </w:r>
          </w:p>
        </w:tc>
        <w:tc>
          <w:tcPr>
            <w:tcW w:w="957" w:type="pct"/>
            <w:shd w:val="clear" w:color="auto" w:fill="auto"/>
            <w:tcMar>
              <w:top w:w="0" w:type="dxa"/>
              <w:left w:w="20" w:type="dxa"/>
              <w:bottom w:w="0" w:type="dxa"/>
              <w:right w:w="20" w:type="dxa"/>
            </w:tcMar>
            <w:vAlign w:val="center"/>
            <w:hideMark/>
          </w:tcPr>
          <w:p w14:paraId="184C87D7" w14:textId="0C4AF0E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01/NQ-HDQT Contract No. 02/2022/HDGC/LGM-GDT dated January 17, 2023.</w:t>
            </w:r>
          </w:p>
        </w:tc>
        <w:tc>
          <w:tcPr>
            <w:tcW w:w="827" w:type="pct"/>
            <w:shd w:val="clear" w:color="auto" w:fill="auto"/>
            <w:tcMar>
              <w:top w:w="0" w:type="dxa"/>
              <w:left w:w="20" w:type="dxa"/>
              <w:bottom w:w="0" w:type="dxa"/>
              <w:right w:w="20" w:type="dxa"/>
            </w:tcMar>
            <w:vAlign w:val="center"/>
            <w:hideMark/>
          </w:tcPr>
          <w:p w14:paraId="4B040B90" w14:textId="1BA8EAA4"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25,175 pieces, valued at VND 251,305,660. </w:t>
            </w:r>
          </w:p>
        </w:tc>
        <w:tc>
          <w:tcPr>
            <w:tcW w:w="212" w:type="pct"/>
            <w:shd w:val="clear" w:color="auto" w:fill="auto"/>
            <w:tcMar>
              <w:top w:w="0" w:type="dxa"/>
              <w:left w:w="20" w:type="dxa"/>
              <w:bottom w:w="0" w:type="dxa"/>
              <w:right w:w="20" w:type="dxa"/>
            </w:tcMar>
            <w:vAlign w:val="center"/>
            <w:hideMark/>
          </w:tcPr>
          <w:p w14:paraId="753C5F9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30089B5E" w14:textId="77777777" w:rsidTr="00D37669">
        <w:tc>
          <w:tcPr>
            <w:tcW w:w="239" w:type="pct"/>
            <w:shd w:val="clear" w:color="auto" w:fill="auto"/>
            <w:tcMar>
              <w:top w:w="0" w:type="dxa"/>
              <w:left w:w="20" w:type="dxa"/>
              <w:bottom w:w="0" w:type="dxa"/>
              <w:right w:w="20" w:type="dxa"/>
            </w:tcMar>
            <w:vAlign w:val="center"/>
            <w:hideMark/>
          </w:tcPr>
          <w:p w14:paraId="3A2C2D5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1.4</w:t>
            </w:r>
          </w:p>
        </w:tc>
        <w:tc>
          <w:tcPr>
            <w:tcW w:w="486" w:type="pct"/>
            <w:shd w:val="clear" w:color="auto" w:fill="auto"/>
            <w:tcMar>
              <w:top w:w="0" w:type="dxa"/>
              <w:left w:w="20" w:type="dxa"/>
              <w:bottom w:w="0" w:type="dxa"/>
              <w:right w:w="20" w:type="dxa"/>
            </w:tcMar>
            <w:vAlign w:val="center"/>
            <w:hideMark/>
          </w:tcPr>
          <w:p w14:paraId="4BD5008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458240A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30F6A84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01A15C7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26652A6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2022</w:t>
            </w:r>
          </w:p>
        </w:tc>
        <w:tc>
          <w:tcPr>
            <w:tcW w:w="957" w:type="pct"/>
            <w:shd w:val="clear" w:color="auto" w:fill="auto"/>
            <w:tcMar>
              <w:top w:w="0" w:type="dxa"/>
              <w:left w:w="20" w:type="dxa"/>
              <w:bottom w:w="0" w:type="dxa"/>
              <w:right w:w="20" w:type="dxa"/>
            </w:tcMar>
            <w:vAlign w:val="center"/>
            <w:hideMark/>
          </w:tcPr>
          <w:p w14:paraId="121998B4" w14:textId="1FDBCC4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01/NQ-HDQT Contract No. 03/2022/HDGC/LGM-GDT dated January 17, 2023.</w:t>
            </w:r>
          </w:p>
        </w:tc>
        <w:tc>
          <w:tcPr>
            <w:tcW w:w="827" w:type="pct"/>
            <w:shd w:val="clear" w:color="auto" w:fill="auto"/>
            <w:tcMar>
              <w:top w:w="0" w:type="dxa"/>
              <w:left w:w="20" w:type="dxa"/>
              <w:bottom w:w="0" w:type="dxa"/>
              <w:right w:w="20" w:type="dxa"/>
            </w:tcMar>
            <w:vAlign w:val="center"/>
            <w:hideMark/>
          </w:tcPr>
          <w:p w14:paraId="7B03EF17" w14:textId="04B8D66A"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6,170 pieces, valued at VND 542,798,728. </w:t>
            </w:r>
          </w:p>
        </w:tc>
        <w:tc>
          <w:tcPr>
            <w:tcW w:w="212" w:type="pct"/>
            <w:shd w:val="clear" w:color="auto" w:fill="auto"/>
            <w:tcMar>
              <w:top w:w="0" w:type="dxa"/>
              <w:left w:w="20" w:type="dxa"/>
              <w:bottom w:w="0" w:type="dxa"/>
              <w:right w:w="20" w:type="dxa"/>
            </w:tcMar>
            <w:vAlign w:val="center"/>
            <w:hideMark/>
          </w:tcPr>
          <w:p w14:paraId="60F848A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4C53A232" w14:textId="77777777" w:rsidTr="00D37669">
        <w:tc>
          <w:tcPr>
            <w:tcW w:w="239" w:type="pct"/>
            <w:shd w:val="clear" w:color="auto" w:fill="auto"/>
            <w:tcMar>
              <w:top w:w="0" w:type="dxa"/>
              <w:left w:w="20" w:type="dxa"/>
              <w:bottom w:w="0" w:type="dxa"/>
              <w:right w:w="20" w:type="dxa"/>
            </w:tcMar>
            <w:vAlign w:val="center"/>
            <w:hideMark/>
          </w:tcPr>
          <w:p w14:paraId="553D376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1.5</w:t>
            </w:r>
          </w:p>
        </w:tc>
        <w:tc>
          <w:tcPr>
            <w:tcW w:w="486" w:type="pct"/>
            <w:shd w:val="clear" w:color="auto" w:fill="auto"/>
            <w:tcMar>
              <w:top w:w="0" w:type="dxa"/>
              <w:left w:w="20" w:type="dxa"/>
              <w:bottom w:w="0" w:type="dxa"/>
              <w:right w:w="20" w:type="dxa"/>
            </w:tcMar>
            <w:vAlign w:val="center"/>
            <w:hideMark/>
          </w:tcPr>
          <w:p w14:paraId="2883EEA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867038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53007A1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54578DF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3DEEABA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083CEF5B" w14:textId="286F562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04/NQ-HDQT Contract No. 31/2023/HDGC/LGM-GDT dated April 15, 2023.</w:t>
            </w:r>
          </w:p>
        </w:tc>
        <w:tc>
          <w:tcPr>
            <w:tcW w:w="827" w:type="pct"/>
            <w:shd w:val="clear" w:color="auto" w:fill="auto"/>
            <w:tcMar>
              <w:top w:w="0" w:type="dxa"/>
              <w:left w:w="20" w:type="dxa"/>
              <w:bottom w:w="0" w:type="dxa"/>
              <w:right w:w="20" w:type="dxa"/>
            </w:tcMar>
            <w:vAlign w:val="center"/>
            <w:hideMark/>
          </w:tcPr>
          <w:p w14:paraId="24B731EE" w14:textId="076F009F"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3,095 piece</w:t>
            </w:r>
            <w:r>
              <w:rPr>
                <w:rFonts w:ascii="Arial" w:hAnsi="Arial"/>
                <w:color w:val="010000"/>
                <w:sz w:val="20"/>
              </w:rPr>
              <w:t>s, valued at VND 170,613,300</w:t>
            </w:r>
            <w:r w:rsidR="0072225B">
              <w:rPr>
                <w:rFonts w:ascii="Arial" w:hAnsi="Arial"/>
                <w:color w:val="010000"/>
                <w:sz w:val="20"/>
              </w:rPr>
              <w:t xml:space="preserve">. </w:t>
            </w:r>
          </w:p>
        </w:tc>
        <w:tc>
          <w:tcPr>
            <w:tcW w:w="212" w:type="pct"/>
            <w:shd w:val="clear" w:color="auto" w:fill="auto"/>
            <w:tcMar>
              <w:top w:w="0" w:type="dxa"/>
              <w:left w:w="20" w:type="dxa"/>
              <w:bottom w:w="0" w:type="dxa"/>
              <w:right w:w="20" w:type="dxa"/>
            </w:tcMar>
            <w:vAlign w:val="center"/>
            <w:hideMark/>
          </w:tcPr>
          <w:p w14:paraId="23032FF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5AC3B0CE" w14:textId="77777777" w:rsidTr="00D37669">
        <w:tc>
          <w:tcPr>
            <w:tcW w:w="239" w:type="pct"/>
            <w:shd w:val="clear" w:color="auto" w:fill="auto"/>
            <w:tcMar>
              <w:top w:w="0" w:type="dxa"/>
              <w:left w:w="20" w:type="dxa"/>
              <w:bottom w:w="0" w:type="dxa"/>
              <w:right w:w="20" w:type="dxa"/>
            </w:tcMar>
            <w:vAlign w:val="center"/>
            <w:hideMark/>
          </w:tcPr>
          <w:p w14:paraId="3F8229F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1.6</w:t>
            </w:r>
          </w:p>
        </w:tc>
        <w:tc>
          <w:tcPr>
            <w:tcW w:w="486" w:type="pct"/>
            <w:shd w:val="clear" w:color="auto" w:fill="auto"/>
            <w:tcMar>
              <w:top w:w="0" w:type="dxa"/>
              <w:left w:w="20" w:type="dxa"/>
              <w:bottom w:w="0" w:type="dxa"/>
              <w:right w:w="20" w:type="dxa"/>
            </w:tcMar>
            <w:vAlign w:val="center"/>
            <w:hideMark/>
          </w:tcPr>
          <w:p w14:paraId="7F918FD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0E494A5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2CB6781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6F2943C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1D19D8B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039C0A4D" w14:textId="39E562A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04/NQ-HDQT Contract No. 02/2023/HDGC/LGM-GDT dated April 15, 2023.</w:t>
            </w:r>
          </w:p>
        </w:tc>
        <w:tc>
          <w:tcPr>
            <w:tcW w:w="827" w:type="pct"/>
            <w:shd w:val="clear" w:color="auto" w:fill="auto"/>
            <w:tcMar>
              <w:top w:w="0" w:type="dxa"/>
              <w:left w:w="20" w:type="dxa"/>
              <w:bottom w:w="0" w:type="dxa"/>
              <w:right w:w="20" w:type="dxa"/>
            </w:tcMar>
            <w:vAlign w:val="center"/>
            <w:hideMark/>
          </w:tcPr>
          <w:p w14:paraId="1443DE54" w14:textId="2A7B18A1"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3,171 pieces, valued at VND 165,329,598. </w:t>
            </w:r>
          </w:p>
        </w:tc>
        <w:tc>
          <w:tcPr>
            <w:tcW w:w="212" w:type="pct"/>
            <w:shd w:val="clear" w:color="auto" w:fill="auto"/>
            <w:tcMar>
              <w:top w:w="0" w:type="dxa"/>
              <w:left w:w="20" w:type="dxa"/>
              <w:bottom w:w="0" w:type="dxa"/>
              <w:right w:w="20" w:type="dxa"/>
            </w:tcMar>
            <w:vAlign w:val="center"/>
            <w:hideMark/>
          </w:tcPr>
          <w:p w14:paraId="0AB4F26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58BFA737" w14:textId="77777777" w:rsidTr="00D37669">
        <w:tc>
          <w:tcPr>
            <w:tcW w:w="239" w:type="pct"/>
            <w:shd w:val="clear" w:color="auto" w:fill="auto"/>
            <w:tcMar>
              <w:top w:w="0" w:type="dxa"/>
              <w:left w:w="20" w:type="dxa"/>
              <w:bottom w:w="0" w:type="dxa"/>
              <w:right w:w="20" w:type="dxa"/>
            </w:tcMar>
            <w:vAlign w:val="center"/>
            <w:hideMark/>
          </w:tcPr>
          <w:p w14:paraId="2062BDC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1.7</w:t>
            </w:r>
          </w:p>
        </w:tc>
        <w:tc>
          <w:tcPr>
            <w:tcW w:w="486" w:type="pct"/>
            <w:shd w:val="clear" w:color="auto" w:fill="auto"/>
            <w:tcMar>
              <w:top w:w="0" w:type="dxa"/>
              <w:left w:w="20" w:type="dxa"/>
              <w:bottom w:w="0" w:type="dxa"/>
              <w:right w:w="20" w:type="dxa"/>
            </w:tcMar>
            <w:vAlign w:val="center"/>
            <w:hideMark/>
          </w:tcPr>
          <w:p w14:paraId="0718620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4D765AD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5089082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340ADCF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1FCCDCC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113EBCB3" w14:textId="62433FE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04/NQ-HDQT Contract No. 03/2023/HDGC/LGM-GDT dated April 15, 2023.</w:t>
            </w:r>
          </w:p>
        </w:tc>
        <w:tc>
          <w:tcPr>
            <w:tcW w:w="827" w:type="pct"/>
            <w:shd w:val="clear" w:color="auto" w:fill="auto"/>
            <w:tcMar>
              <w:top w:w="0" w:type="dxa"/>
              <w:left w:w="20" w:type="dxa"/>
              <w:bottom w:w="0" w:type="dxa"/>
              <w:right w:w="20" w:type="dxa"/>
            </w:tcMar>
            <w:vAlign w:val="center"/>
            <w:hideMark/>
          </w:tcPr>
          <w:p w14:paraId="2ED9E2EA" w14:textId="1697E27C"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7,910 pieces, valued at VND 247,086,522. </w:t>
            </w:r>
          </w:p>
        </w:tc>
        <w:tc>
          <w:tcPr>
            <w:tcW w:w="212" w:type="pct"/>
            <w:shd w:val="clear" w:color="auto" w:fill="auto"/>
            <w:tcMar>
              <w:top w:w="0" w:type="dxa"/>
              <w:left w:w="20" w:type="dxa"/>
              <w:bottom w:w="0" w:type="dxa"/>
              <w:right w:w="20" w:type="dxa"/>
            </w:tcMar>
            <w:vAlign w:val="center"/>
            <w:hideMark/>
          </w:tcPr>
          <w:p w14:paraId="77E2F43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49170D48" w14:textId="77777777" w:rsidTr="00D37669">
        <w:tc>
          <w:tcPr>
            <w:tcW w:w="239" w:type="pct"/>
            <w:shd w:val="clear" w:color="auto" w:fill="auto"/>
            <w:tcMar>
              <w:top w:w="0" w:type="dxa"/>
              <w:left w:w="20" w:type="dxa"/>
              <w:bottom w:w="0" w:type="dxa"/>
              <w:right w:w="20" w:type="dxa"/>
            </w:tcMar>
            <w:vAlign w:val="center"/>
            <w:hideMark/>
          </w:tcPr>
          <w:p w14:paraId="4B7EBC8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1.8</w:t>
            </w:r>
          </w:p>
        </w:tc>
        <w:tc>
          <w:tcPr>
            <w:tcW w:w="486" w:type="pct"/>
            <w:shd w:val="clear" w:color="auto" w:fill="auto"/>
            <w:tcMar>
              <w:top w:w="0" w:type="dxa"/>
              <w:left w:w="20" w:type="dxa"/>
              <w:bottom w:w="0" w:type="dxa"/>
              <w:right w:w="20" w:type="dxa"/>
            </w:tcMar>
            <w:vAlign w:val="center"/>
            <w:hideMark/>
          </w:tcPr>
          <w:p w14:paraId="58134ED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77C3CEF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2DE6C8A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09AD2F2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53F6954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35C9A1C8" w14:textId="372EE97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07/NQ-HDQT Contract No. 04/2023/HDGC/LGM-GDT dated April 15, 2023.</w:t>
            </w:r>
          </w:p>
        </w:tc>
        <w:tc>
          <w:tcPr>
            <w:tcW w:w="827" w:type="pct"/>
            <w:shd w:val="clear" w:color="auto" w:fill="auto"/>
            <w:tcMar>
              <w:top w:w="0" w:type="dxa"/>
              <w:left w:w="20" w:type="dxa"/>
              <w:bottom w:w="0" w:type="dxa"/>
              <w:right w:w="20" w:type="dxa"/>
            </w:tcMar>
            <w:vAlign w:val="center"/>
            <w:hideMark/>
          </w:tcPr>
          <w:p w14:paraId="13503918" w14:textId="1A4ADDB2"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4,148 pieces, valued at VND 91,089,522. </w:t>
            </w:r>
          </w:p>
        </w:tc>
        <w:tc>
          <w:tcPr>
            <w:tcW w:w="212" w:type="pct"/>
            <w:shd w:val="clear" w:color="auto" w:fill="auto"/>
            <w:tcMar>
              <w:top w:w="0" w:type="dxa"/>
              <w:left w:w="20" w:type="dxa"/>
              <w:bottom w:w="0" w:type="dxa"/>
              <w:right w:w="20" w:type="dxa"/>
            </w:tcMar>
            <w:vAlign w:val="center"/>
            <w:hideMark/>
          </w:tcPr>
          <w:p w14:paraId="07AB137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70F49CCD" w14:textId="77777777" w:rsidTr="00D37669">
        <w:tc>
          <w:tcPr>
            <w:tcW w:w="239" w:type="pct"/>
            <w:shd w:val="clear" w:color="auto" w:fill="auto"/>
            <w:tcMar>
              <w:top w:w="0" w:type="dxa"/>
              <w:left w:w="20" w:type="dxa"/>
              <w:bottom w:w="0" w:type="dxa"/>
              <w:right w:w="20" w:type="dxa"/>
            </w:tcMar>
            <w:vAlign w:val="center"/>
            <w:hideMark/>
          </w:tcPr>
          <w:p w14:paraId="1465547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1.9</w:t>
            </w:r>
          </w:p>
        </w:tc>
        <w:tc>
          <w:tcPr>
            <w:tcW w:w="486" w:type="pct"/>
            <w:shd w:val="clear" w:color="auto" w:fill="auto"/>
            <w:tcMar>
              <w:top w:w="0" w:type="dxa"/>
              <w:left w:w="20" w:type="dxa"/>
              <w:bottom w:w="0" w:type="dxa"/>
              <w:right w:w="20" w:type="dxa"/>
            </w:tcMar>
            <w:vAlign w:val="center"/>
            <w:hideMark/>
          </w:tcPr>
          <w:p w14:paraId="0E65C30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70F8AC8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0F008D7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233FEBF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664C457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17128F53" w14:textId="1EE2CE3F"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07/NQ-HDQT Contract No. 05/2023/HDGC/LGM-GDT dated April 15, 2023.</w:t>
            </w:r>
          </w:p>
        </w:tc>
        <w:tc>
          <w:tcPr>
            <w:tcW w:w="827" w:type="pct"/>
            <w:shd w:val="clear" w:color="auto" w:fill="auto"/>
            <w:tcMar>
              <w:top w:w="0" w:type="dxa"/>
              <w:left w:w="20" w:type="dxa"/>
              <w:bottom w:w="0" w:type="dxa"/>
              <w:right w:w="20" w:type="dxa"/>
            </w:tcMar>
            <w:vAlign w:val="center"/>
            <w:hideMark/>
          </w:tcPr>
          <w:p w14:paraId="3E111E7F" w14:textId="1EB5CE90"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492 pieces, valued at VND 44,478,768. </w:t>
            </w:r>
          </w:p>
        </w:tc>
        <w:tc>
          <w:tcPr>
            <w:tcW w:w="212" w:type="pct"/>
            <w:shd w:val="clear" w:color="auto" w:fill="auto"/>
            <w:tcMar>
              <w:top w:w="0" w:type="dxa"/>
              <w:left w:w="20" w:type="dxa"/>
              <w:bottom w:w="0" w:type="dxa"/>
              <w:right w:w="20" w:type="dxa"/>
            </w:tcMar>
            <w:vAlign w:val="center"/>
            <w:hideMark/>
          </w:tcPr>
          <w:p w14:paraId="31CBC29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02365C5D" w14:textId="77777777" w:rsidTr="00D37669">
        <w:tc>
          <w:tcPr>
            <w:tcW w:w="239" w:type="pct"/>
            <w:shd w:val="clear" w:color="auto" w:fill="auto"/>
            <w:tcMar>
              <w:top w:w="0" w:type="dxa"/>
              <w:left w:w="20" w:type="dxa"/>
              <w:bottom w:w="0" w:type="dxa"/>
              <w:right w:w="20" w:type="dxa"/>
            </w:tcMar>
            <w:vAlign w:val="center"/>
            <w:hideMark/>
          </w:tcPr>
          <w:p w14:paraId="73305A0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1.10</w:t>
            </w:r>
          </w:p>
        </w:tc>
        <w:tc>
          <w:tcPr>
            <w:tcW w:w="486" w:type="pct"/>
            <w:shd w:val="clear" w:color="auto" w:fill="auto"/>
            <w:tcMar>
              <w:top w:w="0" w:type="dxa"/>
              <w:left w:w="20" w:type="dxa"/>
              <w:bottom w:w="0" w:type="dxa"/>
              <w:right w:w="20" w:type="dxa"/>
            </w:tcMar>
            <w:vAlign w:val="center"/>
            <w:hideMark/>
          </w:tcPr>
          <w:p w14:paraId="20FAE4F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542E752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155227F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0BD35EA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46E2400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70BEF17B" w14:textId="08259BF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07/NQ-HDQT Contract No. 06/2023/HDGC/LGM-GDT dated April 15, 2023.</w:t>
            </w:r>
          </w:p>
        </w:tc>
        <w:tc>
          <w:tcPr>
            <w:tcW w:w="827" w:type="pct"/>
            <w:shd w:val="clear" w:color="auto" w:fill="auto"/>
            <w:tcMar>
              <w:top w:w="0" w:type="dxa"/>
              <w:left w:w="20" w:type="dxa"/>
              <w:bottom w:w="0" w:type="dxa"/>
              <w:right w:w="20" w:type="dxa"/>
            </w:tcMar>
            <w:vAlign w:val="center"/>
            <w:hideMark/>
          </w:tcPr>
          <w:p w14:paraId="6842EA93" w14:textId="152B9DFD"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4,899 pieces, valued at VND 249,172,195. </w:t>
            </w:r>
          </w:p>
        </w:tc>
        <w:tc>
          <w:tcPr>
            <w:tcW w:w="212" w:type="pct"/>
            <w:shd w:val="clear" w:color="auto" w:fill="auto"/>
            <w:tcMar>
              <w:top w:w="0" w:type="dxa"/>
              <w:left w:w="20" w:type="dxa"/>
              <w:bottom w:w="0" w:type="dxa"/>
              <w:right w:w="20" w:type="dxa"/>
            </w:tcMar>
            <w:vAlign w:val="center"/>
            <w:hideMark/>
          </w:tcPr>
          <w:p w14:paraId="6A2E030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199A62D3" w14:textId="77777777" w:rsidTr="00D37669">
        <w:tc>
          <w:tcPr>
            <w:tcW w:w="239" w:type="pct"/>
            <w:shd w:val="clear" w:color="auto" w:fill="auto"/>
            <w:tcMar>
              <w:top w:w="0" w:type="dxa"/>
              <w:left w:w="20" w:type="dxa"/>
              <w:bottom w:w="0" w:type="dxa"/>
              <w:right w:w="20" w:type="dxa"/>
            </w:tcMar>
            <w:vAlign w:val="center"/>
            <w:hideMark/>
          </w:tcPr>
          <w:p w14:paraId="7A82203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1.11</w:t>
            </w:r>
          </w:p>
        </w:tc>
        <w:tc>
          <w:tcPr>
            <w:tcW w:w="486" w:type="pct"/>
            <w:shd w:val="clear" w:color="auto" w:fill="auto"/>
            <w:tcMar>
              <w:top w:w="0" w:type="dxa"/>
              <w:left w:w="20" w:type="dxa"/>
              <w:bottom w:w="0" w:type="dxa"/>
              <w:right w:w="20" w:type="dxa"/>
            </w:tcMar>
            <w:vAlign w:val="center"/>
            <w:hideMark/>
          </w:tcPr>
          <w:p w14:paraId="6D19F1C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175D91D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7BB105F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513F20F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7DE1436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2023 </w:t>
            </w:r>
          </w:p>
        </w:tc>
        <w:tc>
          <w:tcPr>
            <w:tcW w:w="957" w:type="pct"/>
            <w:shd w:val="clear" w:color="auto" w:fill="auto"/>
            <w:tcMar>
              <w:top w:w="0" w:type="dxa"/>
              <w:left w:w="20" w:type="dxa"/>
              <w:bottom w:w="0" w:type="dxa"/>
              <w:right w:w="20" w:type="dxa"/>
            </w:tcMar>
            <w:vAlign w:val="center"/>
            <w:hideMark/>
          </w:tcPr>
          <w:p w14:paraId="45E2C64A" w14:textId="1F4E8F5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08/NQ-HDQT Principal Contract No. 31/2023/HDNT/GM-GDT dated April 19, 2023.</w:t>
            </w:r>
          </w:p>
        </w:tc>
        <w:tc>
          <w:tcPr>
            <w:tcW w:w="827" w:type="pct"/>
            <w:shd w:val="clear" w:color="auto" w:fill="auto"/>
            <w:tcMar>
              <w:top w:w="0" w:type="dxa"/>
              <w:left w:w="20" w:type="dxa"/>
              <w:bottom w:w="0" w:type="dxa"/>
              <w:right w:w="20" w:type="dxa"/>
            </w:tcMar>
            <w:vAlign w:val="center"/>
            <w:hideMark/>
          </w:tcPr>
          <w:p w14:paraId="27DDEE02" w14:textId="7680A3C9"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Cooperation in outsourcing </w:t>
            </w:r>
            <w:r w:rsidR="00EC1DD6">
              <w:rPr>
                <w:rFonts w:ascii="Arial" w:hAnsi="Arial"/>
                <w:color w:val="010000"/>
                <w:sz w:val="20"/>
              </w:rPr>
              <w:t>apparel</w:t>
            </w:r>
            <w:r>
              <w:rPr>
                <w:rFonts w:ascii="Arial" w:hAnsi="Arial"/>
                <w:color w:val="010000"/>
                <w:sz w:val="20"/>
              </w:rPr>
              <w:t xml:space="preserve"> manufacturing activities.</w:t>
            </w:r>
          </w:p>
        </w:tc>
        <w:tc>
          <w:tcPr>
            <w:tcW w:w="212" w:type="pct"/>
            <w:shd w:val="clear" w:color="auto" w:fill="auto"/>
            <w:tcMar>
              <w:top w:w="0" w:type="dxa"/>
              <w:left w:w="20" w:type="dxa"/>
              <w:bottom w:w="0" w:type="dxa"/>
              <w:right w:w="20" w:type="dxa"/>
            </w:tcMar>
            <w:vAlign w:val="center"/>
            <w:hideMark/>
          </w:tcPr>
          <w:p w14:paraId="0800968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46AB0064" w14:textId="77777777" w:rsidTr="00D37669">
        <w:tc>
          <w:tcPr>
            <w:tcW w:w="239" w:type="pct"/>
            <w:shd w:val="clear" w:color="auto" w:fill="auto"/>
            <w:tcMar>
              <w:top w:w="0" w:type="dxa"/>
              <w:left w:w="20" w:type="dxa"/>
              <w:bottom w:w="0" w:type="dxa"/>
              <w:right w:w="20" w:type="dxa"/>
            </w:tcMar>
            <w:vAlign w:val="center"/>
            <w:hideMark/>
          </w:tcPr>
          <w:p w14:paraId="52CE069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1.12</w:t>
            </w:r>
          </w:p>
        </w:tc>
        <w:tc>
          <w:tcPr>
            <w:tcW w:w="486" w:type="pct"/>
            <w:shd w:val="clear" w:color="auto" w:fill="auto"/>
            <w:tcMar>
              <w:top w:w="0" w:type="dxa"/>
              <w:left w:w="20" w:type="dxa"/>
              <w:bottom w:w="0" w:type="dxa"/>
              <w:right w:w="20" w:type="dxa"/>
            </w:tcMar>
            <w:vAlign w:val="center"/>
            <w:hideMark/>
          </w:tcPr>
          <w:p w14:paraId="44DF320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418E533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0C1A37D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64DC55E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73D80D8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428BDDFE" w14:textId="4CBDF69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12/NQ-HDQT Contract No. 07/2023/HDGC/LGM-GDT dated July 18, 2023.</w:t>
            </w:r>
          </w:p>
        </w:tc>
        <w:tc>
          <w:tcPr>
            <w:tcW w:w="827" w:type="pct"/>
            <w:shd w:val="clear" w:color="auto" w:fill="auto"/>
            <w:tcMar>
              <w:top w:w="0" w:type="dxa"/>
              <w:left w:w="20" w:type="dxa"/>
              <w:bottom w:w="0" w:type="dxa"/>
              <w:right w:w="20" w:type="dxa"/>
            </w:tcMar>
            <w:vAlign w:val="center"/>
            <w:hideMark/>
          </w:tcPr>
          <w:p w14:paraId="0AD02D1F" w14:textId="01A20F98"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33,600 pieces, valued at VND 894,800,000. </w:t>
            </w:r>
          </w:p>
        </w:tc>
        <w:tc>
          <w:tcPr>
            <w:tcW w:w="212" w:type="pct"/>
            <w:shd w:val="clear" w:color="auto" w:fill="auto"/>
            <w:tcMar>
              <w:top w:w="0" w:type="dxa"/>
              <w:left w:w="20" w:type="dxa"/>
              <w:bottom w:w="0" w:type="dxa"/>
              <w:right w:w="20" w:type="dxa"/>
            </w:tcMar>
            <w:vAlign w:val="center"/>
            <w:hideMark/>
          </w:tcPr>
          <w:p w14:paraId="6F5FBB8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440BE3B4" w14:textId="77777777" w:rsidTr="00D37669">
        <w:tc>
          <w:tcPr>
            <w:tcW w:w="239" w:type="pct"/>
            <w:shd w:val="clear" w:color="auto" w:fill="auto"/>
            <w:tcMar>
              <w:top w:w="0" w:type="dxa"/>
              <w:left w:w="20" w:type="dxa"/>
              <w:bottom w:w="0" w:type="dxa"/>
              <w:right w:w="20" w:type="dxa"/>
            </w:tcMar>
            <w:vAlign w:val="center"/>
            <w:hideMark/>
          </w:tcPr>
          <w:p w14:paraId="293AD30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1.13</w:t>
            </w:r>
          </w:p>
        </w:tc>
        <w:tc>
          <w:tcPr>
            <w:tcW w:w="486" w:type="pct"/>
            <w:shd w:val="clear" w:color="auto" w:fill="auto"/>
            <w:tcMar>
              <w:top w:w="0" w:type="dxa"/>
              <w:left w:w="20" w:type="dxa"/>
              <w:bottom w:w="0" w:type="dxa"/>
              <w:right w:w="20" w:type="dxa"/>
            </w:tcMar>
            <w:vAlign w:val="center"/>
            <w:hideMark/>
          </w:tcPr>
          <w:p w14:paraId="50BE46B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2EAC143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1A90D9E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42051F4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598ED4B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57845BF5" w14:textId="4F2A50D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12/NQ-HDQT Contract No. 08/2023/HDGC/LGM-GDT dated July 18, 2023.</w:t>
            </w:r>
          </w:p>
        </w:tc>
        <w:tc>
          <w:tcPr>
            <w:tcW w:w="827" w:type="pct"/>
            <w:shd w:val="clear" w:color="auto" w:fill="auto"/>
            <w:tcMar>
              <w:top w:w="0" w:type="dxa"/>
              <w:left w:w="20" w:type="dxa"/>
              <w:bottom w:w="0" w:type="dxa"/>
              <w:right w:w="20" w:type="dxa"/>
            </w:tcMar>
            <w:vAlign w:val="center"/>
            <w:hideMark/>
          </w:tcPr>
          <w:p w14:paraId="0BC8A52B" w14:textId="03B00AC8"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702 pieces, valued at VND 63,626,472. </w:t>
            </w:r>
          </w:p>
        </w:tc>
        <w:tc>
          <w:tcPr>
            <w:tcW w:w="212" w:type="pct"/>
            <w:shd w:val="clear" w:color="auto" w:fill="auto"/>
            <w:tcMar>
              <w:top w:w="0" w:type="dxa"/>
              <w:left w:w="20" w:type="dxa"/>
              <w:bottom w:w="0" w:type="dxa"/>
              <w:right w:w="20" w:type="dxa"/>
            </w:tcMar>
            <w:vAlign w:val="center"/>
            <w:hideMark/>
          </w:tcPr>
          <w:p w14:paraId="2B7509F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30EA1AB9" w14:textId="77777777" w:rsidTr="00D37669">
        <w:tc>
          <w:tcPr>
            <w:tcW w:w="239" w:type="pct"/>
            <w:shd w:val="clear" w:color="auto" w:fill="auto"/>
            <w:tcMar>
              <w:top w:w="0" w:type="dxa"/>
              <w:left w:w="20" w:type="dxa"/>
              <w:bottom w:w="0" w:type="dxa"/>
              <w:right w:w="20" w:type="dxa"/>
            </w:tcMar>
            <w:vAlign w:val="center"/>
            <w:hideMark/>
          </w:tcPr>
          <w:p w14:paraId="172B593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1.14</w:t>
            </w:r>
          </w:p>
        </w:tc>
        <w:tc>
          <w:tcPr>
            <w:tcW w:w="486" w:type="pct"/>
            <w:shd w:val="clear" w:color="auto" w:fill="auto"/>
            <w:tcMar>
              <w:top w:w="0" w:type="dxa"/>
              <w:left w:w="20" w:type="dxa"/>
              <w:bottom w:w="0" w:type="dxa"/>
              <w:right w:w="20" w:type="dxa"/>
            </w:tcMar>
            <w:vAlign w:val="center"/>
            <w:hideMark/>
          </w:tcPr>
          <w:p w14:paraId="750A713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2CA71E5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22436F6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1014C78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0837B0C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5B86A71A" w14:textId="104D02B2"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12/NQ-HDQT Contract No. 09/2023/HDGC/LGM-GDT dated July 18, 2023.</w:t>
            </w:r>
          </w:p>
        </w:tc>
        <w:tc>
          <w:tcPr>
            <w:tcW w:w="827" w:type="pct"/>
            <w:shd w:val="clear" w:color="auto" w:fill="auto"/>
            <w:tcMar>
              <w:top w:w="0" w:type="dxa"/>
              <w:left w:w="20" w:type="dxa"/>
              <w:bottom w:w="0" w:type="dxa"/>
              <w:right w:w="20" w:type="dxa"/>
            </w:tcMar>
            <w:vAlign w:val="center"/>
            <w:hideMark/>
          </w:tcPr>
          <w:p w14:paraId="57C5693C" w14:textId="2201DC89"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15,054 pieces, valued at VND 411,169,902. </w:t>
            </w:r>
          </w:p>
        </w:tc>
        <w:tc>
          <w:tcPr>
            <w:tcW w:w="212" w:type="pct"/>
            <w:shd w:val="clear" w:color="auto" w:fill="auto"/>
            <w:tcMar>
              <w:top w:w="0" w:type="dxa"/>
              <w:left w:w="20" w:type="dxa"/>
              <w:bottom w:w="0" w:type="dxa"/>
              <w:right w:w="20" w:type="dxa"/>
            </w:tcMar>
            <w:vAlign w:val="center"/>
            <w:hideMark/>
          </w:tcPr>
          <w:p w14:paraId="4B63060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01453492" w14:textId="77777777" w:rsidTr="00D37669">
        <w:tc>
          <w:tcPr>
            <w:tcW w:w="239" w:type="pct"/>
            <w:shd w:val="clear" w:color="auto" w:fill="auto"/>
            <w:tcMar>
              <w:top w:w="0" w:type="dxa"/>
              <w:left w:w="20" w:type="dxa"/>
              <w:bottom w:w="0" w:type="dxa"/>
              <w:right w:w="20" w:type="dxa"/>
            </w:tcMar>
            <w:vAlign w:val="center"/>
            <w:hideMark/>
          </w:tcPr>
          <w:p w14:paraId="200FF43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1.15</w:t>
            </w:r>
          </w:p>
        </w:tc>
        <w:tc>
          <w:tcPr>
            <w:tcW w:w="486" w:type="pct"/>
            <w:shd w:val="clear" w:color="auto" w:fill="auto"/>
            <w:tcMar>
              <w:top w:w="0" w:type="dxa"/>
              <w:left w:w="20" w:type="dxa"/>
              <w:bottom w:w="0" w:type="dxa"/>
              <w:right w:w="20" w:type="dxa"/>
            </w:tcMar>
            <w:vAlign w:val="center"/>
            <w:hideMark/>
          </w:tcPr>
          <w:p w14:paraId="1F17AC2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A334DE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4D40373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3392F77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282CA32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537C63AA" w14:textId="0E427F86"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12/NQ-HDQT Contract No. 10/2023/HDGC/LGM-GDT dated July 18, 2023.</w:t>
            </w:r>
          </w:p>
        </w:tc>
        <w:tc>
          <w:tcPr>
            <w:tcW w:w="827" w:type="pct"/>
            <w:shd w:val="clear" w:color="auto" w:fill="auto"/>
            <w:tcMar>
              <w:top w:w="0" w:type="dxa"/>
              <w:left w:w="20" w:type="dxa"/>
              <w:bottom w:w="0" w:type="dxa"/>
              <w:right w:w="20" w:type="dxa"/>
            </w:tcMar>
            <w:vAlign w:val="center"/>
            <w:hideMark/>
          </w:tcPr>
          <w:p w14:paraId="66084FB1" w14:textId="1C4DC7BE"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6,204 pieces, valued at VND 373,710,348. </w:t>
            </w:r>
          </w:p>
        </w:tc>
        <w:tc>
          <w:tcPr>
            <w:tcW w:w="212" w:type="pct"/>
            <w:shd w:val="clear" w:color="auto" w:fill="auto"/>
            <w:tcMar>
              <w:top w:w="0" w:type="dxa"/>
              <w:left w:w="20" w:type="dxa"/>
              <w:bottom w:w="0" w:type="dxa"/>
              <w:right w:w="20" w:type="dxa"/>
            </w:tcMar>
            <w:vAlign w:val="center"/>
            <w:hideMark/>
          </w:tcPr>
          <w:p w14:paraId="67E6187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6776248F" w14:textId="77777777" w:rsidTr="00D37669">
        <w:tc>
          <w:tcPr>
            <w:tcW w:w="239" w:type="pct"/>
            <w:shd w:val="clear" w:color="auto" w:fill="auto"/>
            <w:tcMar>
              <w:top w:w="0" w:type="dxa"/>
              <w:left w:w="20" w:type="dxa"/>
              <w:bottom w:w="0" w:type="dxa"/>
              <w:right w:w="20" w:type="dxa"/>
            </w:tcMar>
            <w:vAlign w:val="center"/>
            <w:hideMark/>
          </w:tcPr>
          <w:p w14:paraId="56FE866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1.16</w:t>
            </w:r>
          </w:p>
        </w:tc>
        <w:tc>
          <w:tcPr>
            <w:tcW w:w="486" w:type="pct"/>
            <w:shd w:val="clear" w:color="auto" w:fill="auto"/>
            <w:tcMar>
              <w:top w:w="0" w:type="dxa"/>
              <w:left w:w="20" w:type="dxa"/>
              <w:bottom w:w="0" w:type="dxa"/>
              <w:right w:w="20" w:type="dxa"/>
            </w:tcMar>
            <w:vAlign w:val="center"/>
            <w:hideMark/>
          </w:tcPr>
          <w:p w14:paraId="7D75F9B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31F931C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3FF677F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6D659AD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6DF329D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2497F172" w14:textId="7ED7EC5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21/NQ-HDQT Contract No. 11/2023/HDGC/GM-GDT dated October 16, 2023.</w:t>
            </w:r>
          </w:p>
        </w:tc>
        <w:tc>
          <w:tcPr>
            <w:tcW w:w="827" w:type="pct"/>
            <w:shd w:val="clear" w:color="auto" w:fill="auto"/>
            <w:tcMar>
              <w:top w:w="0" w:type="dxa"/>
              <w:left w:w="20" w:type="dxa"/>
              <w:bottom w:w="0" w:type="dxa"/>
              <w:right w:w="20" w:type="dxa"/>
            </w:tcMar>
            <w:vAlign w:val="center"/>
            <w:hideMark/>
          </w:tcPr>
          <w:p w14:paraId="74167701" w14:textId="347C50F5"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2,770 pieces, valued at VND 160,124,246. </w:t>
            </w:r>
          </w:p>
        </w:tc>
        <w:tc>
          <w:tcPr>
            <w:tcW w:w="212" w:type="pct"/>
            <w:shd w:val="clear" w:color="auto" w:fill="auto"/>
            <w:tcMar>
              <w:top w:w="0" w:type="dxa"/>
              <w:left w:w="20" w:type="dxa"/>
              <w:bottom w:w="0" w:type="dxa"/>
              <w:right w:w="20" w:type="dxa"/>
            </w:tcMar>
            <w:vAlign w:val="center"/>
            <w:hideMark/>
          </w:tcPr>
          <w:p w14:paraId="1CE0645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4F6B9E91" w14:textId="77777777" w:rsidTr="00D37669">
        <w:tc>
          <w:tcPr>
            <w:tcW w:w="239" w:type="pct"/>
            <w:shd w:val="clear" w:color="auto" w:fill="auto"/>
            <w:tcMar>
              <w:top w:w="0" w:type="dxa"/>
              <w:left w:w="20" w:type="dxa"/>
              <w:bottom w:w="0" w:type="dxa"/>
              <w:right w:w="20" w:type="dxa"/>
            </w:tcMar>
            <w:vAlign w:val="center"/>
            <w:hideMark/>
          </w:tcPr>
          <w:p w14:paraId="3A6582A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1.17</w:t>
            </w:r>
          </w:p>
        </w:tc>
        <w:tc>
          <w:tcPr>
            <w:tcW w:w="486" w:type="pct"/>
            <w:shd w:val="clear" w:color="auto" w:fill="auto"/>
            <w:tcMar>
              <w:top w:w="0" w:type="dxa"/>
              <w:left w:w="20" w:type="dxa"/>
              <w:bottom w:w="0" w:type="dxa"/>
              <w:right w:w="20" w:type="dxa"/>
            </w:tcMar>
            <w:vAlign w:val="center"/>
            <w:hideMark/>
          </w:tcPr>
          <w:p w14:paraId="635302E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02A46DB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79126FC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5357251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5138028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6CC6074D" w14:textId="2AD2847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21/NQ-HDQT Contract No. 12/2023/HDGC/LGM-GDT dated October 16, 2023.</w:t>
            </w:r>
          </w:p>
        </w:tc>
        <w:tc>
          <w:tcPr>
            <w:tcW w:w="827" w:type="pct"/>
            <w:shd w:val="clear" w:color="auto" w:fill="auto"/>
            <w:tcMar>
              <w:top w:w="0" w:type="dxa"/>
              <w:left w:w="20" w:type="dxa"/>
              <w:bottom w:w="0" w:type="dxa"/>
              <w:right w:w="20" w:type="dxa"/>
            </w:tcMar>
            <w:vAlign w:val="center"/>
            <w:hideMark/>
          </w:tcPr>
          <w:p w14:paraId="04130465" w14:textId="015F30FE"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960 pieces, valued at VND 10,803,520 net.</w:t>
            </w:r>
          </w:p>
        </w:tc>
        <w:tc>
          <w:tcPr>
            <w:tcW w:w="212" w:type="pct"/>
            <w:shd w:val="clear" w:color="auto" w:fill="auto"/>
            <w:tcMar>
              <w:top w:w="0" w:type="dxa"/>
              <w:left w:w="20" w:type="dxa"/>
              <w:bottom w:w="0" w:type="dxa"/>
              <w:right w:w="20" w:type="dxa"/>
            </w:tcMar>
            <w:vAlign w:val="center"/>
            <w:hideMark/>
          </w:tcPr>
          <w:p w14:paraId="689C4E1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03D79111" w14:textId="77777777" w:rsidTr="00D37669">
        <w:tc>
          <w:tcPr>
            <w:tcW w:w="239" w:type="pct"/>
            <w:shd w:val="clear" w:color="auto" w:fill="auto"/>
            <w:tcMar>
              <w:top w:w="0" w:type="dxa"/>
              <w:left w:w="20" w:type="dxa"/>
              <w:bottom w:w="0" w:type="dxa"/>
              <w:right w:w="20" w:type="dxa"/>
            </w:tcMar>
            <w:vAlign w:val="center"/>
            <w:hideMark/>
          </w:tcPr>
          <w:p w14:paraId="6EAF09F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1.18</w:t>
            </w:r>
          </w:p>
        </w:tc>
        <w:tc>
          <w:tcPr>
            <w:tcW w:w="486" w:type="pct"/>
            <w:shd w:val="clear" w:color="auto" w:fill="auto"/>
            <w:tcMar>
              <w:top w:w="0" w:type="dxa"/>
              <w:left w:w="20" w:type="dxa"/>
              <w:bottom w:w="0" w:type="dxa"/>
              <w:right w:w="20" w:type="dxa"/>
            </w:tcMar>
            <w:vAlign w:val="center"/>
            <w:hideMark/>
          </w:tcPr>
          <w:p w14:paraId="4C1D90F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254FE7F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0583C9F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2BE73E7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6154A7E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07BB5EF5" w14:textId="66C9B70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21/NQ-HDQT Contract No. 13/2023/HDGC/LGM-GDT dated October 16, 2023.</w:t>
            </w:r>
          </w:p>
        </w:tc>
        <w:tc>
          <w:tcPr>
            <w:tcW w:w="827" w:type="pct"/>
            <w:shd w:val="clear" w:color="auto" w:fill="auto"/>
            <w:tcMar>
              <w:top w:w="0" w:type="dxa"/>
              <w:left w:w="20" w:type="dxa"/>
              <w:bottom w:w="0" w:type="dxa"/>
              <w:right w:w="20" w:type="dxa"/>
            </w:tcMar>
            <w:vAlign w:val="center"/>
            <w:hideMark/>
          </w:tcPr>
          <w:p w14:paraId="3A369C65" w14:textId="314B8C52"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30,207 pieces, valued at VND 1,073,970,164. </w:t>
            </w:r>
          </w:p>
        </w:tc>
        <w:tc>
          <w:tcPr>
            <w:tcW w:w="212" w:type="pct"/>
            <w:shd w:val="clear" w:color="auto" w:fill="auto"/>
            <w:tcMar>
              <w:top w:w="0" w:type="dxa"/>
              <w:left w:w="20" w:type="dxa"/>
              <w:bottom w:w="0" w:type="dxa"/>
              <w:right w:w="20" w:type="dxa"/>
            </w:tcMar>
            <w:vAlign w:val="center"/>
            <w:hideMark/>
          </w:tcPr>
          <w:p w14:paraId="5C1A9BC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68DBA0EA" w14:textId="77777777" w:rsidTr="00D37669">
        <w:tc>
          <w:tcPr>
            <w:tcW w:w="239" w:type="pct"/>
            <w:shd w:val="clear" w:color="auto" w:fill="auto"/>
            <w:tcMar>
              <w:top w:w="0" w:type="dxa"/>
              <w:left w:w="20" w:type="dxa"/>
              <w:bottom w:w="0" w:type="dxa"/>
              <w:right w:w="20" w:type="dxa"/>
            </w:tcMar>
            <w:vAlign w:val="center"/>
            <w:hideMark/>
          </w:tcPr>
          <w:p w14:paraId="7FE4F63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1.19</w:t>
            </w:r>
          </w:p>
        </w:tc>
        <w:tc>
          <w:tcPr>
            <w:tcW w:w="486" w:type="pct"/>
            <w:shd w:val="clear" w:color="auto" w:fill="auto"/>
            <w:tcMar>
              <w:top w:w="0" w:type="dxa"/>
              <w:left w:w="20" w:type="dxa"/>
              <w:bottom w:w="0" w:type="dxa"/>
              <w:right w:w="20" w:type="dxa"/>
            </w:tcMar>
            <w:vAlign w:val="center"/>
            <w:hideMark/>
          </w:tcPr>
          <w:p w14:paraId="0DC783C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3A17992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365B2C8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62C9370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5C51C40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47DA9710" w14:textId="22C3525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21/NQ-HDQT Contract No. 14/2023/HDGC/LGM-GDT dated October 16, 2023.</w:t>
            </w:r>
          </w:p>
        </w:tc>
        <w:tc>
          <w:tcPr>
            <w:tcW w:w="827" w:type="pct"/>
            <w:shd w:val="clear" w:color="auto" w:fill="auto"/>
            <w:tcMar>
              <w:top w:w="0" w:type="dxa"/>
              <w:left w:w="20" w:type="dxa"/>
              <w:bottom w:w="0" w:type="dxa"/>
              <w:right w:w="20" w:type="dxa"/>
            </w:tcMar>
            <w:vAlign w:val="center"/>
            <w:hideMark/>
          </w:tcPr>
          <w:p w14:paraId="27E21C14" w14:textId="18D2E6F4"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2,577 pieces, valued at VND 185,544,000. </w:t>
            </w:r>
          </w:p>
        </w:tc>
        <w:tc>
          <w:tcPr>
            <w:tcW w:w="212" w:type="pct"/>
            <w:shd w:val="clear" w:color="auto" w:fill="auto"/>
            <w:tcMar>
              <w:top w:w="0" w:type="dxa"/>
              <w:left w:w="20" w:type="dxa"/>
              <w:bottom w:w="0" w:type="dxa"/>
              <w:right w:w="20" w:type="dxa"/>
            </w:tcMar>
            <w:vAlign w:val="center"/>
            <w:hideMark/>
          </w:tcPr>
          <w:p w14:paraId="285BE7E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39263FAC" w14:textId="77777777" w:rsidTr="00D37669">
        <w:tc>
          <w:tcPr>
            <w:tcW w:w="239" w:type="pct"/>
            <w:shd w:val="clear" w:color="auto" w:fill="auto"/>
            <w:tcMar>
              <w:top w:w="0" w:type="dxa"/>
              <w:left w:w="20" w:type="dxa"/>
              <w:bottom w:w="0" w:type="dxa"/>
              <w:right w:w="20" w:type="dxa"/>
            </w:tcMar>
            <w:vAlign w:val="center"/>
            <w:hideMark/>
          </w:tcPr>
          <w:p w14:paraId="4CB92CB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1.20</w:t>
            </w:r>
          </w:p>
        </w:tc>
        <w:tc>
          <w:tcPr>
            <w:tcW w:w="486" w:type="pct"/>
            <w:shd w:val="clear" w:color="auto" w:fill="auto"/>
            <w:tcMar>
              <w:top w:w="0" w:type="dxa"/>
              <w:left w:w="20" w:type="dxa"/>
              <w:bottom w:w="0" w:type="dxa"/>
              <w:right w:w="20" w:type="dxa"/>
            </w:tcMar>
            <w:vAlign w:val="center"/>
            <w:hideMark/>
          </w:tcPr>
          <w:p w14:paraId="76F53E0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395A3CD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55DC959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0A629B8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03F4E78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6561FD74" w14:textId="2D4F852A"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21/NQ-HDQT Contract No. 15/2023/HDGC/LGM-GDT dated October 16, 2023.</w:t>
            </w:r>
          </w:p>
        </w:tc>
        <w:tc>
          <w:tcPr>
            <w:tcW w:w="827" w:type="pct"/>
            <w:shd w:val="clear" w:color="auto" w:fill="auto"/>
            <w:tcMar>
              <w:top w:w="0" w:type="dxa"/>
              <w:left w:w="20" w:type="dxa"/>
              <w:bottom w:w="0" w:type="dxa"/>
              <w:right w:w="20" w:type="dxa"/>
            </w:tcMar>
            <w:vAlign w:val="center"/>
            <w:hideMark/>
          </w:tcPr>
          <w:p w14:paraId="7B4530D1" w14:textId="197063AF"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3,082 pieces, valued at VND 107,457,012. </w:t>
            </w:r>
          </w:p>
        </w:tc>
        <w:tc>
          <w:tcPr>
            <w:tcW w:w="212" w:type="pct"/>
            <w:shd w:val="clear" w:color="auto" w:fill="auto"/>
            <w:tcMar>
              <w:top w:w="0" w:type="dxa"/>
              <w:left w:w="20" w:type="dxa"/>
              <w:bottom w:w="0" w:type="dxa"/>
              <w:right w:w="20" w:type="dxa"/>
            </w:tcMar>
            <w:vAlign w:val="center"/>
            <w:hideMark/>
          </w:tcPr>
          <w:p w14:paraId="286EAE6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5D14FAAD" w14:textId="77777777" w:rsidTr="00D37669">
        <w:tc>
          <w:tcPr>
            <w:tcW w:w="239" w:type="pct"/>
            <w:shd w:val="clear" w:color="auto" w:fill="auto"/>
            <w:tcMar>
              <w:top w:w="0" w:type="dxa"/>
              <w:left w:w="20" w:type="dxa"/>
              <w:bottom w:w="0" w:type="dxa"/>
              <w:right w:w="20" w:type="dxa"/>
            </w:tcMar>
            <w:vAlign w:val="center"/>
            <w:hideMark/>
          </w:tcPr>
          <w:p w14:paraId="0B658C8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1.21</w:t>
            </w:r>
          </w:p>
        </w:tc>
        <w:tc>
          <w:tcPr>
            <w:tcW w:w="486" w:type="pct"/>
            <w:shd w:val="clear" w:color="auto" w:fill="auto"/>
            <w:tcMar>
              <w:top w:w="0" w:type="dxa"/>
              <w:left w:w="20" w:type="dxa"/>
              <w:bottom w:w="0" w:type="dxa"/>
              <w:right w:w="20" w:type="dxa"/>
            </w:tcMar>
            <w:vAlign w:val="center"/>
            <w:hideMark/>
          </w:tcPr>
          <w:p w14:paraId="51CD68E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503ED09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14D52D2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513264D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1553A25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44879E59" w14:textId="13F0C90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24/NQ-HDQT Contract No. 16/2023/HDGC/LGM-GDT dated November 30, 2023.</w:t>
            </w:r>
          </w:p>
        </w:tc>
        <w:tc>
          <w:tcPr>
            <w:tcW w:w="827" w:type="pct"/>
            <w:shd w:val="clear" w:color="auto" w:fill="auto"/>
            <w:tcMar>
              <w:top w:w="0" w:type="dxa"/>
              <w:left w:w="20" w:type="dxa"/>
              <w:bottom w:w="0" w:type="dxa"/>
              <w:right w:w="20" w:type="dxa"/>
            </w:tcMar>
            <w:vAlign w:val="center"/>
            <w:hideMark/>
          </w:tcPr>
          <w:p w14:paraId="21D2A5C2" w14:textId="0E9319F3"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11,404 pieces, valued at VND 416,550,812. </w:t>
            </w:r>
          </w:p>
        </w:tc>
        <w:tc>
          <w:tcPr>
            <w:tcW w:w="212" w:type="pct"/>
            <w:shd w:val="clear" w:color="auto" w:fill="auto"/>
            <w:tcMar>
              <w:top w:w="0" w:type="dxa"/>
              <w:left w:w="20" w:type="dxa"/>
              <w:bottom w:w="0" w:type="dxa"/>
              <w:right w:w="20" w:type="dxa"/>
            </w:tcMar>
            <w:vAlign w:val="center"/>
            <w:hideMark/>
          </w:tcPr>
          <w:p w14:paraId="292DCCC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79BF4FF0" w14:textId="77777777" w:rsidTr="00D37669">
        <w:tc>
          <w:tcPr>
            <w:tcW w:w="239" w:type="pct"/>
            <w:shd w:val="clear" w:color="auto" w:fill="auto"/>
            <w:tcMar>
              <w:top w:w="0" w:type="dxa"/>
              <w:left w:w="20" w:type="dxa"/>
              <w:bottom w:w="0" w:type="dxa"/>
              <w:right w:w="20" w:type="dxa"/>
            </w:tcMar>
            <w:vAlign w:val="center"/>
            <w:hideMark/>
          </w:tcPr>
          <w:p w14:paraId="08E1B4A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1.22</w:t>
            </w:r>
          </w:p>
        </w:tc>
        <w:tc>
          <w:tcPr>
            <w:tcW w:w="486" w:type="pct"/>
            <w:shd w:val="clear" w:color="auto" w:fill="auto"/>
            <w:tcMar>
              <w:top w:w="0" w:type="dxa"/>
              <w:left w:w="20" w:type="dxa"/>
              <w:bottom w:w="0" w:type="dxa"/>
              <w:right w:w="20" w:type="dxa"/>
            </w:tcMar>
            <w:vAlign w:val="center"/>
            <w:hideMark/>
          </w:tcPr>
          <w:p w14:paraId="55DB995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497A84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291F92A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3B4A9305"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36F70C0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3E95EB0C" w14:textId="3ABCBF9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24/NQ-HDQT Contract No. 17/2023/HDGC/LGM-GDT dated November 30, 2023.</w:t>
            </w:r>
          </w:p>
        </w:tc>
        <w:tc>
          <w:tcPr>
            <w:tcW w:w="827" w:type="pct"/>
            <w:shd w:val="clear" w:color="auto" w:fill="auto"/>
            <w:tcMar>
              <w:top w:w="0" w:type="dxa"/>
              <w:left w:w="20" w:type="dxa"/>
              <w:bottom w:w="0" w:type="dxa"/>
              <w:right w:w="20" w:type="dxa"/>
            </w:tcMar>
            <w:vAlign w:val="center"/>
            <w:hideMark/>
          </w:tcPr>
          <w:p w14:paraId="1866F82A" w14:textId="79DB156B"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3,435 pieces, valued at VND 92,064,870. </w:t>
            </w:r>
          </w:p>
        </w:tc>
        <w:tc>
          <w:tcPr>
            <w:tcW w:w="212" w:type="pct"/>
            <w:shd w:val="clear" w:color="auto" w:fill="auto"/>
            <w:tcMar>
              <w:top w:w="0" w:type="dxa"/>
              <w:left w:w="20" w:type="dxa"/>
              <w:bottom w:w="0" w:type="dxa"/>
              <w:right w:w="20" w:type="dxa"/>
            </w:tcMar>
            <w:vAlign w:val="center"/>
            <w:hideMark/>
          </w:tcPr>
          <w:p w14:paraId="414B1DB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77DAF691" w14:textId="77777777" w:rsidTr="00D37669">
        <w:tc>
          <w:tcPr>
            <w:tcW w:w="239" w:type="pct"/>
            <w:shd w:val="clear" w:color="auto" w:fill="auto"/>
            <w:tcMar>
              <w:top w:w="0" w:type="dxa"/>
              <w:left w:w="20" w:type="dxa"/>
              <w:bottom w:w="0" w:type="dxa"/>
              <w:right w:w="20" w:type="dxa"/>
            </w:tcMar>
            <w:vAlign w:val="center"/>
            <w:hideMark/>
          </w:tcPr>
          <w:p w14:paraId="3B6AAA5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1.23</w:t>
            </w:r>
          </w:p>
        </w:tc>
        <w:tc>
          <w:tcPr>
            <w:tcW w:w="486" w:type="pct"/>
            <w:shd w:val="clear" w:color="auto" w:fill="auto"/>
            <w:tcMar>
              <w:top w:w="0" w:type="dxa"/>
              <w:left w:w="20" w:type="dxa"/>
              <w:bottom w:w="0" w:type="dxa"/>
              <w:right w:w="20" w:type="dxa"/>
            </w:tcMar>
            <w:vAlign w:val="center"/>
            <w:hideMark/>
          </w:tcPr>
          <w:p w14:paraId="0614B04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62BB7F3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4E0D332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6B6F6F5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2D108F6A"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6F5AB1BE" w14:textId="732E6D4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24/NQ-HDQT Contract No. 18/2023/HDGC/LGM-GDT dated November 30, 2023.</w:t>
            </w:r>
          </w:p>
        </w:tc>
        <w:tc>
          <w:tcPr>
            <w:tcW w:w="827" w:type="pct"/>
            <w:shd w:val="clear" w:color="auto" w:fill="auto"/>
            <w:tcMar>
              <w:top w:w="0" w:type="dxa"/>
              <w:left w:w="20" w:type="dxa"/>
              <w:bottom w:w="0" w:type="dxa"/>
              <w:right w:w="20" w:type="dxa"/>
            </w:tcMar>
            <w:vAlign w:val="center"/>
            <w:hideMark/>
          </w:tcPr>
          <w:p w14:paraId="0561B6DF" w14:textId="58EF7E3C"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1,864 pieces, valued at VND 134,208,000. </w:t>
            </w:r>
          </w:p>
        </w:tc>
        <w:tc>
          <w:tcPr>
            <w:tcW w:w="212" w:type="pct"/>
            <w:shd w:val="clear" w:color="auto" w:fill="auto"/>
            <w:tcMar>
              <w:top w:w="0" w:type="dxa"/>
              <w:left w:w="20" w:type="dxa"/>
              <w:bottom w:w="0" w:type="dxa"/>
              <w:right w:w="20" w:type="dxa"/>
            </w:tcMar>
            <w:vAlign w:val="center"/>
            <w:hideMark/>
          </w:tcPr>
          <w:p w14:paraId="10B12B6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r w:rsidR="0072225B" w:rsidRPr="00D37669" w14:paraId="3CBF81E1" w14:textId="77777777" w:rsidTr="00D37669">
        <w:tc>
          <w:tcPr>
            <w:tcW w:w="239" w:type="pct"/>
            <w:shd w:val="clear" w:color="auto" w:fill="auto"/>
            <w:tcMar>
              <w:top w:w="0" w:type="dxa"/>
              <w:left w:w="20" w:type="dxa"/>
              <w:bottom w:w="0" w:type="dxa"/>
              <w:right w:w="20" w:type="dxa"/>
            </w:tcMar>
            <w:vAlign w:val="center"/>
            <w:hideMark/>
          </w:tcPr>
          <w:p w14:paraId="263204F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1.24</w:t>
            </w:r>
          </w:p>
        </w:tc>
        <w:tc>
          <w:tcPr>
            <w:tcW w:w="486" w:type="pct"/>
            <w:shd w:val="clear" w:color="auto" w:fill="auto"/>
            <w:tcMar>
              <w:top w:w="0" w:type="dxa"/>
              <w:left w:w="20" w:type="dxa"/>
              <w:bottom w:w="0" w:type="dxa"/>
              <w:right w:w="20" w:type="dxa"/>
            </w:tcMar>
            <w:vAlign w:val="center"/>
            <w:hideMark/>
          </w:tcPr>
          <w:p w14:paraId="67F4A3E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664" w:type="pct"/>
            <w:shd w:val="clear" w:color="auto" w:fill="auto"/>
            <w:tcMar>
              <w:top w:w="0" w:type="dxa"/>
              <w:left w:w="20" w:type="dxa"/>
              <w:bottom w:w="0" w:type="dxa"/>
              <w:right w:w="20" w:type="dxa"/>
            </w:tcMar>
            <w:vAlign w:val="center"/>
            <w:hideMark/>
          </w:tcPr>
          <w:p w14:paraId="2F400B7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06" w:type="pct"/>
            <w:shd w:val="clear" w:color="auto" w:fill="auto"/>
            <w:tcMar>
              <w:top w:w="0" w:type="dxa"/>
              <w:left w:w="20" w:type="dxa"/>
              <w:bottom w:w="0" w:type="dxa"/>
              <w:right w:w="20" w:type="dxa"/>
            </w:tcMar>
            <w:vAlign w:val="center"/>
            <w:hideMark/>
          </w:tcPr>
          <w:p w14:paraId="470593F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514" w:type="pct"/>
            <w:shd w:val="clear" w:color="auto" w:fill="auto"/>
            <w:tcMar>
              <w:top w:w="0" w:type="dxa"/>
              <w:left w:w="20" w:type="dxa"/>
              <w:bottom w:w="0" w:type="dxa"/>
              <w:right w:w="20" w:type="dxa"/>
            </w:tcMar>
            <w:vAlign w:val="center"/>
            <w:hideMark/>
          </w:tcPr>
          <w:p w14:paraId="3C09AD7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395" w:type="pct"/>
            <w:shd w:val="clear" w:color="auto" w:fill="auto"/>
            <w:tcMar>
              <w:top w:w="0" w:type="dxa"/>
              <w:left w:w="20" w:type="dxa"/>
              <w:bottom w:w="0" w:type="dxa"/>
              <w:right w:w="20" w:type="dxa"/>
            </w:tcMar>
            <w:vAlign w:val="center"/>
            <w:hideMark/>
          </w:tcPr>
          <w:p w14:paraId="5A4F8B8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2023</w:t>
            </w:r>
          </w:p>
        </w:tc>
        <w:tc>
          <w:tcPr>
            <w:tcW w:w="957" w:type="pct"/>
            <w:shd w:val="clear" w:color="auto" w:fill="auto"/>
            <w:tcMar>
              <w:top w:w="0" w:type="dxa"/>
              <w:left w:w="20" w:type="dxa"/>
              <w:bottom w:w="0" w:type="dxa"/>
              <w:right w:w="20" w:type="dxa"/>
            </w:tcMar>
            <w:vAlign w:val="center"/>
            <w:hideMark/>
          </w:tcPr>
          <w:p w14:paraId="38A9E00A" w14:textId="6D93EBC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 24/NQ-HDQT Contract No. 19/2023/HDGC/LGM-GDT dated November 30, 2023.</w:t>
            </w:r>
          </w:p>
        </w:tc>
        <w:tc>
          <w:tcPr>
            <w:tcW w:w="827" w:type="pct"/>
            <w:shd w:val="clear" w:color="auto" w:fill="auto"/>
            <w:tcMar>
              <w:top w:w="0" w:type="dxa"/>
              <w:left w:w="20" w:type="dxa"/>
              <w:bottom w:w="0" w:type="dxa"/>
              <w:right w:w="20" w:type="dxa"/>
            </w:tcMar>
            <w:vAlign w:val="center"/>
            <w:hideMark/>
          </w:tcPr>
          <w:p w14:paraId="6804B978" w14:textId="5A893449"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Apparel</w:t>
            </w:r>
            <w:r w:rsidR="0072225B">
              <w:rPr>
                <w:rFonts w:ascii="Arial" w:hAnsi="Arial"/>
                <w:color w:val="010000"/>
                <w:sz w:val="20"/>
              </w:rPr>
              <w:t xml:space="preserve"> manufacturing: 26,533 pieces, valued at VND 896,285,432. </w:t>
            </w:r>
          </w:p>
        </w:tc>
        <w:tc>
          <w:tcPr>
            <w:tcW w:w="212" w:type="pct"/>
            <w:shd w:val="clear" w:color="auto" w:fill="auto"/>
            <w:tcMar>
              <w:top w:w="0" w:type="dxa"/>
              <w:left w:w="20" w:type="dxa"/>
              <w:bottom w:w="0" w:type="dxa"/>
              <w:right w:w="20" w:type="dxa"/>
            </w:tcMar>
            <w:vAlign w:val="center"/>
            <w:hideMark/>
          </w:tcPr>
          <w:p w14:paraId="184C28A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bl>
    <w:p w14:paraId="19E662F7" w14:textId="74F682FA" w:rsidR="0072225B" w:rsidRPr="00D37669" w:rsidRDefault="0072225B" w:rsidP="00D37669">
      <w:pPr>
        <w:pStyle w:val="ListParagraph"/>
        <w:widowControl/>
        <w:numPr>
          <w:ilvl w:val="0"/>
          <w:numId w:val="36"/>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t xml:space="preserve">Transactions between Company’s PDMR, </w:t>
      </w:r>
      <w:r w:rsidR="004E1423">
        <w:rPr>
          <w:rFonts w:ascii="Arial" w:hAnsi="Arial"/>
          <w:color w:val="010000"/>
          <w:sz w:val="20"/>
        </w:rPr>
        <w:t>related</w:t>
      </w:r>
      <w:r>
        <w:rPr>
          <w:rFonts w:ascii="Arial" w:hAnsi="Arial"/>
          <w:color w:val="010000"/>
          <w:sz w:val="20"/>
        </w:rPr>
        <w:t xml:space="preserve"> persons of PDMR and subsidiaries, companies controlled by the Company: None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74"/>
        <w:gridCol w:w="1509"/>
        <w:gridCol w:w="1459"/>
        <w:gridCol w:w="1253"/>
        <w:gridCol w:w="2357"/>
        <w:gridCol w:w="774"/>
        <w:gridCol w:w="2391"/>
        <w:gridCol w:w="1162"/>
        <w:gridCol w:w="1993"/>
        <w:gridCol w:w="671"/>
      </w:tblGrid>
      <w:tr w:rsidR="0072225B" w:rsidRPr="00D37669" w14:paraId="270115EB" w14:textId="77777777" w:rsidTr="00D37669">
        <w:tc>
          <w:tcPr>
            <w:tcW w:w="140" w:type="pct"/>
            <w:shd w:val="clear" w:color="auto" w:fill="auto"/>
            <w:tcMar>
              <w:top w:w="0" w:type="dxa"/>
              <w:left w:w="20" w:type="dxa"/>
              <w:bottom w:w="0" w:type="dxa"/>
              <w:right w:w="20" w:type="dxa"/>
            </w:tcMar>
            <w:vAlign w:val="center"/>
            <w:hideMark/>
          </w:tcPr>
          <w:p w14:paraId="366F697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No.</w:t>
            </w:r>
          </w:p>
        </w:tc>
        <w:tc>
          <w:tcPr>
            <w:tcW w:w="547" w:type="pct"/>
            <w:shd w:val="clear" w:color="auto" w:fill="auto"/>
            <w:tcMar>
              <w:top w:w="0" w:type="dxa"/>
              <w:left w:w="20" w:type="dxa"/>
              <w:bottom w:w="0" w:type="dxa"/>
              <w:right w:w="20" w:type="dxa"/>
            </w:tcMar>
            <w:vAlign w:val="center"/>
            <w:hideMark/>
          </w:tcPr>
          <w:p w14:paraId="6B2E8606" w14:textId="62B15EBD"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Transaction conductor</w:t>
            </w:r>
          </w:p>
        </w:tc>
        <w:tc>
          <w:tcPr>
            <w:tcW w:w="529" w:type="pct"/>
            <w:shd w:val="clear" w:color="auto" w:fill="auto"/>
            <w:tcMar>
              <w:top w:w="0" w:type="dxa"/>
              <w:left w:w="20" w:type="dxa"/>
              <w:bottom w:w="0" w:type="dxa"/>
              <w:right w:w="20" w:type="dxa"/>
            </w:tcMar>
            <w:vAlign w:val="center"/>
            <w:hideMark/>
          </w:tcPr>
          <w:p w14:paraId="72D8750F" w14:textId="2AB282BB"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Relations with PMDR</w:t>
            </w:r>
          </w:p>
        </w:tc>
        <w:tc>
          <w:tcPr>
            <w:tcW w:w="455" w:type="pct"/>
            <w:shd w:val="clear" w:color="auto" w:fill="auto"/>
            <w:tcMar>
              <w:top w:w="0" w:type="dxa"/>
              <w:left w:w="20" w:type="dxa"/>
              <w:bottom w:w="0" w:type="dxa"/>
              <w:right w:w="20" w:type="dxa"/>
            </w:tcMar>
            <w:vAlign w:val="center"/>
            <w:hideMark/>
          </w:tcPr>
          <w:p w14:paraId="750FBB67"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Position at the listed company</w:t>
            </w:r>
          </w:p>
        </w:tc>
        <w:tc>
          <w:tcPr>
            <w:tcW w:w="851" w:type="pct"/>
            <w:shd w:val="clear" w:color="auto" w:fill="auto"/>
            <w:tcMar>
              <w:top w:w="0" w:type="dxa"/>
              <w:left w:w="20" w:type="dxa"/>
              <w:bottom w:w="0" w:type="dxa"/>
              <w:right w:w="20" w:type="dxa"/>
            </w:tcMar>
            <w:vAlign w:val="center"/>
            <w:hideMark/>
          </w:tcPr>
          <w:p w14:paraId="77956177" w14:textId="77777777" w:rsidR="0072225B" w:rsidRPr="00D37669" w:rsidRDefault="00AF0EAE"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ID card/Passport No., date of issue, place of issue</w:t>
            </w:r>
          </w:p>
        </w:tc>
        <w:tc>
          <w:tcPr>
            <w:tcW w:w="227" w:type="pct"/>
            <w:shd w:val="clear" w:color="auto" w:fill="auto"/>
            <w:tcMar>
              <w:top w:w="0" w:type="dxa"/>
              <w:left w:w="20" w:type="dxa"/>
              <w:bottom w:w="0" w:type="dxa"/>
              <w:right w:w="20" w:type="dxa"/>
            </w:tcMar>
            <w:vAlign w:val="center"/>
            <w:hideMark/>
          </w:tcPr>
          <w:p w14:paraId="38C90698" w14:textId="51CB20BE" w:rsidR="0072225B" w:rsidRPr="00D37669" w:rsidRDefault="00D37669"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Address</w:t>
            </w:r>
          </w:p>
        </w:tc>
        <w:tc>
          <w:tcPr>
            <w:tcW w:w="863" w:type="pct"/>
            <w:shd w:val="clear" w:color="auto" w:fill="auto"/>
            <w:tcMar>
              <w:top w:w="0" w:type="dxa"/>
              <w:left w:w="20" w:type="dxa"/>
              <w:bottom w:w="0" w:type="dxa"/>
              <w:right w:w="20" w:type="dxa"/>
            </w:tcMar>
            <w:vAlign w:val="center"/>
            <w:hideMark/>
          </w:tcPr>
          <w:p w14:paraId="130ED282" w14:textId="6B2B7E4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Name of subsidiaries or companies controlled by the listed company</w:t>
            </w:r>
          </w:p>
        </w:tc>
        <w:tc>
          <w:tcPr>
            <w:tcW w:w="422" w:type="pct"/>
            <w:shd w:val="clear" w:color="auto" w:fill="auto"/>
            <w:tcMar>
              <w:top w:w="0" w:type="dxa"/>
              <w:left w:w="20" w:type="dxa"/>
              <w:bottom w:w="0" w:type="dxa"/>
              <w:right w:w="20" w:type="dxa"/>
            </w:tcMar>
            <w:vAlign w:val="center"/>
            <w:hideMark/>
          </w:tcPr>
          <w:p w14:paraId="3AAE7E2C" w14:textId="39ECF10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Time of transaction</w:t>
            </w:r>
          </w:p>
        </w:tc>
        <w:tc>
          <w:tcPr>
            <w:tcW w:w="720" w:type="pct"/>
            <w:shd w:val="clear" w:color="auto" w:fill="auto"/>
            <w:tcMar>
              <w:top w:w="0" w:type="dxa"/>
              <w:left w:w="20" w:type="dxa"/>
              <w:bottom w:w="0" w:type="dxa"/>
              <w:right w:w="20" w:type="dxa"/>
            </w:tcMar>
            <w:vAlign w:val="center"/>
            <w:hideMark/>
          </w:tcPr>
          <w:p w14:paraId="532B399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Content, quantity, total value of transaction</w:t>
            </w:r>
          </w:p>
        </w:tc>
        <w:tc>
          <w:tcPr>
            <w:tcW w:w="246" w:type="pct"/>
            <w:shd w:val="clear" w:color="auto" w:fill="auto"/>
            <w:tcMar>
              <w:top w:w="0" w:type="dxa"/>
              <w:left w:w="20" w:type="dxa"/>
              <w:bottom w:w="0" w:type="dxa"/>
              <w:right w:w="20" w:type="dxa"/>
            </w:tcMar>
            <w:vAlign w:val="center"/>
            <w:hideMark/>
          </w:tcPr>
          <w:p w14:paraId="3C4E683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Note</w:t>
            </w:r>
          </w:p>
        </w:tc>
      </w:tr>
      <w:tr w:rsidR="0072225B" w:rsidRPr="00D37669" w14:paraId="7B4A8B5D" w14:textId="77777777" w:rsidTr="00D37669">
        <w:tc>
          <w:tcPr>
            <w:tcW w:w="140" w:type="pct"/>
            <w:shd w:val="clear" w:color="auto" w:fill="auto"/>
            <w:tcMar>
              <w:top w:w="0" w:type="dxa"/>
              <w:left w:w="20" w:type="dxa"/>
              <w:bottom w:w="0" w:type="dxa"/>
              <w:right w:w="20" w:type="dxa"/>
            </w:tcMar>
            <w:vAlign w:val="center"/>
            <w:hideMark/>
          </w:tcPr>
          <w:p w14:paraId="6FB2AF96"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1076" w:type="pct"/>
            <w:gridSpan w:val="2"/>
            <w:shd w:val="clear" w:color="auto" w:fill="auto"/>
            <w:tcMar>
              <w:top w:w="0" w:type="dxa"/>
              <w:left w:w="20" w:type="dxa"/>
              <w:bottom w:w="0" w:type="dxa"/>
              <w:right w:w="20" w:type="dxa"/>
            </w:tcMar>
            <w:vAlign w:val="center"/>
            <w:hideMark/>
          </w:tcPr>
          <w:p w14:paraId="3506F7D1" w14:textId="6084FC8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None</w:t>
            </w:r>
          </w:p>
        </w:tc>
        <w:tc>
          <w:tcPr>
            <w:tcW w:w="455" w:type="pct"/>
            <w:shd w:val="clear" w:color="auto" w:fill="auto"/>
            <w:tcMar>
              <w:top w:w="0" w:type="dxa"/>
              <w:left w:w="20" w:type="dxa"/>
              <w:bottom w:w="0" w:type="dxa"/>
              <w:right w:w="20" w:type="dxa"/>
            </w:tcMar>
            <w:vAlign w:val="center"/>
            <w:hideMark/>
          </w:tcPr>
          <w:p w14:paraId="675DDD2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851" w:type="pct"/>
            <w:shd w:val="clear" w:color="auto" w:fill="auto"/>
            <w:tcMar>
              <w:top w:w="0" w:type="dxa"/>
              <w:left w:w="20" w:type="dxa"/>
              <w:bottom w:w="0" w:type="dxa"/>
              <w:right w:w="20" w:type="dxa"/>
            </w:tcMar>
            <w:vAlign w:val="center"/>
            <w:hideMark/>
          </w:tcPr>
          <w:p w14:paraId="16FACF6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227" w:type="pct"/>
            <w:shd w:val="clear" w:color="auto" w:fill="auto"/>
            <w:tcMar>
              <w:top w:w="0" w:type="dxa"/>
              <w:left w:w="20" w:type="dxa"/>
              <w:bottom w:w="0" w:type="dxa"/>
              <w:right w:w="20" w:type="dxa"/>
            </w:tcMar>
            <w:vAlign w:val="center"/>
            <w:hideMark/>
          </w:tcPr>
          <w:p w14:paraId="2EF47EC3"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863" w:type="pct"/>
            <w:shd w:val="clear" w:color="auto" w:fill="auto"/>
            <w:tcMar>
              <w:top w:w="0" w:type="dxa"/>
              <w:left w:w="20" w:type="dxa"/>
              <w:bottom w:w="0" w:type="dxa"/>
              <w:right w:w="20" w:type="dxa"/>
            </w:tcMar>
            <w:vAlign w:val="center"/>
            <w:hideMark/>
          </w:tcPr>
          <w:p w14:paraId="74AFC379"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422" w:type="pct"/>
            <w:shd w:val="clear" w:color="auto" w:fill="auto"/>
            <w:tcMar>
              <w:top w:w="0" w:type="dxa"/>
              <w:left w:w="20" w:type="dxa"/>
              <w:bottom w:w="0" w:type="dxa"/>
              <w:right w:w="20" w:type="dxa"/>
            </w:tcMar>
            <w:vAlign w:val="center"/>
            <w:hideMark/>
          </w:tcPr>
          <w:p w14:paraId="15EAE17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720" w:type="pct"/>
            <w:shd w:val="clear" w:color="auto" w:fill="auto"/>
            <w:tcMar>
              <w:top w:w="0" w:type="dxa"/>
              <w:left w:w="20" w:type="dxa"/>
              <w:bottom w:w="0" w:type="dxa"/>
              <w:right w:w="20" w:type="dxa"/>
            </w:tcMar>
            <w:vAlign w:val="center"/>
            <w:hideMark/>
          </w:tcPr>
          <w:p w14:paraId="6ED91481"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c>
          <w:tcPr>
            <w:tcW w:w="246" w:type="pct"/>
            <w:shd w:val="clear" w:color="auto" w:fill="auto"/>
            <w:tcMar>
              <w:top w:w="0" w:type="dxa"/>
              <w:left w:w="20" w:type="dxa"/>
              <w:bottom w:w="0" w:type="dxa"/>
              <w:right w:w="20" w:type="dxa"/>
            </w:tcMar>
            <w:vAlign w:val="center"/>
            <w:hideMark/>
          </w:tcPr>
          <w:p w14:paraId="18F49D7D"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tc>
      </w:tr>
    </w:tbl>
    <w:p w14:paraId="75D16F82" w14:textId="5351A516" w:rsidR="0072225B" w:rsidRPr="00D37669" w:rsidRDefault="0072225B" w:rsidP="00EC1DD6">
      <w:pPr>
        <w:pStyle w:val="ListParagraph"/>
        <w:widowControl/>
        <w:numPr>
          <w:ilvl w:val="0"/>
          <w:numId w:val="36"/>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Transactions between the Company and other entities</w:t>
      </w:r>
    </w:p>
    <w:p w14:paraId="7EAFD0D3" w14:textId="6BD77695" w:rsidR="0072225B" w:rsidRPr="00D37669" w:rsidRDefault="0072225B" w:rsidP="00EC1DD6">
      <w:pPr>
        <w:pStyle w:val="ListParagraph"/>
        <w:widowControl/>
        <w:numPr>
          <w:ilvl w:val="1"/>
          <w:numId w:val="36"/>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Transactions between t</w:t>
      </w:r>
      <w:r w:rsidR="00EC1DD6">
        <w:rPr>
          <w:rFonts w:ascii="Arial" w:hAnsi="Arial"/>
          <w:color w:val="010000"/>
          <w:sz w:val="20"/>
        </w:rPr>
        <w:t xml:space="preserve">he Company and companies where </w:t>
      </w:r>
      <w:r>
        <w:rPr>
          <w:rFonts w:ascii="Arial" w:hAnsi="Arial"/>
          <w:color w:val="010000"/>
          <w:sz w:val="20"/>
        </w:rPr>
        <w:t>embers of the Board of Directors, members of the Supervisory Board, the Manager (</w:t>
      </w:r>
      <w:r w:rsidR="004E1423">
        <w:rPr>
          <w:rFonts w:ascii="Arial" w:hAnsi="Arial"/>
          <w:color w:val="010000"/>
          <w:sz w:val="20"/>
        </w:rPr>
        <w:t>Managing Director</w:t>
      </w:r>
      <w:r>
        <w:rPr>
          <w:rFonts w:ascii="Arial" w:hAnsi="Arial"/>
          <w:color w:val="010000"/>
          <w:sz w:val="20"/>
        </w:rPr>
        <w:t>) and other managers have been founding members or member</w:t>
      </w:r>
      <w:r w:rsidR="00EC1DD6">
        <w:rPr>
          <w:rFonts w:ascii="Arial" w:hAnsi="Arial"/>
          <w:color w:val="010000"/>
          <w:sz w:val="20"/>
        </w:rPr>
        <w:t>s of the Board of Directors and</w:t>
      </w:r>
      <w:r>
        <w:rPr>
          <w:rFonts w:ascii="Arial" w:hAnsi="Arial"/>
          <w:color w:val="010000"/>
          <w:sz w:val="20"/>
        </w:rPr>
        <w:t xml:space="preserve"> Executive Manager (</w:t>
      </w:r>
      <w:r w:rsidR="004E1423">
        <w:rPr>
          <w:rFonts w:ascii="Arial" w:hAnsi="Arial"/>
          <w:color w:val="010000"/>
          <w:sz w:val="20"/>
        </w:rPr>
        <w:t>Managing Director</w:t>
      </w:r>
      <w:r>
        <w:rPr>
          <w:rFonts w:ascii="Arial" w:hAnsi="Arial"/>
          <w:color w:val="010000"/>
          <w:sz w:val="20"/>
        </w:rPr>
        <w:t xml:space="preserve">) for the past three (03) years (calculated at the </w:t>
      </w:r>
      <w:r w:rsidR="00EC1DD6">
        <w:rPr>
          <w:rFonts w:ascii="Arial" w:hAnsi="Arial"/>
          <w:color w:val="010000"/>
          <w:sz w:val="20"/>
        </w:rPr>
        <w:t>date</w:t>
      </w:r>
      <w:r>
        <w:rPr>
          <w:rFonts w:ascii="Arial" w:hAnsi="Arial"/>
          <w:color w:val="010000"/>
          <w:sz w:val="20"/>
        </w:rPr>
        <w:t xml:space="preserve"> of reporting): None</w:t>
      </w:r>
    </w:p>
    <w:p w14:paraId="39EB1F92" w14:textId="02473E6F" w:rsidR="0072225B" w:rsidRPr="00D37669" w:rsidRDefault="0072225B" w:rsidP="00EC1DD6">
      <w:pPr>
        <w:pStyle w:val="ListParagraph"/>
        <w:widowControl/>
        <w:numPr>
          <w:ilvl w:val="1"/>
          <w:numId w:val="36"/>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Transactions between the Company and the companies where the </w:t>
      </w:r>
      <w:r w:rsidR="004E1423">
        <w:rPr>
          <w:rFonts w:ascii="Arial" w:hAnsi="Arial"/>
          <w:color w:val="010000"/>
          <w:sz w:val="20"/>
        </w:rPr>
        <w:t>related</w:t>
      </w:r>
      <w:r>
        <w:rPr>
          <w:rFonts w:ascii="Arial" w:hAnsi="Arial"/>
          <w:color w:val="010000"/>
          <w:sz w:val="20"/>
        </w:rPr>
        <w:t xml:space="preserve"> persons of members of the Board of Directors, membe</w:t>
      </w:r>
      <w:r w:rsidR="00EC1DD6">
        <w:rPr>
          <w:rFonts w:ascii="Arial" w:hAnsi="Arial"/>
          <w:color w:val="010000"/>
          <w:sz w:val="20"/>
        </w:rPr>
        <w:t>rs of the Supervisory Board, Executive</w:t>
      </w:r>
      <w:r>
        <w:rPr>
          <w:rFonts w:ascii="Arial" w:hAnsi="Arial"/>
          <w:color w:val="010000"/>
          <w:sz w:val="20"/>
        </w:rPr>
        <w:t xml:space="preserve"> Manager (</w:t>
      </w:r>
      <w:r w:rsidR="004E1423">
        <w:rPr>
          <w:rFonts w:ascii="Arial" w:hAnsi="Arial"/>
          <w:color w:val="010000"/>
          <w:sz w:val="20"/>
        </w:rPr>
        <w:t>Managing Director</w:t>
      </w:r>
      <w:r>
        <w:rPr>
          <w:rFonts w:ascii="Arial" w:hAnsi="Arial"/>
          <w:color w:val="010000"/>
          <w:sz w:val="20"/>
        </w:rPr>
        <w:t xml:space="preserve">) and other managers are members of the Board </w:t>
      </w:r>
      <w:r w:rsidR="00EC1DD6">
        <w:rPr>
          <w:rFonts w:ascii="Arial" w:hAnsi="Arial"/>
          <w:color w:val="010000"/>
          <w:sz w:val="20"/>
        </w:rPr>
        <w:t>of Directors or</w:t>
      </w:r>
      <w:r>
        <w:rPr>
          <w:rFonts w:ascii="Arial" w:hAnsi="Arial"/>
          <w:color w:val="010000"/>
          <w:sz w:val="20"/>
        </w:rPr>
        <w:t xml:space="preserve"> Executive Manager (</w:t>
      </w:r>
      <w:r w:rsidR="004E1423">
        <w:rPr>
          <w:rFonts w:ascii="Arial" w:hAnsi="Arial"/>
          <w:color w:val="010000"/>
          <w:sz w:val="20"/>
        </w:rPr>
        <w:t>Managing Director</w:t>
      </w:r>
      <w:r>
        <w:rPr>
          <w:rFonts w:ascii="Arial" w:hAnsi="Arial"/>
          <w:color w:val="010000"/>
          <w:sz w:val="20"/>
        </w:rPr>
        <w:t>): None</w:t>
      </w:r>
    </w:p>
    <w:p w14:paraId="0C26F3B1" w14:textId="11AEFC0C" w:rsidR="0072225B" w:rsidRPr="00D37669" w:rsidRDefault="0072225B" w:rsidP="00EC1DD6">
      <w:pPr>
        <w:pStyle w:val="ListParagraph"/>
        <w:widowControl/>
        <w:numPr>
          <w:ilvl w:val="1"/>
          <w:numId w:val="36"/>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OOther transactions of the Company (if any) which can bring material or non-material benefits to members of the Board of Directors, membe</w:t>
      </w:r>
      <w:r w:rsidR="00EC1DD6">
        <w:rPr>
          <w:rFonts w:ascii="Arial" w:hAnsi="Arial"/>
          <w:color w:val="010000"/>
          <w:sz w:val="20"/>
        </w:rPr>
        <w:t>rs of the Supervisory Board, Executive</w:t>
      </w:r>
      <w:r>
        <w:rPr>
          <w:rFonts w:ascii="Arial" w:hAnsi="Arial"/>
          <w:color w:val="010000"/>
          <w:sz w:val="20"/>
        </w:rPr>
        <w:t xml:space="preserve"> Manager (</w:t>
      </w:r>
      <w:r w:rsidR="004E1423">
        <w:rPr>
          <w:rFonts w:ascii="Arial" w:hAnsi="Arial"/>
          <w:color w:val="010000"/>
          <w:sz w:val="20"/>
        </w:rPr>
        <w:t>Managing Director</w:t>
      </w:r>
      <w:r>
        <w:rPr>
          <w:rFonts w:ascii="Arial" w:hAnsi="Arial"/>
          <w:color w:val="010000"/>
          <w:sz w:val="20"/>
        </w:rPr>
        <w:t>) and other managers: None</w:t>
      </w:r>
    </w:p>
    <w:p w14:paraId="4D5F83FF" w14:textId="74B9CA88" w:rsidR="0072225B" w:rsidRPr="00D37669" w:rsidRDefault="0072225B" w:rsidP="00EC1DD6">
      <w:pPr>
        <w:pStyle w:val="ListParagraph"/>
        <w:widowControl/>
        <w:numPr>
          <w:ilvl w:val="0"/>
          <w:numId w:val="30"/>
        </w:numPr>
        <w:tabs>
          <w:tab w:val="left" w:pos="426"/>
        </w:tabs>
        <w:spacing w:after="120" w:line="360" w:lineRule="auto"/>
        <w:ind w:left="0" w:firstLine="0"/>
        <w:contextualSpacing w:val="0"/>
        <w:jc w:val="both"/>
        <w:rPr>
          <w:rFonts w:ascii="Arial" w:eastAsia="Times New Roman" w:hAnsi="Arial" w:cs="Arial"/>
          <w:color w:val="010000"/>
          <w:sz w:val="20"/>
        </w:rPr>
      </w:pPr>
      <w:r>
        <w:rPr>
          <w:rFonts w:ascii="Arial" w:hAnsi="Arial"/>
          <w:color w:val="010000"/>
          <w:sz w:val="20"/>
        </w:rPr>
        <w:t xml:space="preserve">Share transactions of PDMR and </w:t>
      </w:r>
      <w:r w:rsidR="004E1423">
        <w:rPr>
          <w:rFonts w:ascii="Arial" w:hAnsi="Arial"/>
          <w:color w:val="010000"/>
          <w:sz w:val="20"/>
        </w:rPr>
        <w:t>related</w:t>
      </w:r>
      <w:r>
        <w:rPr>
          <w:rFonts w:ascii="Arial" w:hAnsi="Arial"/>
          <w:color w:val="010000"/>
          <w:sz w:val="20"/>
        </w:rPr>
        <w:t xml:space="preserve"> persons of PDMR</w:t>
      </w:r>
    </w:p>
    <w:p w14:paraId="6457BE67" w14:textId="6EA9807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Company’s share transaction of PDMR and </w:t>
      </w:r>
      <w:r w:rsidR="004E1423">
        <w:rPr>
          <w:rFonts w:ascii="Arial" w:hAnsi="Arial"/>
          <w:color w:val="010000"/>
          <w:sz w:val="20"/>
        </w:rPr>
        <w:t>related</w:t>
      </w:r>
      <w:r>
        <w:rPr>
          <w:rFonts w:ascii="Arial" w:hAnsi="Arial"/>
          <w:color w:val="010000"/>
          <w:sz w:val="20"/>
        </w:rPr>
        <w:t xml:space="preserve"> persons: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52"/>
        <w:gridCol w:w="1379"/>
        <w:gridCol w:w="4608"/>
        <w:gridCol w:w="1500"/>
        <w:gridCol w:w="1063"/>
        <w:gridCol w:w="1550"/>
        <w:gridCol w:w="1063"/>
        <w:gridCol w:w="2428"/>
      </w:tblGrid>
      <w:tr w:rsidR="0072225B" w:rsidRPr="00D37669" w14:paraId="166B4D55" w14:textId="77777777" w:rsidTr="00D37669">
        <w:tc>
          <w:tcPr>
            <w:tcW w:w="140" w:type="pct"/>
            <w:vMerge w:val="restart"/>
            <w:shd w:val="clear" w:color="auto" w:fill="auto"/>
            <w:tcMar>
              <w:top w:w="0" w:type="dxa"/>
              <w:left w:w="20" w:type="dxa"/>
              <w:bottom w:w="0" w:type="dxa"/>
              <w:right w:w="20" w:type="dxa"/>
            </w:tcMar>
            <w:vAlign w:val="center"/>
            <w:hideMark/>
          </w:tcPr>
          <w:p w14:paraId="15305D6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No.</w:t>
            </w:r>
          </w:p>
        </w:tc>
        <w:tc>
          <w:tcPr>
            <w:tcW w:w="516" w:type="pct"/>
            <w:vMerge w:val="restart"/>
            <w:shd w:val="clear" w:color="auto" w:fill="auto"/>
            <w:tcMar>
              <w:top w:w="0" w:type="dxa"/>
              <w:left w:w="20" w:type="dxa"/>
              <w:bottom w:w="0" w:type="dxa"/>
              <w:right w:w="20" w:type="dxa"/>
            </w:tcMar>
            <w:vAlign w:val="center"/>
            <w:hideMark/>
          </w:tcPr>
          <w:p w14:paraId="7B7CB034" w14:textId="53CA65F1"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Transaction conductor</w:t>
            </w:r>
          </w:p>
        </w:tc>
        <w:tc>
          <w:tcPr>
            <w:tcW w:w="1670" w:type="pct"/>
            <w:vMerge w:val="restart"/>
            <w:shd w:val="clear" w:color="auto" w:fill="auto"/>
            <w:tcMar>
              <w:top w:w="0" w:type="dxa"/>
              <w:left w:w="20" w:type="dxa"/>
              <w:bottom w:w="0" w:type="dxa"/>
              <w:right w:w="20" w:type="dxa"/>
            </w:tcMar>
            <w:vAlign w:val="center"/>
            <w:hideMark/>
          </w:tcPr>
          <w:p w14:paraId="7980AF07" w14:textId="55B00BF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Relations with PMDR</w:t>
            </w:r>
          </w:p>
        </w:tc>
        <w:tc>
          <w:tcPr>
            <w:tcW w:w="852" w:type="pct"/>
            <w:gridSpan w:val="2"/>
            <w:shd w:val="clear" w:color="auto" w:fill="auto"/>
            <w:tcMar>
              <w:top w:w="0" w:type="dxa"/>
              <w:left w:w="20" w:type="dxa"/>
              <w:bottom w:w="0" w:type="dxa"/>
              <w:right w:w="20" w:type="dxa"/>
            </w:tcMar>
            <w:vAlign w:val="center"/>
            <w:hideMark/>
          </w:tcPr>
          <w:p w14:paraId="58C78E5C" w14:textId="4B17F448"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 owned at the beginning of the period</w:t>
            </w:r>
          </w:p>
        </w:tc>
        <w:tc>
          <w:tcPr>
            <w:tcW w:w="934" w:type="pct"/>
            <w:gridSpan w:val="2"/>
            <w:shd w:val="clear" w:color="auto" w:fill="auto"/>
            <w:tcMar>
              <w:top w:w="0" w:type="dxa"/>
              <w:left w:w="20" w:type="dxa"/>
              <w:bottom w:w="0" w:type="dxa"/>
              <w:right w:w="20" w:type="dxa"/>
            </w:tcMar>
            <w:vAlign w:val="center"/>
            <w:hideMark/>
          </w:tcPr>
          <w:p w14:paraId="7AAD522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 owned at the end of the period</w:t>
            </w:r>
          </w:p>
        </w:tc>
        <w:tc>
          <w:tcPr>
            <w:tcW w:w="888" w:type="pct"/>
            <w:vMerge w:val="restart"/>
            <w:shd w:val="clear" w:color="auto" w:fill="auto"/>
            <w:tcMar>
              <w:top w:w="0" w:type="dxa"/>
              <w:left w:w="20" w:type="dxa"/>
              <w:bottom w:w="0" w:type="dxa"/>
              <w:right w:w="20" w:type="dxa"/>
            </w:tcMar>
            <w:vAlign w:val="center"/>
            <w:hideMark/>
          </w:tcPr>
          <w:p w14:paraId="6634E613" w14:textId="28B9931C"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Reasons for increase or decrease (buy, sell, convert, bonus, etc.)</w:t>
            </w:r>
          </w:p>
        </w:tc>
      </w:tr>
      <w:tr w:rsidR="0072225B" w:rsidRPr="00D37669" w14:paraId="2F821E4C" w14:textId="77777777" w:rsidTr="00D37669">
        <w:tc>
          <w:tcPr>
            <w:tcW w:w="140" w:type="pct"/>
            <w:vMerge/>
            <w:shd w:val="clear" w:color="auto" w:fill="auto"/>
            <w:vAlign w:val="center"/>
            <w:hideMark/>
          </w:tcPr>
          <w:p w14:paraId="2D8274F8"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516" w:type="pct"/>
            <w:vMerge/>
            <w:shd w:val="clear" w:color="auto" w:fill="auto"/>
            <w:vAlign w:val="center"/>
            <w:hideMark/>
          </w:tcPr>
          <w:p w14:paraId="00CE25B0"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1670" w:type="pct"/>
            <w:vMerge/>
            <w:shd w:val="clear" w:color="auto" w:fill="auto"/>
            <w:vAlign w:val="center"/>
            <w:hideMark/>
          </w:tcPr>
          <w:p w14:paraId="7F88915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c>
          <w:tcPr>
            <w:tcW w:w="555" w:type="pct"/>
            <w:shd w:val="clear" w:color="auto" w:fill="auto"/>
            <w:tcMar>
              <w:top w:w="0" w:type="dxa"/>
              <w:left w:w="20" w:type="dxa"/>
              <w:bottom w:w="0" w:type="dxa"/>
              <w:right w:w="20" w:type="dxa"/>
            </w:tcMar>
            <w:vAlign w:val="center"/>
            <w:hideMark/>
          </w:tcPr>
          <w:p w14:paraId="353DF1C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w:t>
            </w:r>
          </w:p>
        </w:tc>
        <w:tc>
          <w:tcPr>
            <w:tcW w:w="297" w:type="pct"/>
            <w:shd w:val="clear" w:color="auto" w:fill="auto"/>
            <w:tcMar>
              <w:top w:w="0" w:type="dxa"/>
              <w:left w:w="20" w:type="dxa"/>
              <w:bottom w:w="0" w:type="dxa"/>
              <w:right w:w="20" w:type="dxa"/>
            </w:tcMar>
            <w:vAlign w:val="center"/>
            <w:hideMark/>
          </w:tcPr>
          <w:p w14:paraId="247260CD" w14:textId="5D957773"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Percentage (%)</w:t>
            </w:r>
          </w:p>
        </w:tc>
        <w:tc>
          <w:tcPr>
            <w:tcW w:w="573" w:type="pct"/>
            <w:shd w:val="clear" w:color="auto" w:fill="auto"/>
            <w:tcMar>
              <w:top w:w="0" w:type="dxa"/>
              <w:left w:w="20" w:type="dxa"/>
              <w:bottom w:w="0" w:type="dxa"/>
              <w:right w:w="20" w:type="dxa"/>
            </w:tcMar>
            <w:vAlign w:val="center"/>
            <w:hideMark/>
          </w:tcPr>
          <w:p w14:paraId="52F860B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Number of shares</w:t>
            </w:r>
          </w:p>
        </w:tc>
        <w:tc>
          <w:tcPr>
            <w:tcW w:w="361" w:type="pct"/>
            <w:shd w:val="clear" w:color="auto" w:fill="auto"/>
            <w:tcMar>
              <w:top w:w="0" w:type="dxa"/>
              <w:left w:w="20" w:type="dxa"/>
              <w:bottom w:w="0" w:type="dxa"/>
              <w:right w:w="20" w:type="dxa"/>
            </w:tcMar>
            <w:vAlign w:val="center"/>
            <w:hideMark/>
          </w:tcPr>
          <w:p w14:paraId="1DA2B721" w14:textId="0CFD3A2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Percentage</w:t>
            </w:r>
          </w:p>
          <w:p w14:paraId="0658296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w:t>
            </w:r>
          </w:p>
        </w:tc>
        <w:tc>
          <w:tcPr>
            <w:tcW w:w="888" w:type="pct"/>
            <w:vMerge/>
            <w:shd w:val="clear" w:color="auto" w:fill="auto"/>
            <w:vAlign w:val="center"/>
            <w:hideMark/>
          </w:tcPr>
          <w:p w14:paraId="7F385782"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lang w:bidi="ar-SA"/>
              </w:rPr>
            </w:pPr>
          </w:p>
        </w:tc>
      </w:tr>
      <w:tr w:rsidR="0072225B" w:rsidRPr="00D37669" w14:paraId="1A55764F" w14:textId="77777777" w:rsidTr="00D37669">
        <w:tc>
          <w:tcPr>
            <w:tcW w:w="140" w:type="pct"/>
            <w:shd w:val="clear" w:color="auto" w:fill="auto"/>
            <w:tcMar>
              <w:top w:w="0" w:type="dxa"/>
              <w:left w:w="20" w:type="dxa"/>
              <w:bottom w:w="0" w:type="dxa"/>
              <w:right w:w="20" w:type="dxa"/>
            </w:tcMar>
            <w:vAlign w:val="center"/>
            <w:hideMark/>
          </w:tcPr>
          <w:p w14:paraId="2DD11E0E"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p>
        </w:tc>
        <w:tc>
          <w:tcPr>
            <w:tcW w:w="516" w:type="pct"/>
            <w:shd w:val="clear" w:color="auto" w:fill="auto"/>
            <w:tcMar>
              <w:top w:w="0" w:type="dxa"/>
              <w:left w:w="20" w:type="dxa"/>
              <w:bottom w:w="0" w:type="dxa"/>
              <w:right w:w="20" w:type="dxa"/>
            </w:tcMar>
            <w:vAlign w:val="center"/>
            <w:hideMark/>
          </w:tcPr>
          <w:p w14:paraId="4A7ACDC3" w14:textId="46B4619E"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xml:space="preserve">Gia Dinh Textile &amp; </w:t>
            </w:r>
            <w:r>
              <w:rPr>
                <w:rFonts w:ascii="Arial" w:hAnsi="Arial"/>
                <w:color w:val="010000"/>
                <w:sz w:val="20"/>
              </w:rPr>
              <w:lastRenderedPageBreak/>
              <w:t>Garment Corporation</w:t>
            </w:r>
          </w:p>
        </w:tc>
        <w:tc>
          <w:tcPr>
            <w:tcW w:w="1670" w:type="pct"/>
            <w:shd w:val="clear" w:color="auto" w:fill="auto"/>
            <w:tcMar>
              <w:top w:w="0" w:type="dxa"/>
              <w:left w:w="20" w:type="dxa"/>
              <w:bottom w:w="0" w:type="dxa"/>
              <w:right w:w="20" w:type="dxa"/>
            </w:tcMar>
            <w:vAlign w:val="center"/>
            <w:hideMark/>
          </w:tcPr>
          <w:p w14:paraId="6434810A" w14:textId="2628D280"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 xml:space="preserve">Principal </w:t>
            </w:r>
            <w:r w:rsidR="00830452">
              <w:rPr>
                <w:rFonts w:ascii="Arial" w:hAnsi="Arial"/>
                <w:color w:val="010000"/>
                <w:sz w:val="20"/>
              </w:rPr>
              <w:t xml:space="preserve">shareholders, </w:t>
            </w:r>
            <w:r w:rsidR="004E1423">
              <w:rPr>
                <w:rFonts w:ascii="Arial" w:hAnsi="Arial"/>
                <w:color w:val="010000"/>
                <w:sz w:val="20"/>
              </w:rPr>
              <w:t>related</w:t>
            </w:r>
            <w:r w:rsidR="00830452">
              <w:rPr>
                <w:rFonts w:ascii="Arial" w:hAnsi="Arial"/>
                <w:color w:val="010000"/>
                <w:sz w:val="20"/>
              </w:rPr>
              <w:t xml:space="preserve"> persons of PDMR Mr. Pham Manh Bang, Ms. Dao Hong Hanh, Mr. </w:t>
            </w:r>
            <w:r w:rsidR="00830452">
              <w:rPr>
                <w:rFonts w:ascii="Arial" w:hAnsi="Arial"/>
                <w:color w:val="010000"/>
                <w:sz w:val="20"/>
              </w:rPr>
              <w:lastRenderedPageBreak/>
              <w:t>Huynh T</w:t>
            </w:r>
            <w:r>
              <w:rPr>
                <w:rFonts w:ascii="Arial" w:hAnsi="Arial"/>
                <w:color w:val="010000"/>
                <w:sz w:val="20"/>
              </w:rPr>
              <w:t>ang Phuc Hau, Mr. Le Xuan Khanh and</w:t>
            </w:r>
            <w:r w:rsidR="00830452">
              <w:rPr>
                <w:rFonts w:ascii="Arial" w:hAnsi="Arial"/>
                <w:color w:val="010000"/>
                <w:sz w:val="20"/>
              </w:rPr>
              <w:t xml:space="preserve"> Ms. Nguyen Thi Diem My</w:t>
            </w:r>
          </w:p>
        </w:tc>
        <w:tc>
          <w:tcPr>
            <w:tcW w:w="555" w:type="pct"/>
            <w:shd w:val="clear" w:color="auto" w:fill="auto"/>
            <w:tcMar>
              <w:top w:w="0" w:type="dxa"/>
              <w:left w:w="20" w:type="dxa"/>
              <w:bottom w:w="0" w:type="dxa"/>
              <w:right w:w="20" w:type="dxa"/>
            </w:tcMar>
            <w:vAlign w:val="center"/>
            <w:hideMark/>
          </w:tcPr>
          <w:p w14:paraId="4D47363F"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lastRenderedPageBreak/>
              <w:t>3,774,000</w:t>
            </w:r>
          </w:p>
        </w:tc>
        <w:tc>
          <w:tcPr>
            <w:tcW w:w="297" w:type="pct"/>
            <w:shd w:val="clear" w:color="auto" w:fill="auto"/>
            <w:tcMar>
              <w:top w:w="0" w:type="dxa"/>
              <w:left w:w="20" w:type="dxa"/>
              <w:bottom w:w="0" w:type="dxa"/>
              <w:right w:w="20" w:type="dxa"/>
            </w:tcMar>
            <w:vAlign w:val="center"/>
            <w:hideMark/>
          </w:tcPr>
          <w:p w14:paraId="3FF8F204"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51%</w:t>
            </w:r>
          </w:p>
        </w:tc>
        <w:tc>
          <w:tcPr>
            <w:tcW w:w="573" w:type="pct"/>
            <w:shd w:val="clear" w:color="auto" w:fill="auto"/>
            <w:tcMar>
              <w:top w:w="0" w:type="dxa"/>
              <w:left w:w="20" w:type="dxa"/>
              <w:bottom w:w="0" w:type="dxa"/>
              <w:right w:w="20" w:type="dxa"/>
            </w:tcMar>
            <w:vAlign w:val="center"/>
            <w:hideMark/>
          </w:tcPr>
          <w:p w14:paraId="4C696935" w14:textId="151DCB94"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1</w:t>
            </w:r>
            <w:r w:rsidR="00EC1DD6">
              <w:rPr>
                <w:rFonts w:ascii="Arial" w:hAnsi="Arial"/>
                <w:color w:val="010000"/>
                <w:sz w:val="20"/>
              </w:rPr>
              <w:t>,</w:t>
            </w:r>
            <w:r>
              <w:rPr>
                <w:rFonts w:ascii="Arial" w:hAnsi="Arial"/>
                <w:color w:val="010000"/>
                <w:sz w:val="20"/>
              </w:rPr>
              <w:t>887</w:t>
            </w:r>
            <w:r w:rsidR="00EC1DD6">
              <w:rPr>
                <w:rFonts w:ascii="Arial" w:hAnsi="Arial"/>
                <w:color w:val="010000"/>
                <w:sz w:val="20"/>
              </w:rPr>
              <w:t>,</w:t>
            </w:r>
            <w:r>
              <w:rPr>
                <w:rFonts w:ascii="Arial" w:hAnsi="Arial"/>
                <w:color w:val="010000"/>
                <w:sz w:val="20"/>
              </w:rPr>
              <w:t>000</w:t>
            </w:r>
          </w:p>
        </w:tc>
        <w:tc>
          <w:tcPr>
            <w:tcW w:w="361" w:type="pct"/>
            <w:shd w:val="clear" w:color="auto" w:fill="auto"/>
            <w:tcMar>
              <w:top w:w="0" w:type="dxa"/>
              <w:left w:w="20" w:type="dxa"/>
              <w:bottom w:w="0" w:type="dxa"/>
              <w:right w:w="20" w:type="dxa"/>
            </w:tcMar>
            <w:vAlign w:val="center"/>
            <w:hideMark/>
          </w:tcPr>
          <w:p w14:paraId="02F5E35C"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25.5%</w:t>
            </w:r>
          </w:p>
        </w:tc>
        <w:tc>
          <w:tcPr>
            <w:tcW w:w="888" w:type="pct"/>
            <w:shd w:val="clear" w:color="auto" w:fill="auto"/>
            <w:tcMar>
              <w:top w:w="0" w:type="dxa"/>
              <w:left w:w="20" w:type="dxa"/>
              <w:bottom w:w="0" w:type="dxa"/>
              <w:right w:w="20" w:type="dxa"/>
            </w:tcMar>
            <w:vAlign w:val="center"/>
            <w:hideMark/>
          </w:tcPr>
          <w:p w14:paraId="2E1FF061" w14:textId="45225C3D" w:rsidR="0072225B" w:rsidRPr="00D37669" w:rsidRDefault="00EC1DD6"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Sell</w:t>
            </w:r>
            <w:bookmarkStart w:id="0" w:name="_GoBack"/>
            <w:bookmarkEnd w:id="0"/>
          </w:p>
        </w:tc>
      </w:tr>
    </w:tbl>
    <w:p w14:paraId="5BA8809A" w14:textId="4A309B3B" w:rsidR="0072225B" w:rsidRPr="00D37669" w:rsidRDefault="0072225B" w:rsidP="00D37669">
      <w:pPr>
        <w:pStyle w:val="ListParagraph"/>
        <w:widowControl/>
        <w:numPr>
          <w:ilvl w:val="0"/>
          <w:numId w:val="30"/>
        </w:numPr>
        <w:tabs>
          <w:tab w:val="left" w:pos="426"/>
        </w:tabs>
        <w:spacing w:after="120" w:line="360" w:lineRule="auto"/>
        <w:ind w:left="0" w:firstLine="0"/>
        <w:contextualSpacing w:val="0"/>
        <w:rPr>
          <w:rFonts w:ascii="Arial" w:eastAsia="Times New Roman" w:hAnsi="Arial" w:cs="Arial"/>
          <w:color w:val="010000"/>
          <w:sz w:val="20"/>
        </w:rPr>
      </w:pPr>
      <w:r>
        <w:rPr>
          <w:rFonts w:ascii="Arial" w:hAnsi="Arial"/>
          <w:color w:val="010000"/>
          <w:sz w:val="20"/>
        </w:rPr>
        <w:lastRenderedPageBreak/>
        <w:t>Other significant issues: None</w:t>
      </w:r>
    </w:p>
    <w:p w14:paraId="6A5A6DDB" w14:textId="77777777" w:rsidR="0072225B" w:rsidRPr="00D37669" w:rsidRDefault="0072225B" w:rsidP="00D37669">
      <w:pPr>
        <w:widowControl/>
        <w:tabs>
          <w:tab w:val="left" w:pos="426"/>
        </w:tabs>
        <w:spacing w:after="120" w:line="360" w:lineRule="auto"/>
        <w:rPr>
          <w:rFonts w:ascii="Arial" w:eastAsia="Times New Roman" w:hAnsi="Arial" w:cs="Arial"/>
          <w:color w:val="010000"/>
          <w:sz w:val="20"/>
        </w:rPr>
      </w:pPr>
      <w:r>
        <w:rPr>
          <w:rFonts w:ascii="Arial" w:hAnsi="Arial"/>
          <w:color w:val="010000"/>
          <w:sz w:val="20"/>
        </w:rPr>
        <w:t> </w:t>
      </w:r>
    </w:p>
    <w:sectPr w:rsidR="0072225B" w:rsidRPr="00D37669" w:rsidSect="00D37669">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F46E" w14:textId="77777777" w:rsidR="008708E6" w:rsidRDefault="008708E6">
      <w:r>
        <w:separator/>
      </w:r>
    </w:p>
  </w:endnote>
  <w:endnote w:type="continuationSeparator" w:id="0">
    <w:p w14:paraId="2D44F290" w14:textId="77777777" w:rsidR="008708E6" w:rsidRDefault="0087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E8D9" w14:textId="77777777" w:rsidR="008708E6" w:rsidRDefault="008708E6"/>
  </w:footnote>
  <w:footnote w:type="continuationSeparator" w:id="0">
    <w:p w14:paraId="112115CF" w14:textId="77777777" w:rsidR="008708E6" w:rsidRDefault="008708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C20"/>
    <w:multiLevelType w:val="multilevel"/>
    <w:tmpl w:val="6F520910"/>
    <w:lvl w:ilvl="0">
      <w:start w:val="1"/>
      <w:numFmt w:val="decimal"/>
      <w:lvlText w:val="%1."/>
      <w:lvlJc w:val="left"/>
      <w:pPr>
        <w:ind w:left="855" w:hanging="495"/>
      </w:pPr>
      <w:rPr>
        <w:rFonts w:hint="default"/>
        <w:b w:val="0"/>
        <w:i w:val="0"/>
        <w:sz w:val="20"/>
      </w:rPr>
    </w:lvl>
    <w:lvl w:ilvl="1">
      <w:start w:val="1"/>
      <w:numFmt w:val="decimal"/>
      <w:isLgl/>
      <w:lvlText w:val="%1.%2."/>
      <w:lvlJc w:val="left"/>
      <w:pPr>
        <w:ind w:left="810" w:hanging="45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E5489"/>
    <w:multiLevelType w:val="multilevel"/>
    <w:tmpl w:val="35541F68"/>
    <w:lvl w:ilvl="0">
      <w:start w:val="1"/>
      <w:numFmt w:val="decimal"/>
      <w:lvlText w:val="2.%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829A6"/>
    <w:multiLevelType w:val="hybridMultilevel"/>
    <w:tmpl w:val="1D0A866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A910CF7"/>
    <w:multiLevelType w:val="multilevel"/>
    <w:tmpl w:val="0AC68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669A3"/>
    <w:multiLevelType w:val="multilevel"/>
    <w:tmpl w:val="01382148"/>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A6830"/>
    <w:multiLevelType w:val="multilevel"/>
    <w:tmpl w:val="5464EAB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A8D4B31"/>
    <w:multiLevelType w:val="multilevel"/>
    <w:tmpl w:val="40FA349A"/>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F568EC"/>
    <w:multiLevelType w:val="multilevel"/>
    <w:tmpl w:val="F1F281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D97CCD"/>
    <w:multiLevelType w:val="multilevel"/>
    <w:tmpl w:val="338E26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C1337CA"/>
    <w:multiLevelType w:val="multilevel"/>
    <w:tmpl w:val="A4CEF3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20F1B"/>
    <w:multiLevelType w:val="multilevel"/>
    <w:tmpl w:val="6440499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A76EF"/>
    <w:multiLevelType w:val="multilevel"/>
    <w:tmpl w:val="8DD21E8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73AD7"/>
    <w:multiLevelType w:val="multilevel"/>
    <w:tmpl w:val="DACECA34"/>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E1C32"/>
    <w:multiLevelType w:val="multilevel"/>
    <w:tmpl w:val="82E2B778"/>
    <w:lvl w:ilvl="0">
      <w:start w:val="1"/>
      <w:numFmt w:val="decimal"/>
      <w:lvlText w:val="%1."/>
      <w:lvlJc w:val="left"/>
      <w:pPr>
        <w:ind w:left="1170" w:hanging="810"/>
      </w:pPr>
      <w:rPr>
        <w:rFonts w:hint="default"/>
      </w:rPr>
    </w:lvl>
    <w:lvl w:ilvl="1">
      <w:start w:val="1"/>
      <w:numFmt w:val="decimal"/>
      <w:isLgl/>
      <w:lvlText w:val="%1.%2."/>
      <w:lvlJc w:val="left"/>
      <w:pPr>
        <w:ind w:left="1965" w:hanging="1605"/>
      </w:pPr>
      <w:rPr>
        <w:rFonts w:hint="default"/>
      </w:rPr>
    </w:lvl>
    <w:lvl w:ilvl="2">
      <w:start w:val="1"/>
      <w:numFmt w:val="decimal"/>
      <w:isLgl/>
      <w:lvlText w:val="%1.%2.%3."/>
      <w:lvlJc w:val="left"/>
      <w:pPr>
        <w:ind w:left="1965" w:hanging="1605"/>
      </w:pPr>
      <w:rPr>
        <w:rFonts w:hint="default"/>
      </w:rPr>
    </w:lvl>
    <w:lvl w:ilvl="3">
      <w:start w:val="1"/>
      <w:numFmt w:val="decimal"/>
      <w:isLgl/>
      <w:lvlText w:val="%1.%2.%3.%4."/>
      <w:lvlJc w:val="left"/>
      <w:pPr>
        <w:ind w:left="1965" w:hanging="1605"/>
      </w:pPr>
      <w:rPr>
        <w:rFonts w:hint="default"/>
      </w:rPr>
    </w:lvl>
    <w:lvl w:ilvl="4">
      <w:start w:val="1"/>
      <w:numFmt w:val="decimal"/>
      <w:isLgl/>
      <w:lvlText w:val="%1.%2.%3.%4.%5."/>
      <w:lvlJc w:val="left"/>
      <w:pPr>
        <w:ind w:left="1965" w:hanging="1605"/>
      </w:pPr>
      <w:rPr>
        <w:rFonts w:hint="default"/>
      </w:rPr>
    </w:lvl>
    <w:lvl w:ilvl="5">
      <w:start w:val="1"/>
      <w:numFmt w:val="decimal"/>
      <w:isLgl/>
      <w:lvlText w:val="%1.%2.%3.%4.%5.%6."/>
      <w:lvlJc w:val="left"/>
      <w:pPr>
        <w:ind w:left="1965" w:hanging="1605"/>
      </w:pPr>
      <w:rPr>
        <w:rFonts w:hint="default"/>
      </w:rPr>
    </w:lvl>
    <w:lvl w:ilvl="6">
      <w:start w:val="1"/>
      <w:numFmt w:val="decimal"/>
      <w:isLgl/>
      <w:lvlText w:val="%1.%2.%3.%4.%5.%6.%7."/>
      <w:lvlJc w:val="left"/>
      <w:pPr>
        <w:ind w:left="1965" w:hanging="1605"/>
      </w:pPr>
      <w:rPr>
        <w:rFonts w:hint="default"/>
      </w:rPr>
    </w:lvl>
    <w:lvl w:ilvl="7">
      <w:start w:val="1"/>
      <w:numFmt w:val="decimal"/>
      <w:isLgl/>
      <w:lvlText w:val="%1.%2.%3.%4.%5.%6.%7.%8."/>
      <w:lvlJc w:val="left"/>
      <w:pPr>
        <w:ind w:left="1965" w:hanging="1605"/>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F72203"/>
    <w:multiLevelType w:val="multilevel"/>
    <w:tmpl w:val="21204EE0"/>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D4832"/>
    <w:multiLevelType w:val="hybridMultilevel"/>
    <w:tmpl w:val="CF3A96B6"/>
    <w:lvl w:ilvl="0" w:tplc="BDBC8B4C">
      <w:start w:val="1"/>
      <w:numFmt w:val="upperRoman"/>
      <w:lvlText w:val="%1."/>
      <w:lvlJc w:val="left"/>
      <w:pPr>
        <w:ind w:left="1080" w:hanging="720"/>
      </w:pPr>
      <w:rPr>
        <w:rFonts w:hint="default"/>
        <w:b w:val="0"/>
        <w:i w:val="0"/>
        <w:sz w:val="20"/>
      </w:rPr>
    </w:lvl>
    <w:lvl w:ilvl="1" w:tplc="F86E491C" w:tentative="1">
      <w:start w:val="1"/>
      <w:numFmt w:val="lowerLetter"/>
      <w:lvlText w:val="%2."/>
      <w:lvlJc w:val="left"/>
      <w:pPr>
        <w:ind w:left="1440" w:hanging="360"/>
      </w:pPr>
      <w:rPr>
        <w:b w:val="0"/>
        <w:i w:val="0"/>
        <w:sz w:val="20"/>
      </w:rPr>
    </w:lvl>
    <w:lvl w:ilvl="2" w:tplc="572000F4"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8E922B5"/>
    <w:multiLevelType w:val="multilevel"/>
    <w:tmpl w:val="923C90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320CE1"/>
    <w:multiLevelType w:val="hybridMultilevel"/>
    <w:tmpl w:val="100C0830"/>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EA53851"/>
    <w:multiLevelType w:val="multilevel"/>
    <w:tmpl w:val="7870BD4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B12B6"/>
    <w:multiLevelType w:val="multilevel"/>
    <w:tmpl w:val="B394A52E"/>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B5335A"/>
    <w:multiLevelType w:val="multilevel"/>
    <w:tmpl w:val="ED44C7B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46CC3"/>
    <w:multiLevelType w:val="multilevel"/>
    <w:tmpl w:val="1244F9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23B5B"/>
    <w:multiLevelType w:val="multilevel"/>
    <w:tmpl w:val="DDC2E51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95128B"/>
    <w:multiLevelType w:val="multilevel"/>
    <w:tmpl w:val="17EC120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1F29FD"/>
    <w:multiLevelType w:val="multilevel"/>
    <w:tmpl w:val="7916CDD6"/>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3378BD"/>
    <w:multiLevelType w:val="multilevel"/>
    <w:tmpl w:val="5464EAB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8D31D52"/>
    <w:multiLevelType w:val="multilevel"/>
    <w:tmpl w:val="0C489FA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C06AC"/>
    <w:multiLevelType w:val="multilevel"/>
    <w:tmpl w:val="7ADA800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B7217FD"/>
    <w:multiLevelType w:val="multilevel"/>
    <w:tmpl w:val="0BBA561E"/>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D4308A"/>
    <w:multiLevelType w:val="multilevel"/>
    <w:tmpl w:val="36CA56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5125DD4"/>
    <w:multiLevelType w:val="hybridMultilevel"/>
    <w:tmpl w:val="C420A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550310E"/>
    <w:multiLevelType w:val="multilevel"/>
    <w:tmpl w:val="D2E2CCD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75356E8"/>
    <w:multiLevelType w:val="hybridMultilevel"/>
    <w:tmpl w:val="546401F4"/>
    <w:lvl w:ilvl="0" w:tplc="2C5AD9BC">
      <w:numFmt w:val="bullet"/>
      <w:lvlText w:val="-"/>
      <w:lvlJc w:val="left"/>
      <w:pPr>
        <w:ind w:left="720" w:hanging="360"/>
      </w:pPr>
      <w:rPr>
        <w:rFonts w:ascii="Arial" w:eastAsia="Times New Roman" w:hAnsi="Arial" w:cs="Arial" w:hint="default"/>
        <w:b w:val="0"/>
        <w:i w:val="0"/>
        <w:sz w:val="20"/>
      </w:rPr>
    </w:lvl>
    <w:lvl w:ilvl="1" w:tplc="23500A5E" w:tentative="1">
      <w:start w:val="1"/>
      <w:numFmt w:val="bullet"/>
      <w:lvlText w:val="o"/>
      <w:lvlJc w:val="left"/>
      <w:pPr>
        <w:ind w:left="1440" w:hanging="360"/>
      </w:pPr>
      <w:rPr>
        <w:rFonts w:ascii="Courier New" w:hAnsi="Courier New" w:cs="Courier New" w:hint="default"/>
        <w:b w:val="0"/>
        <w:i w:val="0"/>
        <w:sz w:val="20"/>
      </w:rPr>
    </w:lvl>
    <w:lvl w:ilvl="2" w:tplc="53C06C96"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30E5A37"/>
    <w:multiLevelType w:val="multilevel"/>
    <w:tmpl w:val="5FDAB478"/>
    <w:lvl w:ilvl="0">
      <w:start w:val="1"/>
      <w:numFmt w:val="decimal"/>
      <w:lvlText w:val="1.%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F1C7B"/>
    <w:multiLevelType w:val="multilevel"/>
    <w:tmpl w:val="5464EAB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DDA01BD"/>
    <w:multiLevelType w:val="multilevel"/>
    <w:tmpl w:val="4DDC7960"/>
    <w:lvl w:ilvl="0">
      <w:start w:val="1"/>
      <w:numFmt w:val="decimal"/>
      <w:lvlText w:val="%1."/>
      <w:lvlJc w:val="left"/>
      <w:pPr>
        <w:ind w:left="720" w:hanging="360"/>
      </w:pPr>
      <w:rPr>
        <w:rFonts w:hint="default"/>
        <w:b w:val="0"/>
        <w:i w:val="0"/>
        <w:sz w:val="20"/>
      </w:rPr>
    </w:lvl>
    <w:lvl w:ilvl="1">
      <w:start w:val="1"/>
      <w:numFmt w:val="decimal"/>
      <w:isLgl/>
      <w:lvlText w:val="%1.%2."/>
      <w:lvlJc w:val="left"/>
      <w:pPr>
        <w:ind w:left="750" w:hanging="39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753254"/>
    <w:multiLevelType w:val="multilevel"/>
    <w:tmpl w:val="71FA0E7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E95BED"/>
    <w:multiLevelType w:val="multilevel"/>
    <w:tmpl w:val="495CC1B4"/>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D2754C"/>
    <w:multiLevelType w:val="multilevel"/>
    <w:tmpl w:val="B4AE2C8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8FD5A82"/>
    <w:multiLevelType w:val="multilevel"/>
    <w:tmpl w:val="BE0E92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93B1801"/>
    <w:multiLevelType w:val="multilevel"/>
    <w:tmpl w:val="C966CDAE"/>
    <w:lvl w:ilvl="0">
      <w:start w:val="4"/>
      <w:numFmt w:val="decimal"/>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8A0A90"/>
    <w:multiLevelType w:val="multilevel"/>
    <w:tmpl w:val="07105EC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CB1868"/>
    <w:multiLevelType w:val="multilevel"/>
    <w:tmpl w:val="5C84C0E2"/>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070B8"/>
    <w:multiLevelType w:val="multilevel"/>
    <w:tmpl w:val="B28673A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28"/>
  </w:num>
  <w:num w:numId="4">
    <w:abstractNumId w:val="10"/>
  </w:num>
  <w:num w:numId="5">
    <w:abstractNumId w:val="11"/>
  </w:num>
  <w:num w:numId="6">
    <w:abstractNumId w:val="16"/>
  </w:num>
  <w:num w:numId="7">
    <w:abstractNumId w:val="9"/>
  </w:num>
  <w:num w:numId="8">
    <w:abstractNumId w:val="1"/>
  </w:num>
  <w:num w:numId="9">
    <w:abstractNumId w:val="24"/>
  </w:num>
  <w:num w:numId="10">
    <w:abstractNumId w:val="33"/>
  </w:num>
  <w:num w:numId="11">
    <w:abstractNumId w:val="40"/>
  </w:num>
  <w:num w:numId="12">
    <w:abstractNumId w:val="4"/>
  </w:num>
  <w:num w:numId="13">
    <w:abstractNumId w:val="43"/>
  </w:num>
  <w:num w:numId="14">
    <w:abstractNumId w:val="18"/>
  </w:num>
  <w:num w:numId="15">
    <w:abstractNumId w:val="21"/>
  </w:num>
  <w:num w:numId="16">
    <w:abstractNumId w:val="7"/>
  </w:num>
  <w:num w:numId="17">
    <w:abstractNumId w:val="36"/>
  </w:num>
  <w:num w:numId="18">
    <w:abstractNumId w:val="37"/>
  </w:num>
  <w:num w:numId="19">
    <w:abstractNumId w:val="20"/>
  </w:num>
  <w:num w:numId="20">
    <w:abstractNumId w:val="42"/>
  </w:num>
  <w:num w:numId="21">
    <w:abstractNumId w:val="12"/>
  </w:num>
  <w:num w:numId="22">
    <w:abstractNumId w:val="6"/>
  </w:num>
  <w:num w:numId="23">
    <w:abstractNumId w:val="14"/>
  </w:num>
  <w:num w:numId="24">
    <w:abstractNumId w:val="19"/>
  </w:num>
  <w:num w:numId="25">
    <w:abstractNumId w:val="17"/>
  </w:num>
  <w:num w:numId="26">
    <w:abstractNumId w:val="13"/>
  </w:num>
  <w:num w:numId="27">
    <w:abstractNumId w:val="2"/>
  </w:num>
  <w:num w:numId="28">
    <w:abstractNumId w:val="32"/>
  </w:num>
  <w:num w:numId="29">
    <w:abstractNumId w:val="30"/>
  </w:num>
  <w:num w:numId="30">
    <w:abstractNumId w:val="15"/>
  </w:num>
  <w:num w:numId="31">
    <w:abstractNumId w:val="35"/>
  </w:num>
  <w:num w:numId="32">
    <w:abstractNumId w:val="26"/>
  </w:num>
  <w:num w:numId="33">
    <w:abstractNumId w:val="5"/>
  </w:num>
  <w:num w:numId="34">
    <w:abstractNumId w:val="34"/>
  </w:num>
  <w:num w:numId="35">
    <w:abstractNumId w:val="25"/>
  </w:num>
  <w:num w:numId="36">
    <w:abstractNumId w:val="0"/>
  </w:num>
  <w:num w:numId="37">
    <w:abstractNumId w:val="8"/>
  </w:num>
  <w:num w:numId="38">
    <w:abstractNumId w:val="27"/>
  </w:num>
  <w:num w:numId="39">
    <w:abstractNumId w:val="38"/>
  </w:num>
  <w:num w:numId="40">
    <w:abstractNumId w:val="39"/>
  </w:num>
  <w:num w:numId="41">
    <w:abstractNumId w:val="29"/>
  </w:num>
  <w:num w:numId="42">
    <w:abstractNumId w:val="31"/>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4"/>
    <w:rsid w:val="000B7789"/>
    <w:rsid w:val="00102240"/>
    <w:rsid w:val="00207313"/>
    <w:rsid w:val="004675D4"/>
    <w:rsid w:val="004E1423"/>
    <w:rsid w:val="006046D5"/>
    <w:rsid w:val="006B551D"/>
    <w:rsid w:val="0072225B"/>
    <w:rsid w:val="00751C2F"/>
    <w:rsid w:val="0078402C"/>
    <w:rsid w:val="007A77C2"/>
    <w:rsid w:val="008227AA"/>
    <w:rsid w:val="00830452"/>
    <w:rsid w:val="008708E6"/>
    <w:rsid w:val="008E4F69"/>
    <w:rsid w:val="009B31F2"/>
    <w:rsid w:val="00A67B72"/>
    <w:rsid w:val="00AB48ED"/>
    <w:rsid w:val="00AF0EAE"/>
    <w:rsid w:val="00B36398"/>
    <w:rsid w:val="00C64B14"/>
    <w:rsid w:val="00D37669"/>
    <w:rsid w:val="00D66697"/>
    <w:rsid w:val="00E3154C"/>
    <w:rsid w:val="00EC1DD6"/>
    <w:rsid w:val="00F5584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7575"/>
  <w15:docId w15:val="{0D00A354-4DFE-4370-8005-998BF758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paragraph" w:customStyle="1" w:styleId="Bodytext20">
    <w:name w:val="Body text (2)"/>
    <w:basedOn w:val="Normal"/>
    <w:link w:val="Bodytext2"/>
    <w:pPr>
      <w:spacing w:line="65" w:lineRule="exact"/>
    </w:pPr>
    <w:rPr>
      <w:rFonts w:ascii="Arial" w:eastAsia="Arial" w:hAnsi="Arial" w:cs="Arial"/>
      <w:b/>
      <w:bCs/>
      <w:sz w:val="8"/>
      <w:szCs w:val="8"/>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ing20">
    <w:name w:val="Heading #2"/>
    <w:basedOn w:val="Normal"/>
    <w:link w:val="Heading2"/>
    <w:pPr>
      <w:jc w:val="center"/>
      <w:outlineLvl w:val="1"/>
    </w:pPr>
    <w:rPr>
      <w:rFonts w:ascii="Times New Roman" w:eastAsia="Times New Roman" w:hAnsi="Times New Roman" w:cs="Times New Roman"/>
      <w:sz w:val="28"/>
      <w:szCs w:val="28"/>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z w:val="30"/>
      <w:szCs w:val="30"/>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shd w:val="clear" w:color="auto" w:fill="auto"/>
    </w:rPr>
  </w:style>
  <w:style w:type="paragraph" w:customStyle="1" w:styleId="Bodytext60">
    <w:name w:val="Body text (6)"/>
    <w:basedOn w:val="Normal"/>
    <w:link w:val="Bodytext6"/>
    <w:rPr>
      <w:rFonts w:ascii="Arial" w:eastAsia="Arial" w:hAnsi="Arial" w:cs="Arial"/>
      <w:i/>
      <w:iCs/>
      <w:sz w:val="20"/>
      <w:szCs w:val="20"/>
    </w:rPr>
  </w:style>
  <w:style w:type="character" w:customStyle="1" w:styleId="Bodytext5">
    <w:name w:val="Body text (5)_"/>
    <w:basedOn w:val="DefaultParagraphFont"/>
    <w:link w:val="Bodytext50"/>
    <w:rPr>
      <w:rFonts w:ascii="Arial" w:eastAsia="Arial" w:hAnsi="Arial" w:cs="Arial"/>
      <w:b/>
      <w:bCs/>
      <w:i w:val="0"/>
      <w:iCs w:val="0"/>
      <w:smallCaps w:val="0"/>
      <w:strike w:val="0"/>
      <w:w w:val="60"/>
      <w:sz w:val="18"/>
      <w:szCs w:val="18"/>
      <w:u w:val="none"/>
      <w:shd w:val="clear" w:color="auto" w:fill="auto"/>
    </w:rPr>
  </w:style>
  <w:style w:type="paragraph" w:customStyle="1" w:styleId="Bodytext50">
    <w:name w:val="Body text (5)"/>
    <w:basedOn w:val="Normal"/>
    <w:link w:val="Bodytext5"/>
    <w:rPr>
      <w:rFonts w:ascii="Arial" w:eastAsia="Arial" w:hAnsi="Arial" w:cs="Arial"/>
      <w:b/>
      <w:bCs/>
      <w:w w:val="60"/>
      <w:sz w:val="18"/>
      <w:szCs w:val="18"/>
    </w:rPr>
  </w:style>
  <w:style w:type="paragraph" w:styleId="ListParagraph">
    <w:name w:val="List Paragraph"/>
    <w:basedOn w:val="Normal"/>
    <w:uiPriority w:val="34"/>
    <w:qFormat/>
    <w:rsid w:val="00B3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8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2024-02-16T05:01:00Z</dcterms:created>
  <dcterms:modified xsi:type="dcterms:W3CDTF">2024-02-16T05:01:00Z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a40605e676400f0a16e0412c04c2742739c8607bd5434f424cefaba8da90dfe0</vt:lpwstr>
  </property>
</Properties>
</file>