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4917"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32EDD">
        <w:rPr>
          <w:rFonts w:ascii="Arial" w:hAnsi="Arial" w:cs="Arial"/>
          <w:b/>
          <w:color w:val="010000"/>
          <w:sz w:val="20"/>
          <w:szCs w:val="20"/>
        </w:rPr>
        <w:t>PIS: Annual Corporate Governance 2023</w:t>
      </w:r>
    </w:p>
    <w:p w14:paraId="0D3AF05E" w14:textId="2DBF3D82"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On January 30, 2024,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 announced Report No. 05/BC-HDQT on the corporate governance in 2023 as follows: </w:t>
      </w:r>
    </w:p>
    <w:p w14:paraId="2924070A" w14:textId="5F71314C" w:rsidR="00E22701" w:rsidRPr="00532EDD" w:rsidRDefault="00432AB0" w:rsidP="00432AB0">
      <w:pPr>
        <w:numPr>
          <w:ilvl w:val="0"/>
          <w:numId w:val="7"/>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Name of company: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w:t>
      </w:r>
    </w:p>
    <w:p w14:paraId="662EC9A5" w14:textId="3B97E96E" w:rsidR="00E22701" w:rsidRPr="00532EDD" w:rsidRDefault="00432AB0" w:rsidP="00432AB0">
      <w:pPr>
        <w:numPr>
          <w:ilvl w:val="0"/>
          <w:numId w:val="7"/>
        </w:numPr>
        <w:pBdr>
          <w:top w:val="nil"/>
          <w:left w:val="nil"/>
          <w:bottom w:val="nil"/>
          <w:right w:val="nil"/>
          <w:between w:val="nil"/>
        </w:pBdr>
        <w:tabs>
          <w:tab w:val="left" w:pos="432"/>
          <w:tab w:val="left" w:pos="1027"/>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Head office address: No. 99 Tay Son Street, </w:t>
      </w:r>
      <w:proofErr w:type="spellStart"/>
      <w:r w:rsidRPr="00532EDD">
        <w:rPr>
          <w:rFonts w:ascii="Arial" w:hAnsi="Arial" w:cs="Arial"/>
          <w:color w:val="010000"/>
          <w:sz w:val="20"/>
          <w:szCs w:val="20"/>
        </w:rPr>
        <w:t>Ghenh</w:t>
      </w:r>
      <w:proofErr w:type="spellEnd"/>
      <w:r w:rsidRPr="00532EDD">
        <w:rPr>
          <w:rFonts w:ascii="Arial" w:hAnsi="Arial" w:cs="Arial"/>
          <w:color w:val="010000"/>
          <w:sz w:val="20"/>
          <w:szCs w:val="20"/>
        </w:rPr>
        <w:t xml:space="preserve"> Rang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 Vietnam</w:t>
      </w:r>
    </w:p>
    <w:p w14:paraId="2BFAB5EE" w14:textId="175C1071" w:rsidR="00E22701" w:rsidRPr="00532EDD" w:rsidRDefault="00432AB0" w:rsidP="00432AB0">
      <w:pPr>
        <w:numPr>
          <w:ilvl w:val="0"/>
          <w:numId w:val="7"/>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532EDD">
        <w:rPr>
          <w:rFonts w:ascii="Arial" w:hAnsi="Arial" w:cs="Arial"/>
          <w:color w:val="010000"/>
          <w:sz w:val="20"/>
          <w:szCs w:val="20"/>
        </w:rPr>
        <w:t>Tel: (0256) 3947088/3947099 Fax: (0256)3947029</w:t>
      </w:r>
    </w:p>
    <w:p w14:paraId="4C223005" w14:textId="77777777" w:rsidR="00E22701" w:rsidRPr="00532EDD" w:rsidRDefault="00432AB0" w:rsidP="00432AB0">
      <w:pPr>
        <w:numPr>
          <w:ilvl w:val="0"/>
          <w:numId w:val="7"/>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Email: </w:t>
      </w:r>
      <w:r w:rsidRPr="00532EDD">
        <w:rPr>
          <w:rFonts w:ascii="Arial" w:hAnsi="Arial" w:cs="Arial"/>
          <w:sz w:val="20"/>
          <w:szCs w:val="20"/>
        </w:rPr>
        <w:t>tctypisico@gmail.com</w:t>
      </w:r>
    </w:p>
    <w:p w14:paraId="5699115F" w14:textId="1CE395DE" w:rsidR="00E22701" w:rsidRPr="00532EDD" w:rsidRDefault="00432AB0" w:rsidP="00432AB0">
      <w:pPr>
        <w:numPr>
          <w:ilvl w:val="0"/>
          <w:numId w:val="7"/>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532EDD">
        <w:rPr>
          <w:rFonts w:ascii="Arial" w:hAnsi="Arial" w:cs="Arial"/>
          <w:color w:val="010000"/>
          <w:sz w:val="20"/>
          <w:szCs w:val="20"/>
        </w:rPr>
        <w:t>Charter capital: VND 275 billion</w:t>
      </w:r>
    </w:p>
    <w:p w14:paraId="493C5662" w14:textId="77777777" w:rsidR="00E22701" w:rsidRPr="00532EDD" w:rsidRDefault="00432AB0" w:rsidP="00432AB0">
      <w:pPr>
        <w:numPr>
          <w:ilvl w:val="0"/>
          <w:numId w:val="7"/>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532EDD">
        <w:rPr>
          <w:rFonts w:ascii="Arial" w:hAnsi="Arial" w:cs="Arial"/>
          <w:color w:val="010000"/>
          <w:sz w:val="20"/>
          <w:szCs w:val="20"/>
        </w:rPr>
        <w:t>Securities code: PIS</w:t>
      </w:r>
    </w:p>
    <w:p w14:paraId="2ACAC485" w14:textId="6E15AD0E" w:rsidR="00E22701" w:rsidRPr="00532EDD" w:rsidRDefault="00432AB0" w:rsidP="00432AB0">
      <w:pPr>
        <w:numPr>
          <w:ilvl w:val="0"/>
          <w:numId w:val="7"/>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532EDD">
        <w:rPr>
          <w:rFonts w:ascii="Arial" w:hAnsi="Arial" w:cs="Arial"/>
          <w:color w:val="010000"/>
          <w:sz w:val="20"/>
          <w:szCs w:val="20"/>
        </w:rPr>
        <w:t>Corporate governance model:</w:t>
      </w:r>
    </w:p>
    <w:p w14:paraId="3FE1F0C4" w14:textId="3C37536D" w:rsidR="00E22701" w:rsidRPr="00532EDD" w:rsidRDefault="00432AB0" w:rsidP="00432AB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The General Meeting of Shareholders;</w:t>
      </w:r>
    </w:p>
    <w:p w14:paraId="59DE6FDC" w14:textId="20CEFB6F" w:rsidR="00E22701" w:rsidRPr="00532EDD" w:rsidRDefault="00432AB0" w:rsidP="00432AB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The Board of Directors;</w:t>
      </w:r>
    </w:p>
    <w:p w14:paraId="457630E6" w14:textId="77777777" w:rsidR="00E22701" w:rsidRPr="00532EDD" w:rsidRDefault="00432AB0" w:rsidP="00432AB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The Supervisory Board;</w:t>
      </w:r>
    </w:p>
    <w:p w14:paraId="623EC98F" w14:textId="28D8A067" w:rsidR="00E22701" w:rsidRPr="00532EDD" w:rsidRDefault="00432AB0" w:rsidP="00432AB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The General Manager.</w:t>
      </w:r>
    </w:p>
    <w:p w14:paraId="1DC76345" w14:textId="345C8239" w:rsidR="00E22701" w:rsidRPr="00532EDD" w:rsidRDefault="00432AB0" w:rsidP="00432AB0">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Internal audit execution: None.</w:t>
      </w:r>
    </w:p>
    <w:p w14:paraId="05380C43" w14:textId="58CE29D5" w:rsidR="00E22701" w:rsidRPr="00532EDD" w:rsidRDefault="00432AB0" w:rsidP="00432AB0">
      <w:pPr>
        <w:numPr>
          <w:ilvl w:val="0"/>
          <w:numId w:val="8"/>
        </w:numPr>
        <w:pBdr>
          <w:top w:val="nil"/>
          <w:left w:val="nil"/>
          <w:bottom w:val="nil"/>
          <w:right w:val="nil"/>
          <w:between w:val="nil"/>
        </w:pBdr>
        <w:tabs>
          <w:tab w:val="left" w:pos="432"/>
          <w:tab w:val="left" w:pos="1194"/>
        </w:tabs>
        <w:spacing w:after="120" w:line="360" w:lineRule="auto"/>
        <w:rPr>
          <w:rFonts w:ascii="Arial" w:eastAsia="Arial" w:hAnsi="Arial" w:cs="Arial"/>
          <w:color w:val="010000"/>
          <w:sz w:val="20"/>
          <w:szCs w:val="20"/>
        </w:rPr>
      </w:pPr>
      <w:r w:rsidRPr="00532EDD">
        <w:rPr>
          <w:rFonts w:ascii="Arial" w:hAnsi="Arial" w:cs="Arial"/>
          <w:color w:val="010000"/>
          <w:sz w:val="20"/>
          <w:szCs w:val="20"/>
        </w:rPr>
        <w:t>Activities of the General Meeting of Shareholders:</w:t>
      </w:r>
    </w:p>
    <w:p w14:paraId="523B10AC" w14:textId="41C104D1"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Information about the meetings and General Mandates/Decisions </w:t>
      </w:r>
      <w:r w:rsidR="00532EDD" w:rsidRPr="00532EDD">
        <w:rPr>
          <w:rFonts w:ascii="Arial" w:hAnsi="Arial" w:cs="Arial"/>
          <w:color w:val="010000"/>
          <w:sz w:val="20"/>
          <w:szCs w:val="20"/>
        </w:rPr>
        <w:t xml:space="preserve">of the General Meeting of Shareholders </w:t>
      </w:r>
      <w:r w:rsidRPr="00532EDD">
        <w:rPr>
          <w:rFonts w:ascii="Arial" w:hAnsi="Arial" w:cs="Arial"/>
          <w:color w:val="010000"/>
          <w:sz w:val="20"/>
          <w:szCs w:val="20"/>
        </w:rPr>
        <w:t>(including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4015"/>
        <w:gridCol w:w="2849"/>
        <w:gridCol w:w="6065"/>
      </w:tblGrid>
      <w:tr w:rsidR="00E22701" w:rsidRPr="00532EDD" w14:paraId="015A74E9" w14:textId="77777777" w:rsidTr="00432AB0">
        <w:tc>
          <w:tcPr>
            <w:tcW w:w="366" w:type="pct"/>
            <w:shd w:val="clear" w:color="auto" w:fill="auto"/>
            <w:tcMar>
              <w:top w:w="0" w:type="dxa"/>
              <w:bottom w:w="0" w:type="dxa"/>
            </w:tcMar>
            <w:vAlign w:val="center"/>
          </w:tcPr>
          <w:p w14:paraId="3EFB8860"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w:t>
            </w:r>
          </w:p>
        </w:tc>
        <w:tc>
          <w:tcPr>
            <w:tcW w:w="1439" w:type="pct"/>
            <w:shd w:val="clear" w:color="auto" w:fill="auto"/>
            <w:tcMar>
              <w:top w:w="0" w:type="dxa"/>
              <w:bottom w:w="0" w:type="dxa"/>
            </w:tcMar>
            <w:vAlign w:val="center"/>
          </w:tcPr>
          <w:p w14:paraId="52ABA84F" w14:textId="628DC2B0"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General Mandate/Decision </w:t>
            </w:r>
            <w:r w:rsidR="00532EDD" w:rsidRPr="00532EDD">
              <w:rPr>
                <w:rFonts w:ascii="Arial" w:hAnsi="Arial" w:cs="Arial"/>
                <w:color w:val="010000"/>
                <w:sz w:val="20"/>
                <w:szCs w:val="20"/>
              </w:rPr>
              <w:t xml:space="preserve">of the General Meeting of Shareholders </w:t>
            </w:r>
            <w:r w:rsidRPr="00532EDD">
              <w:rPr>
                <w:rFonts w:ascii="Arial" w:hAnsi="Arial" w:cs="Arial"/>
                <w:color w:val="010000"/>
                <w:sz w:val="20"/>
                <w:szCs w:val="20"/>
              </w:rPr>
              <w:t>No.</w:t>
            </w:r>
          </w:p>
        </w:tc>
        <w:tc>
          <w:tcPr>
            <w:tcW w:w="1021" w:type="pct"/>
            <w:shd w:val="clear" w:color="auto" w:fill="auto"/>
            <w:tcMar>
              <w:top w:w="0" w:type="dxa"/>
              <w:bottom w:w="0" w:type="dxa"/>
            </w:tcMar>
            <w:vAlign w:val="center"/>
          </w:tcPr>
          <w:p w14:paraId="1E64CBF2"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w:t>
            </w:r>
          </w:p>
        </w:tc>
        <w:tc>
          <w:tcPr>
            <w:tcW w:w="2174" w:type="pct"/>
            <w:shd w:val="clear" w:color="auto" w:fill="auto"/>
            <w:tcMar>
              <w:top w:w="0" w:type="dxa"/>
              <w:bottom w:w="0" w:type="dxa"/>
            </w:tcMar>
            <w:vAlign w:val="center"/>
          </w:tcPr>
          <w:p w14:paraId="1BF0D650"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Content</w:t>
            </w:r>
          </w:p>
        </w:tc>
      </w:tr>
      <w:tr w:rsidR="00E22701" w:rsidRPr="00532EDD" w14:paraId="5559B73D" w14:textId="77777777" w:rsidTr="00432AB0">
        <w:tc>
          <w:tcPr>
            <w:tcW w:w="366" w:type="pct"/>
            <w:shd w:val="clear" w:color="auto" w:fill="auto"/>
            <w:tcMar>
              <w:top w:w="0" w:type="dxa"/>
              <w:bottom w:w="0" w:type="dxa"/>
            </w:tcMar>
            <w:vAlign w:val="center"/>
          </w:tcPr>
          <w:p w14:paraId="0643CAD1"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lastRenderedPageBreak/>
              <w:t>1</w:t>
            </w:r>
          </w:p>
        </w:tc>
        <w:tc>
          <w:tcPr>
            <w:tcW w:w="1439" w:type="pct"/>
            <w:shd w:val="clear" w:color="auto" w:fill="auto"/>
            <w:tcMar>
              <w:top w:w="0" w:type="dxa"/>
              <w:bottom w:w="0" w:type="dxa"/>
            </w:tcMar>
            <w:vAlign w:val="center"/>
          </w:tcPr>
          <w:p w14:paraId="71C861EE" w14:textId="3E9770F9"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14/NQ-DHDCD</w:t>
            </w:r>
          </w:p>
        </w:tc>
        <w:tc>
          <w:tcPr>
            <w:tcW w:w="1021" w:type="pct"/>
            <w:shd w:val="clear" w:color="auto" w:fill="auto"/>
            <w:tcMar>
              <w:top w:w="0" w:type="dxa"/>
              <w:bottom w:w="0" w:type="dxa"/>
            </w:tcMar>
            <w:vAlign w:val="center"/>
          </w:tcPr>
          <w:p w14:paraId="2F61E107"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March 25, 2023</w:t>
            </w:r>
          </w:p>
        </w:tc>
        <w:tc>
          <w:tcPr>
            <w:tcW w:w="2174" w:type="pct"/>
            <w:shd w:val="clear" w:color="auto" w:fill="auto"/>
            <w:tcMar>
              <w:top w:w="0" w:type="dxa"/>
              <w:bottom w:w="0" w:type="dxa"/>
            </w:tcMar>
            <w:vAlign w:val="center"/>
          </w:tcPr>
          <w:p w14:paraId="5902A3FB" w14:textId="7047113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Annual General Mandate 2023</w:t>
            </w:r>
          </w:p>
        </w:tc>
      </w:tr>
    </w:tbl>
    <w:p w14:paraId="6DD77DF1" w14:textId="56FF525B" w:rsidR="00E22701" w:rsidRPr="00532EDD" w:rsidRDefault="00432AB0" w:rsidP="00432AB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The Board of Directors (Annual Report 2023):</w:t>
      </w:r>
    </w:p>
    <w:p w14:paraId="7F077E22" w14:textId="0595BF7A" w:rsidR="00E22701" w:rsidRPr="00532EDD" w:rsidRDefault="00432AB0" w:rsidP="00432AB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Information about members of the Board of Directors:</w:t>
      </w:r>
    </w:p>
    <w:tbl>
      <w:tblPr>
        <w:tblStyle w:val="a0"/>
        <w:tblW w:w="5000" w:type="pct"/>
        <w:tblLook w:val="0000" w:firstRow="0" w:lastRow="0" w:firstColumn="0" w:lastColumn="0" w:noHBand="0" w:noVBand="0"/>
      </w:tblPr>
      <w:tblGrid>
        <w:gridCol w:w="1021"/>
        <w:gridCol w:w="3577"/>
        <w:gridCol w:w="3945"/>
        <w:gridCol w:w="2631"/>
        <w:gridCol w:w="2776"/>
      </w:tblGrid>
      <w:tr w:rsidR="00E22701" w:rsidRPr="00532EDD" w14:paraId="13D3B3A5" w14:textId="77777777" w:rsidTr="00432AB0">
        <w:tc>
          <w:tcPr>
            <w:tcW w:w="366" w:type="pct"/>
            <w:vMerge w:val="restart"/>
            <w:tcBorders>
              <w:top w:val="single" w:sz="4" w:space="0" w:color="000000"/>
              <w:left w:val="single" w:sz="4" w:space="0" w:color="000000"/>
            </w:tcBorders>
            <w:shd w:val="clear" w:color="auto" w:fill="auto"/>
            <w:tcMar>
              <w:top w:w="0" w:type="dxa"/>
              <w:bottom w:w="0" w:type="dxa"/>
            </w:tcMar>
            <w:vAlign w:val="center"/>
          </w:tcPr>
          <w:p w14:paraId="5D7EDAA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w:t>
            </w:r>
          </w:p>
        </w:tc>
        <w:tc>
          <w:tcPr>
            <w:tcW w:w="1282" w:type="pct"/>
            <w:vMerge w:val="restart"/>
            <w:tcBorders>
              <w:top w:val="single" w:sz="4" w:space="0" w:color="000000"/>
              <w:left w:val="single" w:sz="4" w:space="0" w:color="000000"/>
            </w:tcBorders>
            <w:shd w:val="clear" w:color="auto" w:fill="auto"/>
            <w:tcMar>
              <w:top w:w="0" w:type="dxa"/>
              <w:bottom w:w="0" w:type="dxa"/>
            </w:tcMar>
            <w:vAlign w:val="center"/>
          </w:tcPr>
          <w:p w14:paraId="6697460E" w14:textId="02F9CDF4"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Member of the Board of Directors for the 2020-2025 term</w:t>
            </w:r>
          </w:p>
        </w:tc>
        <w:tc>
          <w:tcPr>
            <w:tcW w:w="1414" w:type="pct"/>
            <w:vMerge w:val="restart"/>
            <w:tcBorders>
              <w:top w:val="single" w:sz="4" w:space="0" w:color="000000"/>
              <w:left w:val="single" w:sz="4" w:space="0" w:color="000000"/>
            </w:tcBorders>
            <w:shd w:val="clear" w:color="auto" w:fill="auto"/>
            <w:tcMar>
              <w:top w:w="0" w:type="dxa"/>
              <w:bottom w:w="0" w:type="dxa"/>
            </w:tcMar>
            <w:vAlign w:val="center"/>
          </w:tcPr>
          <w:p w14:paraId="54677DEC" w14:textId="0DFB37FB"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Position (independent member/non-executive member of the Board of Directors)</w:t>
            </w:r>
          </w:p>
        </w:tc>
        <w:tc>
          <w:tcPr>
            <w:tcW w:w="193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56A3B9" w14:textId="6FD2F61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appointment/dismissal as member/independent member of the Board of Directors</w:t>
            </w:r>
          </w:p>
        </w:tc>
      </w:tr>
      <w:tr w:rsidR="00E22701" w:rsidRPr="00532EDD" w14:paraId="64F45EFF" w14:textId="77777777" w:rsidTr="00432AB0">
        <w:tc>
          <w:tcPr>
            <w:tcW w:w="366" w:type="pct"/>
            <w:vMerge/>
            <w:tcBorders>
              <w:top w:val="single" w:sz="4" w:space="0" w:color="000000"/>
              <w:left w:val="single" w:sz="4" w:space="0" w:color="000000"/>
            </w:tcBorders>
            <w:shd w:val="clear" w:color="auto" w:fill="auto"/>
            <w:tcMar>
              <w:top w:w="0" w:type="dxa"/>
              <w:bottom w:w="0" w:type="dxa"/>
            </w:tcMar>
            <w:vAlign w:val="center"/>
          </w:tcPr>
          <w:p w14:paraId="3B9F86B3" w14:textId="77777777" w:rsidR="00E22701" w:rsidRPr="00532EDD" w:rsidRDefault="00E22701" w:rsidP="00432AB0">
            <w:pPr>
              <w:pBdr>
                <w:top w:val="nil"/>
                <w:left w:val="nil"/>
                <w:bottom w:val="nil"/>
                <w:right w:val="nil"/>
                <w:between w:val="nil"/>
              </w:pBdr>
              <w:spacing w:after="120" w:line="360" w:lineRule="auto"/>
              <w:rPr>
                <w:rFonts w:ascii="Arial" w:eastAsia="Arial" w:hAnsi="Arial" w:cs="Arial"/>
                <w:color w:val="010000"/>
                <w:sz w:val="20"/>
                <w:szCs w:val="20"/>
              </w:rPr>
            </w:pPr>
          </w:p>
        </w:tc>
        <w:tc>
          <w:tcPr>
            <w:tcW w:w="1282" w:type="pct"/>
            <w:vMerge/>
            <w:tcBorders>
              <w:top w:val="single" w:sz="4" w:space="0" w:color="000000"/>
              <w:left w:val="single" w:sz="4" w:space="0" w:color="000000"/>
            </w:tcBorders>
            <w:shd w:val="clear" w:color="auto" w:fill="auto"/>
            <w:tcMar>
              <w:top w:w="0" w:type="dxa"/>
              <w:bottom w:w="0" w:type="dxa"/>
            </w:tcMar>
            <w:vAlign w:val="center"/>
          </w:tcPr>
          <w:p w14:paraId="71FF5EFC" w14:textId="77777777" w:rsidR="00E22701" w:rsidRPr="00532EDD" w:rsidRDefault="00E22701" w:rsidP="00432AB0">
            <w:pPr>
              <w:pBdr>
                <w:top w:val="nil"/>
                <w:left w:val="nil"/>
                <w:bottom w:val="nil"/>
                <w:right w:val="nil"/>
                <w:between w:val="nil"/>
              </w:pBdr>
              <w:spacing w:after="120" w:line="360" w:lineRule="auto"/>
              <w:rPr>
                <w:rFonts w:ascii="Arial" w:eastAsia="Arial" w:hAnsi="Arial" w:cs="Arial"/>
                <w:color w:val="010000"/>
                <w:sz w:val="20"/>
                <w:szCs w:val="20"/>
              </w:rPr>
            </w:pPr>
          </w:p>
        </w:tc>
        <w:tc>
          <w:tcPr>
            <w:tcW w:w="1414" w:type="pct"/>
            <w:vMerge/>
            <w:tcBorders>
              <w:top w:val="single" w:sz="4" w:space="0" w:color="000000"/>
              <w:left w:val="single" w:sz="4" w:space="0" w:color="000000"/>
            </w:tcBorders>
            <w:shd w:val="clear" w:color="auto" w:fill="auto"/>
            <w:tcMar>
              <w:top w:w="0" w:type="dxa"/>
              <w:bottom w:w="0" w:type="dxa"/>
            </w:tcMar>
            <w:vAlign w:val="center"/>
          </w:tcPr>
          <w:p w14:paraId="6CEBE134" w14:textId="77777777" w:rsidR="00E22701" w:rsidRPr="00532EDD" w:rsidRDefault="00E22701" w:rsidP="00432AB0">
            <w:pPr>
              <w:pBdr>
                <w:top w:val="nil"/>
                <w:left w:val="nil"/>
                <w:bottom w:val="nil"/>
                <w:right w:val="nil"/>
                <w:between w:val="nil"/>
              </w:pBdr>
              <w:spacing w:after="120" w:line="360" w:lineRule="auto"/>
              <w:rPr>
                <w:rFonts w:ascii="Arial" w:eastAsia="Arial" w:hAnsi="Arial" w:cs="Arial"/>
                <w:color w:val="010000"/>
                <w:sz w:val="20"/>
                <w:szCs w:val="20"/>
              </w:rPr>
            </w:pPr>
          </w:p>
        </w:tc>
        <w:tc>
          <w:tcPr>
            <w:tcW w:w="943" w:type="pct"/>
            <w:tcBorders>
              <w:top w:val="single" w:sz="4" w:space="0" w:color="000000"/>
              <w:left w:val="single" w:sz="4" w:space="0" w:color="000000"/>
            </w:tcBorders>
            <w:shd w:val="clear" w:color="auto" w:fill="auto"/>
            <w:tcMar>
              <w:top w:w="0" w:type="dxa"/>
              <w:bottom w:w="0" w:type="dxa"/>
            </w:tcMar>
            <w:vAlign w:val="center"/>
          </w:tcPr>
          <w:p w14:paraId="302B8B3E" w14:textId="002B495B"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appointment</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898D09" w14:textId="68949CB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dismissal</w:t>
            </w:r>
          </w:p>
        </w:tc>
      </w:tr>
      <w:tr w:rsidR="00E22701" w:rsidRPr="00532EDD" w14:paraId="76E4FBF2" w14:textId="77777777" w:rsidTr="00432AB0">
        <w:tc>
          <w:tcPr>
            <w:tcW w:w="366" w:type="pct"/>
            <w:tcBorders>
              <w:top w:val="single" w:sz="4" w:space="0" w:color="000000"/>
              <w:left w:val="single" w:sz="4" w:space="0" w:color="000000"/>
            </w:tcBorders>
            <w:shd w:val="clear" w:color="auto" w:fill="auto"/>
            <w:tcMar>
              <w:top w:w="0" w:type="dxa"/>
              <w:bottom w:w="0" w:type="dxa"/>
            </w:tcMar>
            <w:vAlign w:val="center"/>
          </w:tcPr>
          <w:p w14:paraId="0DED367B"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1282" w:type="pct"/>
            <w:tcBorders>
              <w:top w:val="single" w:sz="4" w:space="0" w:color="000000"/>
              <w:left w:val="single" w:sz="4" w:space="0" w:color="000000"/>
            </w:tcBorders>
            <w:shd w:val="clear" w:color="auto" w:fill="auto"/>
            <w:tcMar>
              <w:top w:w="0" w:type="dxa"/>
              <w:bottom w:w="0" w:type="dxa"/>
            </w:tcMar>
            <w:vAlign w:val="center"/>
          </w:tcPr>
          <w:p w14:paraId="604FB7FE" w14:textId="22194281"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 Mr. Lam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An</w:t>
            </w:r>
          </w:p>
        </w:tc>
        <w:tc>
          <w:tcPr>
            <w:tcW w:w="1414" w:type="pct"/>
            <w:tcBorders>
              <w:top w:val="single" w:sz="4" w:space="0" w:color="000000"/>
              <w:left w:val="single" w:sz="4" w:space="0" w:color="000000"/>
            </w:tcBorders>
            <w:shd w:val="clear" w:color="auto" w:fill="auto"/>
            <w:tcMar>
              <w:top w:w="0" w:type="dxa"/>
              <w:bottom w:w="0" w:type="dxa"/>
            </w:tcMar>
            <w:vAlign w:val="center"/>
          </w:tcPr>
          <w:p w14:paraId="6D5264A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Chair</w:t>
            </w:r>
          </w:p>
        </w:tc>
        <w:tc>
          <w:tcPr>
            <w:tcW w:w="943" w:type="pct"/>
            <w:tcBorders>
              <w:top w:val="single" w:sz="4" w:space="0" w:color="000000"/>
              <w:left w:val="single" w:sz="4" w:space="0" w:color="000000"/>
            </w:tcBorders>
            <w:shd w:val="clear" w:color="auto" w:fill="auto"/>
            <w:tcMar>
              <w:top w:w="0" w:type="dxa"/>
              <w:bottom w:w="0" w:type="dxa"/>
            </w:tcMar>
            <w:vAlign w:val="center"/>
          </w:tcPr>
          <w:p w14:paraId="0CEC9BFD"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2020</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28DE4C"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3B3551F3" w14:textId="77777777" w:rsidTr="00432AB0">
        <w:tc>
          <w:tcPr>
            <w:tcW w:w="366" w:type="pct"/>
            <w:tcBorders>
              <w:top w:val="single" w:sz="4" w:space="0" w:color="000000"/>
              <w:left w:val="single" w:sz="4" w:space="0" w:color="000000"/>
            </w:tcBorders>
            <w:shd w:val="clear" w:color="auto" w:fill="auto"/>
            <w:tcMar>
              <w:top w:w="0" w:type="dxa"/>
              <w:bottom w:w="0" w:type="dxa"/>
            </w:tcMar>
            <w:vAlign w:val="center"/>
          </w:tcPr>
          <w:p w14:paraId="49A27A4F"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w:t>
            </w:r>
          </w:p>
        </w:tc>
        <w:tc>
          <w:tcPr>
            <w:tcW w:w="1282" w:type="pct"/>
            <w:tcBorders>
              <w:top w:val="single" w:sz="4" w:space="0" w:color="000000"/>
              <w:left w:val="single" w:sz="4" w:space="0" w:color="000000"/>
            </w:tcBorders>
            <w:shd w:val="clear" w:color="auto" w:fill="auto"/>
            <w:tcMar>
              <w:top w:w="0" w:type="dxa"/>
              <w:bottom w:w="0" w:type="dxa"/>
            </w:tcMar>
            <w:vAlign w:val="center"/>
          </w:tcPr>
          <w:p w14:paraId="793B0B3A" w14:textId="62B79B8A"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 Ms. Dong </w:t>
            </w:r>
            <w:proofErr w:type="spellStart"/>
            <w:r w:rsidRPr="00532EDD">
              <w:rPr>
                <w:rFonts w:ascii="Arial" w:hAnsi="Arial" w:cs="Arial"/>
                <w:color w:val="010000"/>
                <w:sz w:val="20"/>
                <w:szCs w:val="20"/>
              </w:rPr>
              <w:t>Thi</w:t>
            </w:r>
            <w:proofErr w:type="spellEnd"/>
            <w:r w:rsidRPr="00532EDD">
              <w:rPr>
                <w:rFonts w:ascii="Arial" w:hAnsi="Arial" w:cs="Arial"/>
                <w:color w:val="010000"/>
                <w:sz w:val="20"/>
                <w:szCs w:val="20"/>
              </w:rPr>
              <w:t xml:space="preserve"> Anh</w:t>
            </w:r>
          </w:p>
        </w:tc>
        <w:tc>
          <w:tcPr>
            <w:tcW w:w="1414" w:type="pct"/>
            <w:tcBorders>
              <w:top w:val="single" w:sz="4" w:space="0" w:color="000000"/>
              <w:left w:val="single" w:sz="4" w:space="0" w:color="000000"/>
            </w:tcBorders>
            <w:shd w:val="clear" w:color="auto" w:fill="auto"/>
            <w:tcMar>
              <w:top w:w="0" w:type="dxa"/>
              <w:bottom w:w="0" w:type="dxa"/>
            </w:tcMar>
            <w:vAlign w:val="center"/>
          </w:tcPr>
          <w:p w14:paraId="692AAACD"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Vice Chair</w:t>
            </w:r>
          </w:p>
        </w:tc>
        <w:tc>
          <w:tcPr>
            <w:tcW w:w="943" w:type="pct"/>
            <w:tcBorders>
              <w:top w:val="single" w:sz="4" w:space="0" w:color="000000"/>
              <w:left w:val="single" w:sz="4" w:space="0" w:color="000000"/>
            </w:tcBorders>
            <w:shd w:val="clear" w:color="auto" w:fill="auto"/>
            <w:tcMar>
              <w:top w:w="0" w:type="dxa"/>
              <w:bottom w:w="0" w:type="dxa"/>
            </w:tcMar>
            <w:vAlign w:val="center"/>
          </w:tcPr>
          <w:p w14:paraId="24E768B2"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2020</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A82F8E"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3531539E" w14:textId="77777777" w:rsidTr="00432AB0">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959852"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w:t>
            </w:r>
          </w:p>
        </w:tc>
        <w:tc>
          <w:tcPr>
            <w:tcW w:w="1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012861" w14:textId="303E738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 Mr. Vu Hong Quan</w:t>
            </w:r>
          </w:p>
        </w:tc>
        <w:tc>
          <w:tcPr>
            <w:tcW w:w="1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6D99E"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Member</w:t>
            </w:r>
          </w:p>
        </w:tc>
        <w:tc>
          <w:tcPr>
            <w:tcW w:w="9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876E13"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2020</w:t>
            </w: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968320"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bl>
    <w:p w14:paraId="4061AAF1" w14:textId="028880BE" w:rsidR="00E22701" w:rsidRPr="00532EDD" w:rsidRDefault="00432AB0" w:rsidP="00432AB0">
      <w:pPr>
        <w:numPr>
          <w:ilvl w:val="0"/>
          <w:numId w:val="3"/>
        </w:numPr>
        <w:pBdr>
          <w:top w:val="nil"/>
          <w:left w:val="nil"/>
          <w:bottom w:val="nil"/>
          <w:right w:val="nil"/>
          <w:between w:val="nil"/>
        </w:pBdr>
        <w:tabs>
          <w:tab w:val="left" w:pos="432"/>
          <w:tab w:val="left" w:pos="118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Board Resolutions/</w:t>
      </w:r>
      <w:r w:rsidR="00646455">
        <w:rPr>
          <w:rFonts w:ascii="Arial" w:hAnsi="Arial" w:cs="Arial"/>
          <w:color w:val="010000"/>
          <w:sz w:val="20"/>
          <w:szCs w:val="20"/>
        </w:rPr>
        <w:t xml:space="preserve">Board </w:t>
      </w:r>
      <w:r w:rsidRPr="00532EDD">
        <w:rPr>
          <w:rFonts w:ascii="Arial" w:hAnsi="Arial" w:cs="Arial"/>
          <w:color w:val="010000"/>
          <w:sz w:val="20"/>
          <w:szCs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9"/>
        <w:gridCol w:w="3033"/>
        <w:gridCol w:w="1970"/>
        <w:gridCol w:w="6361"/>
        <w:gridCol w:w="1677"/>
      </w:tblGrid>
      <w:tr w:rsidR="00E22701" w:rsidRPr="00532EDD" w14:paraId="505AE5AF" w14:textId="77777777" w:rsidTr="00432AB0">
        <w:tc>
          <w:tcPr>
            <w:tcW w:w="326" w:type="pct"/>
            <w:shd w:val="clear" w:color="auto" w:fill="auto"/>
            <w:tcMar>
              <w:top w:w="0" w:type="dxa"/>
              <w:bottom w:w="0" w:type="dxa"/>
            </w:tcMar>
            <w:vAlign w:val="center"/>
          </w:tcPr>
          <w:p w14:paraId="7DE7B185"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w:t>
            </w:r>
          </w:p>
        </w:tc>
        <w:tc>
          <w:tcPr>
            <w:tcW w:w="1087" w:type="pct"/>
            <w:shd w:val="clear" w:color="auto" w:fill="auto"/>
            <w:tcMar>
              <w:top w:w="0" w:type="dxa"/>
              <w:bottom w:w="0" w:type="dxa"/>
            </w:tcMar>
            <w:vAlign w:val="center"/>
          </w:tcPr>
          <w:p w14:paraId="3C923094" w14:textId="593D8745"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Resolution/Decision No.</w:t>
            </w:r>
          </w:p>
        </w:tc>
        <w:tc>
          <w:tcPr>
            <w:tcW w:w="706" w:type="pct"/>
            <w:shd w:val="clear" w:color="auto" w:fill="auto"/>
            <w:tcMar>
              <w:top w:w="0" w:type="dxa"/>
              <w:bottom w:w="0" w:type="dxa"/>
            </w:tcMar>
            <w:vAlign w:val="center"/>
          </w:tcPr>
          <w:p w14:paraId="4F5E81F2"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w:t>
            </w:r>
          </w:p>
        </w:tc>
        <w:tc>
          <w:tcPr>
            <w:tcW w:w="2280" w:type="pct"/>
            <w:shd w:val="clear" w:color="auto" w:fill="auto"/>
            <w:tcMar>
              <w:top w:w="0" w:type="dxa"/>
              <w:bottom w:w="0" w:type="dxa"/>
            </w:tcMar>
            <w:vAlign w:val="center"/>
          </w:tcPr>
          <w:p w14:paraId="77ABF521"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Content</w:t>
            </w:r>
          </w:p>
        </w:tc>
        <w:tc>
          <w:tcPr>
            <w:tcW w:w="601" w:type="pct"/>
            <w:shd w:val="clear" w:color="auto" w:fill="auto"/>
            <w:tcMar>
              <w:top w:w="0" w:type="dxa"/>
              <w:bottom w:w="0" w:type="dxa"/>
            </w:tcMar>
            <w:vAlign w:val="center"/>
          </w:tcPr>
          <w:p w14:paraId="1AE7F97D" w14:textId="5A468CA9"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Approval rate</w:t>
            </w:r>
          </w:p>
        </w:tc>
      </w:tr>
      <w:tr w:rsidR="00E22701" w:rsidRPr="00532EDD" w14:paraId="30BCBD1F" w14:textId="77777777" w:rsidTr="00432AB0">
        <w:tc>
          <w:tcPr>
            <w:tcW w:w="326" w:type="pct"/>
            <w:shd w:val="clear" w:color="auto" w:fill="auto"/>
            <w:tcMar>
              <w:top w:w="0" w:type="dxa"/>
              <w:bottom w:w="0" w:type="dxa"/>
            </w:tcMar>
            <w:vAlign w:val="center"/>
          </w:tcPr>
          <w:p w14:paraId="4A2A4A0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1087" w:type="pct"/>
            <w:shd w:val="clear" w:color="auto" w:fill="auto"/>
            <w:tcMar>
              <w:top w:w="0" w:type="dxa"/>
              <w:bottom w:w="0" w:type="dxa"/>
            </w:tcMar>
            <w:vAlign w:val="center"/>
          </w:tcPr>
          <w:p w14:paraId="5366FE7B" w14:textId="75B3C76C"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Resolution</w:t>
            </w:r>
            <w:r w:rsidR="00957435">
              <w:rPr>
                <w:rFonts w:ascii="Arial" w:hAnsi="Arial" w:cs="Arial"/>
                <w:color w:val="010000"/>
                <w:sz w:val="20"/>
                <w:szCs w:val="20"/>
              </w:rPr>
              <w:t>s</w:t>
            </w:r>
          </w:p>
        </w:tc>
        <w:tc>
          <w:tcPr>
            <w:tcW w:w="706" w:type="pct"/>
            <w:shd w:val="clear" w:color="auto" w:fill="auto"/>
            <w:tcMar>
              <w:top w:w="0" w:type="dxa"/>
              <w:bottom w:w="0" w:type="dxa"/>
            </w:tcMar>
            <w:vAlign w:val="center"/>
          </w:tcPr>
          <w:p w14:paraId="313D8BE7"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c>
          <w:tcPr>
            <w:tcW w:w="2280" w:type="pct"/>
            <w:shd w:val="clear" w:color="auto" w:fill="auto"/>
            <w:tcMar>
              <w:top w:w="0" w:type="dxa"/>
              <w:bottom w:w="0" w:type="dxa"/>
            </w:tcMar>
            <w:vAlign w:val="center"/>
          </w:tcPr>
          <w:p w14:paraId="212CE0E1"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c>
          <w:tcPr>
            <w:tcW w:w="601" w:type="pct"/>
            <w:shd w:val="clear" w:color="auto" w:fill="auto"/>
            <w:tcMar>
              <w:top w:w="0" w:type="dxa"/>
              <w:bottom w:w="0" w:type="dxa"/>
            </w:tcMar>
            <w:vAlign w:val="center"/>
          </w:tcPr>
          <w:p w14:paraId="51BBE7E9"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39046756" w14:textId="77777777" w:rsidTr="00432AB0">
        <w:tc>
          <w:tcPr>
            <w:tcW w:w="326" w:type="pct"/>
            <w:shd w:val="clear" w:color="auto" w:fill="auto"/>
            <w:tcMar>
              <w:top w:w="0" w:type="dxa"/>
              <w:bottom w:w="0" w:type="dxa"/>
            </w:tcMar>
            <w:vAlign w:val="center"/>
          </w:tcPr>
          <w:p w14:paraId="53B0222E"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1087" w:type="pct"/>
            <w:shd w:val="clear" w:color="auto" w:fill="auto"/>
            <w:tcMar>
              <w:top w:w="0" w:type="dxa"/>
              <w:bottom w:w="0" w:type="dxa"/>
            </w:tcMar>
            <w:vAlign w:val="center"/>
          </w:tcPr>
          <w:p w14:paraId="271C2956" w14:textId="288597A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03/NQ-HDQT</w:t>
            </w:r>
          </w:p>
        </w:tc>
        <w:tc>
          <w:tcPr>
            <w:tcW w:w="706" w:type="pct"/>
            <w:shd w:val="clear" w:color="auto" w:fill="auto"/>
            <w:tcMar>
              <w:top w:w="0" w:type="dxa"/>
              <w:bottom w:w="0" w:type="dxa"/>
            </w:tcMar>
            <w:vAlign w:val="center"/>
          </w:tcPr>
          <w:p w14:paraId="7E6A8DE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February 03, 2023</w:t>
            </w:r>
          </w:p>
        </w:tc>
        <w:tc>
          <w:tcPr>
            <w:tcW w:w="2280" w:type="pct"/>
            <w:shd w:val="clear" w:color="auto" w:fill="auto"/>
            <w:tcMar>
              <w:top w:w="0" w:type="dxa"/>
              <w:bottom w:w="0" w:type="dxa"/>
            </w:tcMar>
            <w:vAlign w:val="center"/>
          </w:tcPr>
          <w:p w14:paraId="58D39417" w14:textId="1D65A33E"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Agree on the organization of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JSC’s Annual General Meeting of Shareholders 2023</w:t>
            </w:r>
          </w:p>
        </w:tc>
        <w:tc>
          <w:tcPr>
            <w:tcW w:w="601" w:type="pct"/>
            <w:shd w:val="clear" w:color="auto" w:fill="auto"/>
            <w:tcMar>
              <w:top w:w="0" w:type="dxa"/>
              <w:bottom w:w="0" w:type="dxa"/>
            </w:tcMar>
            <w:vAlign w:val="center"/>
          </w:tcPr>
          <w:p w14:paraId="47E50BD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0FC56273" w14:textId="77777777" w:rsidTr="00432AB0">
        <w:tc>
          <w:tcPr>
            <w:tcW w:w="326" w:type="pct"/>
            <w:shd w:val="clear" w:color="auto" w:fill="auto"/>
            <w:tcMar>
              <w:top w:w="0" w:type="dxa"/>
              <w:bottom w:w="0" w:type="dxa"/>
            </w:tcMar>
            <w:vAlign w:val="center"/>
          </w:tcPr>
          <w:p w14:paraId="78FD307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w:t>
            </w:r>
          </w:p>
        </w:tc>
        <w:tc>
          <w:tcPr>
            <w:tcW w:w="1087" w:type="pct"/>
            <w:shd w:val="clear" w:color="auto" w:fill="auto"/>
            <w:tcMar>
              <w:top w:w="0" w:type="dxa"/>
              <w:bottom w:w="0" w:type="dxa"/>
            </w:tcMar>
            <w:vAlign w:val="center"/>
          </w:tcPr>
          <w:p w14:paraId="243970D1" w14:textId="739113C3"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06/NQ-HDQT</w:t>
            </w:r>
          </w:p>
        </w:tc>
        <w:tc>
          <w:tcPr>
            <w:tcW w:w="706" w:type="pct"/>
            <w:shd w:val="clear" w:color="auto" w:fill="auto"/>
            <w:tcMar>
              <w:top w:w="0" w:type="dxa"/>
              <w:bottom w:w="0" w:type="dxa"/>
            </w:tcMar>
            <w:vAlign w:val="center"/>
          </w:tcPr>
          <w:p w14:paraId="4AA9DA44"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March 23, 2023</w:t>
            </w:r>
          </w:p>
        </w:tc>
        <w:tc>
          <w:tcPr>
            <w:tcW w:w="2280" w:type="pct"/>
            <w:shd w:val="clear" w:color="auto" w:fill="auto"/>
            <w:tcMar>
              <w:top w:w="0" w:type="dxa"/>
              <w:bottom w:w="0" w:type="dxa"/>
            </w:tcMar>
            <w:vAlign w:val="center"/>
          </w:tcPr>
          <w:p w14:paraId="71274275" w14:textId="1EC23CD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Approve the document contents of the Annual General Meeting of Shareholders 2023 and the personnel mobilization of </w:t>
            </w:r>
            <w:proofErr w:type="spellStart"/>
            <w:r w:rsidRPr="00532EDD">
              <w:rPr>
                <w:rFonts w:ascii="Arial" w:hAnsi="Arial" w:cs="Arial"/>
                <w:color w:val="010000"/>
                <w:sz w:val="20"/>
                <w:szCs w:val="20"/>
              </w:rPr>
              <w:t>Xí</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nghiệp</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Kinh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doanh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và</w:t>
            </w:r>
            <w:proofErr w:type="spellEnd"/>
            <w:r w:rsidRPr="00532EDD">
              <w:rPr>
                <w:rFonts w:ascii="Arial" w:hAnsi="Arial" w:cs="Arial"/>
                <w:color w:val="010000"/>
                <w:sz w:val="20"/>
                <w:szCs w:val="20"/>
              </w:rPr>
              <w:t xml:space="preserve"> PTHT PISICO (tentatively translated as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Business and Development Enterprise)</w:t>
            </w:r>
          </w:p>
        </w:tc>
        <w:tc>
          <w:tcPr>
            <w:tcW w:w="601" w:type="pct"/>
            <w:shd w:val="clear" w:color="auto" w:fill="auto"/>
            <w:tcMar>
              <w:top w:w="0" w:type="dxa"/>
              <w:bottom w:w="0" w:type="dxa"/>
            </w:tcMar>
            <w:vAlign w:val="center"/>
          </w:tcPr>
          <w:p w14:paraId="0A2D87F4"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13DFCA07" w14:textId="77777777" w:rsidTr="00432AB0">
        <w:tc>
          <w:tcPr>
            <w:tcW w:w="326" w:type="pct"/>
            <w:shd w:val="clear" w:color="auto" w:fill="auto"/>
            <w:tcMar>
              <w:top w:w="0" w:type="dxa"/>
              <w:bottom w:w="0" w:type="dxa"/>
            </w:tcMar>
            <w:vAlign w:val="center"/>
          </w:tcPr>
          <w:p w14:paraId="225EA235"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w:t>
            </w:r>
          </w:p>
        </w:tc>
        <w:tc>
          <w:tcPr>
            <w:tcW w:w="1087" w:type="pct"/>
            <w:shd w:val="clear" w:color="auto" w:fill="auto"/>
            <w:tcMar>
              <w:top w:w="0" w:type="dxa"/>
              <w:bottom w:w="0" w:type="dxa"/>
            </w:tcMar>
            <w:vAlign w:val="center"/>
          </w:tcPr>
          <w:p w14:paraId="23818939" w14:textId="75157CA4"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17/NQ-HDQT</w:t>
            </w:r>
          </w:p>
        </w:tc>
        <w:tc>
          <w:tcPr>
            <w:tcW w:w="706" w:type="pct"/>
            <w:shd w:val="clear" w:color="auto" w:fill="auto"/>
            <w:tcMar>
              <w:top w:w="0" w:type="dxa"/>
              <w:bottom w:w="0" w:type="dxa"/>
            </w:tcMar>
            <w:vAlign w:val="center"/>
          </w:tcPr>
          <w:p w14:paraId="3B7A0B80"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April 24, 2023</w:t>
            </w:r>
          </w:p>
        </w:tc>
        <w:tc>
          <w:tcPr>
            <w:tcW w:w="2280" w:type="pct"/>
            <w:shd w:val="clear" w:color="auto" w:fill="auto"/>
            <w:tcMar>
              <w:top w:w="0" w:type="dxa"/>
              <w:bottom w:w="0" w:type="dxa"/>
            </w:tcMar>
            <w:vAlign w:val="center"/>
          </w:tcPr>
          <w:p w14:paraId="54180564" w14:textId="71F3ABF2"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Approve the settlement of realized salary and remuneration fund in 2022</w:t>
            </w:r>
          </w:p>
        </w:tc>
        <w:tc>
          <w:tcPr>
            <w:tcW w:w="601" w:type="pct"/>
            <w:shd w:val="clear" w:color="auto" w:fill="auto"/>
            <w:tcMar>
              <w:top w:w="0" w:type="dxa"/>
              <w:bottom w:w="0" w:type="dxa"/>
            </w:tcMar>
            <w:vAlign w:val="center"/>
          </w:tcPr>
          <w:p w14:paraId="3893A9A4"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34287366" w14:textId="77777777" w:rsidTr="00432AB0">
        <w:tc>
          <w:tcPr>
            <w:tcW w:w="326" w:type="pct"/>
            <w:shd w:val="clear" w:color="auto" w:fill="auto"/>
            <w:tcMar>
              <w:top w:w="0" w:type="dxa"/>
              <w:bottom w:w="0" w:type="dxa"/>
            </w:tcMar>
            <w:vAlign w:val="center"/>
          </w:tcPr>
          <w:p w14:paraId="0B56330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lastRenderedPageBreak/>
              <w:t>4</w:t>
            </w:r>
          </w:p>
        </w:tc>
        <w:tc>
          <w:tcPr>
            <w:tcW w:w="1087" w:type="pct"/>
            <w:shd w:val="clear" w:color="auto" w:fill="auto"/>
            <w:tcMar>
              <w:top w:w="0" w:type="dxa"/>
              <w:bottom w:w="0" w:type="dxa"/>
            </w:tcMar>
            <w:vAlign w:val="center"/>
          </w:tcPr>
          <w:p w14:paraId="04F06E23" w14:textId="5935F70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20/NQ-HDQT</w:t>
            </w:r>
          </w:p>
        </w:tc>
        <w:tc>
          <w:tcPr>
            <w:tcW w:w="706" w:type="pct"/>
            <w:shd w:val="clear" w:color="auto" w:fill="auto"/>
            <w:tcMar>
              <w:top w:w="0" w:type="dxa"/>
              <w:bottom w:w="0" w:type="dxa"/>
            </w:tcMar>
            <w:vAlign w:val="center"/>
          </w:tcPr>
          <w:p w14:paraId="16BDD8F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May 06, 2023</w:t>
            </w:r>
          </w:p>
        </w:tc>
        <w:tc>
          <w:tcPr>
            <w:tcW w:w="2280" w:type="pct"/>
            <w:shd w:val="clear" w:color="auto" w:fill="auto"/>
            <w:tcMar>
              <w:top w:w="0" w:type="dxa"/>
              <w:bottom w:w="0" w:type="dxa"/>
            </w:tcMar>
            <w:vAlign w:val="center"/>
          </w:tcPr>
          <w:p w14:paraId="0C39EBBB" w14:textId="3F62BEDA"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Agree on appointing the Capital Representative of PISICO at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Wooden Furniture Joint Stock Company</w:t>
            </w:r>
          </w:p>
        </w:tc>
        <w:tc>
          <w:tcPr>
            <w:tcW w:w="601" w:type="pct"/>
            <w:shd w:val="clear" w:color="auto" w:fill="auto"/>
            <w:tcMar>
              <w:top w:w="0" w:type="dxa"/>
              <w:bottom w:w="0" w:type="dxa"/>
            </w:tcMar>
            <w:vAlign w:val="center"/>
          </w:tcPr>
          <w:p w14:paraId="2515108B"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2345A818" w14:textId="77777777" w:rsidTr="00432AB0">
        <w:tc>
          <w:tcPr>
            <w:tcW w:w="326" w:type="pct"/>
            <w:shd w:val="clear" w:color="auto" w:fill="auto"/>
            <w:tcMar>
              <w:top w:w="0" w:type="dxa"/>
              <w:bottom w:w="0" w:type="dxa"/>
            </w:tcMar>
            <w:vAlign w:val="center"/>
          </w:tcPr>
          <w:p w14:paraId="0EDFCDCD"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5</w:t>
            </w:r>
          </w:p>
        </w:tc>
        <w:tc>
          <w:tcPr>
            <w:tcW w:w="1087" w:type="pct"/>
            <w:shd w:val="clear" w:color="auto" w:fill="auto"/>
            <w:tcMar>
              <w:top w:w="0" w:type="dxa"/>
              <w:bottom w:w="0" w:type="dxa"/>
            </w:tcMar>
            <w:vAlign w:val="center"/>
          </w:tcPr>
          <w:p w14:paraId="3AE6D85C" w14:textId="2B481B4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23/NQ-HDQT</w:t>
            </w:r>
          </w:p>
        </w:tc>
        <w:tc>
          <w:tcPr>
            <w:tcW w:w="706" w:type="pct"/>
            <w:shd w:val="clear" w:color="auto" w:fill="auto"/>
            <w:tcMar>
              <w:top w:w="0" w:type="dxa"/>
              <w:bottom w:w="0" w:type="dxa"/>
            </w:tcMar>
            <w:vAlign w:val="center"/>
          </w:tcPr>
          <w:p w14:paraId="450725AD"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13, 2023</w:t>
            </w:r>
          </w:p>
        </w:tc>
        <w:tc>
          <w:tcPr>
            <w:tcW w:w="2280" w:type="pct"/>
            <w:shd w:val="clear" w:color="auto" w:fill="auto"/>
            <w:tcMar>
              <w:top w:w="0" w:type="dxa"/>
              <w:bottom w:w="0" w:type="dxa"/>
            </w:tcMar>
            <w:vAlign w:val="center"/>
          </w:tcPr>
          <w:p w14:paraId="3E3D3909" w14:textId="1CAECC2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Agree on the policy to select an independent audit company for 2023</w:t>
            </w:r>
          </w:p>
        </w:tc>
        <w:tc>
          <w:tcPr>
            <w:tcW w:w="601" w:type="pct"/>
            <w:shd w:val="clear" w:color="auto" w:fill="auto"/>
            <w:tcMar>
              <w:top w:w="0" w:type="dxa"/>
              <w:bottom w:w="0" w:type="dxa"/>
            </w:tcMar>
            <w:vAlign w:val="center"/>
          </w:tcPr>
          <w:p w14:paraId="4DC1EA4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1C3F727A" w14:textId="77777777" w:rsidTr="00432AB0">
        <w:tc>
          <w:tcPr>
            <w:tcW w:w="326" w:type="pct"/>
            <w:shd w:val="clear" w:color="auto" w:fill="auto"/>
            <w:tcMar>
              <w:top w:w="0" w:type="dxa"/>
              <w:bottom w:w="0" w:type="dxa"/>
            </w:tcMar>
            <w:vAlign w:val="center"/>
          </w:tcPr>
          <w:p w14:paraId="424E75B0"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6</w:t>
            </w:r>
          </w:p>
        </w:tc>
        <w:tc>
          <w:tcPr>
            <w:tcW w:w="1087" w:type="pct"/>
            <w:shd w:val="clear" w:color="auto" w:fill="auto"/>
            <w:tcMar>
              <w:top w:w="0" w:type="dxa"/>
              <w:bottom w:w="0" w:type="dxa"/>
            </w:tcMar>
            <w:vAlign w:val="center"/>
          </w:tcPr>
          <w:p w14:paraId="5705BA07" w14:textId="6B80272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25/NQ-HDQT</w:t>
            </w:r>
          </w:p>
        </w:tc>
        <w:tc>
          <w:tcPr>
            <w:tcW w:w="706" w:type="pct"/>
            <w:shd w:val="clear" w:color="auto" w:fill="auto"/>
            <w:tcMar>
              <w:top w:w="0" w:type="dxa"/>
              <w:bottom w:w="0" w:type="dxa"/>
            </w:tcMar>
            <w:vAlign w:val="center"/>
          </w:tcPr>
          <w:p w14:paraId="11BE7743"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2023</w:t>
            </w:r>
          </w:p>
        </w:tc>
        <w:tc>
          <w:tcPr>
            <w:tcW w:w="2280" w:type="pct"/>
            <w:shd w:val="clear" w:color="auto" w:fill="auto"/>
            <w:tcMar>
              <w:top w:w="0" w:type="dxa"/>
              <w:bottom w:w="0" w:type="dxa"/>
            </w:tcMar>
            <w:vAlign w:val="center"/>
          </w:tcPr>
          <w:p w14:paraId="52F1FB36" w14:textId="56E85CC9"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Approve the loan of PISICO from Joint Stock Commercial Bank for Foreign Trade of Vietnam -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Branch (or at other credit organizations)</w:t>
            </w:r>
          </w:p>
        </w:tc>
        <w:tc>
          <w:tcPr>
            <w:tcW w:w="601" w:type="pct"/>
            <w:shd w:val="clear" w:color="auto" w:fill="auto"/>
            <w:tcMar>
              <w:top w:w="0" w:type="dxa"/>
              <w:bottom w:w="0" w:type="dxa"/>
            </w:tcMar>
            <w:vAlign w:val="center"/>
          </w:tcPr>
          <w:p w14:paraId="283F377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1D6E5166" w14:textId="77777777" w:rsidTr="00432AB0">
        <w:tc>
          <w:tcPr>
            <w:tcW w:w="326" w:type="pct"/>
            <w:shd w:val="clear" w:color="auto" w:fill="auto"/>
            <w:tcMar>
              <w:top w:w="0" w:type="dxa"/>
              <w:bottom w:w="0" w:type="dxa"/>
            </w:tcMar>
            <w:vAlign w:val="center"/>
          </w:tcPr>
          <w:p w14:paraId="4917662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7</w:t>
            </w:r>
          </w:p>
        </w:tc>
        <w:tc>
          <w:tcPr>
            <w:tcW w:w="1087" w:type="pct"/>
            <w:shd w:val="clear" w:color="auto" w:fill="auto"/>
            <w:tcMar>
              <w:top w:w="0" w:type="dxa"/>
              <w:bottom w:w="0" w:type="dxa"/>
            </w:tcMar>
            <w:vAlign w:val="center"/>
          </w:tcPr>
          <w:p w14:paraId="21B77423" w14:textId="5C7A059B"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27/NQ-HDQT</w:t>
            </w:r>
          </w:p>
        </w:tc>
        <w:tc>
          <w:tcPr>
            <w:tcW w:w="706" w:type="pct"/>
            <w:shd w:val="clear" w:color="auto" w:fill="auto"/>
            <w:tcMar>
              <w:top w:w="0" w:type="dxa"/>
              <w:bottom w:w="0" w:type="dxa"/>
            </w:tcMar>
            <w:vAlign w:val="center"/>
          </w:tcPr>
          <w:p w14:paraId="15EF2780"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26, 2023</w:t>
            </w:r>
          </w:p>
        </w:tc>
        <w:tc>
          <w:tcPr>
            <w:tcW w:w="2280" w:type="pct"/>
            <w:shd w:val="clear" w:color="auto" w:fill="auto"/>
            <w:tcMar>
              <w:top w:w="0" w:type="dxa"/>
              <w:bottom w:w="0" w:type="dxa"/>
            </w:tcMar>
            <w:vAlign w:val="center"/>
          </w:tcPr>
          <w:p w14:paraId="12CB299A" w14:textId="217AB62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Approve the salary and remuneration plan for 2023 and the appointment of Person in charge of Corporate Governance for the 2020-2025 term</w:t>
            </w:r>
          </w:p>
        </w:tc>
        <w:tc>
          <w:tcPr>
            <w:tcW w:w="601" w:type="pct"/>
            <w:shd w:val="clear" w:color="auto" w:fill="auto"/>
            <w:tcMar>
              <w:top w:w="0" w:type="dxa"/>
              <w:bottom w:w="0" w:type="dxa"/>
            </w:tcMar>
            <w:vAlign w:val="center"/>
          </w:tcPr>
          <w:p w14:paraId="1707B31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3639C46C" w14:textId="77777777" w:rsidTr="00432AB0">
        <w:tc>
          <w:tcPr>
            <w:tcW w:w="326" w:type="pct"/>
            <w:shd w:val="clear" w:color="auto" w:fill="auto"/>
            <w:tcMar>
              <w:top w:w="0" w:type="dxa"/>
              <w:bottom w:w="0" w:type="dxa"/>
            </w:tcMar>
            <w:vAlign w:val="center"/>
          </w:tcPr>
          <w:p w14:paraId="2C3579F1"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8</w:t>
            </w:r>
          </w:p>
        </w:tc>
        <w:tc>
          <w:tcPr>
            <w:tcW w:w="1087" w:type="pct"/>
            <w:shd w:val="clear" w:color="auto" w:fill="auto"/>
            <w:tcMar>
              <w:top w:w="0" w:type="dxa"/>
              <w:bottom w:w="0" w:type="dxa"/>
            </w:tcMar>
            <w:vAlign w:val="center"/>
          </w:tcPr>
          <w:p w14:paraId="1A93DBC2" w14:textId="419012DA"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31/NQ-HDQT</w:t>
            </w:r>
          </w:p>
        </w:tc>
        <w:tc>
          <w:tcPr>
            <w:tcW w:w="706" w:type="pct"/>
            <w:shd w:val="clear" w:color="auto" w:fill="auto"/>
            <w:tcMar>
              <w:top w:w="0" w:type="dxa"/>
              <w:bottom w:w="0" w:type="dxa"/>
            </w:tcMar>
            <w:vAlign w:val="center"/>
          </w:tcPr>
          <w:p w14:paraId="356266B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July 04, 2023</w:t>
            </w:r>
          </w:p>
        </w:tc>
        <w:tc>
          <w:tcPr>
            <w:tcW w:w="2280" w:type="pct"/>
            <w:shd w:val="clear" w:color="auto" w:fill="auto"/>
            <w:tcMar>
              <w:top w:w="0" w:type="dxa"/>
              <w:bottom w:w="0" w:type="dxa"/>
            </w:tcMar>
            <w:vAlign w:val="center"/>
          </w:tcPr>
          <w:p w14:paraId="1B0B27AA" w14:textId="020F486E"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Agree on the reappointment of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JSC's Chief Accountant</w:t>
            </w:r>
          </w:p>
        </w:tc>
        <w:tc>
          <w:tcPr>
            <w:tcW w:w="601" w:type="pct"/>
            <w:shd w:val="clear" w:color="auto" w:fill="auto"/>
            <w:tcMar>
              <w:top w:w="0" w:type="dxa"/>
              <w:bottom w:w="0" w:type="dxa"/>
            </w:tcMar>
            <w:vAlign w:val="center"/>
          </w:tcPr>
          <w:p w14:paraId="15FD6C8B"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058AFC7E" w14:textId="77777777" w:rsidTr="00432AB0">
        <w:tc>
          <w:tcPr>
            <w:tcW w:w="326" w:type="pct"/>
            <w:shd w:val="clear" w:color="auto" w:fill="auto"/>
            <w:tcMar>
              <w:top w:w="0" w:type="dxa"/>
              <w:bottom w:w="0" w:type="dxa"/>
            </w:tcMar>
            <w:vAlign w:val="center"/>
          </w:tcPr>
          <w:p w14:paraId="6131385A"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9</w:t>
            </w:r>
          </w:p>
        </w:tc>
        <w:tc>
          <w:tcPr>
            <w:tcW w:w="1087" w:type="pct"/>
            <w:shd w:val="clear" w:color="auto" w:fill="auto"/>
            <w:tcMar>
              <w:top w:w="0" w:type="dxa"/>
              <w:bottom w:w="0" w:type="dxa"/>
            </w:tcMar>
            <w:vAlign w:val="center"/>
          </w:tcPr>
          <w:p w14:paraId="384BBBB9" w14:textId="2138F4D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36/NQ-HDQT</w:t>
            </w:r>
          </w:p>
        </w:tc>
        <w:tc>
          <w:tcPr>
            <w:tcW w:w="706" w:type="pct"/>
            <w:shd w:val="clear" w:color="auto" w:fill="auto"/>
            <w:tcMar>
              <w:top w:w="0" w:type="dxa"/>
              <w:bottom w:w="0" w:type="dxa"/>
            </w:tcMar>
            <w:vAlign w:val="center"/>
          </w:tcPr>
          <w:p w14:paraId="4C6D78AE"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August 09, 2023</w:t>
            </w:r>
          </w:p>
        </w:tc>
        <w:tc>
          <w:tcPr>
            <w:tcW w:w="2280" w:type="pct"/>
            <w:shd w:val="clear" w:color="auto" w:fill="auto"/>
            <w:tcMar>
              <w:top w:w="0" w:type="dxa"/>
              <w:bottom w:w="0" w:type="dxa"/>
            </w:tcMar>
            <w:vAlign w:val="center"/>
          </w:tcPr>
          <w:p w14:paraId="1EBB8833" w14:textId="31970A64"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Approve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 contributing capital to establish of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Đak</w:t>
            </w:r>
            <w:proofErr w:type="spellEnd"/>
            <w:r w:rsidRPr="00532EDD">
              <w:rPr>
                <w:rFonts w:ascii="Arial" w:hAnsi="Arial" w:cs="Arial"/>
                <w:color w:val="010000"/>
                <w:sz w:val="20"/>
                <w:szCs w:val="20"/>
              </w:rPr>
              <w:t xml:space="preserve"> Lak Investment Joint Stock Company</w:t>
            </w:r>
          </w:p>
        </w:tc>
        <w:tc>
          <w:tcPr>
            <w:tcW w:w="601" w:type="pct"/>
            <w:shd w:val="clear" w:color="auto" w:fill="auto"/>
            <w:tcMar>
              <w:top w:w="0" w:type="dxa"/>
              <w:bottom w:w="0" w:type="dxa"/>
            </w:tcMar>
            <w:vAlign w:val="center"/>
          </w:tcPr>
          <w:p w14:paraId="1B64CFF7"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100%</w:t>
            </w:r>
          </w:p>
        </w:tc>
      </w:tr>
      <w:tr w:rsidR="00E22701" w:rsidRPr="00532EDD" w14:paraId="4DFF1D1C" w14:textId="77777777" w:rsidTr="00432AB0">
        <w:tc>
          <w:tcPr>
            <w:tcW w:w="326" w:type="pct"/>
            <w:shd w:val="clear" w:color="auto" w:fill="auto"/>
            <w:tcMar>
              <w:top w:w="0" w:type="dxa"/>
              <w:bottom w:w="0" w:type="dxa"/>
            </w:tcMar>
            <w:vAlign w:val="center"/>
          </w:tcPr>
          <w:p w14:paraId="4005255F"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II</w:t>
            </w:r>
          </w:p>
        </w:tc>
        <w:tc>
          <w:tcPr>
            <w:tcW w:w="1087" w:type="pct"/>
            <w:shd w:val="clear" w:color="auto" w:fill="auto"/>
            <w:tcMar>
              <w:top w:w="0" w:type="dxa"/>
              <w:bottom w:w="0" w:type="dxa"/>
            </w:tcMar>
            <w:vAlign w:val="center"/>
          </w:tcPr>
          <w:p w14:paraId="20777ED0" w14:textId="76EE87AC"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Decision</w:t>
            </w:r>
            <w:r w:rsidR="00EA0689">
              <w:rPr>
                <w:rFonts w:ascii="Arial" w:hAnsi="Arial" w:cs="Arial"/>
                <w:color w:val="010000"/>
                <w:sz w:val="20"/>
                <w:szCs w:val="20"/>
              </w:rPr>
              <w:t>s</w:t>
            </w:r>
          </w:p>
        </w:tc>
        <w:tc>
          <w:tcPr>
            <w:tcW w:w="706" w:type="pct"/>
            <w:shd w:val="clear" w:color="auto" w:fill="auto"/>
            <w:tcMar>
              <w:top w:w="0" w:type="dxa"/>
              <w:bottom w:w="0" w:type="dxa"/>
            </w:tcMar>
            <w:vAlign w:val="center"/>
          </w:tcPr>
          <w:p w14:paraId="2348A81D"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c>
          <w:tcPr>
            <w:tcW w:w="2280" w:type="pct"/>
            <w:shd w:val="clear" w:color="auto" w:fill="auto"/>
            <w:tcMar>
              <w:top w:w="0" w:type="dxa"/>
              <w:bottom w:w="0" w:type="dxa"/>
            </w:tcMar>
            <w:vAlign w:val="center"/>
          </w:tcPr>
          <w:p w14:paraId="35661D01"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c>
          <w:tcPr>
            <w:tcW w:w="601" w:type="pct"/>
            <w:shd w:val="clear" w:color="auto" w:fill="auto"/>
            <w:tcMar>
              <w:top w:w="0" w:type="dxa"/>
              <w:bottom w:w="0" w:type="dxa"/>
            </w:tcMar>
            <w:vAlign w:val="center"/>
          </w:tcPr>
          <w:p w14:paraId="2973793F"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61B69A0C" w14:textId="77777777" w:rsidTr="00432AB0">
        <w:tc>
          <w:tcPr>
            <w:tcW w:w="326" w:type="pct"/>
            <w:shd w:val="clear" w:color="auto" w:fill="auto"/>
            <w:tcMar>
              <w:top w:w="0" w:type="dxa"/>
              <w:bottom w:w="0" w:type="dxa"/>
            </w:tcMar>
            <w:vAlign w:val="center"/>
          </w:tcPr>
          <w:p w14:paraId="4F0C8FFD"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1087" w:type="pct"/>
            <w:shd w:val="clear" w:color="auto" w:fill="auto"/>
            <w:tcMar>
              <w:top w:w="0" w:type="dxa"/>
              <w:bottom w:w="0" w:type="dxa"/>
            </w:tcMar>
            <w:vAlign w:val="center"/>
          </w:tcPr>
          <w:p w14:paraId="2FFCCE6E" w14:textId="4026CDD3"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18/QD-HDQT</w:t>
            </w:r>
          </w:p>
        </w:tc>
        <w:tc>
          <w:tcPr>
            <w:tcW w:w="706" w:type="pct"/>
            <w:shd w:val="clear" w:color="auto" w:fill="auto"/>
            <w:tcMar>
              <w:top w:w="0" w:type="dxa"/>
              <w:bottom w:w="0" w:type="dxa"/>
            </w:tcMar>
            <w:vAlign w:val="center"/>
          </w:tcPr>
          <w:p w14:paraId="10880C8F"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April 24, 2023</w:t>
            </w:r>
          </w:p>
        </w:tc>
        <w:tc>
          <w:tcPr>
            <w:tcW w:w="2280" w:type="pct"/>
            <w:shd w:val="clear" w:color="auto" w:fill="auto"/>
            <w:tcMar>
              <w:top w:w="0" w:type="dxa"/>
              <w:bottom w:w="0" w:type="dxa"/>
            </w:tcMar>
            <w:vAlign w:val="center"/>
          </w:tcPr>
          <w:p w14:paraId="4E567F13" w14:textId="26F24AC9"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Decide on the approval of the realized salary and remuneration in 2022</w:t>
            </w:r>
          </w:p>
        </w:tc>
        <w:tc>
          <w:tcPr>
            <w:tcW w:w="601" w:type="pct"/>
            <w:shd w:val="clear" w:color="auto" w:fill="auto"/>
            <w:tcMar>
              <w:top w:w="0" w:type="dxa"/>
              <w:bottom w:w="0" w:type="dxa"/>
            </w:tcMar>
            <w:vAlign w:val="center"/>
          </w:tcPr>
          <w:p w14:paraId="6755CD6C"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12245D88" w14:textId="77777777" w:rsidTr="00432AB0">
        <w:tc>
          <w:tcPr>
            <w:tcW w:w="326" w:type="pct"/>
            <w:shd w:val="clear" w:color="auto" w:fill="auto"/>
            <w:tcMar>
              <w:top w:w="0" w:type="dxa"/>
              <w:bottom w:w="0" w:type="dxa"/>
            </w:tcMar>
            <w:vAlign w:val="center"/>
          </w:tcPr>
          <w:p w14:paraId="3540BB31"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w:t>
            </w:r>
          </w:p>
        </w:tc>
        <w:tc>
          <w:tcPr>
            <w:tcW w:w="1087" w:type="pct"/>
            <w:shd w:val="clear" w:color="auto" w:fill="auto"/>
            <w:tcMar>
              <w:top w:w="0" w:type="dxa"/>
              <w:bottom w:w="0" w:type="dxa"/>
            </w:tcMar>
            <w:vAlign w:val="center"/>
          </w:tcPr>
          <w:p w14:paraId="0F5A11CF" w14:textId="36B36723"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21/QD-HDQT</w:t>
            </w:r>
          </w:p>
        </w:tc>
        <w:tc>
          <w:tcPr>
            <w:tcW w:w="706" w:type="pct"/>
            <w:shd w:val="clear" w:color="auto" w:fill="auto"/>
            <w:tcMar>
              <w:top w:w="0" w:type="dxa"/>
              <w:bottom w:w="0" w:type="dxa"/>
            </w:tcMar>
            <w:vAlign w:val="center"/>
          </w:tcPr>
          <w:p w14:paraId="0D69DED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May 06, 2023</w:t>
            </w:r>
          </w:p>
        </w:tc>
        <w:tc>
          <w:tcPr>
            <w:tcW w:w="2280" w:type="pct"/>
            <w:shd w:val="clear" w:color="auto" w:fill="auto"/>
            <w:tcMar>
              <w:top w:w="0" w:type="dxa"/>
              <w:bottom w:w="0" w:type="dxa"/>
            </w:tcMar>
            <w:vAlign w:val="center"/>
          </w:tcPr>
          <w:p w14:paraId="31975B4A" w14:textId="3436202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Decide on appointing the Capital Representative of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 at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Wooden Furniture Joint Stock Company</w:t>
            </w:r>
          </w:p>
        </w:tc>
        <w:tc>
          <w:tcPr>
            <w:tcW w:w="601" w:type="pct"/>
            <w:shd w:val="clear" w:color="auto" w:fill="auto"/>
            <w:tcMar>
              <w:top w:w="0" w:type="dxa"/>
              <w:bottom w:w="0" w:type="dxa"/>
            </w:tcMar>
            <w:vAlign w:val="center"/>
          </w:tcPr>
          <w:p w14:paraId="1695F6A9"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014262D6" w14:textId="77777777" w:rsidTr="00432AB0">
        <w:tc>
          <w:tcPr>
            <w:tcW w:w="326" w:type="pct"/>
            <w:shd w:val="clear" w:color="auto" w:fill="auto"/>
            <w:tcMar>
              <w:top w:w="0" w:type="dxa"/>
              <w:bottom w:w="0" w:type="dxa"/>
            </w:tcMar>
            <w:vAlign w:val="center"/>
          </w:tcPr>
          <w:p w14:paraId="1824DD5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w:t>
            </w:r>
          </w:p>
        </w:tc>
        <w:tc>
          <w:tcPr>
            <w:tcW w:w="1087" w:type="pct"/>
            <w:shd w:val="clear" w:color="auto" w:fill="auto"/>
            <w:tcMar>
              <w:top w:w="0" w:type="dxa"/>
              <w:bottom w:w="0" w:type="dxa"/>
            </w:tcMar>
            <w:vAlign w:val="center"/>
          </w:tcPr>
          <w:p w14:paraId="594CD9AD" w14:textId="2ECB2244"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28/QD-HDQT</w:t>
            </w:r>
          </w:p>
        </w:tc>
        <w:tc>
          <w:tcPr>
            <w:tcW w:w="706" w:type="pct"/>
            <w:shd w:val="clear" w:color="auto" w:fill="auto"/>
            <w:tcMar>
              <w:top w:w="0" w:type="dxa"/>
              <w:bottom w:w="0" w:type="dxa"/>
            </w:tcMar>
            <w:vAlign w:val="center"/>
          </w:tcPr>
          <w:p w14:paraId="7447B815"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26, 2023</w:t>
            </w:r>
          </w:p>
        </w:tc>
        <w:tc>
          <w:tcPr>
            <w:tcW w:w="2280" w:type="pct"/>
            <w:shd w:val="clear" w:color="auto" w:fill="auto"/>
            <w:tcMar>
              <w:top w:w="0" w:type="dxa"/>
              <w:bottom w:w="0" w:type="dxa"/>
            </w:tcMar>
            <w:vAlign w:val="center"/>
          </w:tcPr>
          <w:p w14:paraId="7E6DEF97" w14:textId="7701BC76"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Decide on the approval of the planned salary and remuneration in 2023</w:t>
            </w:r>
          </w:p>
        </w:tc>
        <w:tc>
          <w:tcPr>
            <w:tcW w:w="601" w:type="pct"/>
            <w:shd w:val="clear" w:color="auto" w:fill="auto"/>
            <w:tcMar>
              <w:top w:w="0" w:type="dxa"/>
              <w:bottom w:w="0" w:type="dxa"/>
            </w:tcMar>
            <w:vAlign w:val="center"/>
          </w:tcPr>
          <w:p w14:paraId="5A8D7EB2"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79D68E5F" w14:textId="77777777" w:rsidTr="00432AB0">
        <w:tc>
          <w:tcPr>
            <w:tcW w:w="326" w:type="pct"/>
            <w:shd w:val="clear" w:color="auto" w:fill="auto"/>
            <w:tcMar>
              <w:top w:w="0" w:type="dxa"/>
              <w:bottom w:w="0" w:type="dxa"/>
            </w:tcMar>
            <w:vAlign w:val="center"/>
          </w:tcPr>
          <w:p w14:paraId="6AD65BFE"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w:t>
            </w:r>
          </w:p>
        </w:tc>
        <w:tc>
          <w:tcPr>
            <w:tcW w:w="1087" w:type="pct"/>
            <w:shd w:val="clear" w:color="auto" w:fill="auto"/>
            <w:tcMar>
              <w:top w:w="0" w:type="dxa"/>
              <w:bottom w:w="0" w:type="dxa"/>
            </w:tcMar>
            <w:vAlign w:val="center"/>
          </w:tcPr>
          <w:p w14:paraId="3C941E94" w14:textId="7A6FC663"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32/QD-HDQT</w:t>
            </w:r>
          </w:p>
        </w:tc>
        <w:tc>
          <w:tcPr>
            <w:tcW w:w="706" w:type="pct"/>
            <w:shd w:val="clear" w:color="auto" w:fill="auto"/>
            <w:tcMar>
              <w:top w:w="0" w:type="dxa"/>
              <w:bottom w:w="0" w:type="dxa"/>
            </w:tcMar>
            <w:vAlign w:val="center"/>
          </w:tcPr>
          <w:p w14:paraId="1965EA2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July 04, 2023</w:t>
            </w:r>
          </w:p>
        </w:tc>
        <w:tc>
          <w:tcPr>
            <w:tcW w:w="2280" w:type="pct"/>
            <w:shd w:val="clear" w:color="auto" w:fill="auto"/>
            <w:tcMar>
              <w:top w:w="0" w:type="dxa"/>
              <w:bottom w:w="0" w:type="dxa"/>
            </w:tcMar>
            <w:vAlign w:val="center"/>
          </w:tcPr>
          <w:p w14:paraId="75D4EAED" w14:textId="000FAB03"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Appoint Mr. Nguyen Hoang Lam to continue as the Chief Accountant of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w:t>
            </w:r>
          </w:p>
        </w:tc>
        <w:tc>
          <w:tcPr>
            <w:tcW w:w="601" w:type="pct"/>
            <w:shd w:val="clear" w:color="auto" w:fill="auto"/>
            <w:tcMar>
              <w:top w:w="0" w:type="dxa"/>
              <w:bottom w:w="0" w:type="dxa"/>
            </w:tcMar>
            <w:vAlign w:val="center"/>
          </w:tcPr>
          <w:p w14:paraId="0445839B"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1F6FDE99" w14:textId="77777777" w:rsidTr="00432AB0">
        <w:tc>
          <w:tcPr>
            <w:tcW w:w="326" w:type="pct"/>
            <w:shd w:val="clear" w:color="auto" w:fill="auto"/>
            <w:tcMar>
              <w:top w:w="0" w:type="dxa"/>
              <w:bottom w:w="0" w:type="dxa"/>
            </w:tcMar>
            <w:vAlign w:val="center"/>
          </w:tcPr>
          <w:p w14:paraId="3720D423"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5</w:t>
            </w:r>
          </w:p>
        </w:tc>
        <w:tc>
          <w:tcPr>
            <w:tcW w:w="1087" w:type="pct"/>
            <w:shd w:val="clear" w:color="auto" w:fill="auto"/>
            <w:tcMar>
              <w:top w:w="0" w:type="dxa"/>
              <w:bottom w:w="0" w:type="dxa"/>
            </w:tcMar>
            <w:vAlign w:val="center"/>
          </w:tcPr>
          <w:p w14:paraId="017725D9" w14:textId="1A68E450"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34/QD-HDQT</w:t>
            </w:r>
          </w:p>
        </w:tc>
        <w:tc>
          <w:tcPr>
            <w:tcW w:w="706" w:type="pct"/>
            <w:shd w:val="clear" w:color="auto" w:fill="auto"/>
            <w:tcMar>
              <w:top w:w="0" w:type="dxa"/>
              <w:bottom w:w="0" w:type="dxa"/>
            </w:tcMar>
            <w:vAlign w:val="center"/>
          </w:tcPr>
          <w:p w14:paraId="52F3B53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July 20, 2023</w:t>
            </w:r>
          </w:p>
        </w:tc>
        <w:tc>
          <w:tcPr>
            <w:tcW w:w="2280" w:type="pct"/>
            <w:shd w:val="clear" w:color="auto" w:fill="auto"/>
            <w:tcMar>
              <w:top w:w="0" w:type="dxa"/>
              <w:bottom w:w="0" w:type="dxa"/>
            </w:tcMar>
            <w:vAlign w:val="center"/>
          </w:tcPr>
          <w:p w14:paraId="6A7C18CF" w14:textId="67BC3662"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Decide on the appointment of Capital Representative of PISICO at </w:t>
            </w:r>
            <w:proofErr w:type="spellStart"/>
            <w:r w:rsidRPr="00532EDD">
              <w:rPr>
                <w:rFonts w:ascii="Arial" w:hAnsi="Arial" w:cs="Arial"/>
                <w:color w:val="010000"/>
                <w:sz w:val="20"/>
                <w:szCs w:val="20"/>
              </w:rPr>
              <w:lastRenderedPageBreak/>
              <w:t>Pisico</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Đak</w:t>
            </w:r>
            <w:proofErr w:type="spellEnd"/>
            <w:r w:rsidRPr="00532EDD">
              <w:rPr>
                <w:rFonts w:ascii="Arial" w:hAnsi="Arial" w:cs="Arial"/>
                <w:color w:val="010000"/>
                <w:sz w:val="20"/>
                <w:szCs w:val="20"/>
              </w:rPr>
              <w:t xml:space="preserve"> Lak Investment Joint Stock Company</w:t>
            </w:r>
          </w:p>
        </w:tc>
        <w:tc>
          <w:tcPr>
            <w:tcW w:w="601" w:type="pct"/>
            <w:shd w:val="clear" w:color="auto" w:fill="auto"/>
            <w:tcMar>
              <w:top w:w="0" w:type="dxa"/>
              <w:bottom w:w="0" w:type="dxa"/>
            </w:tcMar>
            <w:vAlign w:val="center"/>
          </w:tcPr>
          <w:p w14:paraId="35D09EFB"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56264113" w14:textId="77777777" w:rsidTr="00432AB0">
        <w:tc>
          <w:tcPr>
            <w:tcW w:w="326" w:type="pct"/>
            <w:shd w:val="clear" w:color="auto" w:fill="auto"/>
            <w:tcMar>
              <w:top w:w="0" w:type="dxa"/>
              <w:bottom w:w="0" w:type="dxa"/>
            </w:tcMar>
            <w:vAlign w:val="center"/>
          </w:tcPr>
          <w:p w14:paraId="21BB5E23"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6</w:t>
            </w:r>
          </w:p>
        </w:tc>
        <w:tc>
          <w:tcPr>
            <w:tcW w:w="1087" w:type="pct"/>
            <w:shd w:val="clear" w:color="auto" w:fill="auto"/>
            <w:tcMar>
              <w:top w:w="0" w:type="dxa"/>
              <w:bottom w:w="0" w:type="dxa"/>
            </w:tcMar>
            <w:vAlign w:val="center"/>
          </w:tcPr>
          <w:p w14:paraId="2C17344A" w14:textId="10A0B7C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37/QD-HDQT</w:t>
            </w:r>
          </w:p>
        </w:tc>
        <w:tc>
          <w:tcPr>
            <w:tcW w:w="706" w:type="pct"/>
            <w:shd w:val="clear" w:color="auto" w:fill="auto"/>
            <w:tcMar>
              <w:top w:w="0" w:type="dxa"/>
              <w:bottom w:w="0" w:type="dxa"/>
            </w:tcMar>
            <w:vAlign w:val="center"/>
          </w:tcPr>
          <w:p w14:paraId="113DD0FB"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August 09, 2023</w:t>
            </w:r>
          </w:p>
        </w:tc>
        <w:tc>
          <w:tcPr>
            <w:tcW w:w="2280" w:type="pct"/>
            <w:shd w:val="clear" w:color="auto" w:fill="auto"/>
            <w:tcMar>
              <w:top w:w="0" w:type="dxa"/>
              <w:bottom w:w="0" w:type="dxa"/>
            </w:tcMar>
            <w:vAlign w:val="center"/>
          </w:tcPr>
          <w:p w14:paraId="0B86D559" w14:textId="3BBFA439"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Decide on contributing capital to establish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Đak</w:t>
            </w:r>
            <w:proofErr w:type="spellEnd"/>
            <w:r w:rsidRPr="00532EDD">
              <w:rPr>
                <w:rFonts w:ascii="Arial" w:hAnsi="Arial" w:cs="Arial"/>
                <w:color w:val="010000"/>
                <w:sz w:val="20"/>
                <w:szCs w:val="20"/>
              </w:rPr>
              <w:t xml:space="preserve"> Lak Investment Joint Stock Company</w:t>
            </w:r>
          </w:p>
        </w:tc>
        <w:tc>
          <w:tcPr>
            <w:tcW w:w="601" w:type="pct"/>
            <w:shd w:val="clear" w:color="auto" w:fill="auto"/>
            <w:tcMar>
              <w:top w:w="0" w:type="dxa"/>
              <w:bottom w:w="0" w:type="dxa"/>
            </w:tcMar>
            <w:vAlign w:val="center"/>
          </w:tcPr>
          <w:p w14:paraId="4EB37898"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r w:rsidR="00E22701" w:rsidRPr="00532EDD" w14:paraId="2E67DAFB" w14:textId="77777777" w:rsidTr="00432AB0">
        <w:tc>
          <w:tcPr>
            <w:tcW w:w="326" w:type="pct"/>
            <w:shd w:val="clear" w:color="auto" w:fill="auto"/>
            <w:tcMar>
              <w:top w:w="0" w:type="dxa"/>
              <w:bottom w:w="0" w:type="dxa"/>
            </w:tcMar>
            <w:vAlign w:val="center"/>
          </w:tcPr>
          <w:p w14:paraId="149B584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7</w:t>
            </w:r>
          </w:p>
        </w:tc>
        <w:tc>
          <w:tcPr>
            <w:tcW w:w="1087" w:type="pct"/>
            <w:shd w:val="clear" w:color="auto" w:fill="auto"/>
            <w:tcMar>
              <w:top w:w="0" w:type="dxa"/>
              <w:bottom w:w="0" w:type="dxa"/>
            </w:tcMar>
            <w:vAlign w:val="center"/>
          </w:tcPr>
          <w:p w14:paraId="2696AEF4" w14:textId="771C26F8"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38/QD-HDQT</w:t>
            </w:r>
          </w:p>
        </w:tc>
        <w:tc>
          <w:tcPr>
            <w:tcW w:w="706" w:type="pct"/>
            <w:shd w:val="clear" w:color="auto" w:fill="auto"/>
            <w:tcMar>
              <w:top w:w="0" w:type="dxa"/>
              <w:bottom w:w="0" w:type="dxa"/>
            </w:tcMar>
            <w:vAlign w:val="center"/>
          </w:tcPr>
          <w:p w14:paraId="7DC2969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August 31, 2023</w:t>
            </w:r>
          </w:p>
        </w:tc>
        <w:tc>
          <w:tcPr>
            <w:tcW w:w="2280" w:type="pct"/>
            <w:shd w:val="clear" w:color="auto" w:fill="auto"/>
            <w:tcMar>
              <w:top w:w="0" w:type="dxa"/>
              <w:bottom w:w="0" w:type="dxa"/>
            </w:tcMar>
            <w:vAlign w:val="center"/>
          </w:tcPr>
          <w:p w14:paraId="2D17F16E" w14:textId="4D039D31"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Appoint the Person in charge of Corporate Governance-cum-Secretariat of the Board of Directors of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Corporation JSC</w:t>
            </w:r>
          </w:p>
        </w:tc>
        <w:tc>
          <w:tcPr>
            <w:tcW w:w="601" w:type="pct"/>
            <w:shd w:val="clear" w:color="auto" w:fill="auto"/>
            <w:tcMar>
              <w:top w:w="0" w:type="dxa"/>
              <w:bottom w:w="0" w:type="dxa"/>
            </w:tcMar>
            <w:vAlign w:val="center"/>
          </w:tcPr>
          <w:p w14:paraId="0A95C309"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tc>
      </w:tr>
    </w:tbl>
    <w:p w14:paraId="61489730" w14:textId="77777777" w:rsidR="00E22701" w:rsidRPr="00532EDD" w:rsidRDefault="00432AB0" w:rsidP="00432AB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The Supervisory Board:</w:t>
      </w:r>
    </w:p>
    <w:p w14:paraId="38DCFBA2" w14:textId="714EC02D" w:rsidR="00E22701" w:rsidRPr="00532EDD" w:rsidRDefault="00432AB0" w:rsidP="00432AB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32EDD">
        <w:rPr>
          <w:rFonts w:ascii="Arial" w:hAnsi="Arial" w:cs="Arial"/>
          <w:color w:val="010000"/>
          <w:sz w:val="20"/>
          <w:szCs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2"/>
        <w:gridCol w:w="4683"/>
        <w:gridCol w:w="2592"/>
        <w:gridCol w:w="3488"/>
        <w:gridCol w:w="2285"/>
      </w:tblGrid>
      <w:tr w:rsidR="00E22701" w:rsidRPr="00532EDD" w14:paraId="717C2132" w14:textId="77777777" w:rsidTr="00432AB0">
        <w:tc>
          <w:tcPr>
            <w:tcW w:w="323" w:type="pct"/>
            <w:shd w:val="clear" w:color="auto" w:fill="auto"/>
            <w:tcMar>
              <w:top w:w="0" w:type="dxa"/>
              <w:bottom w:w="0" w:type="dxa"/>
            </w:tcMar>
            <w:vAlign w:val="center"/>
          </w:tcPr>
          <w:p w14:paraId="10AE3E9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w:t>
            </w:r>
          </w:p>
        </w:tc>
        <w:tc>
          <w:tcPr>
            <w:tcW w:w="1678" w:type="pct"/>
            <w:shd w:val="clear" w:color="auto" w:fill="auto"/>
            <w:tcMar>
              <w:top w:w="0" w:type="dxa"/>
              <w:bottom w:w="0" w:type="dxa"/>
            </w:tcMar>
            <w:vAlign w:val="center"/>
          </w:tcPr>
          <w:p w14:paraId="07A4A876" w14:textId="3697763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Member of the Supervisory Board for 2020-2025 term</w:t>
            </w:r>
          </w:p>
        </w:tc>
        <w:tc>
          <w:tcPr>
            <w:tcW w:w="929" w:type="pct"/>
            <w:shd w:val="clear" w:color="auto" w:fill="auto"/>
            <w:tcMar>
              <w:top w:w="0" w:type="dxa"/>
              <w:bottom w:w="0" w:type="dxa"/>
            </w:tcMar>
            <w:vAlign w:val="center"/>
          </w:tcPr>
          <w:p w14:paraId="52DF7CC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Position</w:t>
            </w:r>
          </w:p>
        </w:tc>
        <w:tc>
          <w:tcPr>
            <w:tcW w:w="1250" w:type="pct"/>
            <w:shd w:val="clear" w:color="auto" w:fill="auto"/>
            <w:tcMar>
              <w:top w:w="0" w:type="dxa"/>
              <w:bottom w:w="0" w:type="dxa"/>
            </w:tcMar>
            <w:vAlign w:val="center"/>
          </w:tcPr>
          <w:p w14:paraId="62C2A3D3" w14:textId="5E843FE5"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appointment/dismissal as member of the Supervisory Board</w:t>
            </w:r>
          </w:p>
        </w:tc>
        <w:tc>
          <w:tcPr>
            <w:tcW w:w="819" w:type="pct"/>
            <w:shd w:val="clear" w:color="auto" w:fill="auto"/>
            <w:tcMar>
              <w:top w:w="0" w:type="dxa"/>
              <w:bottom w:w="0" w:type="dxa"/>
            </w:tcMar>
            <w:vAlign w:val="center"/>
          </w:tcPr>
          <w:p w14:paraId="6013C512" w14:textId="59C4E2B5"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Qualification</w:t>
            </w:r>
          </w:p>
        </w:tc>
      </w:tr>
      <w:tr w:rsidR="00E22701" w:rsidRPr="00532EDD" w14:paraId="33FBB5E9" w14:textId="77777777" w:rsidTr="00432AB0">
        <w:tc>
          <w:tcPr>
            <w:tcW w:w="323" w:type="pct"/>
            <w:shd w:val="clear" w:color="auto" w:fill="auto"/>
            <w:tcMar>
              <w:top w:w="0" w:type="dxa"/>
              <w:bottom w:w="0" w:type="dxa"/>
            </w:tcMar>
            <w:vAlign w:val="center"/>
          </w:tcPr>
          <w:p w14:paraId="42127D51"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1678" w:type="pct"/>
            <w:shd w:val="clear" w:color="auto" w:fill="auto"/>
            <w:tcMar>
              <w:top w:w="0" w:type="dxa"/>
              <w:bottom w:w="0" w:type="dxa"/>
            </w:tcMar>
            <w:vAlign w:val="center"/>
          </w:tcPr>
          <w:p w14:paraId="5A5E5388" w14:textId="4D07026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Nguyen Hoang Hai</w:t>
            </w:r>
          </w:p>
        </w:tc>
        <w:tc>
          <w:tcPr>
            <w:tcW w:w="929" w:type="pct"/>
            <w:shd w:val="clear" w:color="auto" w:fill="auto"/>
            <w:tcMar>
              <w:top w:w="0" w:type="dxa"/>
              <w:bottom w:w="0" w:type="dxa"/>
            </w:tcMar>
            <w:vAlign w:val="center"/>
          </w:tcPr>
          <w:p w14:paraId="6FB770B4"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Chief</w:t>
            </w:r>
          </w:p>
        </w:tc>
        <w:tc>
          <w:tcPr>
            <w:tcW w:w="1250" w:type="pct"/>
            <w:shd w:val="clear" w:color="auto" w:fill="auto"/>
            <w:tcMar>
              <w:top w:w="0" w:type="dxa"/>
              <w:bottom w:w="0" w:type="dxa"/>
            </w:tcMar>
            <w:vAlign w:val="center"/>
          </w:tcPr>
          <w:p w14:paraId="6B6BA39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2020</w:t>
            </w:r>
          </w:p>
        </w:tc>
        <w:tc>
          <w:tcPr>
            <w:tcW w:w="819" w:type="pct"/>
            <w:shd w:val="clear" w:color="auto" w:fill="auto"/>
            <w:tcMar>
              <w:top w:w="0" w:type="dxa"/>
              <w:bottom w:w="0" w:type="dxa"/>
            </w:tcMar>
            <w:vAlign w:val="center"/>
          </w:tcPr>
          <w:p w14:paraId="1B700850" w14:textId="0FEC2156"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Bachelor</w:t>
            </w:r>
          </w:p>
        </w:tc>
      </w:tr>
      <w:tr w:rsidR="00E22701" w:rsidRPr="00532EDD" w14:paraId="5ACD4A45" w14:textId="77777777" w:rsidTr="00432AB0">
        <w:tc>
          <w:tcPr>
            <w:tcW w:w="323" w:type="pct"/>
            <w:shd w:val="clear" w:color="auto" w:fill="auto"/>
            <w:tcMar>
              <w:top w:w="0" w:type="dxa"/>
              <w:bottom w:w="0" w:type="dxa"/>
            </w:tcMar>
            <w:vAlign w:val="center"/>
          </w:tcPr>
          <w:p w14:paraId="5A7E851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w:t>
            </w:r>
          </w:p>
        </w:tc>
        <w:tc>
          <w:tcPr>
            <w:tcW w:w="1678" w:type="pct"/>
            <w:shd w:val="clear" w:color="auto" w:fill="auto"/>
            <w:tcMar>
              <w:top w:w="0" w:type="dxa"/>
              <w:bottom w:w="0" w:type="dxa"/>
            </w:tcMar>
            <w:vAlign w:val="center"/>
          </w:tcPr>
          <w:p w14:paraId="42C5585E" w14:textId="339A6A18"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Dong </w:t>
            </w:r>
            <w:proofErr w:type="spellStart"/>
            <w:r w:rsidRPr="00532EDD">
              <w:rPr>
                <w:rFonts w:ascii="Arial" w:hAnsi="Arial" w:cs="Arial"/>
                <w:color w:val="010000"/>
                <w:sz w:val="20"/>
                <w:szCs w:val="20"/>
              </w:rPr>
              <w:t>Thi</w:t>
            </w:r>
            <w:proofErr w:type="spellEnd"/>
            <w:r w:rsidRPr="00532EDD">
              <w:rPr>
                <w:rFonts w:ascii="Arial" w:hAnsi="Arial" w:cs="Arial"/>
                <w:color w:val="010000"/>
                <w:sz w:val="20"/>
                <w:szCs w:val="20"/>
              </w:rPr>
              <w:t xml:space="preserve"> Quynh Luong</w:t>
            </w:r>
          </w:p>
        </w:tc>
        <w:tc>
          <w:tcPr>
            <w:tcW w:w="929" w:type="pct"/>
            <w:shd w:val="clear" w:color="auto" w:fill="auto"/>
            <w:tcMar>
              <w:top w:w="0" w:type="dxa"/>
              <w:bottom w:w="0" w:type="dxa"/>
            </w:tcMar>
            <w:vAlign w:val="center"/>
          </w:tcPr>
          <w:p w14:paraId="27DBD5C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Member</w:t>
            </w:r>
          </w:p>
        </w:tc>
        <w:tc>
          <w:tcPr>
            <w:tcW w:w="1250" w:type="pct"/>
            <w:shd w:val="clear" w:color="auto" w:fill="auto"/>
            <w:tcMar>
              <w:top w:w="0" w:type="dxa"/>
              <w:bottom w:w="0" w:type="dxa"/>
            </w:tcMar>
            <w:vAlign w:val="center"/>
          </w:tcPr>
          <w:p w14:paraId="37A52602"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2020</w:t>
            </w:r>
          </w:p>
        </w:tc>
        <w:tc>
          <w:tcPr>
            <w:tcW w:w="819" w:type="pct"/>
            <w:shd w:val="clear" w:color="auto" w:fill="auto"/>
            <w:tcMar>
              <w:top w:w="0" w:type="dxa"/>
              <w:bottom w:w="0" w:type="dxa"/>
            </w:tcMar>
            <w:vAlign w:val="center"/>
          </w:tcPr>
          <w:p w14:paraId="55AFF81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Master</w:t>
            </w:r>
          </w:p>
        </w:tc>
      </w:tr>
      <w:tr w:rsidR="00E22701" w:rsidRPr="00532EDD" w14:paraId="53C58F77" w14:textId="77777777" w:rsidTr="00432AB0">
        <w:tc>
          <w:tcPr>
            <w:tcW w:w="323" w:type="pct"/>
            <w:shd w:val="clear" w:color="auto" w:fill="auto"/>
            <w:tcMar>
              <w:top w:w="0" w:type="dxa"/>
              <w:bottom w:w="0" w:type="dxa"/>
            </w:tcMar>
            <w:vAlign w:val="center"/>
          </w:tcPr>
          <w:p w14:paraId="10A7109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w:t>
            </w:r>
          </w:p>
        </w:tc>
        <w:tc>
          <w:tcPr>
            <w:tcW w:w="1678" w:type="pct"/>
            <w:shd w:val="clear" w:color="auto" w:fill="auto"/>
            <w:tcMar>
              <w:top w:w="0" w:type="dxa"/>
              <w:bottom w:w="0" w:type="dxa"/>
            </w:tcMar>
            <w:vAlign w:val="center"/>
          </w:tcPr>
          <w:p w14:paraId="743403F6"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Nguyen Tan Bao </w:t>
            </w:r>
            <w:proofErr w:type="spellStart"/>
            <w:r w:rsidRPr="00532EDD">
              <w:rPr>
                <w:rFonts w:ascii="Arial" w:hAnsi="Arial" w:cs="Arial"/>
                <w:color w:val="010000"/>
                <w:sz w:val="20"/>
                <w:szCs w:val="20"/>
              </w:rPr>
              <w:t>Toan</w:t>
            </w:r>
            <w:proofErr w:type="spellEnd"/>
          </w:p>
        </w:tc>
        <w:tc>
          <w:tcPr>
            <w:tcW w:w="929" w:type="pct"/>
            <w:shd w:val="clear" w:color="auto" w:fill="auto"/>
            <w:tcMar>
              <w:top w:w="0" w:type="dxa"/>
              <w:bottom w:w="0" w:type="dxa"/>
            </w:tcMar>
            <w:vAlign w:val="center"/>
          </w:tcPr>
          <w:p w14:paraId="0A88DA6C"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Member</w:t>
            </w:r>
          </w:p>
        </w:tc>
        <w:tc>
          <w:tcPr>
            <w:tcW w:w="1250" w:type="pct"/>
            <w:shd w:val="clear" w:color="auto" w:fill="auto"/>
            <w:tcMar>
              <w:top w:w="0" w:type="dxa"/>
              <w:bottom w:w="0" w:type="dxa"/>
            </w:tcMar>
            <w:vAlign w:val="center"/>
          </w:tcPr>
          <w:p w14:paraId="3F3023FF"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June 24, 2020</w:t>
            </w:r>
          </w:p>
        </w:tc>
        <w:tc>
          <w:tcPr>
            <w:tcW w:w="819" w:type="pct"/>
            <w:shd w:val="clear" w:color="auto" w:fill="auto"/>
            <w:tcMar>
              <w:top w:w="0" w:type="dxa"/>
              <w:bottom w:w="0" w:type="dxa"/>
            </w:tcMar>
            <w:vAlign w:val="center"/>
          </w:tcPr>
          <w:p w14:paraId="34E1C168" w14:textId="7A6D304B"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Bachelor</w:t>
            </w:r>
          </w:p>
        </w:tc>
      </w:tr>
    </w:tbl>
    <w:p w14:paraId="5D1DBC85" w14:textId="155C069A" w:rsidR="00E22701" w:rsidRPr="00532EDD" w:rsidRDefault="00432AB0" w:rsidP="00432AB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1"/>
        <w:gridCol w:w="3513"/>
        <w:gridCol w:w="2628"/>
        <w:gridCol w:w="2851"/>
        <w:gridCol w:w="4087"/>
      </w:tblGrid>
      <w:tr w:rsidR="00E22701" w:rsidRPr="00532EDD" w14:paraId="1A5D7288" w14:textId="77777777" w:rsidTr="00432AB0">
        <w:tc>
          <w:tcPr>
            <w:tcW w:w="312" w:type="pct"/>
            <w:shd w:val="clear" w:color="auto" w:fill="auto"/>
            <w:tcMar>
              <w:top w:w="0" w:type="dxa"/>
              <w:bottom w:w="0" w:type="dxa"/>
            </w:tcMar>
            <w:vAlign w:val="center"/>
          </w:tcPr>
          <w:p w14:paraId="58D6108F"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w:t>
            </w:r>
          </w:p>
        </w:tc>
        <w:tc>
          <w:tcPr>
            <w:tcW w:w="1259" w:type="pct"/>
            <w:shd w:val="clear" w:color="auto" w:fill="auto"/>
            <w:tcMar>
              <w:top w:w="0" w:type="dxa"/>
              <w:bottom w:w="0" w:type="dxa"/>
            </w:tcMar>
            <w:vAlign w:val="center"/>
          </w:tcPr>
          <w:p w14:paraId="27461A6A" w14:textId="5F67195A"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Member of the Executive Board</w:t>
            </w:r>
          </w:p>
        </w:tc>
        <w:tc>
          <w:tcPr>
            <w:tcW w:w="942" w:type="pct"/>
            <w:shd w:val="clear" w:color="auto" w:fill="auto"/>
            <w:tcMar>
              <w:top w:w="0" w:type="dxa"/>
              <w:bottom w:w="0" w:type="dxa"/>
            </w:tcMar>
            <w:vAlign w:val="center"/>
          </w:tcPr>
          <w:p w14:paraId="47700D87"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birth</w:t>
            </w:r>
          </w:p>
        </w:tc>
        <w:tc>
          <w:tcPr>
            <w:tcW w:w="1022" w:type="pct"/>
            <w:shd w:val="clear" w:color="auto" w:fill="auto"/>
            <w:tcMar>
              <w:top w:w="0" w:type="dxa"/>
              <w:bottom w:w="0" w:type="dxa"/>
            </w:tcMar>
            <w:vAlign w:val="center"/>
          </w:tcPr>
          <w:p w14:paraId="30C3D6A6" w14:textId="08BBB9F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Qualification</w:t>
            </w:r>
          </w:p>
        </w:tc>
        <w:tc>
          <w:tcPr>
            <w:tcW w:w="1465" w:type="pct"/>
            <w:shd w:val="clear" w:color="auto" w:fill="auto"/>
            <w:tcMar>
              <w:top w:w="0" w:type="dxa"/>
              <w:bottom w:w="0" w:type="dxa"/>
            </w:tcMar>
            <w:vAlign w:val="center"/>
          </w:tcPr>
          <w:p w14:paraId="640E79A4" w14:textId="4D250051"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appointment/dismissal</w:t>
            </w:r>
          </w:p>
        </w:tc>
      </w:tr>
      <w:tr w:rsidR="00E22701" w:rsidRPr="00532EDD" w14:paraId="62ECF5E7" w14:textId="77777777" w:rsidTr="00432AB0">
        <w:tc>
          <w:tcPr>
            <w:tcW w:w="312" w:type="pct"/>
            <w:shd w:val="clear" w:color="auto" w:fill="auto"/>
            <w:tcMar>
              <w:top w:w="0" w:type="dxa"/>
              <w:bottom w:w="0" w:type="dxa"/>
            </w:tcMar>
            <w:vAlign w:val="center"/>
          </w:tcPr>
          <w:p w14:paraId="0DFF78BE"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1259" w:type="pct"/>
            <w:shd w:val="clear" w:color="auto" w:fill="auto"/>
            <w:tcMar>
              <w:top w:w="0" w:type="dxa"/>
              <w:bottom w:w="0" w:type="dxa"/>
            </w:tcMar>
            <w:vAlign w:val="center"/>
          </w:tcPr>
          <w:p w14:paraId="1CC7C061" w14:textId="753E2E73"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Dong </w:t>
            </w:r>
            <w:proofErr w:type="spellStart"/>
            <w:r w:rsidRPr="00532EDD">
              <w:rPr>
                <w:rFonts w:ascii="Arial" w:hAnsi="Arial" w:cs="Arial"/>
                <w:color w:val="010000"/>
                <w:sz w:val="20"/>
                <w:szCs w:val="20"/>
              </w:rPr>
              <w:t>Thi</w:t>
            </w:r>
            <w:proofErr w:type="spellEnd"/>
            <w:r w:rsidRPr="00532EDD">
              <w:rPr>
                <w:rFonts w:ascii="Arial" w:hAnsi="Arial" w:cs="Arial"/>
                <w:color w:val="010000"/>
                <w:sz w:val="20"/>
                <w:szCs w:val="20"/>
              </w:rPr>
              <w:t xml:space="preserve"> Anh</w:t>
            </w:r>
          </w:p>
        </w:tc>
        <w:tc>
          <w:tcPr>
            <w:tcW w:w="942" w:type="pct"/>
            <w:shd w:val="clear" w:color="auto" w:fill="auto"/>
            <w:tcMar>
              <w:top w:w="0" w:type="dxa"/>
              <w:bottom w:w="0" w:type="dxa"/>
            </w:tcMar>
            <w:vAlign w:val="center"/>
          </w:tcPr>
          <w:p w14:paraId="362C1B4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January 01, 1956</w:t>
            </w:r>
          </w:p>
        </w:tc>
        <w:tc>
          <w:tcPr>
            <w:tcW w:w="1022" w:type="pct"/>
            <w:shd w:val="clear" w:color="auto" w:fill="auto"/>
            <w:tcMar>
              <w:top w:w="0" w:type="dxa"/>
              <w:bottom w:w="0" w:type="dxa"/>
            </w:tcMar>
            <w:vAlign w:val="center"/>
          </w:tcPr>
          <w:p w14:paraId="551F9563" w14:textId="3651030B"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Bachelor</w:t>
            </w:r>
          </w:p>
        </w:tc>
        <w:tc>
          <w:tcPr>
            <w:tcW w:w="1465" w:type="pct"/>
            <w:shd w:val="clear" w:color="auto" w:fill="auto"/>
            <w:tcMar>
              <w:top w:w="0" w:type="dxa"/>
              <w:bottom w:w="0" w:type="dxa"/>
            </w:tcMar>
            <w:vAlign w:val="center"/>
          </w:tcPr>
          <w:p w14:paraId="37B2D6F3" w14:textId="0F2A0452"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reappointment: November 01, 2022</w:t>
            </w:r>
          </w:p>
        </w:tc>
      </w:tr>
      <w:tr w:rsidR="00E22701" w:rsidRPr="00532EDD" w14:paraId="78598DC2" w14:textId="77777777" w:rsidTr="00432AB0">
        <w:tc>
          <w:tcPr>
            <w:tcW w:w="312" w:type="pct"/>
            <w:shd w:val="clear" w:color="auto" w:fill="auto"/>
            <w:tcMar>
              <w:top w:w="0" w:type="dxa"/>
              <w:bottom w:w="0" w:type="dxa"/>
            </w:tcMar>
            <w:vAlign w:val="center"/>
          </w:tcPr>
          <w:p w14:paraId="37A27FA7"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w:t>
            </w:r>
          </w:p>
        </w:tc>
        <w:tc>
          <w:tcPr>
            <w:tcW w:w="1259" w:type="pct"/>
            <w:shd w:val="clear" w:color="auto" w:fill="auto"/>
            <w:tcMar>
              <w:top w:w="0" w:type="dxa"/>
              <w:bottom w:w="0" w:type="dxa"/>
            </w:tcMar>
            <w:vAlign w:val="center"/>
          </w:tcPr>
          <w:p w14:paraId="7007F03F"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Nguyen </w:t>
            </w:r>
            <w:proofErr w:type="spellStart"/>
            <w:r w:rsidRPr="00532EDD">
              <w:rPr>
                <w:rFonts w:ascii="Arial" w:hAnsi="Arial" w:cs="Arial"/>
                <w:color w:val="010000"/>
                <w:sz w:val="20"/>
                <w:szCs w:val="20"/>
              </w:rPr>
              <w:t>Tuong</w:t>
            </w:r>
            <w:proofErr w:type="spellEnd"/>
            <w:r w:rsidRPr="00532EDD">
              <w:rPr>
                <w:rFonts w:ascii="Arial" w:hAnsi="Arial" w:cs="Arial"/>
                <w:color w:val="010000"/>
                <w:sz w:val="20"/>
                <w:szCs w:val="20"/>
              </w:rPr>
              <w:t xml:space="preserve"> Linh</w:t>
            </w:r>
          </w:p>
        </w:tc>
        <w:tc>
          <w:tcPr>
            <w:tcW w:w="942" w:type="pct"/>
            <w:shd w:val="clear" w:color="auto" w:fill="auto"/>
            <w:tcMar>
              <w:top w:w="0" w:type="dxa"/>
              <w:bottom w:w="0" w:type="dxa"/>
            </w:tcMar>
            <w:vAlign w:val="center"/>
          </w:tcPr>
          <w:p w14:paraId="7B98A522"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August 16, 1975</w:t>
            </w:r>
          </w:p>
        </w:tc>
        <w:tc>
          <w:tcPr>
            <w:tcW w:w="1022" w:type="pct"/>
            <w:shd w:val="clear" w:color="auto" w:fill="auto"/>
            <w:tcMar>
              <w:top w:w="0" w:type="dxa"/>
              <w:bottom w:w="0" w:type="dxa"/>
            </w:tcMar>
            <w:vAlign w:val="center"/>
          </w:tcPr>
          <w:p w14:paraId="2A03FA1F" w14:textId="4576FFEF"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Bachelor</w:t>
            </w:r>
          </w:p>
        </w:tc>
        <w:tc>
          <w:tcPr>
            <w:tcW w:w="1465" w:type="pct"/>
            <w:shd w:val="clear" w:color="auto" w:fill="auto"/>
            <w:tcMar>
              <w:top w:w="0" w:type="dxa"/>
              <w:bottom w:w="0" w:type="dxa"/>
            </w:tcMar>
            <w:vAlign w:val="center"/>
          </w:tcPr>
          <w:p w14:paraId="759F38F9"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July 01, 2022</w:t>
            </w:r>
          </w:p>
        </w:tc>
      </w:tr>
    </w:tbl>
    <w:p w14:paraId="1EA03B7F" w14:textId="77777777" w:rsidR="00E22701" w:rsidRPr="00532EDD" w:rsidRDefault="00432AB0" w:rsidP="00432AB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4"/>
        <w:gridCol w:w="3069"/>
        <w:gridCol w:w="4581"/>
        <w:gridCol w:w="3236"/>
      </w:tblGrid>
      <w:tr w:rsidR="00E22701" w:rsidRPr="00532EDD" w14:paraId="7DF230AA" w14:textId="77777777" w:rsidTr="00432AB0">
        <w:tc>
          <w:tcPr>
            <w:tcW w:w="1098" w:type="pct"/>
            <w:shd w:val="clear" w:color="auto" w:fill="auto"/>
            <w:tcMar>
              <w:top w:w="0" w:type="dxa"/>
              <w:bottom w:w="0" w:type="dxa"/>
            </w:tcMar>
            <w:vAlign w:val="center"/>
          </w:tcPr>
          <w:p w14:paraId="04173FE5"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Full name</w:t>
            </w:r>
          </w:p>
        </w:tc>
        <w:tc>
          <w:tcPr>
            <w:tcW w:w="1100" w:type="pct"/>
            <w:shd w:val="clear" w:color="auto" w:fill="auto"/>
            <w:tcMar>
              <w:top w:w="0" w:type="dxa"/>
              <w:bottom w:w="0" w:type="dxa"/>
            </w:tcMar>
            <w:vAlign w:val="center"/>
          </w:tcPr>
          <w:p w14:paraId="0AFAF5FB"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birth</w:t>
            </w:r>
          </w:p>
        </w:tc>
        <w:tc>
          <w:tcPr>
            <w:tcW w:w="1642" w:type="pct"/>
            <w:shd w:val="clear" w:color="auto" w:fill="auto"/>
            <w:tcMar>
              <w:top w:w="0" w:type="dxa"/>
              <w:bottom w:w="0" w:type="dxa"/>
            </w:tcMar>
            <w:vAlign w:val="center"/>
          </w:tcPr>
          <w:p w14:paraId="58BB6417" w14:textId="14CEEB2B"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Qualification</w:t>
            </w:r>
          </w:p>
        </w:tc>
        <w:tc>
          <w:tcPr>
            <w:tcW w:w="1160" w:type="pct"/>
            <w:shd w:val="clear" w:color="auto" w:fill="auto"/>
            <w:tcMar>
              <w:top w:w="0" w:type="dxa"/>
              <w:bottom w:w="0" w:type="dxa"/>
            </w:tcMar>
            <w:vAlign w:val="center"/>
          </w:tcPr>
          <w:p w14:paraId="27FBB241" w14:textId="36F44AB4"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Date of appointment</w:t>
            </w:r>
          </w:p>
        </w:tc>
      </w:tr>
      <w:tr w:rsidR="00E22701" w:rsidRPr="00532EDD" w14:paraId="7CA9D2C1" w14:textId="77777777" w:rsidTr="00432AB0">
        <w:tc>
          <w:tcPr>
            <w:tcW w:w="1098" w:type="pct"/>
            <w:shd w:val="clear" w:color="auto" w:fill="auto"/>
            <w:tcMar>
              <w:top w:w="0" w:type="dxa"/>
              <w:bottom w:w="0" w:type="dxa"/>
            </w:tcMar>
            <w:vAlign w:val="center"/>
          </w:tcPr>
          <w:p w14:paraId="4F41EDC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Nguyen Hoang Lam</w:t>
            </w:r>
          </w:p>
        </w:tc>
        <w:tc>
          <w:tcPr>
            <w:tcW w:w="1100" w:type="pct"/>
            <w:shd w:val="clear" w:color="auto" w:fill="auto"/>
            <w:tcMar>
              <w:top w:w="0" w:type="dxa"/>
              <w:bottom w:w="0" w:type="dxa"/>
            </w:tcMar>
            <w:vAlign w:val="center"/>
          </w:tcPr>
          <w:p w14:paraId="2F4BED98" w14:textId="77777777"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November 28, 1978</w:t>
            </w:r>
          </w:p>
        </w:tc>
        <w:tc>
          <w:tcPr>
            <w:tcW w:w="1642" w:type="pct"/>
            <w:shd w:val="clear" w:color="auto" w:fill="auto"/>
            <w:tcMar>
              <w:top w:w="0" w:type="dxa"/>
              <w:bottom w:w="0" w:type="dxa"/>
            </w:tcMar>
            <w:vAlign w:val="center"/>
          </w:tcPr>
          <w:p w14:paraId="0EE6B531" w14:textId="5CB56DED"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Bachelor</w:t>
            </w:r>
          </w:p>
        </w:tc>
        <w:tc>
          <w:tcPr>
            <w:tcW w:w="1160" w:type="pct"/>
            <w:shd w:val="clear" w:color="auto" w:fill="auto"/>
            <w:tcMar>
              <w:top w:w="0" w:type="dxa"/>
              <w:bottom w:w="0" w:type="dxa"/>
            </w:tcMar>
            <w:vAlign w:val="center"/>
          </w:tcPr>
          <w:p w14:paraId="43C1CB87" w14:textId="17E7EEC4" w:rsidR="00E22701" w:rsidRPr="00532EDD" w:rsidRDefault="00432AB0" w:rsidP="00432A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Date of reappointment: July 01, </w:t>
            </w:r>
            <w:r w:rsidRPr="00532EDD">
              <w:rPr>
                <w:rFonts w:ascii="Arial" w:hAnsi="Arial" w:cs="Arial"/>
                <w:color w:val="010000"/>
                <w:sz w:val="20"/>
                <w:szCs w:val="20"/>
              </w:rPr>
              <w:lastRenderedPageBreak/>
              <w:t>2023</w:t>
            </w:r>
          </w:p>
        </w:tc>
      </w:tr>
    </w:tbl>
    <w:p w14:paraId="1A0738B7" w14:textId="3A311EAB" w:rsidR="00E22701" w:rsidRPr="00532EDD" w:rsidRDefault="00432AB0" w:rsidP="00432AB0">
      <w:pPr>
        <w:numPr>
          <w:ilvl w:val="0"/>
          <w:numId w:val="1"/>
        </w:numPr>
        <w:pBdr>
          <w:top w:val="nil"/>
          <w:left w:val="nil"/>
          <w:bottom w:val="nil"/>
          <w:right w:val="nil"/>
          <w:between w:val="nil"/>
        </w:pBdr>
        <w:tabs>
          <w:tab w:val="left" w:pos="432"/>
          <w:tab w:val="left" w:pos="1256"/>
        </w:tabs>
        <w:spacing w:after="120" w:line="360" w:lineRule="auto"/>
        <w:rPr>
          <w:rFonts w:ascii="Arial" w:eastAsia="Arial" w:hAnsi="Arial" w:cs="Arial"/>
          <w:color w:val="010000"/>
          <w:sz w:val="20"/>
          <w:szCs w:val="20"/>
        </w:rPr>
      </w:pPr>
      <w:r w:rsidRPr="00532EDD">
        <w:rPr>
          <w:rFonts w:ascii="Arial" w:hAnsi="Arial" w:cs="Arial"/>
          <w:color w:val="010000"/>
          <w:sz w:val="20"/>
          <w:szCs w:val="20"/>
        </w:rPr>
        <w:lastRenderedPageBreak/>
        <w:t xml:space="preserve">Training on corporate governance: </w:t>
      </w:r>
    </w:p>
    <w:p w14:paraId="22178F09" w14:textId="13FEFBF6" w:rsidR="00E22701" w:rsidRPr="00532EDD" w:rsidRDefault="00432AB0" w:rsidP="00432AB0">
      <w:pPr>
        <w:numPr>
          <w:ilvl w:val="0"/>
          <w:numId w:val="1"/>
        </w:numPr>
        <w:pBdr>
          <w:top w:val="nil"/>
          <w:left w:val="nil"/>
          <w:bottom w:val="nil"/>
          <w:right w:val="nil"/>
          <w:between w:val="nil"/>
        </w:pBdr>
        <w:tabs>
          <w:tab w:val="left" w:pos="432"/>
          <w:tab w:val="left" w:pos="1371"/>
        </w:tabs>
        <w:spacing w:after="120" w:line="360" w:lineRule="auto"/>
        <w:rPr>
          <w:rFonts w:ascii="Arial" w:eastAsia="Arial" w:hAnsi="Arial" w:cs="Arial"/>
          <w:color w:val="010000"/>
          <w:sz w:val="20"/>
          <w:szCs w:val="20"/>
        </w:rPr>
      </w:pPr>
      <w:r w:rsidRPr="00532EDD">
        <w:rPr>
          <w:rFonts w:ascii="Arial" w:hAnsi="Arial" w:cs="Arial"/>
          <w:color w:val="010000"/>
          <w:sz w:val="20"/>
          <w:szCs w:val="20"/>
        </w:rPr>
        <w:t>List of affiliated persons of the public company and transactions between affiliated persons of the Company and the Company itself:</w:t>
      </w:r>
    </w:p>
    <w:p w14:paraId="7CD71BD7" w14:textId="4D09FADB" w:rsidR="00E22701" w:rsidRPr="00EA0689" w:rsidRDefault="00432AB0" w:rsidP="00432AB0">
      <w:pPr>
        <w:numPr>
          <w:ilvl w:val="0"/>
          <w:numId w:val="2"/>
        </w:numPr>
        <w:pBdr>
          <w:top w:val="nil"/>
          <w:left w:val="nil"/>
          <w:bottom w:val="nil"/>
          <w:right w:val="nil"/>
          <w:between w:val="nil"/>
        </w:pBdr>
        <w:tabs>
          <w:tab w:val="left" w:pos="432"/>
          <w:tab w:val="left" w:pos="1079"/>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Transactions between the Company and affiliated persons of the Company; or between the Company and major shareholders, PDMR, affiliated persons of PDMR: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2196"/>
        <w:gridCol w:w="1273"/>
        <w:gridCol w:w="1384"/>
        <w:gridCol w:w="2231"/>
        <w:gridCol w:w="1195"/>
        <w:gridCol w:w="1984"/>
        <w:gridCol w:w="2520"/>
        <w:gridCol w:w="639"/>
      </w:tblGrid>
      <w:tr w:rsidR="00EA0689" w:rsidRPr="00532EDD" w14:paraId="12F004E4" w14:textId="77777777" w:rsidTr="00823220">
        <w:tc>
          <w:tcPr>
            <w:tcW w:w="220" w:type="pct"/>
            <w:shd w:val="clear" w:color="auto" w:fill="auto"/>
            <w:tcMar>
              <w:top w:w="0" w:type="dxa"/>
              <w:bottom w:w="0" w:type="dxa"/>
            </w:tcMar>
            <w:vAlign w:val="center"/>
          </w:tcPr>
          <w:p w14:paraId="2470AD3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w:t>
            </w:r>
          </w:p>
        </w:tc>
        <w:tc>
          <w:tcPr>
            <w:tcW w:w="706" w:type="pct"/>
            <w:shd w:val="clear" w:color="auto" w:fill="auto"/>
            <w:tcMar>
              <w:top w:w="0" w:type="dxa"/>
              <w:bottom w:w="0" w:type="dxa"/>
            </w:tcMar>
            <w:vAlign w:val="center"/>
          </w:tcPr>
          <w:p w14:paraId="11B248F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Name of organization/individual</w:t>
            </w:r>
          </w:p>
        </w:tc>
        <w:tc>
          <w:tcPr>
            <w:tcW w:w="546" w:type="pct"/>
            <w:shd w:val="clear" w:color="auto" w:fill="auto"/>
            <w:tcMar>
              <w:top w:w="0" w:type="dxa"/>
              <w:bottom w:w="0" w:type="dxa"/>
            </w:tcMar>
            <w:vAlign w:val="center"/>
          </w:tcPr>
          <w:p w14:paraId="7FA4E1DF"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Relations with the Company</w:t>
            </w:r>
          </w:p>
        </w:tc>
        <w:tc>
          <w:tcPr>
            <w:tcW w:w="659" w:type="pct"/>
            <w:shd w:val="clear" w:color="auto" w:fill="auto"/>
            <w:tcMar>
              <w:top w:w="0" w:type="dxa"/>
              <w:bottom w:w="0" w:type="dxa"/>
            </w:tcMar>
            <w:vAlign w:val="center"/>
          </w:tcPr>
          <w:p w14:paraId="737A1B2C"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NSH No., Date of issue, Place of issue</w:t>
            </w:r>
          </w:p>
        </w:tc>
        <w:tc>
          <w:tcPr>
            <w:tcW w:w="960" w:type="pct"/>
            <w:shd w:val="clear" w:color="auto" w:fill="auto"/>
            <w:tcMar>
              <w:top w:w="0" w:type="dxa"/>
              <w:bottom w:w="0" w:type="dxa"/>
            </w:tcMar>
            <w:vAlign w:val="center"/>
          </w:tcPr>
          <w:p w14:paraId="2E716E3B"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Head office/Contact address</w:t>
            </w:r>
          </w:p>
        </w:tc>
        <w:tc>
          <w:tcPr>
            <w:tcW w:w="262" w:type="pct"/>
            <w:shd w:val="clear" w:color="auto" w:fill="auto"/>
            <w:tcMar>
              <w:top w:w="0" w:type="dxa"/>
              <w:bottom w:w="0" w:type="dxa"/>
            </w:tcMar>
            <w:vAlign w:val="center"/>
          </w:tcPr>
          <w:p w14:paraId="509EA20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Time of transaction with the Company</w:t>
            </w:r>
          </w:p>
        </w:tc>
        <w:tc>
          <w:tcPr>
            <w:tcW w:w="442" w:type="pct"/>
            <w:shd w:val="clear" w:color="auto" w:fill="auto"/>
            <w:tcMar>
              <w:top w:w="0" w:type="dxa"/>
              <w:bottom w:w="0" w:type="dxa"/>
            </w:tcMar>
            <w:vAlign w:val="center"/>
          </w:tcPr>
          <w:p w14:paraId="70BAC32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General Mandate/Decision of the General Meeting of Shareholder No. or Board Resolution/Decision No. (including date of promulgation, if any)</w:t>
            </w:r>
          </w:p>
        </w:tc>
        <w:tc>
          <w:tcPr>
            <w:tcW w:w="1014" w:type="pct"/>
            <w:shd w:val="clear" w:color="auto" w:fill="auto"/>
            <w:tcMar>
              <w:top w:w="0" w:type="dxa"/>
              <w:bottom w:w="0" w:type="dxa"/>
            </w:tcMar>
            <w:vAlign w:val="center"/>
          </w:tcPr>
          <w:p w14:paraId="47DD9C7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Content, quantity, total value of transaction</w:t>
            </w:r>
          </w:p>
        </w:tc>
        <w:tc>
          <w:tcPr>
            <w:tcW w:w="190" w:type="pct"/>
            <w:shd w:val="clear" w:color="auto" w:fill="auto"/>
            <w:tcMar>
              <w:top w:w="0" w:type="dxa"/>
              <w:bottom w:w="0" w:type="dxa"/>
            </w:tcMar>
            <w:vAlign w:val="center"/>
          </w:tcPr>
          <w:p w14:paraId="1BC941D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Note</w:t>
            </w:r>
          </w:p>
        </w:tc>
      </w:tr>
      <w:tr w:rsidR="00EA0689" w:rsidRPr="00532EDD" w14:paraId="1FD92C2B" w14:textId="77777777" w:rsidTr="00823220">
        <w:tc>
          <w:tcPr>
            <w:tcW w:w="220" w:type="pct"/>
            <w:shd w:val="clear" w:color="auto" w:fill="auto"/>
            <w:tcMar>
              <w:top w:w="0" w:type="dxa"/>
              <w:bottom w:w="0" w:type="dxa"/>
            </w:tcMar>
            <w:vAlign w:val="center"/>
          </w:tcPr>
          <w:p w14:paraId="1CF8574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w:t>
            </w:r>
          </w:p>
        </w:tc>
        <w:tc>
          <w:tcPr>
            <w:tcW w:w="706" w:type="pct"/>
            <w:shd w:val="clear" w:color="auto" w:fill="auto"/>
            <w:tcMar>
              <w:top w:w="0" w:type="dxa"/>
              <w:bottom w:w="0" w:type="dxa"/>
            </w:tcMar>
            <w:vAlign w:val="center"/>
          </w:tcPr>
          <w:p w14:paraId="7E380378"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Anh Viet Import - Export Trading </w:t>
            </w:r>
            <w:proofErr w:type="spellStart"/>
            <w:r w:rsidRPr="00532EDD">
              <w:rPr>
                <w:rFonts w:ascii="Arial" w:hAnsi="Arial" w:cs="Arial"/>
                <w:color w:val="010000"/>
                <w:sz w:val="20"/>
                <w:szCs w:val="20"/>
              </w:rPr>
              <w:t>Co.,Ltd</w:t>
            </w:r>
            <w:proofErr w:type="spellEnd"/>
          </w:p>
        </w:tc>
        <w:tc>
          <w:tcPr>
            <w:tcW w:w="546" w:type="pct"/>
            <w:shd w:val="clear" w:color="auto" w:fill="auto"/>
            <w:tcMar>
              <w:top w:w="0" w:type="dxa"/>
              <w:bottom w:w="0" w:type="dxa"/>
            </w:tcMar>
            <w:vAlign w:val="center"/>
          </w:tcPr>
          <w:p w14:paraId="45EA0EE6"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Co-owner</w:t>
            </w:r>
          </w:p>
        </w:tc>
        <w:tc>
          <w:tcPr>
            <w:tcW w:w="659" w:type="pct"/>
            <w:shd w:val="clear" w:color="auto" w:fill="auto"/>
            <w:tcMar>
              <w:top w:w="0" w:type="dxa"/>
              <w:bottom w:w="0" w:type="dxa"/>
            </w:tcMar>
            <w:vAlign w:val="center"/>
          </w:tcPr>
          <w:p w14:paraId="3F4A749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4100266681</w:t>
            </w:r>
          </w:p>
        </w:tc>
        <w:tc>
          <w:tcPr>
            <w:tcW w:w="960" w:type="pct"/>
            <w:shd w:val="clear" w:color="auto" w:fill="auto"/>
            <w:tcMar>
              <w:top w:w="0" w:type="dxa"/>
              <w:bottom w:w="0" w:type="dxa"/>
            </w:tcMar>
            <w:vAlign w:val="center"/>
          </w:tcPr>
          <w:p w14:paraId="2667489B"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199 Tay Son Street,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635918EE"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6C1E4C4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61606C19"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Office for lease and financial activities with the total value of VND 581,668,697</w:t>
            </w:r>
          </w:p>
        </w:tc>
        <w:tc>
          <w:tcPr>
            <w:tcW w:w="190" w:type="pct"/>
            <w:shd w:val="clear" w:color="auto" w:fill="auto"/>
            <w:tcMar>
              <w:top w:w="0" w:type="dxa"/>
              <w:bottom w:w="0" w:type="dxa"/>
            </w:tcMar>
            <w:vAlign w:val="center"/>
          </w:tcPr>
          <w:p w14:paraId="4B1FD91E"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0BCD8159" w14:textId="77777777" w:rsidTr="00823220">
        <w:tc>
          <w:tcPr>
            <w:tcW w:w="220" w:type="pct"/>
            <w:shd w:val="clear" w:color="auto" w:fill="auto"/>
            <w:tcMar>
              <w:top w:w="0" w:type="dxa"/>
              <w:bottom w:w="0" w:type="dxa"/>
            </w:tcMar>
            <w:vAlign w:val="center"/>
          </w:tcPr>
          <w:p w14:paraId="6980200C"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2</w:t>
            </w:r>
          </w:p>
        </w:tc>
        <w:tc>
          <w:tcPr>
            <w:tcW w:w="706" w:type="pct"/>
            <w:shd w:val="clear" w:color="auto" w:fill="auto"/>
            <w:tcMar>
              <w:top w:w="0" w:type="dxa"/>
              <w:bottom w:w="0" w:type="dxa"/>
            </w:tcMar>
            <w:vAlign w:val="center"/>
          </w:tcPr>
          <w:p w14:paraId="735A4F9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2EDD">
              <w:rPr>
                <w:rFonts w:ascii="Arial" w:hAnsi="Arial" w:cs="Arial"/>
                <w:color w:val="010000"/>
                <w:sz w:val="20"/>
                <w:szCs w:val="20"/>
              </w:rPr>
              <w:t>VietLam</w:t>
            </w:r>
            <w:proofErr w:type="spellEnd"/>
            <w:r w:rsidRPr="00532EDD">
              <w:rPr>
                <w:rFonts w:ascii="Arial" w:hAnsi="Arial" w:cs="Arial"/>
                <w:color w:val="010000"/>
                <w:sz w:val="20"/>
                <w:szCs w:val="20"/>
              </w:rPr>
              <w:t xml:space="preserve"> Mineral Company Limited</w:t>
            </w:r>
          </w:p>
        </w:tc>
        <w:tc>
          <w:tcPr>
            <w:tcW w:w="546" w:type="pct"/>
            <w:shd w:val="clear" w:color="auto" w:fill="auto"/>
            <w:tcMar>
              <w:top w:w="0" w:type="dxa"/>
              <w:bottom w:w="0" w:type="dxa"/>
            </w:tcMar>
            <w:vAlign w:val="center"/>
          </w:tcPr>
          <w:p w14:paraId="6AAB3408"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Co-owner</w:t>
            </w:r>
          </w:p>
        </w:tc>
        <w:tc>
          <w:tcPr>
            <w:tcW w:w="659" w:type="pct"/>
            <w:shd w:val="clear" w:color="auto" w:fill="auto"/>
            <w:tcMar>
              <w:top w:w="0" w:type="dxa"/>
              <w:bottom w:w="0" w:type="dxa"/>
            </w:tcMar>
            <w:vAlign w:val="center"/>
          </w:tcPr>
          <w:p w14:paraId="44F8065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4101291553</w:t>
            </w:r>
          </w:p>
        </w:tc>
        <w:tc>
          <w:tcPr>
            <w:tcW w:w="960" w:type="pct"/>
            <w:shd w:val="clear" w:color="auto" w:fill="auto"/>
            <w:tcMar>
              <w:top w:w="0" w:type="dxa"/>
              <w:bottom w:w="0" w:type="dxa"/>
            </w:tcMar>
            <w:vAlign w:val="center"/>
          </w:tcPr>
          <w:p w14:paraId="7A177BCF"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89 Mai Xuan </w:t>
            </w:r>
            <w:proofErr w:type="spellStart"/>
            <w:r w:rsidRPr="00532EDD">
              <w:rPr>
                <w:rFonts w:ascii="Arial" w:hAnsi="Arial" w:cs="Arial"/>
                <w:color w:val="010000"/>
                <w:sz w:val="20"/>
                <w:szCs w:val="20"/>
              </w:rPr>
              <w:t>Thuong</w:t>
            </w:r>
            <w:proofErr w:type="spellEnd"/>
            <w:r w:rsidRPr="00532EDD">
              <w:rPr>
                <w:rFonts w:ascii="Arial" w:hAnsi="Arial" w:cs="Arial"/>
                <w:color w:val="010000"/>
                <w:sz w:val="20"/>
                <w:szCs w:val="20"/>
              </w:rPr>
              <w:t xml:space="preserve"> Street, Ly </w:t>
            </w:r>
            <w:proofErr w:type="spellStart"/>
            <w:r w:rsidRPr="00532EDD">
              <w:rPr>
                <w:rFonts w:ascii="Arial" w:hAnsi="Arial" w:cs="Arial"/>
                <w:color w:val="010000"/>
                <w:sz w:val="20"/>
                <w:szCs w:val="20"/>
              </w:rPr>
              <w:t>Thuong</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Kiet</w:t>
            </w:r>
            <w:proofErr w:type="spellEnd"/>
            <w:r w:rsidRPr="00532EDD">
              <w:rPr>
                <w:rFonts w:ascii="Arial" w:hAnsi="Arial" w:cs="Arial"/>
                <w:color w:val="010000"/>
                <w:sz w:val="20"/>
                <w:szCs w:val="20"/>
              </w:rPr>
              <w:t xml:space="preserve">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lastRenderedPageBreak/>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71F5B659"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7A6161C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04F1DDD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with the total value of VND 2,090,760,273</w:t>
            </w:r>
          </w:p>
        </w:tc>
        <w:tc>
          <w:tcPr>
            <w:tcW w:w="190" w:type="pct"/>
            <w:shd w:val="clear" w:color="auto" w:fill="auto"/>
            <w:tcMar>
              <w:top w:w="0" w:type="dxa"/>
              <w:bottom w:w="0" w:type="dxa"/>
            </w:tcMar>
            <w:vAlign w:val="center"/>
          </w:tcPr>
          <w:p w14:paraId="4DD8A8B8"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7B7805A6" w14:textId="77777777" w:rsidTr="00823220">
        <w:tc>
          <w:tcPr>
            <w:tcW w:w="220" w:type="pct"/>
            <w:shd w:val="clear" w:color="auto" w:fill="auto"/>
            <w:tcMar>
              <w:top w:w="0" w:type="dxa"/>
              <w:bottom w:w="0" w:type="dxa"/>
            </w:tcMar>
            <w:vAlign w:val="center"/>
          </w:tcPr>
          <w:p w14:paraId="65E7F96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3</w:t>
            </w:r>
          </w:p>
        </w:tc>
        <w:tc>
          <w:tcPr>
            <w:tcW w:w="706" w:type="pct"/>
            <w:shd w:val="clear" w:color="auto" w:fill="auto"/>
            <w:tcMar>
              <w:top w:w="0" w:type="dxa"/>
              <w:bottom w:w="0" w:type="dxa"/>
            </w:tcMar>
            <w:vAlign w:val="center"/>
          </w:tcPr>
          <w:p w14:paraId="0F5744C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Anh Vy Company Limited</w:t>
            </w:r>
          </w:p>
        </w:tc>
        <w:tc>
          <w:tcPr>
            <w:tcW w:w="546" w:type="pct"/>
            <w:shd w:val="clear" w:color="auto" w:fill="auto"/>
            <w:tcMar>
              <w:top w:w="0" w:type="dxa"/>
              <w:bottom w:w="0" w:type="dxa"/>
            </w:tcMar>
            <w:vAlign w:val="center"/>
          </w:tcPr>
          <w:p w14:paraId="21F72D4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Holding company and major shareholder</w:t>
            </w:r>
          </w:p>
        </w:tc>
        <w:tc>
          <w:tcPr>
            <w:tcW w:w="659" w:type="pct"/>
            <w:shd w:val="clear" w:color="auto" w:fill="auto"/>
            <w:tcMar>
              <w:top w:w="0" w:type="dxa"/>
              <w:bottom w:w="0" w:type="dxa"/>
            </w:tcMar>
            <w:vAlign w:val="center"/>
          </w:tcPr>
          <w:p w14:paraId="229127EE"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4100453032; issued by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Authority for Planning and Investment on August 25, 2017</w:t>
            </w:r>
          </w:p>
        </w:tc>
        <w:tc>
          <w:tcPr>
            <w:tcW w:w="960" w:type="pct"/>
            <w:shd w:val="clear" w:color="auto" w:fill="auto"/>
            <w:tcMar>
              <w:top w:w="0" w:type="dxa"/>
              <w:bottom w:w="0" w:type="dxa"/>
            </w:tcMar>
            <w:vAlign w:val="center"/>
          </w:tcPr>
          <w:p w14:paraId="35B5AA3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Lot B17 </w:t>
            </w:r>
            <w:proofErr w:type="spellStart"/>
            <w:r w:rsidRPr="00532EDD">
              <w:rPr>
                <w:rFonts w:ascii="Arial" w:hAnsi="Arial" w:cs="Arial"/>
                <w:color w:val="010000"/>
                <w:sz w:val="20"/>
                <w:szCs w:val="20"/>
              </w:rPr>
              <w:t>Phu</w:t>
            </w:r>
            <w:proofErr w:type="spellEnd"/>
            <w:r w:rsidRPr="00532EDD">
              <w:rPr>
                <w:rFonts w:ascii="Arial" w:hAnsi="Arial" w:cs="Arial"/>
                <w:color w:val="010000"/>
                <w:sz w:val="20"/>
                <w:szCs w:val="20"/>
              </w:rPr>
              <w:t xml:space="preserve"> Tai Industrial Park,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154F7771"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24A5E8C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0BDF825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Office for lease and financial activities with the total value of VND 51,151,557,094</w:t>
            </w:r>
          </w:p>
        </w:tc>
        <w:tc>
          <w:tcPr>
            <w:tcW w:w="190" w:type="pct"/>
            <w:shd w:val="clear" w:color="auto" w:fill="auto"/>
            <w:tcMar>
              <w:top w:w="0" w:type="dxa"/>
              <w:bottom w:w="0" w:type="dxa"/>
            </w:tcMar>
            <w:vAlign w:val="center"/>
          </w:tcPr>
          <w:p w14:paraId="18973279"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393C2DD2" w14:textId="77777777" w:rsidTr="00823220">
        <w:tc>
          <w:tcPr>
            <w:tcW w:w="220" w:type="pct"/>
            <w:shd w:val="clear" w:color="auto" w:fill="auto"/>
            <w:tcMar>
              <w:top w:w="0" w:type="dxa"/>
              <w:bottom w:w="0" w:type="dxa"/>
            </w:tcMar>
            <w:vAlign w:val="center"/>
          </w:tcPr>
          <w:p w14:paraId="467DAC4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w:t>
            </w:r>
          </w:p>
        </w:tc>
        <w:tc>
          <w:tcPr>
            <w:tcW w:w="706" w:type="pct"/>
            <w:shd w:val="clear" w:color="auto" w:fill="auto"/>
            <w:tcMar>
              <w:top w:w="0" w:type="dxa"/>
              <w:bottom w:w="0" w:type="dxa"/>
            </w:tcMar>
            <w:vAlign w:val="center"/>
          </w:tcPr>
          <w:p w14:paraId="5E466306"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Cable Television Ltd Company</w:t>
            </w:r>
          </w:p>
        </w:tc>
        <w:tc>
          <w:tcPr>
            <w:tcW w:w="546" w:type="pct"/>
            <w:shd w:val="clear" w:color="auto" w:fill="auto"/>
            <w:tcMar>
              <w:top w:w="0" w:type="dxa"/>
              <w:bottom w:w="0" w:type="dxa"/>
            </w:tcMar>
            <w:vAlign w:val="center"/>
          </w:tcPr>
          <w:p w14:paraId="4D51D178"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56DDBED6"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4101321208</w:t>
            </w:r>
          </w:p>
        </w:tc>
        <w:tc>
          <w:tcPr>
            <w:tcW w:w="960" w:type="pct"/>
            <w:shd w:val="clear" w:color="auto" w:fill="auto"/>
            <w:tcMar>
              <w:top w:w="0" w:type="dxa"/>
              <w:bottom w:w="0" w:type="dxa"/>
            </w:tcMar>
            <w:vAlign w:val="center"/>
          </w:tcPr>
          <w:p w14:paraId="13EEF43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198 Tran Hung Dao Street, Tran Hung Dao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511B4E46"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1F96B60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73D2529B"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Office for lease and financial activities with the total value of VND 1,497,962,012</w:t>
            </w:r>
          </w:p>
        </w:tc>
        <w:tc>
          <w:tcPr>
            <w:tcW w:w="190" w:type="pct"/>
            <w:shd w:val="clear" w:color="auto" w:fill="auto"/>
            <w:tcMar>
              <w:top w:w="0" w:type="dxa"/>
              <w:bottom w:w="0" w:type="dxa"/>
            </w:tcMar>
            <w:vAlign w:val="center"/>
          </w:tcPr>
          <w:p w14:paraId="66B7EE41"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02496662" w14:textId="77777777" w:rsidTr="00823220">
        <w:tc>
          <w:tcPr>
            <w:tcW w:w="220" w:type="pct"/>
            <w:shd w:val="clear" w:color="auto" w:fill="auto"/>
            <w:tcMar>
              <w:top w:w="0" w:type="dxa"/>
              <w:bottom w:w="0" w:type="dxa"/>
            </w:tcMar>
            <w:vAlign w:val="center"/>
          </w:tcPr>
          <w:p w14:paraId="54B6B4F1"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5</w:t>
            </w:r>
          </w:p>
        </w:tc>
        <w:tc>
          <w:tcPr>
            <w:tcW w:w="706" w:type="pct"/>
            <w:shd w:val="clear" w:color="auto" w:fill="auto"/>
            <w:tcMar>
              <w:top w:w="0" w:type="dxa"/>
              <w:bottom w:w="0" w:type="dxa"/>
            </w:tcMar>
            <w:vAlign w:val="center"/>
          </w:tcPr>
          <w:p w14:paraId="004871B9"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Qui Nhon Woodchip </w:t>
            </w:r>
            <w:proofErr w:type="spellStart"/>
            <w:r w:rsidRPr="00532EDD">
              <w:rPr>
                <w:rFonts w:ascii="Arial" w:hAnsi="Arial" w:cs="Arial"/>
                <w:color w:val="010000"/>
                <w:sz w:val="20"/>
                <w:szCs w:val="20"/>
              </w:rPr>
              <w:t>Co.,Ltd</w:t>
            </w:r>
            <w:proofErr w:type="spellEnd"/>
          </w:p>
        </w:tc>
        <w:tc>
          <w:tcPr>
            <w:tcW w:w="546" w:type="pct"/>
            <w:shd w:val="clear" w:color="auto" w:fill="auto"/>
            <w:tcMar>
              <w:top w:w="0" w:type="dxa"/>
              <w:bottom w:w="0" w:type="dxa"/>
            </w:tcMar>
            <w:vAlign w:val="center"/>
          </w:tcPr>
          <w:p w14:paraId="763F767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7BB065CE"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4100259155</w:t>
            </w:r>
          </w:p>
        </w:tc>
        <w:tc>
          <w:tcPr>
            <w:tcW w:w="960" w:type="pct"/>
            <w:shd w:val="clear" w:color="auto" w:fill="auto"/>
            <w:tcMar>
              <w:top w:w="0" w:type="dxa"/>
              <w:bottom w:w="0" w:type="dxa"/>
            </w:tcMar>
            <w:vAlign w:val="center"/>
          </w:tcPr>
          <w:p w14:paraId="393E8F71"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Road No. 10, </w:t>
            </w:r>
            <w:proofErr w:type="spellStart"/>
            <w:r w:rsidRPr="00532EDD">
              <w:rPr>
                <w:rFonts w:ascii="Arial" w:hAnsi="Arial" w:cs="Arial"/>
                <w:color w:val="010000"/>
                <w:sz w:val="20"/>
                <w:szCs w:val="20"/>
              </w:rPr>
              <w:t>Phu</w:t>
            </w:r>
            <w:proofErr w:type="spellEnd"/>
            <w:r w:rsidRPr="00532EDD">
              <w:rPr>
                <w:rFonts w:ascii="Arial" w:hAnsi="Arial" w:cs="Arial"/>
                <w:color w:val="010000"/>
                <w:sz w:val="20"/>
                <w:szCs w:val="20"/>
              </w:rPr>
              <w:t xml:space="preserve"> Tai Industrial Park, Bui </w:t>
            </w:r>
            <w:proofErr w:type="spellStart"/>
            <w:r w:rsidRPr="00532EDD">
              <w:rPr>
                <w:rFonts w:ascii="Arial" w:hAnsi="Arial" w:cs="Arial"/>
                <w:color w:val="010000"/>
                <w:sz w:val="20"/>
                <w:szCs w:val="20"/>
              </w:rPr>
              <w:t>Thi</w:t>
            </w:r>
            <w:proofErr w:type="spellEnd"/>
            <w:r w:rsidRPr="00532EDD">
              <w:rPr>
                <w:rFonts w:ascii="Arial" w:hAnsi="Arial" w:cs="Arial"/>
                <w:color w:val="010000"/>
                <w:sz w:val="20"/>
                <w:szCs w:val="20"/>
              </w:rPr>
              <w:t xml:space="preserve"> Xuan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3011A26A"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2F909779"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590FC41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Office for lease and financial activities with the total value of VND 32,167,677,515</w:t>
            </w:r>
          </w:p>
        </w:tc>
        <w:tc>
          <w:tcPr>
            <w:tcW w:w="190" w:type="pct"/>
            <w:shd w:val="clear" w:color="auto" w:fill="auto"/>
            <w:tcMar>
              <w:top w:w="0" w:type="dxa"/>
              <w:bottom w:w="0" w:type="dxa"/>
            </w:tcMar>
            <w:vAlign w:val="center"/>
          </w:tcPr>
          <w:p w14:paraId="4CE1821D"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3B606D1D" w14:textId="77777777" w:rsidTr="00823220">
        <w:tc>
          <w:tcPr>
            <w:tcW w:w="220" w:type="pct"/>
            <w:shd w:val="clear" w:color="auto" w:fill="auto"/>
            <w:tcMar>
              <w:top w:w="0" w:type="dxa"/>
              <w:bottom w:w="0" w:type="dxa"/>
            </w:tcMar>
            <w:vAlign w:val="center"/>
          </w:tcPr>
          <w:p w14:paraId="54E97AE4"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6</w:t>
            </w:r>
          </w:p>
        </w:tc>
        <w:tc>
          <w:tcPr>
            <w:tcW w:w="706" w:type="pct"/>
            <w:shd w:val="clear" w:color="auto" w:fill="auto"/>
            <w:tcMar>
              <w:top w:w="0" w:type="dxa"/>
              <w:bottom w:w="0" w:type="dxa"/>
            </w:tcMar>
            <w:vAlign w:val="center"/>
          </w:tcPr>
          <w:p w14:paraId="1C1C6D0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Hr</w:t>
            </w:r>
            <w:proofErr w:type="spellEnd"/>
            <w:r w:rsidRPr="00532EDD">
              <w:rPr>
                <w:rFonts w:ascii="Arial" w:hAnsi="Arial" w:cs="Arial"/>
                <w:color w:val="010000"/>
                <w:sz w:val="20"/>
                <w:szCs w:val="20"/>
              </w:rPr>
              <w:t xml:space="preserve"> One Member Co., Ltd</w:t>
            </w:r>
          </w:p>
        </w:tc>
        <w:tc>
          <w:tcPr>
            <w:tcW w:w="546" w:type="pct"/>
            <w:shd w:val="clear" w:color="auto" w:fill="auto"/>
            <w:tcMar>
              <w:top w:w="0" w:type="dxa"/>
              <w:bottom w:w="0" w:type="dxa"/>
            </w:tcMar>
            <w:vAlign w:val="center"/>
          </w:tcPr>
          <w:p w14:paraId="098E604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360F93D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4101538507</w:t>
            </w:r>
          </w:p>
        </w:tc>
        <w:tc>
          <w:tcPr>
            <w:tcW w:w="960" w:type="pct"/>
            <w:shd w:val="clear" w:color="auto" w:fill="auto"/>
            <w:tcMar>
              <w:top w:w="0" w:type="dxa"/>
              <w:bottom w:w="0" w:type="dxa"/>
            </w:tcMar>
            <w:vAlign w:val="center"/>
          </w:tcPr>
          <w:p w14:paraId="0EA7DDC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99 Tay Son Street, </w:t>
            </w:r>
            <w:proofErr w:type="spellStart"/>
            <w:r w:rsidRPr="00532EDD">
              <w:rPr>
                <w:rFonts w:ascii="Arial" w:hAnsi="Arial" w:cs="Arial"/>
                <w:color w:val="010000"/>
                <w:sz w:val="20"/>
                <w:szCs w:val="20"/>
              </w:rPr>
              <w:t>Ghenh</w:t>
            </w:r>
            <w:proofErr w:type="spellEnd"/>
            <w:r w:rsidRPr="00532EDD">
              <w:rPr>
                <w:rFonts w:ascii="Arial" w:hAnsi="Arial" w:cs="Arial"/>
                <w:color w:val="010000"/>
                <w:sz w:val="20"/>
                <w:szCs w:val="20"/>
              </w:rPr>
              <w:t xml:space="preserve"> Rang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58F4BF83"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4063EDB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54A3594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Office for lease and financial activities with the total value of VND 29,579,876</w:t>
            </w:r>
          </w:p>
        </w:tc>
        <w:tc>
          <w:tcPr>
            <w:tcW w:w="190" w:type="pct"/>
            <w:shd w:val="clear" w:color="auto" w:fill="auto"/>
            <w:tcMar>
              <w:top w:w="0" w:type="dxa"/>
              <w:bottom w:w="0" w:type="dxa"/>
            </w:tcMar>
            <w:vAlign w:val="center"/>
          </w:tcPr>
          <w:p w14:paraId="19A3C8F0"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6479A593" w14:textId="77777777" w:rsidTr="00823220">
        <w:tc>
          <w:tcPr>
            <w:tcW w:w="220" w:type="pct"/>
            <w:shd w:val="clear" w:color="auto" w:fill="auto"/>
            <w:tcMar>
              <w:top w:w="0" w:type="dxa"/>
              <w:bottom w:w="0" w:type="dxa"/>
            </w:tcMar>
            <w:vAlign w:val="center"/>
          </w:tcPr>
          <w:p w14:paraId="7D46C7C6"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lastRenderedPageBreak/>
              <w:t>7</w:t>
            </w:r>
          </w:p>
        </w:tc>
        <w:tc>
          <w:tcPr>
            <w:tcW w:w="706" w:type="pct"/>
            <w:shd w:val="clear" w:color="auto" w:fill="auto"/>
            <w:tcMar>
              <w:top w:w="0" w:type="dxa"/>
              <w:bottom w:w="0" w:type="dxa"/>
            </w:tcMar>
            <w:vAlign w:val="center"/>
          </w:tcPr>
          <w:p w14:paraId="1F6AF9C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P.B.C Infrastructure Development Service Join Stock Company</w:t>
            </w:r>
          </w:p>
        </w:tc>
        <w:tc>
          <w:tcPr>
            <w:tcW w:w="546" w:type="pct"/>
            <w:shd w:val="clear" w:color="auto" w:fill="auto"/>
            <w:tcMar>
              <w:top w:w="0" w:type="dxa"/>
              <w:bottom w:w="0" w:type="dxa"/>
            </w:tcMar>
            <w:vAlign w:val="center"/>
          </w:tcPr>
          <w:p w14:paraId="65FC40A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1948EA7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4100515627</w:t>
            </w:r>
          </w:p>
        </w:tc>
        <w:tc>
          <w:tcPr>
            <w:tcW w:w="960" w:type="pct"/>
            <w:shd w:val="clear" w:color="auto" w:fill="auto"/>
            <w:tcMar>
              <w:top w:w="0" w:type="dxa"/>
              <w:bottom w:w="0" w:type="dxa"/>
            </w:tcMar>
            <w:vAlign w:val="center"/>
          </w:tcPr>
          <w:p w14:paraId="1D586A2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Nhon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63ECD1C6"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0F388BF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075D95C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and other activities with the total value of VND 1,544,308,129</w:t>
            </w:r>
          </w:p>
        </w:tc>
        <w:tc>
          <w:tcPr>
            <w:tcW w:w="190" w:type="pct"/>
            <w:shd w:val="clear" w:color="auto" w:fill="auto"/>
            <w:tcMar>
              <w:top w:w="0" w:type="dxa"/>
              <w:bottom w:w="0" w:type="dxa"/>
            </w:tcMar>
            <w:vAlign w:val="center"/>
          </w:tcPr>
          <w:p w14:paraId="2C4815D0"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221110F4" w14:textId="77777777" w:rsidTr="00823220">
        <w:tc>
          <w:tcPr>
            <w:tcW w:w="220" w:type="pct"/>
            <w:shd w:val="clear" w:color="auto" w:fill="auto"/>
            <w:tcMar>
              <w:top w:w="0" w:type="dxa"/>
              <w:bottom w:w="0" w:type="dxa"/>
            </w:tcMar>
            <w:vAlign w:val="center"/>
          </w:tcPr>
          <w:p w14:paraId="29D1F084"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8</w:t>
            </w:r>
          </w:p>
        </w:tc>
        <w:tc>
          <w:tcPr>
            <w:tcW w:w="706" w:type="pct"/>
            <w:shd w:val="clear" w:color="auto" w:fill="auto"/>
            <w:tcMar>
              <w:top w:w="0" w:type="dxa"/>
              <w:bottom w:w="0" w:type="dxa"/>
            </w:tcMar>
            <w:vAlign w:val="center"/>
          </w:tcPr>
          <w:p w14:paraId="7604B1F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An Viet Phat Investment Company</w:t>
            </w:r>
          </w:p>
        </w:tc>
        <w:tc>
          <w:tcPr>
            <w:tcW w:w="546" w:type="pct"/>
            <w:shd w:val="clear" w:color="auto" w:fill="auto"/>
            <w:tcMar>
              <w:top w:w="0" w:type="dxa"/>
              <w:bottom w:w="0" w:type="dxa"/>
            </w:tcMar>
            <w:vAlign w:val="center"/>
          </w:tcPr>
          <w:p w14:paraId="2D2B816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790F58C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4101601903</w:t>
            </w:r>
          </w:p>
        </w:tc>
        <w:tc>
          <w:tcPr>
            <w:tcW w:w="960" w:type="pct"/>
            <w:shd w:val="clear" w:color="auto" w:fill="auto"/>
            <w:tcMar>
              <w:top w:w="0" w:type="dxa"/>
              <w:bottom w:w="0" w:type="dxa"/>
            </w:tcMar>
            <w:vAlign w:val="center"/>
          </w:tcPr>
          <w:p w14:paraId="5CCEA64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99 Tay Son Street, </w:t>
            </w:r>
            <w:proofErr w:type="spellStart"/>
            <w:r w:rsidRPr="00532EDD">
              <w:rPr>
                <w:rFonts w:ascii="Arial" w:hAnsi="Arial" w:cs="Arial"/>
                <w:color w:val="010000"/>
                <w:sz w:val="20"/>
                <w:szCs w:val="20"/>
              </w:rPr>
              <w:t>Ghenh</w:t>
            </w:r>
            <w:proofErr w:type="spellEnd"/>
            <w:r w:rsidRPr="00532EDD">
              <w:rPr>
                <w:rFonts w:ascii="Arial" w:hAnsi="Arial" w:cs="Arial"/>
                <w:color w:val="010000"/>
                <w:sz w:val="20"/>
                <w:szCs w:val="20"/>
              </w:rPr>
              <w:t xml:space="preserve"> Rang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7ECD207E"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1E647EE8"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10654AF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with the total value of VND 25,306,975,159</w:t>
            </w:r>
          </w:p>
        </w:tc>
        <w:tc>
          <w:tcPr>
            <w:tcW w:w="190" w:type="pct"/>
            <w:shd w:val="clear" w:color="auto" w:fill="auto"/>
            <w:tcMar>
              <w:top w:w="0" w:type="dxa"/>
              <w:bottom w:w="0" w:type="dxa"/>
            </w:tcMar>
            <w:vAlign w:val="center"/>
          </w:tcPr>
          <w:p w14:paraId="18F8F664"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6BC568DD" w14:textId="77777777" w:rsidTr="00823220">
        <w:tc>
          <w:tcPr>
            <w:tcW w:w="220" w:type="pct"/>
            <w:shd w:val="clear" w:color="auto" w:fill="auto"/>
            <w:tcMar>
              <w:top w:w="0" w:type="dxa"/>
              <w:bottom w:w="0" w:type="dxa"/>
            </w:tcMar>
            <w:vAlign w:val="center"/>
          </w:tcPr>
          <w:p w14:paraId="03C4241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9</w:t>
            </w:r>
          </w:p>
        </w:tc>
        <w:tc>
          <w:tcPr>
            <w:tcW w:w="706" w:type="pct"/>
            <w:shd w:val="clear" w:color="auto" w:fill="auto"/>
            <w:tcMar>
              <w:top w:w="0" w:type="dxa"/>
              <w:bottom w:w="0" w:type="dxa"/>
            </w:tcMar>
            <w:vAlign w:val="center"/>
          </w:tcPr>
          <w:p w14:paraId="16A8D90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Industry - Agriculture Trading Joint Stock Company</w:t>
            </w:r>
          </w:p>
        </w:tc>
        <w:tc>
          <w:tcPr>
            <w:tcW w:w="546" w:type="pct"/>
            <w:shd w:val="clear" w:color="auto" w:fill="auto"/>
            <w:tcMar>
              <w:top w:w="0" w:type="dxa"/>
              <w:bottom w:w="0" w:type="dxa"/>
            </w:tcMar>
            <w:vAlign w:val="center"/>
          </w:tcPr>
          <w:p w14:paraId="669A992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Joint venture</w:t>
            </w:r>
          </w:p>
        </w:tc>
        <w:tc>
          <w:tcPr>
            <w:tcW w:w="659" w:type="pct"/>
            <w:shd w:val="clear" w:color="auto" w:fill="auto"/>
            <w:tcMar>
              <w:top w:w="0" w:type="dxa"/>
              <w:bottom w:w="0" w:type="dxa"/>
            </w:tcMar>
            <w:vAlign w:val="center"/>
          </w:tcPr>
          <w:p w14:paraId="53F1CB6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4100583151</w:t>
            </w:r>
          </w:p>
        </w:tc>
        <w:tc>
          <w:tcPr>
            <w:tcW w:w="960" w:type="pct"/>
            <w:shd w:val="clear" w:color="auto" w:fill="auto"/>
            <w:tcMar>
              <w:top w:w="0" w:type="dxa"/>
              <w:bottom w:w="0" w:type="dxa"/>
            </w:tcMar>
            <w:vAlign w:val="center"/>
          </w:tcPr>
          <w:p w14:paraId="7E13FEC8"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99 Tay Son Street, </w:t>
            </w:r>
            <w:proofErr w:type="spellStart"/>
            <w:r w:rsidRPr="00532EDD">
              <w:rPr>
                <w:rFonts w:ascii="Arial" w:hAnsi="Arial" w:cs="Arial"/>
                <w:color w:val="010000"/>
                <w:sz w:val="20"/>
                <w:szCs w:val="20"/>
              </w:rPr>
              <w:t>Ghenh</w:t>
            </w:r>
            <w:proofErr w:type="spellEnd"/>
            <w:r w:rsidRPr="00532EDD">
              <w:rPr>
                <w:rFonts w:ascii="Arial" w:hAnsi="Arial" w:cs="Arial"/>
                <w:color w:val="010000"/>
                <w:sz w:val="20"/>
                <w:szCs w:val="20"/>
              </w:rPr>
              <w:t xml:space="preserve"> Rang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602247D9"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1E2B4027"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1014" w:type="pct"/>
            <w:shd w:val="clear" w:color="auto" w:fill="auto"/>
            <w:tcMar>
              <w:top w:w="0" w:type="dxa"/>
              <w:bottom w:w="0" w:type="dxa"/>
            </w:tcMar>
            <w:vAlign w:val="center"/>
          </w:tcPr>
          <w:p w14:paraId="7C48D65B"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with the total value of VND 19,569,492,316</w:t>
            </w:r>
          </w:p>
        </w:tc>
        <w:tc>
          <w:tcPr>
            <w:tcW w:w="190" w:type="pct"/>
            <w:shd w:val="clear" w:color="auto" w:fill="auto"/>
            <w:tcMar>
              <w:top w:w="0" w:type="dxa"/>
              <w:bottom w:w="0" w:type="dxa"/>
            </w:tcMar>
            <w:vAlign w:val="center"/>
          </w:tcPr>
          <w:p w14:paraId="1154581F"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394F138A" w14:textId="77777777" w:rsidTr="00823220">
        <w:tc>
          <w:tcPr>
            <w:tcW w:w="220" w:type="pct"/>
            <w:shd w:val="clear" w:color="auto" w:fill="auto"/>
            <w:tcMar>
              <w:top w:w="0" w:type="dxa"/>
              <w:bottom w:w="0" w:type="dxa"/>
            </w:tcMar>
            <w:vAlign w:val="center"/>
          </w:tcPr>
          <w:p w14:paraId="0F54CAB1"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10</w:t>
            </w:r>
          </w:p>
        </w:tc>
        <w:tc>
          <w:tcPr>
            <w:tcW w:w="706" w:type="pct"/>
            <w:shd w:val="clear" w:color="auto" w:fill="auto"/>
            <w:tcMar>
              <w:top w:w="0" w:type="dxa"/>
              <w:bottom w:w="0" w:type="dxa"/>
            </w:tcMar>
            <w:vAlign w:val="center"/>
          </w:tcPr>
          <w:p w14:paraId="42F0AB10"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Thanh Tam Wooden Furniture Joint Stock Company (former name: </w:t>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Wooden Furniture Joint Stock Company)</w:t>
            </w:r>
          </w:p>
        </w:tc>
        <w:tc>
          <w:tcPr>
            <w:tcW w:w="546" w:type="pct"/>
            <w:shd w:val="clear" w:color="auto" w:fill="auto"/>
            <w:tcMar>
              <w:top w:w="0" w:type="dxa"/>
              <w:bottom w:w="0" w:type="dxa"/>
            </w:tcMar>
            <w:vAlign w:val="center"/>
          </w:tcPr>
          <w:p w14:paraId="25DF5896"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Joint venture</w:t>
            </w:r>
          </w:p>
        </w:tc>
        <w:tc>
          <w:tcPr>
            <w:tcW w:w="659" w:type="pct"/>
            <w:shd w:val="clear" w:color="auto" w:fill="auto"/>
            <w:tcMar>
              <w:top w:w="0" w:type="dxa"/>
              <w:bottom w:w="0" w:type="dxa"/>
            </w:tcMar>
            <w:vAlign w:val="center"/>
          </w:tcPr>
          <w:p w14:paraId="045628D2"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4100669786</w:t>
            </w:r>
          </w:p>
        </w:tc>
        <w:tc>
          <w:tcPr>
            <w:tcW w:w="960" w:type="pct"/>
            <w:shd w:val="clear" w:color="auto" w:fill="auto"/>
            <w:tcMar>
              <w:top w:w="0" w:type="dxa"/>
              <w:bottom w:w="0" w:type="dxa"/>
            </w:tcMar>
            <w:vAlign w:val="center"/>
          </w:tcPr>
          <w:p w14:paraId="7868A7D9"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Lot A12 + Lot A13, </w:t>
            </w:r>
            <w:proofErr w:type="spellStart"/>
            <w:r w:rsidRPr="00532EDD">
              <w:rPr>
                <w:rFonts w:ascii="Arial" w:hAnsi="Arial" w:cs="Arial"/>
                <w:color w:val="010000"/>
                <w:sz w:val="20"/>
                <w:szCs w:val="20"/>
              </w:rPr>
              <w:t>Phu</w:t>
            </w:r>
            <w:proofErr w:type="spellEnd"/>
            <w:r w:rsidRPr="00532EDD">
              <w:rPr>
                <w:rFonts w:ascii="Arial" w:hAnsi="Arial" w:cs="Arial"/>
                <w:color w:val="010000"/>
                <w:sz w:val="20"/>
                <w:szCs w:val="20"/>
              </w:rPr>
              <w:t xml:space="preserve"> Tai Industrial Park, Tran Quang Dieu Ward, </w:t>
            </w:r>
            <w:proofErr w:type="spellStart"/>
            <w:r w:rsidRPr="00532EDD">
              <w:rPr>
                <w:rFonts w:ascii="Arial" w:hAnsi="Arial" w:cs="Arial"/>
                <w:color w:val="010000"/>
                <w:sz w:val="20"/>
                <w:szCs w:val="20"/>
              </w:rPr>
              <w:t>Quy</w:t>
            </w:r>
            <w:proofErr w:type="spellEnd"/>
            <w:r w:rsidRPr="00532EDD">
              <w:rPr>
                <w:rFonts w:ascii="Arial" w:hAnsi="Arial" w:cs="Arial"/>
                <w:color w:val="010000"/>
                <w:sz w:val="20"/>
                <w:szCs w:val="20"/>
              </w:rPr>
              <w:t xml:space="preserve"> Nhon City,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61FC2C70"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2241A13A"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4AD2EE0F"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with the total value of VND 6,662,220,000</w:t>
            </w:r>
          </w:p>
        </w:tc>
        <w:tc>
          <w:tcPr>
            <w:tcW w:w="190" w:type="pct"/>
            <w:shd w:val="clear" w:color="auto" w:fill="auto"/>
            <w:tcMar>
              <w:top w:w="0" w:type="dxa"/>
              <w:bottom w:w="0" w:type="dxa"/>
            </w:tcMar>
            <w:vAlign w:val="center"/>
          </w:tcPr>
          <w:p w14:paraId="190393F0"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3DDE58DF" w14:textId="77777777" w:rsidTr="00823220">
        <w:tc>
          <w:tcPr>
            <w:tcW w:w="220" w:type="pct"/>
            <w:shd w:val="clear" w:color="auto" w:fill="auto"/>
            <w:tcMar>
              <w:top w:w="0" w:type="dxa"/>
              <w:bottom w:w="0" w:type="dxa"/>
            </w:tcMar>
            <w:vAlign w:val="center"/>
          </w:tcPr>
          <w:p w14:paraId="29AD5533"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11</w:t>
            </w:r>
          </w:p>
        </w:tc>
        <w:tc>
          <w:tcPr>
            <w:tcW w:w="706" w:type="pct"/>
            <w:shd w:val="clear" w:color="auto" w:fill="auto"/>
            <w:tcMar>
              <w:top w:w="0" w:type="dxa"/>
              <w:bottom w:w="0" w:type="dxa"/>
            </w:tcMar>
            <w:vAlign w:val="center"/>
          </w:tcPr>
          <w:p w14:paraId="79AA449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 </w:t>
            </w:r>
            <w:proofErr w:type="spellStart"/>
            <w:r w:rsidRPr="00532EDD">
              <w:rPr>
                <w:rFonts w:ascii="Arial" w:hAnsi="Arial" w:cs="Arial"/>
                <w:color w:val="010000"/>
                <w:sz w:val="20"/>
                <w:szCs w:val="20"/>
              </w:rPr>
              <w:t>HaThanh</w:t>
            </w:r>
            <w:proofErr w:type="spellEnd"/>
            <w:r w:rsidRPr="00532EDD">
              <w:rPr>
                <w:rFonts w:ascii="Arial" w:hAnsi="Arial" w:cs="Arial"/>
                <w:color w:val="010000"/>
                <w:sz w:val="20"/>
                <w:szCs w:val="20"/>
              </w:rPr>
              <w:t xml:space="preserve"> Joint Stock Company</w:t>
            </w:r>
          </w:p>
        </w:tc>
        <w:tc>
          <w:tcPr>
            <w:tcW w:w="546" w:type="pct"/>
            <w:shd w:val="clear" w:color="auto" w:fill="auto"/>
            <w:tcMar>
              <w:top w:w="0" w:type="dxa"/>
              <w:bottom w:w="0" w:type="dxa"/>
            </w:tcMar>
            <w:vAlign w:val="center"/>
          </w:tcPr>
          <w:p w14:paraId="141738FE"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Joint venture</w:t>
            </w:r>
          </w:p>
        </w:tc>
        <w:tc>
          <w:tcPr>
            <w:tcW w:w="659" w:type="pct"/>
            <w:shd w:val="clear" w:color="auto" w:fill="auto"/>
            <w:tcMar>
              <w:top w:w="0" w:type="dxa"/>
              <w:bottom w:w="0" w:type="dxa"/>
            </w:tcMar>
            <w:vAlign w:val="center"/>
          </w:tcPr>
          <w:p w14:paraId="59F228C9"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4101191767</w:t>
            </w:r>
          </w:p>
        </w:tc>
        <w:tc>
          <w:tcPr>
            <w:tcW w:w="960" w:type="pct"/>
            <w:shd w:val="clear" w:color="auto" w:fill="auto"/>
            <w:tcMar>
              <w:top w:w="0" w:type="dxa"/>
              <w:bottom w:w="0" w:type="dxa"/>
            </w:tcMar>
            <w:vAlign w:val="center"/>
          </w:tcPr>
          <w:p w14:paraId="3A138FEB"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Lot A13, </w:t>
            </w:r>
            <w:proofErr w:type="spellStart"/>
            <w:r w:rsidRPr="00532EDD">
              <w:rPr>
                <w:rFonts w:ascii="Arial" w:hAnsi="Arial" w:cs="Arial"/>
                <w:color w:val="010000"/>
                <w:sz w:val="20"/>
                <w:szCs w:val="20"/>
              </w:rPr>
              <w:t>Canh</w:t>
            </w:r>
            <w:proofErr w:type="spellEnd"/>
            <w:r w:rsidRPr="00532EDD">
              <w:rPr>
                <w:rFonts w:ascii="Arial" w:hAnsi="Arial" w:cs="Arial"/>
                <w:color w:val="010000"/>
                <w:sz w:val="20"/>
                <w:szCs w:val="20"/>
              </w:rPr>
              <w:t xml:space="preserve"> Vinh Industrial Cluster, </w:t>
            </w:r>
            <w:proofErr w:type="spellStart"/>
            <w:r w:rsidRPr="00532EDD">
              <w:rPr>
                <w:rFonts w:ascii="Arial" w:hAnsi="Arial" w:cs="Arial"/>
                <w:color w:val="010000"/>
                <w:sz w:val="20"/>
                <w:szCs w:val="20"/>
              </w:rPr>
              <w:t>Canh</w:t>
            </w:r>
            <w:proofErr w:type="spellEnd"/>
            <w:r w:rsidRPr="00532EDD">
              <w:rPr>
                <w:rFonts w:ascii="Arial" w:hAnsi="Arial" w:cs="Arial"/>
                <w:color w:val="010000"/>
                <w:sz w:val="20"/>
                <w:szCs w:val="20"/>
              </w:rPr>
              <w:t xml:space="preserve"> Vinh Commune, Van </w:t>
            </w:r>
            <w:proofErr w:type="spellStart"/>
            <w:r w:rsidRPr="00532EDD">
              <w:rPr>
                <w:rFonts w:ascii="Arial" w:hAnsi="Arial" w:cs="Arial"/>
                <w:color w:val="010000"/>
                <w:sz w:val="20"/>
                <w:szCs w:val="20"/>
              </w:rPr>
              <w:t>Canh</w:t>
            </w:r>
            <w:proofErr w:type="spellEnd"/>
            <w:r w:rsidRPr="00532EDD">
              <w:rPr>
                <w:rFonts w:ascii="Arial" w:hAnsi="Arial" w:cs="Arial"/>
                <w:color w:val="010000"/>
                <w:sz w:val="20"/>
                <w:szCs w:val="20"/>
              </w:rPr>
              <w:t xml:space="preserve"> District, </w:t>
            </w:r>
            <w:proofErr w:type="spellStart"/>
            <w:r w:rsidRPr="00532EDD">
              <w:rPr>
                <w:rFonts w:ascii="Arial" w:hAnsi="Arial" w:cs="Arial"/>
                <w:color w:val="010000"/>
                <w:sz w:val="20"/>
                <w:szCs w:val="20"/>
              </w:rPr>
              <w:t>Binh</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Dinh</w:t>
            </w:r>
            <w:proofErr w:type="spellEnd"/>
            <w:r w:rsidRPr="00532EDD">
              <w:rPr>
                <w:rFonts w:ascii="Arial" w:hAnsi="Arial" w:cs="Arial"/>
                <w:color w:val="010000"/>
                <w:sz w:val="20"/>
                <w:szCs w:val="20"/>
              </w:rPr>
              <w:t xml:space="preserve"> Province</w:t>
            </w:r>
          </w:p>
        </w:tc>
        <w:tc>
          <w:tcPr>
            <w:tcW w:w="262" w:type="pct"/>
            <w:shd w:val="clear" w:color="auto" w:fill="auto"/>
            <w:tcMar>
              <w:top w:w="0" w:type="dxa"/>
              <w:bottom w:w="0" w:type="dxa"/>
            </w:tcMar>
            <w:vAlign w:val="center"/>
          </w:tcPr>
          <w:p w14:paraId="1B850F9A"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5AB449A1"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517998A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and other activities with the total value of VND 10,443,006,259</w:t>
            </w:r>
          </w:p>
        </w:tc>
        <w:tc>
          <w:tcPr>
            <w:tcW w:w="190" w:type="pct"/>
            <w:shd w:val="clear" w:color="auto" w:fill="auto"/>
            <w:tcMar>
              <w:top w:w="0" w:type="dxa"/>
              <w:bottom w:w="0" w:type="dxa"/>
            </w:tcMar>
            <w:vAlign w:val="center"/>
          </w:tcPr>
          <w:p w14:paraId="40E21F7A"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685AC8EB" w14:textId="77777777" w:rsidTr="00823220">
        <w:tc>
          <w:tcPr>
            <w:tcW w:w="220" w:type="pct"/>
            <w:shd w:val="clear" w:color="auto" w:fill="auto"/>
            <w:tcMar>
              <w:top w:w="0" w:type="dxa"/>
              <w:bottom w:w="0" w:type="dxa"/>
            </w:tcMar>
            <w:vAlign w:val="center"/>
          </w:tcPr>
          <w:p w14:paraId="16043CC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lastRenderedPageBreak/>
              <w:t>12</w:t>
            </w:r>
          </w:p>
        </w:tc>
        <w:tc>
          <w:tcPr>
            <w:tcW w:w="706" w:type="pct"/>
            <w:shd w:val="clear" w:color="auto" w:fill="auto"/>
            <w:tcMar>
              <w:top w:w="0" w:type="dxa"/>
              <w:bottom w:w="0" w:type="dxa"/>
            </w:tcMar>
            <w:vAlign w:val="center"/>
          </w:tcPr>
          <w:p w14:paraId="3B9C68FF"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Dak Lak Joint Stock Company</w:t>
            </w:r>
            <w:r w:rsidRPr="00532EDD">
              <w:rPr>
                <w:rFonts w:ascii="Arial" w:hAnsi="Arial" w:cs="Arial"/>
                <w:color w:val="010000"/>
                <w:sz w:val="20"/>
                <w:szCs w:val="20"/>
              </w:rPr>
              <w:cr/>
            </w:r>
            <w:r w:rsidRPr="00532EDD">
              <w:rPr>
                <w:rFonts w:ascii="Arial" w:hAnsi="Arial" w:cs="Arial"/>
                <w:color w:val="010000"/>
                <w:sz w:val="20"/>
                <w:szCs w:val="20"/>
              </w:rPr>
              <w:br/>
            </w:r>
            <w:proofErr w:type="spellStart"/>
            <w:r w:rsidRPr="00532EDD">
              <w:rPr>
                <w:rFonts w:ascii="Arial" w:hAnsi="Arial" w:cs="Arial"/>
                <w:color w:val="010000"/>
                <w:sz w:val="20"/>
                <w:szCs w:val="20"/>
              </w:rPr>
              <w:t>Pisico</w:t>
            </w:r>
            <w:proofErr w:type="spellEnd"/>
            <w:r w:rsidRPr="00532EDD">
              <w:rPr>
                <w:rFonts w:ascii="Arial" w:hAnsi="Arial" w:cs="Arial"/>
                <w:color w:val="010000"/>
                <w:sz w:val="20"/>
                <w:szCs w:val="20"/>
              </w:rPr>
              <w:t xml:space="preserve"> </w:t>
            </w:r>
            <w:proofErr w:type="spellStart"/>
            <w:r w:rsidRPr="00532EDD">
              <w:rPr>
                <w:rFonts w:ascii="Arial" w:hAnsi="Arial" w:cs="Arial"/>
                <w:color w:val="010000"/>
                <w:sz w:val="20"/>
                <w:szCs w:val="20"/>
              </w:rPr>
              <w:t>Đak</w:t>
            </w:r>
            <w:proofErr w:type="spellEnd"/>
            <w:r w:rsidRPr="00532EDD">
              <w:rPr>
                <w:rFonts w:ascii="Arial" w:hAnsi="Arial" w:cs="Arial"/>
                <w:color w:val="010000"/>
                <w:sz w:val="20"/>
                <w:szCs w:val="20"/>
              </w:rPr>
              <w:t xml:space="preserve"> Lak Investment Joint Stock Company</w:t>
            </w:r>
          </w:p>
        </w:tc>
        <w:tc>
          <w:tcPr>
            <w:tcW w:w="546" w:type="pct"/>
            <w:shd w:val="clear" w:color="auto" w:fill="auto"/>
            <w:tcMar>
              <w:top w:w="0" w:type="dxa"/>
              <w:bottom w:w="0" w:type="dxa"/>
            </w:tcMar>
            <w:vAlign w:val="center"/>
          </w:tcPr>
          <w:p w14:paraId="7A74DC2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702E6BA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6001663071</w:t>
            </w:r>
          </w:p>
        </w:tc>
        <w:tc>
          <w:tcPr>
            <w:tcW w:w="960" w:type="pct"/>
            <w:shd w:val="clear" w:color="auto" w:fill="auto"/>
            <w:tcMar>
              <w:top w:w="0" w:type="dxa"/>
              <w:bottom w:w="0" w:type="dxa"/>
            </w:tcMar>
            <w:vAlign w:val="center"/>
          </w:tcPr>
          <w:p w14:paraId="3FE4DB61"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25 An Duong </w:t>
            </w:r>
            <w:proofErr w:type="spellStart"/>
            <w:r w:rsidRPr="00532EDD">
              <w:rPr>
                <w:rFonts w:ascii="Arial" w:hAnsi="Arial" w:cs="Arial"/>
                <w:color w:val="010000"/>
                <w:sz w:val="20"/>
                <w:szCs w:val="20"/>
              </w:rPr>
              <w:t>Vuong</w:t>
            </w:r>
            <w:proofErr w:type="spellEnd"/>
            <w:r w:rsidRPr="00532EDD">
              <w:rPr>
                <w:rFonts w:ascii="Arial" w:hAnsi="Arial" w:cs="Arial"/>
                <w:color w:val="010000"/>
                <w:sz w:val="20"/>
                <w:szCs w:val="20"/>
              </w:rPr>
              <w:t xml:space="preserve"> Street, M-</w:t>
            </w:r>
            <w:proofErr w:type="spellStart"/>
            <w:r w:rsidRPr="00532EDD">
              <w:rPr>
                <w:rFonts w:ascii="Arial" w:hAnsi="Arial" w:cs="Arial"/>
                <w:color w:val="010000"/>
                <w:sz w:val="20"/>
                <w:szCs w:val="20"/>
              </w:rPr>
              <w:t>Drak</w:t>
            </w:r>
            <w:proofErr w:type="spellEnd"/>
            <w:r w:rsidRPr="00532EDD">
              <w:rPr>
                <w:rFonts w:ascii="Arial" w:hAnsi="Arial" w:cs="Arial"/>
                <w:color w:val="010000"/>
                <w:sz w:val="20"/>
                <w:szCs w:val="20"/>
              </w:rPr>
              <w:t xml:space="preserve"> Town, </w:t>
            </w:r>
            <w:proofErr w:type="spellStart"/>
            <w:r w:rsidRPr="00532EDD">
              <w:rPr>
                <w:rFonts w:ascii="Arial" w:hAnsi="Arial" w:cs="Arial"/>
                <w:color w:val="010000"/>
                <w:sz w:val="20"/>
                <w:szCs w:val="20"/>
              </w:rPr>
              <w:t>M'Drak</w:t>
            </w:r>
            <w:proofErr w:type="spellEnd"/>
            <w:r w:rsidRPr="00532EDD">
              <w:rPr>
                <w:rFonts w:ascii="Arial" w:hAnsi="Arial" w:cs="Arial"/>
                <w:color w:val="010000"/>
                <w:sz w:val="20"/>
                <w:szCs w:val="20"/>
              </w:rPr>
              <w:t xml:space="preserve"> District, Dak Lak Province</w:t>
            </w:r>
          </w:p>
        </w:tc>
        <w:tc>
          <w:tcPr>
            <w:tcW w:w="262" w:type="pct"/>
            <w:shd w:val="clear" w:color="auto" w:fill="auto"/>
            <w:tcMar>
              <w:top w:w="0" w:type="dxa"/>
              <w:bottom w:w="0" w:type="dxa"/>
            </w:tcMar>
            <w:vAlign w:val="center"/>
          </w:tcPr>
          <w:p w14:paraId="49C0FFDD"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0C24A32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74937E75"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with the total value of VND 806,500,000</w:t>
            </w:r>
          </w:p>
        </w:tc>
        <w:tc>
          <w:tcPr>
            <w:tcW w:w="190" w:type="pct"/>
            <w:shd w:val="clear" w:color="auto" w:fill="auto"/>
            <w:tcMar>
              <w:top w:w="0" w:type="dxa"/>
              <w:bottom w:w="0" w:type="dxa"/>
            </w:tcMar>
            <w:vAlign w:val="center"/>
          </w:tcPr>
          <w:p w14:paraId="59673B4C"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r w:rsidR="00EA0689" w:rsidRPr="00532EDD" w14:paraId="3E5E4406" w14:textId="77777777" w:rsidTr="00823220">
        <w:tc>
          <w:tcPr>
            <w:tcW w:w="220" w:type="pct"/>
            <w:shd w:val="clear" w:color="auto" w:fill="auto"/>
            <w:tcMar>
              <w:top w:w="0" w:type="dxa"/>
              <w:bottom w:w="0" w:type="dxa"/>
            </w:tcMar>
            <w:vAlign w:val="center"/>
          </w:tcPr>
          <w:p w14:paraId="7DDAD84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13</w:t>
            </w:r>
          </w:p>
        </w:tc>
        <w:tc>
          <w:tcPr>
            <w:tcW w:w="706" w:type="pct"/>
            <w:shd w:val="clear" w:color="auto" w:fill="auto"/>
            <w:tcMar>
              <w:top w:w="0" w:type="dxa"/>
              <w:bottom w:w="0" w:type="dxa"/>
            </w:tcMar>
            <w:vAlign w:val="center"/>
          </w:tcPr>
          <w:p w14:paraId="4FA9089E"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22BC7EF9"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Subsidiary</w:t>
            </w:r>
          </w:p>
        </w:tc>
        <w:tc>
          <w:tcPr>
            <w:tcW w:w="659" w:type="pct"/>
            <w:shd w:val="clear" w:color="auto" w:fill="auto"/>
            <w:tcMar>
              <w:top w:w="0" w:type="dxa"/>
              <w:bottom w:w="0" w:type="dxa"/>
            </w:tcMar>
            <w:vAlign w:val="center"/>
          </w:tcPr>
          <w:p w14:paraId="345FEDAD"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6001759979</w:t>
            </w:r>
          </w:p>
        </w:tc>
        <w:tc>
          <w:tcPr>
            <w:tcW w:w="960" w:type="pct"/>
            <w:shd w:val="clear" w:color="auto" w:fill="auto"/>
            <w:tcMar>
              <w:top w:w="0" w:type="dxa"/>
              <w:bottom w:w="0" w:type="dxa"/>
            </w:tcMar>
            <w:vAlign w:val="center"/>
          </w:tcPr>
          <w:p w14:paraId="5F2DC9CE"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No. 25 An Duong </w:t>
            </w:r>
            <w:proofErr w:type="spellStart"/>
            <w:r w:rsidRPr="00532EDD">
              <w:rPr>
                <w:rFonts w:ascii="Arial" w:hAnsi="Arial" w:cs="Arial"/>
                <w:color w:val="010000"/>
                <w:sz w:val="20"/>
                <w:szCs w:val="20"/>
              </w:rPr>
              <w:t>Vuong</w:t>
            </w:r>
            <w:proofErr w:type="spellEnd"/>
            <w:r w:rsidRPr="00532EDD">
              <w:rPr>
                <w:rFonts w:ascii="Arial" w:hAnsi="Arial" w:cs="Arial"/>
                <w:color w:val="010000"/>
                <w:sz w:val="20"/>
                <w:szCs w:val="20"/>
              </w:rPr>
              <w:t xml:space="preserve"> Street, M-</w:t>
            </w:r>
            <w:proofErr w:type="spellStart"/>
            <w:r w:rsidRPr="00532EDD">
              <w:rPr>
                <w:rFonts w:ascii="Arial" w:hAnsi="Arial" w:cs="Arial"/>
                <w:color w:val="010000"/>
                <w:sz w:val="20"/>
                <w:szCs w:val="20"/>
              </w:rPr>
              <w:t>Drak</w:t>
            </w:r>
            <w:proofErr w:type="spellEnd"/>
            <w:r w:rsidRPr="00532EDD">
              <w:rPr>
                <w:rFonts w:ascii="Arial" w:hAnsi="Arial" w:cs="Arial"/>
                <w:color w:val="010000"/>
                <w:sz w:val="20"/>
                <w:szCs w:val="20"/>
              </w:rPr>
              <w:t xml:space="preserve"> Town, </w:t>
            </w:r>
            <w:proofErr w:type="spellStart"/>
            <w:r w:rsidRPr="00532EDD">
              <w:rPr>
                <w:rFonts w:ascii="Arial" w:hAnsi="Arial" w:cs="Arial"/>
                <w:color w:val="010000"/>
                <w:sz w:val="20"/>
                <w:szCs w:val="20"/>
              </w:rPr>
              <w:t>M'Drak</w:t>
            </w:r>
            <w:proofErr w:type="spellEnd"/>
            <w:r w:rsidRPr="00532EDD">
              <w:rPr>
                <w:rFonts w:ascii="Arial" w:hAnsi="Arial" w:cs="Arial"/>
                <w:color w:val="010000"/>
                <w:sz w:val="20"/>
                <w:szCs w:val="20"/>
              </w:rPr>
              <w:t xml:space="preserve"> District, Dak Lak Province</w:t>
            </w:r>
          </w:p>
        </w:tc>
        <w:tc>
          <w:tcPr>
            <w:tcW w:w="262" w:type="pct"/>
            <w:shd w:val="clear" w:color="auto" w:fill="auto"/>
            <w:tcMar>
              <w:top w:w="0" w:type="dxa"/>
              <w:bottom w:w="0" w:type="dxa"/>
            </w:tcMar>
            <w:vAlign w:val="center"/>
          </w:tcPr>
          <w:p w14:paraId="7AA3DA5F"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c>
          <w:tcPr>
            <w:tcW w:w="442" w:type="pct"/>
            <w:shd w:val="clear" w:color="auto" w:fill="auto"/>
            <w:tcMar>
              <w:top w:w="0" w:type="dxa"/>
              <w:bottom w:w="0" w:type="dxa"/>
            </w:tcMar>
            <w:vAlign w:val="center"/>
          </w:tcPr>
          <w:p w14:paraId="7AFD55FC"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w:t>
            </w:r>
          </w:p>
        </w:tc>
        <w:tc>
          <w:tcPr>
            <w:tcW w:w="1014" w:type="pct"/>
            <w:shd w:val="clear" w:color="auto" w:fill="auto"/>
            <w:tcMar>
              <w:top w:w="0" w:type="dxa"/>
              <w:bottom w:w="0" w:type="dxa"/>
            </w:tcMar>
            <w:vAlign w:val="center"/>
          </w:tcPr>
          <w:p w14:paraId="63D89EE7" w14:textId="77777777" w:rsidR="00EA0689" w:rsidRPr="00532EDD" w:rsidRDefault="00EA0689" w:rsidP="008232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2EDD">
              <w:rPr>
                <w:rFonts w:ascii="Arial" w:hAnsi="Arial" w:cs="Arial"/>
                <w:color w:val="010000"/>
                <w:sz w:val="20"/>
                <w:szCs w:val="20"/>
              </w:rPr>
              <w:t>Financial activities and other activities with the total value of VND 1,547,334,000</w:t>
            </w:r>
          </w:p>
        </w:tc>
        <w:tc>
          <w:tcPr>
            <w:tcW w:w="190" w:type="pct"/>
            <w:shd w:val="clear" w:color="auto" w:fill="auto"/>
            <w:tcMar>
              <w:top w:w="0" w:type="dxa"/>
              <w:bottom w:w="0" w:type="dxa"/>
            </w:tcMar>
            <w:vAlign w:val="center"/>
          </w:tcPr>
          <w:p w14:paraId="0854F597" w14:textId="77777777" w:rsidR="00EA0689" w:rsidRPr="00532EDD" w:rsidRDefault="00EA0689" w:rsidP="00823220">
            <w:pPr>
              <w:tabs>
                <w:tab w:val="left" w:pos="432"/>
              </w:tabs>
              <w:spacing w:after="120" w:line="360" w:lineRule="auto"/>
              <w:rPr>
                <w:rFonts w:ascii="Arial" w:eastAsia="Arial" w:hAnsi="Arial" w:cs="Arial"/>
                <w:color w:val="010000"/>
                <w:sz w:val="20"/>
                <w:szCs w:val="20"/>
              </w:rPr>
            </w:pPr>
          </w:p>
        </w:tc>
      </w:tr>
    </w:tbl>
    <w:p w14:paraId="6354038F" w14:textId="59A2F874" w:rsidR="00E22701" w:rsidRPr="00532EDD" w:rsidRDefault="00432AB0" w:rsidP="00432AB0">
      <w:pPr>
        <w:numPr>
          <w:ilvl w:val="0"/>
          <w:numId w:val="2"/>
        </w:numPr>
        <w:pBdr>
          <w:top w:val="nil"/>
          <w:left w:val="nil"/>
          <w:bottom w:val="nil"/>
          <w:right w:val="nil"/>
          <w:between w:val="nil"/>
        </w:pBdr>
        <w:tabs>
          <w:tab w:val="left" w:pos="432"/>
          <w:tab w:val="left" w:pos="1079"/>
        </w:tabs>
        <w:spacing w:after="120" w:line="360" w:lineRule="auto"/>
        <w:rPr>
          <w:rFonts w:ascii="Arial" w:eastAsia="Arial" w:hAnsi="Arial" w:cs="Arial"/>
          <w:color w:val="010000"/>
          <w:sz w:val="20"/>
          <w:szCs w:val="20"/>
        </w:rPr>
      </w:pPr>
      <w:r w:rsidRPr="00532EDD">
        <w:rPr>
          <w:rFonts w:ascii="Arial" w:hAnsi="Arial" w:cs="Arial"/>
          <w:color w:val="010000"/>
          <w:sz w:val="20"/>
          <w:szCs w:val="20"/>
        </w:rPr>
        <w:t>Transactions between the Company’s PDMR, affiliated persons of PDMR and subsidiaries, companies controlled by the Company: Appendix 3.</w:t>
      </w:r>
    </w:p>
    <w:p w14:paraId="291979EA" w14:textId="5B4E3945" w:rsidR="00E22701" w:rsidRPr="00532EDD" w:rsidRDefault="00432AB0" w:rsidP="00432AB0">
      <w:pPr>
        <w:numPr>
          <w:ilvl w:val="0"/>
          <w:numId w:val="2"/>
        </w:numPr>
        <w:pBdr>
          <w:top w:val="nil"/>
          <w:left w:val="nil"/>
          <w:bottom w:val="nil"/>
          <w:right w:val="nil"/>
          <w:between w:val="nil"/>
        </w:pBdr>
        <w:tabs>
          <w:tab w:val="left" w:pos="432"/>
          <w:tab w:val="left" w:pos="1119"/>
        </w:tabs>
        <w:spacing w:after="120" w:line="360" w:lineRule="auto"/>
        <w:rPr>
          <w:rFonts w:ascii="Arial" w:eastAsia="Arial" w:hAnsi="Arial" w:cs="Arial"/>
          <w:color w:val="010000"/>
          <w:sz w:val="20"/>
          <w:szCs w:val="20"/>
        </w:rPr>
      </w:pPr>
      <w:r w:rsidRPr="00532EDD">
        <w:rPr>
          <w:rFonts w:ascii="Arial" w:hAnsi="Arial" w:cs="Arial"/>
          <w:color w:val="010000"/>
          <w:sz w:val="20"/>
          <w:szCs w:val="20"/>
        </w:rPr>
        <w:t>Transactions between the Company and other entities:</w:t>
      </w:r>
    </w:p>
    <w:p w14:paraId="5166CE3D" w14:textId="615F426D" w:rsidR="00E22701" w:rsidRPr="00532EDD" w:rsidRDefault="00432AB0" w:rsidP="00432AB0">
      <w:pPr>
        <w:numPr>
          <w:ilvl w:val="1"/>
          <w:numId w:val="2"/>
        </w:numPr>
        <w:pBdr>
          <w:top w:val="nil"/>
          <w:left w:val="nil"/>
          <w:bottom w:val="nil"/>
          <w:right w:val="nil"/>
          <w:between w:val="nil"/>
        </w:pBdr>
        <w:tabs>
          <w:tab w:val="left" w:pos="432"/>
          <w:tab w:val="left" w:pos="1295"/>
        </w:tabs>
        <w:spacing w:after="120" w:line="360" w:lineRule="auto"/>
        <w:rPr>
          <w:rFonts w:ascii="Arial" w:eastAsia="Arial" w:hAnsi="Arial" w:cs="Arial"/>
          <w:color w:val="010000"/>
          <w:sz w:val="20"/>
          <w:szCs w:val="20"/>
        </w:rPr>
      </w:pPr>
      <w:r w:rsidRPr="00532EDD">
        <w:rPr>
          <w:rFonts w:ascii="Arial" w:hAnsi="Arial" w:cs="Arial"/>
          <w:color w:val="010000"/>
          <w:sz w:val="20"/>
          <w:szCs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of the time of reporting):</w:t>
      </w:r>
    </w:p>
    <w:p w14:paraId="7002D7E5" w14:textId="6BD9095F" w:rsidR="00E22701" w:rsidRPr="00532EDD" w:rsidRDefault="00432AB0" w:rsidP="00432AB0">
      <w:pPr>
        <w:numPr>
          <w:ilvl w:val="1"/>
          <w:numId w:val="2"/>
        </w:numPr>
        <w:pBdr>
          <w:top w:val="nil"/>
          <w:left w:val="nil"/>
          <w:bottom w:val="nil"/>
          <w:right w:val="nil"/>
          <w:between w:val="nil"/>
        </w:pBdr>
        <w:tabs>
          <w:tab w:val="left" w:pos="432"/>
          <w:tab w:val="left" w:pos="1304"/>
        </w:tabs>
        <w:spacing w:after="120" w:line="360" w:lineRule="auto"/>
        <w:rPr>
          <w:rFonts w:ascii="Arial" w:eastAsia="Arial" w:hAnsi="Arial" w:cs="Arial"/>
          <w:color w:val="010000"/>
          <w:sz w:val="20"/>
          <w:szCs w:val="20"/>
        </w:rPr>
      </w:pPr>
      <w:r w:rsidRPr="00532EDD">
        <w:rPr>
          <w:rFonts w:ascii="Arial" w:hAnsi="Arial" w:cs="Arial"/>
          <w:color w:val="010000"/>
          <w:sz w:val="20"/>
          <w:szCs w:val="20"/>
        </w:rPr>
        <w:t>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38214EF3" w14:textId="1BC6407A" w:rsidR="00E22701" w:rsidRPr="00532EDD" w:rsidRDefault="00432AB0" w:rsidP="00432AB0">
      <w:pPr>
        <w:numPr>
          <w:ilvl w:val="1"/>
          <w:numId w:val="2"/>
        </w:numPr>
        <w:pBdr>
          <w:top w:val="nil"/>
          <w:left w:val="nil"/>
          <w:bottom w:val="nil"/>
          <w:right w:val="nil"/>
          <w:between w:val="nil"/>
        </w:pBdr>
        <w:tabs>
          <w:tab w:val="left" w:pos="432"/>
          <w:tab w:val="left" w:pos="1309"/>
        </w:tabs>
        <w:spacing w:after="120" w:line="360" w:lineRule="auto"/>
        <w:rPr>
          <w:rFonts w:ascii="Arial" w:eastAsia="Arial" w:hAnsi="Arial" w:cs="Arial"/>
          <w:color w:val="010000"/>
          <w:sz w:val="20"/>
          <w:szCs w:val="20"/>
        </w:rPr>
      </w:pPr>
      <w:r w:rsidRPr="00532EDD">
        <w:rPr>
          <w:rFonts w:ascii="Arial" w:hAnsi="Arial" w:cs="Arial"/>
          <w:color w:val="010000"/>
          <w:sz w:val="20"/>
          <w:szCs w:val="20"/>
        </w:rPr>
        <w:t>Other transactions of the Company (if any) which can bring about material or non-material benefits to members of the Board of Directors, members of the Supervisory Board, and the Manager (General Manager), and other managers:</w:t>
      </w:r>
    </w:p>
    <w:p w14:paraId="70DE8356" w14:textId="69E0E10B" w:rsidR="00E22701" w:rsidRPr="00532EDD" w:rsidRDefault="00432AB0" w:rsidP="00432AB0">
      <w:pPr>
        <w:numPr>
          <w:ilvl w:val="0"/>
          <w:numId w:val="1"/>
        </w:numPr>
        <w:pBdr>
          <w:top w:val="nil"/>
          <w:left w:val="nil"/>
          <w:bottom w:val="nil"/>
          <w:right w:val="nil"/>
          <w:between w:val="nil"/>
        </w:pBdr>
        <w:tabs>
          <w:tab w:val="left" w:pos="432"/>
          <w:tab w:val="left" w:pos="1766"/>
        </w:tabs>
        <w:spacing w:after="120" w:line="360" w:lineRule="auto"/>
        <w:rPr>
          <w:rFonts w:ascii="Arial" w:eastAsia="Arial" w:hAnsi="Arial" w:cs="Arial"/>
          <w:color w:val="010000"/>
          <w:sz w:val="20"/>
          <w:szCs w:val="20"/>
        </w:rPr>
      </w:pPr>
      <w:r w:rsidRPr="00532EDD">
        <w:rPr>
          <w:rFonts w:ascii="Arial" w:hAnsi="Arial" w:cs="Arial"/>
          <w:color w:val="010000"/>
          <w:sz w:val="20"/>
          <w:szCs w:val="20"/>
        </w:rPr>
        <w:t>Share transactions of PDMR and affiliated persons of PDMR (Annual Report 2023):</w:t>
      </w:r>
    </w:p>
    <w:p w14:paraId="236169E3" w14:textId="41646D6D" w:rsidR="00E22701" w:rsidRPr="00532EDD" w:rsidRDefault="00432AB0" w:rsidP="00432AB0">
      <w:pPr>
        <w:numPr>
          <w:ilvl w:val="0"/>
          <w:numId w:val="4"/>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532EDD">
        <w:rPr>
          <w:rFonts w:ascii="Arial" w:hAnsi="Arial" w:cs="Arial"/>
          <w:color w:val="010000"/>
          <w:sz w:val="20"/>
          <w:szCs w:val="20"/>
        </w:rPr>
        <w:t xml:space="preserve">Company’s share transactions of PDMR and affiliated persons: </w:t>
      </w:r>
    </w:p>
    <w:p w14:paraId="6B27F5D1" w14:textId="33EB20C5" w:rsidR="00E22701" w:rsidRPr="00532EDD" w:rsidRDefault="00432AB0" w:rsidP="00432AB0">
      <w:pPr>
        <w:numPr>
          <w:ilvl w:val="0"/>
          <w:numId w:val="1"/>
        </w:numPr>
        <w:pBdr>
          <w:top w:val="nil"/>
          <w:left w:val="nil"/>
          <w:bottom w:val="nil"/>
          <w:right w:val="nil"/>
          <w:between w:val="nil"/>
        </w:pBdr>
        <w:tabs>
          <w:tab w:val="left" w:pos="432"/>
          <w:tab w:val="left" w:pos="1766"/>
        </w:tabs>
        <w:spacing w:after="120" w:line="360" w:lineRule="auto"/>
        <w:rPr>
          <w:rFonts w:ascii="Arial" w:eastAsia="Arial" w:hAnsi="Arial" w:cs="Arial"/>
          <w:color w:val="010000"/>
          <w:sz w:val="20"/>
          <w:szCs w:val="20"/>
        </w:rPr>
      </w:pPr>
      <w:r w:rsidRPr="00532EDD">
        <w:rPr>
          <w:rFonts w:ascii="Arial" w:hAnsi="Arial" w:cs="Arial"/>
          <w:color w:val="010000"/>
          <w:sz w:val="20"/>
          <w:szCs w:val="20"/>
        </w:rPr>
        <w:t>Other significant issues: None.</w:t>
      </w:r>
    </w:p>
    <w:p w14:paraId="3EC64269" w14:textId="77777777" w:rsidR="00E22701" w:rsidRPr="00532EDD" w:rsidRDefault="00E22701" w:rsidP="00432AB0">
      <w:pPr>
        <w:tabs>
          <w:tab w:val="left" w:pos="432"/>
        </w:tabs>
        <w:spacing w:after="120" w:line="360" w:lineRule="auto"/>
        <w:rPr>
          <w:rFonts w:ascii="Arial" w:eastAsia="Arial" w:hAnsi="Arial" w:cs="Arial"/>
          <w:color w:val="010000"/>
          <w:sz w:val="20"/>
          <w:szCs w:val="20"/>
        </w:rPr>
      </w:pPr>
    </w:p>
    <w:sectPr w:rsidR="00E22701" w:rsidRPr="00532EDD" w:rsidSect="00432AB0">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3EF6"/>
    <w:multiLevelType w:val="multilevel"/>
    <w:tmpl w:val="C6D8F1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7C7128"/>
    <w:multiLevelType w:val="multilevel"/>
    <w:tmpl w:val="14C87B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C41172"/>
    <w:multiLevelType w:val="multilevel"/>
    <w:tmpl w:val="15E41FEE"/>
    <w:lvl w:ilvl="0">
      <w:start w:val="1"/>
      <w:numFmt w:val="bullet"/>
      <w:lvlText w:val="-"/>
      <w:lvlJc w:val="left"/>
      <w:pPr>
        <w:ind w:left="0" w:firstLine="0"/>
      </w:pPr>
      <w:rPr>
        <w:rFonts w:ascii="Arial" w:eastAsia="Arial" w:hAnsi="Arial" w:cs="Arial"/>
        <w:b w:val="0"/>
        <w:i w:val="0"/>
        <w:smallCaps w:val="0"/>
        <w:strike w:val="0"/>
        <w:color w:val="52525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3F3D0F"/>
    <w:multiLevelType w:val="multilevel"/>
    <w:tmpl w:val="EEA4B9E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F05515"/>
    <w:multiLevelType w:val="multilevel"/>
    <w:tmpl w:val="7DAA85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E70794"/>
    <w:multiLevelType w:val="multilevel"/>
    <w:tmpl w:val="661CB7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6A04964"/>
    <w:multiLevelType w:val="multilevel"/>
    <w:tmpl w:val="0C6CF23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F965B4"/>
    <w:multiLevelType w:val="multilevel"/>
    <w:tmpl w:val="817ABAB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1"/>
    <w:rsid w:val="00432AB0"/>
    <w:rsid w:val="00532EDD"/>
    <w:rsid w:val="00646455"/>
    <w:rsid w:val="00957435"/>
    <w:rsid w:val="00E22701"/>
    <w:rsid w:val="00EA068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4F821"/>
  <w15:docId w15:val="{D77576C1-F066-4FAE-A03D-8DF232B9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iCs/>
      <w:smallCaps w:val="0"/>
      <w:strike w:val="0"/>
      <w:color w:val="3B3B44"/>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B44"/>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95E83"/>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73737D"/>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2525B"/>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B3B44"/>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color w:val="73737D"/>
      <w:sz w:val="12"/>
      <w:szCs w:val="12"/>
      <w:u w:val="none"/>
      <w:shd w:val="clear" w:color="auto" w:fill="auto"/>
    </w:rPr>
  </w:style>
  <w:style w:type="paragraph" w:customStyle="1" w:styleId="Bodytext20">
    <w:name w:val="Body text (2)"/>
    <w:basedOn w:val="Normal"/>
    <w:link w:val="Bodytext2"/>
    <w:pPr>
      <w:spacing w:line="300" w:lineRule="auto"/>
      <w:ind w:firstLine="80"/>
      <w:jc w:val="center"/>
    </w:pPr>
    <w:rPr>
      <w:rFonts w:ascii="Arial" w:eastAsia="Arial" w:hAnsi="Arial" w:cs="Arial"/>
      <w:i/>
      <w:iCs/>
      <w:color w:val="3B3B44"/>
      <w:sz w:val="19"/>
      <w:szCs w:val="19"/>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color w:val="3B3B44"/>
      <w:sz w:val="26"/>
      <w:szCs w:val="26"/>
    </w:rPr>
  </w:style>
  <w:style w:type="paragraph" w:customStyle="1" w:styleId="Bodytext40">
    <w:name w:val="Body text (4)"/>
    <w:basedOn w:val="Normal"/>
    <w:link w:val="Bodytext4"/>
    <w:pPr>
      <w:spacing w:line="214" w:lineRule="auto"/>
      <w:ind w:firstLine="80"/>
    </w:pPr>
    <w:rPr>
      <w:rFonts w:ascii="Arial" w:eastAsia="Arial" w:hAnsi="Arial" w:cs="Arial"/>
      <w:color w:val="D95E83"/>
      <w:sz w:val="16"/>
      <w:szCs w:val="16"/>
    </w:rPr>
  </w:style>
  <w:style w:type="paragraph" w:customStyle="1" w:styleId="Tablecaption0">
    <w:name w:val="Table caption"/>
    <w:basedOn w:val="Normal"/>
    <w:link w:val="Tablecaption"/>
    <w:rPr>
      <w:rFonts w:ascii="Times New Roman" w:eastAsia="Times New Roman" w:hAnsi="Times New Roman" w:cs="Times New Roman"/>
      <w:color w:val="73737D"/>
      <w:sz w:val="28"/>
      <w:szCs w:val="28"/>
    </w:rPr>
  </w:style>
  <w:style w:type="paragraph" w:customStyle="1" w:styleId="Other0">
    <w:name w:val="Other"/>
    <w:basedOn w:val="Normal"/>
    <w:link w:val="Other"/>
    <w:rPr>
      <w:rFonts w:ascii="Times New Roman" w:eastAsia="Times New Roman" w:hAnsi="Times New Roman" w:cs="Times New Roman"/>
      <w:color w:val="52525B"/>
      <w:sz w:val="26"/>
      <w:szCs w:val="26"/>
    </w:rPr>
  </w:style>
  <w:style w:type="paragraph" w:customStyle="1" w:styleId="Bodytext30">
    <w:name w:val="Body text (3)"/>
    <w:basedOn w:val="Normal"/>
    <w:link w:val="Bodytext3"/>
    <w:pPr>
      <w:ind w:firstLine="380"/>
    </w:pPr>
    <w:rPr>
      <w:rFonts w:ascii="Times New Roman" w:eastAsia="Times New Roman" w:hAnsi="Times New Roman" w:cs="Times New Roman"/>
      <w:color w:val="3B3B44"/>
      <w:sz w:val="20"/>
      <w:szCs w:val="20"/>
    </w:rPr>
  </w:style>
  <w:style w:type="paragraph" w:customStyle="1" w:styleId="Bodytext50">
    <w:name w:val="Body text (5)"/>
    <w:basedOn w:val="Normal"/>
    <w:link w:val="Bodytext5"/>
    <w:rPr>
      <w:rFonts w:ascii="Times New Roman" w:eastAsia="Times New Roman" w:hAnsi="Times New Roman" w:cs="Times New Roman"/>
      <w:b/>
      <w:bCs/>
      <w:i/>
      <w:iCs/>
      <w:color w:val="73737D"/>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11R44Hzz4SRgw0uX5n7e9nQEIg==">CgMxLjAyCGguZ2pkZ3hzOAByITE1WnRlQ0FXSTNiR1RGc2RYcl9FZTdORWVESEVxODJXMw==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6</cp:revision>
  <dcterms:created xsi:type="dcterms:W3CDTF">2024-02-05T04:37:00Z</dcterms:created>
  <dcterms:modified xsi:type="dcterms:W3CDTF">2024-02-15T03:31:00Z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b18a64724cfd1ce248766b02db9e62a313d02e002d363ccf967e9ced27891cf7</vt:lpwstr>
  </property>
</Properties>
</file>