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F6BA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PRO: Annual Corporate Governance Report 2023</w:t>
      </w:r>
    </w:p>
    <w:p w14:paraId="68C26D9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On January 29, 2024, Procimex Viet Nam JSC announced Report No. 01/2024/BC-HDQT on the corporate governance situation in 2023, as follows:</w:t>
      </w:r>
    </w:p>
    <w:p w14:paraId="05F2237A" w14:textId="77777777" w:rsidR="00410D0B" w:rsidRPr="00AB26B6" w:rsidRDefault="00AB26B6" w:rsidP="00AB26B6">
      <w:pPr>
        <w:numPr>
          <w:ilvl w:val="0"/>
          <w:numId w:val="3"/>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Name of company: Procimex Viet Nam JSC</w:t>
      </w:r>
    </w:p>
    <w:p w14:paraId="3547C3F5" w14:textId="77777777" w:rsidR="00410D0B" w:rsidRPr="00AB26B6" w:rsidRDefault="00AB26B6" w:rsidP="00AB26B6">
      <w:pPr>
        <w:numPr>
          <w:ilvl w:val="0"/>
          <w:numId w:val="3"/>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 xml:space="preserve">Head office address: 60 Da Son 2, Hoa Khanh Nam ward, Lien Chieu district, Da Nang city    </w:t>
      </w:r>
    </w:p>
    <w:p w14:paraId="1D35502B" w14:textId="77777777" w:rsidR="00410D0B" w:rsidRPr="00AB26B6" w:rsidRDefault="00AB26B6" w:rsidP="00AB26B6">
      <w:pPr>
        <w:numPr>
          <w:ilvl w:val="0"/>
          <w:numId w:val="3"/>
        </w:numPr>
        <w:pBdr>
          <w:top w:val="nil"/>
          <w:left w:val="nil"/>
          <w:bottom w:val="nil"/>
          <w:right w:val="nil"/>
          <w:between w:val="nil"/>
        </w:pBdr>
        <w:tabs>
          <w:tab w:val="left" w:pos="267"/>
          <w:tab w:val="left" w:pos="5971"/>
        </w:tabs>
        <w:spacing w:after="120" w:line="360" w:lineRule="auto"/>
        <w:rPr>
          <w:rFonts w:ascii="Arial" w:eastAsia="Arial" w:hAnsi="Arial" w:cs="Arial"/>
          <w:color w:val="010000"/>
          <w:sz w:val="20"/>
          <w:szCs w:val="20"/>
        </w:rPr>
      </w:pPr>
      <w:r>
        <w:rPr>
          <w:rFonts w:ascii="Arial" w:hAnsi="Arial"/>
          <w:color w:val="010000"/>
          <w:sz w:val="20"/>
        </w:rPr>
        <w:t xml:space="preserve">Tel: 0236.3737.789; Email: </w:t>
      </w:r>
      <w:hyperlink r:id="rId6">
        <w:r>
          <w:rPr>
            <w:rFonts w:ascii="Arial" w:hAnsi="Arial"/>
            <w:color w:val="010000"/>
            <w:sz w:val="20"/>
          </w:rPr>
          <w:t>info@procimex.com.vn</w:t>
        </w:r>
      </w:hyperlink>
    </w:p>
    <w:p w14:paraId="21514402" w14:textId="71427806" w:rsidR="00410D0B" w:rsidRPr="00AB26B6" w:rsidRDefault="00AB26B6" w:rsidP="00AB26B6">
      <w:pPr>
        <w:numPr>
          <w:ilvl w:val="0"/>
          <w:numId w:val="3"/>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 xml:space="preserve">Charter capital: </w:t>
      </w:r>
      <w:r w:rsidR="001E43B8">
        <w:rPr>
          <w:rFonts w:ascii="Arial" w:hAnsi="Arial"/>
          <w:color w:val="010000"/>
          <w:sz w:val="20"/>
        </w:rPr>
        <w:t xml:space="preserve">VND </w:t>
      </w:r>
      <w:bookmarkStart w:id="1" w:name="_GoBack"/>
      <w:bookmarkEnd w:id="1"/>
      <w:r>
        <w:rPr>
          <w:rFonts w:ascii="Arial" w:hAnsi="Arial"/>
          <w:color w:val="010000"/>
          <w:sz w:val="20"/>
        </w:rPr>
        <w:t>30,000,000</w:t>
      </w:r>
    </w:p>
    <w:p w14:paraId="45AAD805" w14:textId="77777777" w:rsidR="00410D0B" w:rsidRPr="00AB26B6" w:rsidRDefault="00AB26B6" w:rsidP="00AB26B6">
      <w:pPr>
        <w:numPr>
          <w:ilvl w:val="0"/>
          <w:numId w:val="3"/>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Securities code: PRO</w:t>
      </w:r>
    </w:p>
    <w:p w14:paraId="462E02BF" w14:textId="77777777" w:rsidR="00410D0B" w:rsidRPr="00AB26B6" w:rsidRDefault="00AB26B6" w:rsidP="00AB26B6">
      <w:pPr>
        <w:numPr>
          <w:ilvl w:val="0"/>
          <w:numId w:val="3"/>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6E2C2570" w14:textId="77777777" w:rsidR="00410D0B" w:rsidRPr="00AB26B6" w:rsidRDefault="00AB26B6" w:rsidP="00AB26B6">
      <w:pPr>
        <w:numPr>
          <w:ilvl w:val="0"/>
          <w:numId w:val="3"/>
        </w:num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2EA5218A" w14:textId="77777777" w:rsidR="00410D0B" w:rsidRPr="00AB26B6" w:rsidRDefault="00AB26B6" w:rsidP="00AB26B6">
      <w:pPr>
        <w:numPr>
          <w:ilvl w:val="0"/>
          <w:numId w:val="2"/>
        </w:numPr>
        <w:pBdr>
          <w:top w:val="nil"/>
          <w:left w:val="nil"/>
          <w:bottom w:val="nil"/>
          <w:right w:val="nil"/>
          <w:between w:val="nil"/>
        </w:pBdr>
        <w:tabs>
          <w:tab w:val="left" w:pos="334"/>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10047BA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2601"/>
        <w:gridCol w:w="2224"/>
        <w:gridCol w:w="3482"/>
      </w:tblGrid>
      <w:tr w:rsidR="00410D0B" w:rsidRPr="00AB26B6" w14:paraId="0BE78321" w14:textId="77777777" w:rsidTr="00AB26B6">
        <w:tc>
          <w:tcPr>
            <w:tcW w:w="394" w:type="pct"/>
            <w:shd w:val="clear" w:color="auto" w:fill="auto"/>
            <w:vAlign w:val="center"/>
          </w:tcPr>
          <w:p w14:paraId="1709A62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442" w:type="pct"/>
            <w:shd w:val="clear" w:color="auto" w:fill="auto"/>
            <w:vAlign w:val="center"/>
          </w:tcPr>
          <w:p w14:paraId="68387EE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233" w:type="pct"/>
            <w:shd w:val="clear" w:color="auto" w:fill="auto"/>
            <w:vAlign w:val="center"/>
          </w:tcPr>
          <w:p w14:paraId="5A6A835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1931" w:type="pct"/>
            <w:shd w:val="clear" w:color="auto" w:fill="auto"/>
            <w:vAlign w:val="center"/>
          </w:tcPr>
          <w:p w14:paraId="433CBB3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410D0B" w:rsidRPr="00AB26B6" w14:paraId="2EAF1335" w14:textId="77777777" w:rsidTr="00AB26B6">
        <w:tc>
          <w:tcPr>
            <w:tcW w:w="394" w:type="pct"/>
            <w:shd w:val="clear" w:color="auto" w:fill="auto"/>
            <w:vAlign w:val="center"/>
          </w:tcPr>
          <w:p w14:paraId="4B9E416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442" w:type="pct"/>
            <w:shd w:val="clear" w:color="auto" w:fill="auto"/>
            <w:vAlign w:val="center"/>
          </w:tcPr>
          <w:p w14:paraId="11402A5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01/2023/NQ-DHDCD</w:t>
            </w:r>
          </w:p>
        </w:tc>
        <w:tc>
          <w:tcPr>
            <w:tcW w:w="1233" w:type="pct"/>
            <w:shd w:val="clear" w:color="auto" w:fill="auto"/>
            <w:vAlign w:val="center"/>
          </w:tcPr>
          <w:p w14:paraId="65A62E1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2023</w:t>
            </w:r>
          </w:p>
        </w:tc>
        <w:tc>
          <w:tcPr>
            <w:tcW w:w="1931" w:type="pct"/>
            <w:shd w:val="clear" w:color="auto" w:fill="auto"/>
            <w:vAlign w:val="center"/>
          </w:tcPr>
          <w:p w14:paraId="33430F4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Mandate 2021</w:t>
            </w:r>
          </w:p>
        </w:tc>
      </w:tr>
    </w:tbl>
    <w:p w14:paraId="0D809300" w14:textId="77777777" w:rsidR="00410D0B" w:rsidRPr="00AB26B6" w:rsidRDefault="00AB26B6" w:rsidP="00AB26B6">
      <w:pPr>
        <w:numPr>
          <w:ilvl w:val="0"/>
          <w:numId w:val="2"/>
        </w:numPr>
        <w:pBdr>
          <w:top w:val="nil"/>
          <w:left w:val="nil"/>
          <w:bottom w:val="nil"/>
          <w:right w:val="nil"/>
          <w:between w:val="nil"/>
        </w:pBdr>
        <w:tabs>
          <w:tab w:val="left" w:pos="334"/>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18942A10" w14:textId="77777777" w:rsidR="00410D0B" w:rsidRPr="00AB26B6" w:rsidRDefault="00AB26B6" w:rsidP="00AB26B6">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Look w:val="0000" w:firstRow="0" w:lastRow="0" w:firstColumn="0" w:lastColumn="0" w:noHBand="0" w:noVBand="0"/>
      </w:tblPr>
      <w:tblGrid>
        <w:gridCol w:w="521"/>
        <w:gridCol w:w="2887"/>
        <w:gridCol w:w="2002"/>
        <w:gridCol w:w="1737"/>
        <w:gridCol w:w="1870"/>
      </w:tblGrid>
      <w:tr w:rsidR="00410D0B" w:rsidRPr="00AB26B6" w14:paraId="2DEC6C7E" w14:textId="77777777" w:rsidTr="00AB26B6">
        <w:tc>
          <w:tcPr>
            <w:tcW w:w="289" w:type="pct"/>
            <w:vMerge w:val="restart"/>
            <w:tcBorders>
              <w:top w:val="single" w:sz="4" w:space="0" w:color="000000"/>
              <w:left w:val="single" w:sz="4" w:space="0" w:color="000000"/>
            </w:tcBorders>
            <w:shd w:val="clear" w:color="auto" w:fill="auto"/>
            <w:vAlign w:val="center"/>
          </w:tcPr>
          <w:p w14:paraId="071E711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601" w:type="pct"/>
            <w:vMerge w:val="restart"/>
            <w:tcBorders>
              <w:top w:val="single" w:sz="4" w:space="0" w:color="000000"/>
              <w:left w:val="single" w:sz="4" w:space="0" w:color="000000"/>
            </w:tcBorders>
            <w:shd w:val="clear" w:color="auto" w:fill="auto"/>
            <w:vAlign w:val="center"/>
          </w:tcPr>
          <w:p w14:paraId="35E571E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110" w:type="pct"/>
            <w:vMerge w:val="restart"/>
            <w:tcBorders>
              <w:top w:val="single" w:sz="4" w:space="0" w:color="000000"/>
              <w:left w:val="single" w:sz="4" w:space="0" w:color="000000"/>
            </w:tcBorders>
            <w:shd w:val="clear" w:color="auto" w:fill="auto"/>
            <w:vAlign w:val="center"/>
          </w:tcPr>
          <w:p w14:paraId="3E503A2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000" w:type="pct"/>
            <w:gridSpan w:val="2"/>
            <w:tcBorders>
              <w:top w:val="single" w:sz="4" w:space="0" w:color="000000"/>
              <w:left w:val="single" w:sz="4" w:space="0" w:color="000000"/>
              <w:right w:val="single" w:sz="4" w:space="0" w:color="000000"/>
            </w:tcBorders>
            <w:shd w:val="clear" w:color="auto" w:fill="auto"/>
            <w:vAlign w:val="center"/>
          </w:tcPr>
          <w:p w14:paraId="26D3FF0D"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410D0B" w:rsidRPr="00AB26B6" w14:paraId="420C26FA" w14:textId="77777777" w:rsidTr="00AB26B6">
        <w:tc>
          <w:tcPr>
            <w:tcW w:w="289" w:type="pct"/>
            <w:vMerge/>
            <w:tcBorders>
              <w:top w:val="single" w:sz="4" w:space="0" w:color="000000"/>
              <w:left w:val="single" w:sz="4" w:space="0" w:color="000000"/>
            </w:tcBorders>
            <w:shd w:val="clear" w:color="auto" w:fill="auto"/>
            <w:vAlign w:val="center"/>
          </w:tcPr>
          <w:p w14:paraId="620ADE49" w14:textId="77777777" w:rsidR="00410D0B" w:rsidRPr="00AB26B6" w:rsidRDefault="00410D0B" w:rsidP="00AB26B6">
            <w:pPr>
              <w:pBdr>
                <w:top w:val="nil"/>
                <w:left w:val="nil"/>
                <w:bottom w:val="nil"/>
                <w:right w:val="nil"/>
                <w:between w:val="nil"/>
              </w:pBdr>
              <w:spacing w:after="120" w:line="360" w:lineRule="auto"/>
              <w:rPr>
                <w:rFonts w:ascii="Arial" w:eastAsia="Arial" w:hAnsi="Arial" w:cs="Arial"/>
                <w:color w:val="010000"/>
                <w:sz w:val="20"/>
                <w:szCs w:val="20"/>
              </w:rPr>
            </w:pPr>
          </w:p>
        </w:tc>
        <w:tc>
          <w:tcPr>
            <w:tcW w:w="1601" w:type="pct"/>
            <w:vMerge/>
            <w:tcBorders>
              <w:top w:val="single" w:sz="4" w:space="0" w:color="000000"/>
              <w:left w:val="single" w:sz="4" w:space="0" w:color="000000"/>
            </w:tcBorders>
            <w:shd w:val="clear" w:color="auto" w:fill="auto"/>
            <w:vAlign w:val="center"/>
          </w:tcPr>
          <w:p w14:paraId="55FE7F6B" w14:textId="77777777" w:rsidR="00410D0B" w:rsidRPr="00AB26B6" w:rsidRDefault="00410D0B" w:rsidP="00AB26B6">
            <w:pPr>
              <w:pBdr>
                <w:top w:val="nil"/>
                <w:left w:val="nil"/>
                <w:bottom w:val="nil"/>
                <w:right w:val="nil"/>
                <w:between w:val="nil"/>
              </w:pBdr>
              <w:spacing w:after="120" w:line="360" w:lineRule="auto"/>
              <w:rPr>
                <w:rFonts w:ascii="Arial" w:eastAsia="Arial" w:hAnsi="Arial" w:cs="Arial"/>
                <w:color w:val="010000"/>
                <w:sz w:val="20"/>
                <w:szCs w:val="20"/>
              </w:rPr>
            </w:pPr>
          </w:p>
        </w:tc>
        <w:tc>
          <w:tcPr>
            <w:tcW w:w="1110" w:type="pct"/>
            <w:vMerge/>
            <w:tcBorders>
              <w:top w:val="single" w:sz="4" w:space="0" w:color="000000"/>
              <w:left w:val="single" w:sz="4" w:space="0" w:color="000000"/>
            </w:tcBorders>
            <w:shd w:val="clear" w:color="auto" w:fill="auto"/>
            <w:vAlign w:val="center"/>
          </w:tcPr>
          <w:p w14:paraId="1F6B111A" w14:textId="77777777" w:rsidR="00410D0B" w:rsidRPr="00AB26B6" w:rsidRDefault="00410D0B" w:rsidP="00AB26B6">
            <w:pPr>
              <w:pBdr>
                <w:top w:val="nil"/>
                <w:left w:val="nil"/>
                <w:bottom w:val="nil"/>
                <w:right w:val="nil"/>
                <w:between w:val="nil"/>
              </w:pBdr>
              <w:spacing w:after="120" w:line="360" w:lineRule="auto"/>
              <w:rPr>
                <w:rFonts w:ascii="Arial" w:eastAsia="Arial" w:hAnsi="Arial" w:cs="Arial"/>
                <w:color w:val="010000"/>
                <w:sz w:val="20"/>
                <w:szCs w:val="20"/>
              </w:rPr>
            </w:pPr>
          </w:p>
        </w:tc>
        <w:tc>
          <w:tcPr>
            <w:tcW w:w="963" w:type="pct"/>
            <w:tcBorders>
              <w:top w:val="single" w:sz="4" w:space="0" w:color="000000"/>
              <w:left w:val="single" w:sz="4" w:space="0" w:color="000000"/>
            </w:tcBorders>
            <w:shd w:val="clear" w:color="auto" w:fill="auto"/>
            <w:vAlign w:val="center"/>
          </w:tcPr>
          <w:p w14:paraId="697BD52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w:t>
            </w:r>
          </w:p>
        </w:tc>
        <w:tc>
          <w:tcPr>
            <w:tcW w:w="1037" w:type="pct"/>
            <w:tcBorders>
              <w:top w:val="single" w:sz="4" w:space="0" w:color="000000"/>
              <w:left w:val="single" w:sz="4" w:space="0" w:color="000000"/>
              <w:right w:val="single" w:sz="4" w:space="0" w:color="000000"/>
            </w:tcBorders>
            <w:shd w:val="clear" w:color="auto" w:fill="auto"/>
            <w:vAlign w:val="center"/>
          </w:tcPr>
          <w:p w14:paraId="4EAC462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dismissal</w:t>
            </w:r>
          </w:p>
        </w:tc>
      </w:tr>
      <w:tr w:rsidR="00410D0B" w:rsidRPr="00AB26B6" w14:paraId="689796CE" w14:textId="77777777" w:rsidTr="00AB26B6">
        <w:tc>
          <w:tcPr>
            <w:tcW w:w="289" w:type="pct"/>
            <w:tcBorders>
              <w:top w:val="single" w:sz="4" w:space="0" w:color="000000"/>
              <w:left w:val="single" w:sz="4" w:space="0" w:color="000000"/>
            </w:tcBorders>
            <w:shd w:val="clear" w:color="auto" w:fill="auto"/>
            <w:vAlign w:val="center"/>
          </w:tcPr>
          <w:p w14:paraId="6740125E"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01" w:type="pct"/>
            <w:tcBorders>
              <w:top w:val="single" w:sz="4" w:space="0" w:color="000000"/>
              <w:left w:val="single" w:sz="4" w:space="0" w:color="000000"/>
            </w:tcBorders>
            <w:shd w:val="clear" w:color="auto" w:fill="auto"/>
            <w:vAlign w:val="center"/>
          </w:tcPr>
          <w:p w14:paraId="200DA04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Ly Thu Quynh</w:t>
            </w:r>
          </w:p>
        </w:tc>
        <w:tc>
          <w:tcPr>
            <w:tcW w:w="1110" w:type="pct"/>
            <w:tcBorders>
              <w:top w:val="single" w:sz="4" w:space="0" w:color="000000"/>
              <w:left w:val="single" w:sz="4" w:space="0" w:color="000000"/>
            </w:tcBorders>
            <w:shd w:val="clear" w:color="auto" w:fill="auto"/>
            <w:vAlign w:val="center"/>
          </w:tcPr>
          <w:p w14:paraId="45CA8E7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w:t>
            </w:r>
          </w:p>
        </w:tc>
        <w:tc>
          <w:tcPr>
            <w:tcW w:w="963" w:type="pct"/>
            <w:tcBorders>
              <w:top w:val="single" w:sz="4" w:space="0" w:color="000000"/>
              <w:left w:val="single" w:sz="4" w:space="0" w:color="000000"/>
            </w:tcBorders>
            <w:shd w:val="clear" w:color="auto" w:fill="auto"/>
            <w:vAlign w:val="center"/>
          </w:tcPr>
          <w:p w14:paraId="06C97BA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2018</w:t>
            </w:r>
          </w:p>
        </w:tc>
        <w:tc>
          <w:tcPr>
            <w:tcW w:w="1037" w:type="pct"/>
            <w:tcBorders>
              <w:top w:val="single" w:sz="4" w:space="0" w:color="000000"/>
              <w:left w:val="single" w:sz="4" w:space="0" w:color="000000"/>
              <w:right w:val="single" w:sz="4" w:space="0" w:color="000000"/>
            </w:tcBorders>
            <w:shd w:val="clear" w:color="auto" w:fill="auto"/>
            <w:vAlign w:val="center"/>
          </w:tcPr>
          <w:p w14:paraId="7A995D27" w14:textId="77777777" w:rsidR="00410D0B" w:rsidRPr="00AB26B6" w:rsidRDefault="00410D0B" w:rsidP="00AB26B6">
            <w:pPr>
              <w:spacing w:after="120" w:line="360" w:lineRule="auto"/>
              <w:rPr>
                <w:rFonts w:ascii="Arial" w:eastAsia="Arial" w:hAnsi="Arial" w:cs="Arial"/>
                <w:color w:val="010000"/>
                <w:sz w:val="20"/>
                <w:szCs w:val="20"/>
              </w:rPr>
            </w:pPr>
          </w:p>
        </w:tc>
      </w:tr>
      <w:tr w:rsidR="00410D0B" w:rsidRPr="00AB26B6" w14:paraId="54BF1472" w14:textId="77777777" w:rsidTr="00AB26B6">
        <w:tc>
          <w:tcPr>
            <w:tcW w:w="289" w:type="pct"/>
            <w:tcBorders>
              <w:top w:val="single" w:sz="4" w:space="0" w:color="000000"/>
              <w:left w:val="single" w:sz="4" w:space="0" w:color="000000"/>
            </w:tcBorders>
            <w:shd w:val="clear" w:color="auto" w:fill="auto"/>
            <w:vAlign w:val="center"/>
          </w:tcPr>
          <w:p w14:paraId="1A813D9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601" w:type="pct"/>
            <w:tcBorders>
              <w:top w:val="single" w:sz="4" w:space="0" w:color="000000"/>
              <w:left w:val="single" w:sz="4" w:space="0" w:color="000000"/>
            </w:tcBorders>
            <w:shd w:val="clear" w:color="auto" w:fill="auto"/>
            <w:vAlign w:val="center"/>
          </w:tcPr>
          <w:p w14:paraId="6B23D09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Luong Thi Thuy Lien</w:t>
            </w:r>
          </w:p>
        </w:tc>
        <w:tc>
          <w:tcPr>
            <w:tcW w:w="1110" w:type="pct"/>
            <w:tcBorders>
              <w:top w:val="single" w:sz="4" w:space="0" w:color="000000"/>
              <w:left w:val="single" w:sz="4" w:space="0" w:color="000000"/>
            </w:tcBorders>
            <w:shd w:val="clear" w:color="auto" w:fill="auto"/>
            <w:vAlign w:val="center"/>
          </w:tcPr>
          <w:p w14:paraId="580741A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w:t>
            </w:r>
          </w:p>
        </w:tc>
        <w:tc>
          <w:tcPr>
            <w:tcW w:w="963" w:type="pct"/>
            <w:tcBorders>
              <w:top w:val="single" w:sz="4" w:space="0" w:color="000000"/>
              <w:left w:val="single" w:sz="4" w:space="0" w:color="000000"/>
            </w:tcBorders>
            <w:shd w:val="clear" w:color="auto" w:fill="auto"/>
            <w:vAlign w:val="center"/>
          </w:tcPr>
          <w:p w14:paraId="296E47B6" w14:textId="77777777" w:rsidR="00410D0B" w:rsidRPr="00AB26B6" w:rsidRDefault="00410D0B" w:rsidP="00AB26B6">
            <w:pPr>
              <w:spacing w:after="120" w:line="360" w:lineRule="auto"/>
              <w:rPr>
                <w:rFonts w:ascii="Arial" w:eastAsia="Arial" w:hAnsi="Arial" w:cs="Arial"/>
                <w:color w:val="010000"/>
                <w:sz w:val="20"/>
                <w:szCs w:val="20"/>
              </w:rPr>
            </w:pPr>
          </w:p>
        </w:tc>
        <w:tc>
          <w:tcPr>
            <w:tcW w:w="1037" w:type="pct"/>
            <w:tcBorders>
              <w:top w:val="single" w:sz="4" w:space="0" w:color="000000"/>
              <w:left w:val="single" w:sz="4" w:space="0" w:color="000000"/>
              <w:right w:val="single" w:sz="4" w:space="0" w:color="000000"/>
            </w:tcBorders>
            <w:shd w:val="clear" w:color="auto" w:fill="auto"/>
            <w:vAlign w:val="center"/>
          </w:tcPr>
          <w:p w14:paraId="06C1D2C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2018</w:t>
            </w:r>
          </w:p>
        </w:tc>
      </w:tr>
      <w:tr w:rsidR="00410D0B" w:rsidRPr="00AB26B6" w14:paraId="4212E057" w14:textId="77777777" w:rsidTr="00AB26B6">
        <w:tc>
          <w:tcPr>
            <w:tcW w:w="289" w:type="pct"/>
            <w:tcBorders>
              <w:top w:val="single" w:sz="4" w:space="0" w:color="000000"/>
              <w:left w:val="single" w:sz="4" w:space="0" w:color="000000"/>
            </w:tcBorders>
            <w:shd w:val="clear" w:color="auto" w:fill="auto"/>
            <w:vAlign w:val="center"/>
          </w:tcPr>
          <w:p w14:paraId="41804D8E"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601" w:type="pct"/>
            <w:tcBorders>
              <w:top w:val="single" w:sz="4" w:space="0" w:color="000000"/>
              <w:left w:val="single" w:sz="4" w:space="0" w:color="000000"/>
            </w:tcBorders>
            <w:shd w:val="clear" w:color="auto" w:fill="auto"/>
            <w:vAlign w:val="center"/>
          </w:tcPr>
          <w:p w14:paraId="722C08E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Phan Hong Quan</w:t>
            </w:r>
          </w:p>
        </w:tc>
        <w:tc>
          <w:tcPr>
            <w:tcW w:w="1110" w:type="pct"/>
            <w:tcBorders>
              <w:top w:val="single" w:sz="4" w:space="0" w:color="000000"/>
              <w:left w:val="single" w:sz="4" w:space="0" w:color="000000"/>
            </w:tcBorders>
            <w:shd w:val="clear" w:color="auto" w:fill="auto"/>
            <w:vAlign w:val="center"/>
          </w:tcPr>
          <w:p w14:paraId="1E5DF78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Chair of the Board of Directors</w:t>
            </w:r>
          </w:p>
        </w:tc>
        <w:tc>
          <w:tcPr>
            <w:tcW w:w="963" w:type="pct"/>
            <w:tcBorders>
              <w:top w:val="single" w:sz="4" w:space="0" w:color="000000"/>
              <w:left w:val="single" w:sz="4" w:space="0" w:color="000000"/>
            </w:tcBorders>
            <w:shd w:val="clear" w:color="auto" w:fill="auto"/>
            <w:vAlign w:val="center"/>
          </w:tcPr>
          <w:p w14:paraId="15EDFB0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11, 2016</w:t>
            </w:r>
          </w:p>
        </w:tc>
        <w:tc>
          <w:tcPr>
            <w:tcW w:w="1037" w:type="pct"/>
            <w:tcBorders>
              <w:top w:val="single" w:sz="4" w:space="0" w:color="000000"/>
              <w:left w:val="single" w:sz="4" w:space="0" w:color="000000"/>
              <w:right w:val="single" w:sz="4" w:space="0" w:color="000000"/>
            </w:tcBorders>
            <w:shd w:val="clear" w:color="auto" w:fill="auto"/>
            <w:vAlign w:val="center"/>
          </w:tcPr>
          <w:p w14:paraId="65C49848" w14:textId="77777777" w:rsidR="00410D0B" w:rsidRPr="00AB26B6" w:rsidRDefault="00410D0B" w:rsidP="00AB26B6">
            <w:pPr>
              <w:spacing w:after="120" w:line="360" w:lineRule="auto"/>
              <w:rPr>
                <w:rFonts w:ascii="Arial" w:eastAsia="Arial" w:hAnsi="Arial" w:cs="Arial"/>
                <w:color w:val="010000"/>
                <w:sz w:val="20"/>
                <w:szCs w:val="20"/>
              </w:rPr>
            </w:pPr>
          </w:p>
        </w:tc>
      </w:tr>
      <w:tr w:rsidR="00410D0B" w:rsidRPr="00AB26B6" w14:paraId="54983D1B" w14:textId="77777777" w:rsidTr="00AB26B6">
        <w:tc>
          <w:tcPr>
            <w:tcW w:w="289" w:type="pct"/>
            <w:tcBorders>
              <w:top w:val="single" w:sz="4" w:space="0" w:color="000000"/>
              <w:left w:val="single" w:sz="4" w:space="0" w:color="000000"/>
              <w:bottom w:val="single" w:sz="4" w:space="0" w:color="000000"/>
            </w:tcBorders>
            <w:shd w:val="clear" w:color="auto" w:fill="auto"/>
            <w:vAlign w:val="center"/>
          </w:tcPr>
          <w:p w14:paraId="69354FCE"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601" w:type="pct"/>
            <w:tcBorders>
              <w:top w:val="single" w:sz="4" w:space="0" w:color="000000"/>
              <w:left w:val="single" w:sz="4" w:space="0" w:color="000000"/>
              <w:bottom w:val="single" w:sz="4" w:space="0" w:color="000000"/>
            </w:tcBorders>
            <w:shd w:val="clear" w:color="auto" w:fill="auto"/>
            <w:vAlign w:val="center"/>
          </w:tcPr>
          <w:p w14:paraId="3D4388B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Tuan Anh</w:t>
            </w:r>
          </w:p>
        </w:tc>
        <w:tc>
          <w:tcPr>
            <w:tcW w:w="1110" w:type="pct"/>
            <w:tcBorders>
              <w:top w:val="single" w:sz="4" w:space="0" w:color="000000"/>
              <w:left w:val="single" w:sz="4" w:space="0" w:color="000000"/>
              <w:bottom w:val="single" w:sz="4" w:space="0" w:color="000000"/>
            </w:tcBorders>
            <w:shd w:val="clear" w:color="auto" w:fill="auto"/>
            <w:vAlign w:val="center"/>
          </w:tcPr>
          <w:p w14:paraId="62E1EB5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963" w:type="pct"/>
            <w:tcBorders>
              <w:top w:val="single" w:sz="4" w:space="0" w:color="000000"/>
              <w:left w:val="single" w:sz="4" w:space="0" w:color="000000"/>
              <w:bottom w:val="single" w:sz="4" w:space="0" w:color="000000"/>
            </w:tcBorders>
            <w:shd w:val="clear" w:color="auto" w:fill="auto"/>
            <w:vAlign w:val="center"/>
          </w:tcPr>
          <w:p w14:paraId="100E4E4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26, 2017</w:t>
            </w:r>
          </w:p>
        </w:tc>
        <w:tc>
          <w:tcPr>
            <w:tcW w:w="10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E0CA8" w14:textId="77777777" w:rsidR="00410D0B" w:rsidRPr="00AB26B6" w:rsidRDefault="00410D0B" w:rsidP="00AB26B6">
            <w:pPr>
              <w:spacing w:after="120" w:line="360" w:lineRule="auto"/>
              <w:rPr>
                <w:rFonts w:ascii="Arial" w:eastAsia="Arial" w:hAnsi="Arial" w:cs="Arial"/>
                <w:color w:val="010000"/>
                <w:sz w:val="20"/>
                <w:szCs w:val="20"/>
              </w:rPr>
            </w:pPr>
          </w:p>
        </w:tc>
      </w:tr>
    </w:tbl>
    <w:p w14:paraId="6F6D17DC" w14:textId="77777777" w:rsidR="00410D0B" w:rsidRPr="00AB26B6" w:rsidRDefault="00AB26B6" w:rsidP="00AB26B6">
      <w:pPr>
        <w:numPr>
          <w:ilvl w:val="0"/>
          <w:numId w:val="4"/>
        </w:numPr>
        <w:pBdr>
          <w:top w:val="nil"/>
          <w:left w:val="nil"/>
          <w:bottom w:val="nil"/>
          <w:right w:val="nil"/>
          <w:between w:val="nil"/>
        </w:pBdr>
        <w:tabs>
          <w:tab w:val="left" w:pos="35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(Semi-Annual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6"/>
        <w:gridCol w:w="2261"/>
        <w:gridCol w:w="1333"/>
        <w:gridCol w:w="3475"/>
        <w:gridCol w:w="1392"/>
      </w:tblGrid>
      <w:tr w:rsidR="00410D0B" w:rsidRPr="00AB26B6" w14:paraId="373780D3" w14:textId="77777777" w:rsidTr="00AB26B6">
        <w:tc>
          <w:tcPr>
            <w:tcW w:w="308" w:type="pct"/>
            <w:shd w:val="clear" w:color="auto" w:fill="auto"/>
            <w:vAlign w:val="center"/>
          </w:tcPr>
          <w:p w14:paraId="4739581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254" w:type="pct"/>
            <w:shd w:val="clear" w:color="auto" w:fill="auto"/>
            <w:vAlign w:val="center"/>
          </w:tcPr>
          <w:p w14:paraId="7DF47BD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739" w:type="pct"/>
            <w:shd w:val="clear" w:color="auto" w:fill="auto"/>
            <w:vAlign w:val="center"/>
          </w:tcPr>
          <w:p w14:paraId="273F9DA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1927" w:type="pct"/>
            <w:shd w:val="clear" w:color="auto" w:fill="auto"/>
            <w:vAlign w:val="center"/>
          </w:tcPr>
          <w:p w14:paraId="4E8FF27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c>
          <w:tcPr>
            <w:tcW w:w="772" w:type="pct"/>
            <w:shd w:val="clear" w:color="auto" w:fill="auto"/>
            <w:vAlign w:val="center"/>
          </w:tcPr>
          <w:p w14:paraId="0356E26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Approval rate</w:t>
            </w:r>
          </w:p>
        </w:tc>
      </w:tr>
      <w:tr w:rsidR="00410D0B" w:rsidRPr="00AB26B6" w14:paraId="1B52E6CB" w14:textId="77777777" w:rsidTr="00AB26B6">
        <w:tc>
          <w:tcPr>
            <w:tcW w:w="308" w:type="pct"/>
            <w:shd w:val="clear" w:color="auto" w:fill="auto"/>
            <w:vAlign w:val="center"/>
          </w:tcPr>
          <w:p w14:paraId="6755F37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254" w:type="pct"/>
            <w:shd w:val="clear" w:color="auto" w:fill="auto"/>
            <w:vAlign w:val="center"/>
          </w:tcPr>
          <w:p w14:paraId="676A341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01/2023/NQ-HDQT</w:t>
            </w:r>
          </w:p>
        </w:tc>
        <w:tc>
          <w:tcPr>
            <w:tcW w:w="739" w:type="pct"/>
            <w:shd w:val="clear" w:color="auto" w:fill="auto"/>
            <w:vAlign w:val="center"/>
          </w:tcPr>
          <w:p w14:paraId="705DF72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1927" w:type="pct"/>
            <w:shd w:val="clear" w:color="auto" w:fill="auto"/>
            <w:vAlign w:val="center"/>
          </w:tcPr>
          <w:p w14:paraId="5FDE887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Extend the time to organize the General Meeting of Shareholders 2023;</w:t>
            </w:r>
          </w:p>
        </w:tc>
        <w:tc>
          <w:tcPr>
            <w:tcW w:w="772" w:type="pct"/>
            <w:shd w:val="clear" w:color="auto" w:fill="auto"/>
            <w:vAlign w:val="center"/>
          </w:tcPr>
          <w:p w14:paraId="772681E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r w:rsidR="00410D0B" w:rsidRPr="00AB26B6" w14:paraId="697FDC3A" w14:textId="77777777" w:rsidTr="00AB26B6">
        <w:tc>
          <w:tcPr>
            <w:tcW w:w="308" w:type="pct"/>
            <w:shd w:val="clear" w:color="auto" w:fill="auto"/>
            <w:vAlign w:val="center"/>
          </w:tcPr>
          <w:p w14:paraId="566CCC1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254" w:type="pct"/>
            <w:shd w:val="clear" w:color="auto" w:fill="auto"/>
            <w:vAlign w:val="center"/>
          </w:tcPr>
          <w:p w14:paraId="26DE801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02/2023/NQ-HDQT.</w:t>
            </w:r>
          </w:p>
        </w:tc>
        <w:tc>
          <w:tcPr>
            <w:tcW w:w="739" w:type="pct"/>
            <w:shd w:val="clear" w:color="auto" w:fill="auto"/>
            <w:vAlign w:val="center"/>
          </w:tcPr>
          <w:p w14:paraId="40E50E9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 2023</w:t>
            </w:r>
          </w:p>
        </w:tc>
        <w:tc>
          <w:tcPr>
            <w:tcW w:w="1927" w:type="pct"/>
            <w:shd w:val="clear" w:color="auto" w:fill="auto"/>
            <w:vAlign w:val="center"/>
          </w:tcPr>
          <w:p w14:paraId="2E6D394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the position of Chief Accountant</w:t>
            </w:r>
          </w:p>
        </w:tc>
        <w:tc>
          <w:tcPr>
            <w:tcW w:w="772" w:type="pct"/>
            <w:shd w:val="clear" w:color="auto" w:fill="auto"/>
            <w:vAlign w:val="center"/>
          </w:tcPr>
          <w:p w14:paraId="2F3A454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bl>
    <w:p w14:paraId="69308272" w14:textId="77777777" w:rsidR="00410D0B" w:rsidRPr="00AB26B6" w:rsidRDefault="00AB26B6" w:rsidP="00AB26B6">
      <w:pPr>
        <w:numPr>
          <w:ilvl w:val="0"/>
          <w:numId w:val="2"/>
        </w:numPr>
        <w:pBdr>
          <w:top w:val="nil"/>
          <w:left w:val="nil"/>
          <w:bottom w:val="nil"/>
          <w:right w:val="nil"/>
          <w:between w:val="nil"/>
        </w:pBdr>
        <w:tabs>
          <w:tab w:val="left" w:pos="334"/>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Board/Audit Committee (Report 6 months/year)</w:t>
      </w:r>
    </w:p>
    <w:p w14:paraId="0509466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the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2738"/>
        <w:gridCol w:w="1353"/>
        <w:gridCol w:w="2885"/>
        <w:gridCol w:w="1488"/>
      </w:tblGrid>
      <w:tr w:rsidR="00410D0B" w:rsidRPr="00AB26B6" w14:paraId="5C89DBAD" w14:textId="77777777" w:rsidTr="00AB26B6">
        <w:tc>
          <w:tcPr>
            <w:tcW w:w="307" w:type="pct"/>
            <w:shd w:val="clear" w:color="auto" w:fill="auto"/>
            <w:vAlign w:val="center"/>
          </w:tcPr>
          <w:p w14:paraId="4FDEA1F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518" w:type="pct"/>
            <w:shd w:val="clear" w:color="auto" w:fill="auto"/>
            <w:vAlign w:val="center"/>
          </w:tcPr>
          <w:p w14:paraId="2AF8D56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750" w:type="pct"/>
            <w:shd w:val="clear" w:color="auto" w:fill="auto"/>
            <w:vAlign w:val="center"/>
          </w:tcPr>
          <w:p w14:paraId="271EB0B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600" w:type="pct"/>
            <w:shd w:val="clear" w:color="auto" w:fill="auto"/>
            <w:vAlign w:val="center"/>
          </w:tcPr>
          <w:p w14:paraId="5F6F664D"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825" w:type="pct"/>
            <w:shd w:val="clear" w:color="auto" w:fill="auto"/>
            <w:vAlign w:val="center"/>
          </w:tcPr>
          <w:p w14:paraId="4FB48CC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410D0B" w:rsidRPr="00AB26B6" w14:paraId="5280FF74" w14:textId="77777777" w:rsidTr="00AB26B6">
        <w:tc>
          <w:tcPr>
            <w:tcW w:w="307" w:type="pct"/>
            <w:shd w:val="clear" w:color="auto" w:fill="auto"/>
            <w:vAlign w:val="center"/>
          </w:tcPr>
          <w:p w14:paraId="2FBD61D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518" w:type="pct"/>
            <w:shd w:val="clear" w:color="auto" w:fill="auto"/>
            <w:vAlign w:val="center"/>
          </w:tcPr>
          <w:p w14:paraId="0F5EBDA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Bui Thi Thanh Thuy</w:t>
            </w:r>
          </w:p>
        </w:tc>
        <w:tc>
          <w:tcPr>
            <w:tcW w:w="750" w:type="pct"/>
            <w:shd w:val="clear" w:color="auto" w:fill="auto"/>
            <w:vAlign w:val="center"/>
          </w:tcPr>
          <w:p w14:paraId="409EC65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1600" w:type="pct"/>
            <w:shd w:val="clear" w:color="auto" w:fill="auto"/>
            <w:vAlign w:val="center"/>
          </w:tcPr>
          <w:p w14:paraId="07295D2B" w14:textId="4A90E0EA"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Dismissal date June 30, 2023</w:t>
            </w:r>
          </w:p>
        </w:tc>
        <w:tc>
          <w:tcPr>
            <w:tcW w:w="825" w:type="pct"/>
            <w:shd w:val="clear" w:color="auto" w:fill="auto"/>
            <w:vAlign w:val="center"/>
          </w:tcPr>
          <w:p w14:paraId="58E7DFC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410D0B" w:rsidRPr="00AB26B6" w14:paraId="443E6825" w14:textId="77777777" w:rsidTr="00AB26B6">
        <w:tc>
          <w:tcPr>
            <w:tcW w:w="307" w:type="pct"/>
            <w:shd w:val="clear" w:color="auto" w:fill="auto"/>
            <w:vAlign w:val="center"/>
          </w:tcPr>
          <w:p w14:paraId="39D4F26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518" w:type="pct"/>
            <w:shd w:val="clear" w:color="auto" w:fill="auto"/>
            <w:vAlign w:val="center"/>
          </w:tcPr>
          <w:p w14:paraId="3963935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Bui Thuc Nguyen</w:t>
            </w:r>
          </w:p>
        </w:tc>
        <w:tc>
          <w:tcPr>
            <w:tcW w:w="750" w:type="pct"/>
            <w:shd w:val="clear" w:color="auto" w:fill="auto"/>
            <w:vAlign w:val="center"/>
          </w:tcPr>
          <w:p w14:paraId="3C1910A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600" w:type="pct"/>
            <w:shd w:val="clear" w:color="auto" w:fill="auto"/>
            <w:vAlign w:val="center"/>
          </w:tcPr>
          <w:p w14:paraId="289FD30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June 30, 2023</w:t>
            </w:r>
          </w:p>
        </w:tc>
        <w:tc>
          <w:tcPr>
            <w:tcW w:w="825" w:type="pct"/>
            <w:shd w:val="clear" w:color="auto" w:fill="auto"/>
            <w:vAlign w:val="center"/>
          </w:tcPr>
          <w:p w14:paraId="166F3B3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410D0B" w:rsidRPr="00AB26B6" w14:paraId="5A8EE3AB" w14:textId="77777777" w:rsidTr="00AB26B6">
        <w:tc>
          <w:tcPr>
            <w:tcW w:w="307" w:type="pct"/>
            <w:shd w:val="clear" w:color="auto" w:fill="auto"/>
            <w:vAlign w:val="center"/>
          </w:tcPr>
          <w:p w14:paraId="292E26C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518" w:type="pct"/>
            <w:shd w:val="clear" w:color="auto" w:fill="auto"/>
            <w:vAlign w:val="center"/>
          </w:tcPr>
          <w:p w14:paraId="6A91E01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Xuan Thu</w:t>
            </w:r>
          </w:p>
        </w:tc>
        <w:tc>
          <w:tcPr>
            <w:tcW w:w="750" w:type="pct"/>
            <w:shd w:val="clear" w:color="auto" w:fill="auto"/>
            <w:vAlign w:val="center"/>
          </w:tcPr>
          <w:p w14:paraId="794E45E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00" w:type="pct"/>
            <w:shd w:val="clear" w:color="auto" w:fill="auto"/>
            <w:vAlign w:val="center"/>
          </w:tcPr>
          <w:p w14:paraId="4ADD1C5E" w14:textId="77777777" w:rsidR="00410D0B" w:rsidRPr="00AB26B6" w:rsidRDefault="00410D0B" w:rsidP="00AB26B6">
            <w:pPr>
              <w:spacing w:after="120" w:line="360" w:lineRule="auto"/>
              <w:rPr>
                <w:rFonts w:ascii="Arial" w:eastAsia="Arial" w:hAnsi="Arial" w:cs="Arial"/>
                <w:color w:val="010000"/>
                <w:sz w:val="20"/>
                <w:szCs w:val="20"/>
              </w:rPr>
            </w:pPr>
          </w:p>
        </w:tc>
        <w:tc>
          <w:tcPr>
            <w:tcW w:w="825" w:type="pct"/>
            <w:shd w:val="clear" w:color="auto" w:fill="auto"/>
            <w:vAlign w:val="center"/>
          </w:tcPr>
          <w:p w14:paraId="1F960D7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r w:rsidR="00410D0B" w:rsidRPr="00AB26B6" w14:paraId="65828113" w14:textId="77777777" w:rsidTr="00AB26B6">
        <w:tc>
          <w:tcPr>
            <w:tcW w:w="307" w:type="pct"/>
            <w:shd w:val="clear" w:color="auto" w:fill="auto"/>
            <w:vAlign w:val="center"/>
          </w:tcPr>
          <w:p w14:paraId="36C110B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518" w:type="pct"/>
            <w:shd w:val="clear" w:color="auto" w:fill="auto"/>
            <w:vAlign w:val="center"/>
          </w:tcPr>
          <w:p w14:paraId="27ABA83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Van Quy</w:t>
            </w:r>
          </w:p>
        </w:tc>
        <w:tc>
          <w:tcPr>
            <w:tcW w:w="750" w:type="pct"/>
            <w:shd w:val="clear" w:color="auto" w:fill="auto"/>
            <w:vAlign w:val="center"/>
          </w:tcPr>
          <w:p w14:paraId="7F60BDA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00" w:type="pct"/>
            <w:shd w:val="clear" w:color="auto" w:fill="auto"/>
            <w:vAlign w:val="center"/>
          </w:tcPr>
          <w:p w14:paraId="3D58F661" w14:textId="77777777" w:rsidR="00410D0B" w:rsidRPr="00AB26B6" w:rsidRDefault="00410D0B" w:rsidP="00AB26B6">
            <w:pPr>
              <w:spacing w:after="120" w:line="360" w:lineRule="auto"/>
              <w:rPr>
                <w:rFonts w:ascii="Arial" w:eastAsia="Arial" w:hAnsi="Arial" w:cs="Arial"/>
                <w:color w:val="010000"/>
                <w:sz w:val="20"/>
                <w:szCs w:val="20"/>
              </w:rPr>
            </w:pPr>
          </w:p>
        </w:tc>
        <w:tc>
          <w:tcPr>
            <w:tcW w:w="825" w:type="pct"/>
            <w:shd w:val="clear" w:color="auto" w:fill="auto"/>
            <w:vAlign w:val="center"/>
          </w:tcPr>
          <w:p w14:paraId="18F0B5FE"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r>
    </w:tbl>
    <w:p w14:paraId="5A9EB1C2" w14:textId="77777777" w:rsidR="00410D0B" w:rsidRPr="00AB26B6" w:rsidRDefault="00AB26B6" w:rsidP="00AB26B6">
      <w:pPr>
        <w:numPr>
          <w:ilvl w:val="0"/>
          <w:numId w:val="2"/>
        </w:numPr>
        <w:pBdr>
          <w:top w:val="nil"/>
          <w:left w:val="nil"/>
          <w:bottom w:val="nil"/>
          <w:right w:val="nil"/>
          <w:between w:val="nil"/>
        </w:pBdr>
        <w:tabs>
          <w:tab w:val="left" w:pos="334"/>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
        <w:gridCol w:w="2504"/>
        <w:gridCol w:w="1658"/>
        <w:gridCol w:w="2123"/>
        <w:gridCol w:w="1999"/>
      </w:tblGrid>
      <w:tr w:rsidR="00410D0B" w:rsidRPr="00AB26B6" w14:paraId="369C37ED" w14:textId="77777777" w:rsidTr="00AB26B6">
        <w:tc>
          <w:tcPr>
            <w:tcW w:w="413" w:type="pct"/>
            <w:shd w:val="clear" w:color="auto" w:fill="auto"/>
            <w:vAlign w:val="center"/>
          </w:tcPr>
          <w:p w14:paraId="151642F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395" w:type="pct"/>
            <w:shd w:val="clear" w:color="auto" w:fill="auto"/>
            <w:vAlign w:val="center"/>
          </w:tcPr>
          <w:p w14:paraId="1214796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926" w:type="pct"/>
            <w:shd w:val="clear" w:color="auto" w:fill="auto"/>
            <w:vAlign w:val="center"/>
          </w:tcPr>
          <w:p w14:paraId="3682B65E"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184" w:type="pct"/>
            <w:shd w:val="clear" w:color="auto" w:fill="auto"/>
            <w:vAlign w:val="center"/>
          </w:tcPr>
          <w:p w14:paraId="4F9B0C5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082" w:type="pct"/>
            <w:shd w:val="clear" w:color="auto" w:fill="auto"/>
            <w:vAlign w:val="center"/>
          </w:tcPr>
          <w:p w14:paraId="0A35376E"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410D0B" w:rsidRPr="00AB26B6" w14:paraId="3A5828DB" w14:textId="77777777" w:rsidTr="00AB26B6">
        <w:tc>
          <w:tcPr>
            <w:tcW w:w="413" w:type="pct"/>
            <w:shd w:val="clear" w:color="auto" w:fill="auto"/>
            <w:vAlign w:val="center"/>
          </w:tcPr>
          <w:p w14:paraId="221A451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395" w:type="pct"/>
            <w:shd w:val="clear" w:color="auto" w:fill="auto"/>
            <w:vAlign w:val="center"/>
          </w:tcPr>
          <w:p w14:paraId="64D9032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Ly Thu Quynh</w:t>
            </w:r>
          </w:p>
        </w:tc>
        <w:tc>
          <w:tcPr>
            <w:tcW w:w="926" w:type="pct"/>
            <w:shd w:val="clear" w:color="auto" w:fill="auto"/>
            <w:vAlign w:val="center"/>
          </w:tcPr>
          <w:p w14:paraId="7459F44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October 13, 1983</w:t>
            </w:r>
          </w:p>
        </w:tc>
        <w:tc>
          <w:tcPr>
            <w:tcW w:w="1184" w:type="pct"/>
            <w:shd w:val="clear" w:color="auto" w:fill="auto"/>
            <w:vAlign w:val="center"/>
          </w:tcPr>
          <w:p w14:paraId="39FD728E"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082" w:type="pct"/>
            <w:shd w:val="clear" w:color="auto" w:fill="auto"/>
            <w:vAlign w:val="center"/>
          </w:tcPr>
          <w:p w14:paraId="4B2089ED"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2018</w:t>
            </w:r>
          </w:p>
        </w:tc>
      </w:tr>
      <w:tr w:rsidR="00410D0B" w:rsidRPr="00AB26B6" w14:paraId="4B2F27C7" w14:textId="77777777" w:rsidTr="00AB26B6">
        <w:tc>
          <w:tcPr>
            <w:tcW w:w="413" w:type="pct"/>
            <w:shd w:val="clear" w:color="auto" w:fill="auto"/>
            <w:vAlign w:val="center"/>
          </w:tcPr>
          <w:p w14:paraId="632438A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395" w:type="pct"/>
            <w:shd w:val="clear" w:color="auto" w:fill="auto"/>
            <w:vAlign w:val="center"/>
          </w:tcPr>
          <w:p w14:paraId="7F9DD8A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Phan Hong Quan</w:t>
            </w:r>
          </w:p>
        </w:tc>
        <w:tc>
          <w:tcPr>
            <w:tcW w:w="926" w:type="pct"/>
            <w:shd w:val="clear" w:color="auto" w:fill="auto"/>
            <w:vAlign w:val="center"/>
          </w:tcPr>
          <w:p w14:paraId="658E2A4E" w14:textId="77777777" w:rsidR="00410D0B" w:rsidRPr="00AB26B6" w:rsidRDefault="00410D0B" w:rsidP="00AB26B6">
            <w:pPr>
              <w:spacing w:after="120" w:line="360" w:lineRule="auto"/>
              <w:rPr>
                <w:rFonts w:ascii="Arial" w:eastAsia="Arial" w:hAnsi="Arial" w:cs="Arial"/>
                <w:color w:val="010000"/>
                <w:sz w:val="20"/>
                <w:szCs w:val="20"/>
              </w:rPr>
            </w:pPr>
          </w:p>
        </w:tc>
        <w:tc>
          <w:tcPr>
            <w:tcW w:w="1184" w:type="pct"/>
            <w:shd w:val="clear" w:color="auto" w:fill="auto"/>
            <w:vAlign w:val="center"/>
          </w:tcPr>
          <w:p w14:paraId="19F9DADD"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082" w:type="pct"/>
            <w:shd w:val="clear" w:color="auto" w:fill="auto"/>
            <w:vAlign w:val="center"/>
          </w:tcPr>
          <w:p w14:paraId="214E12A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2018</w:t>
            </w:r>
          </w:p>
        </w:tc>
      </w:tr>
      <w:tr w:rsidR="00410D0B" w:rsidRPr="00AB26B6" w14:paraId="2181250C" w14:textId="77777777" w:rsidTr="00AB26B6">
        <w:tc>
          <w:tcPr>
            <w:tcW w:w="413" w:type="pct"/>
            <w:shd w:val="clear" w:color="auto" w:fill="auto"/>
            <w:vAlign w:val="center"/>
          </w:tcPr>
          <w:p w14:paraId="6B15C83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395" w:type="pct"/>
            <w:shd w:val="clear" w:color="auto" w:fill="auto"/>
            <w:vAlign w:val="center"/>
          </w:tcPr>
          <w:p w14:paraId="3DAEFEC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Pham Tuan Anh</w:t>
            </w:r>
          </w:p>
        </w:tc>
        <w:tc>
          <w:tcPr>
            <w:tcW w:w="926" w:type="pct"/>
            <w:shd w:val="clear" w:color="auto" w:fill="auto"/>
            <w:vAlign w:val="center"/>
          </w:tcPr>
          <w:p w14:paraId="7D70406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18, 1982</w:t>
            </w:r>
          </w:p>
        </w:tc>
        <w:tc>
          <w:tcPr>
            <w:tcW w:w="1184" w:type="pct"/>
            <w:shd w:val="clear" w:color="auto" w:fill="auto"/>
            <w:vAlign w:val="center"/>
          </w:tcPr>
          <w:p w14:paraId="566386C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Master</w:t>
            </w:r>
          </w:p>
        </w:tc>
        <w:tc>
          <w:tcPr>
            <w:tcW w:w="1082" w:type="pct"/>
            <w:shd w:val="clear" w:color="auto" w:fill="auto"/>
            <w:vAlign w:val="center"/>
          </w:tcPr>
          <w:p w14:paraId="43369F1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27, 2017</w:t>
            </w:r>
          </w:p>
        </w:tc>
      </w:tr>
      <w:tr w:rsidR="00410D0B" w:rsidRPr="00AB26B6" w14:paraId="668B8173" w14:textId="77777777" w:rsidTr="00AB26B6">
        <w:tc>
          <w:tcPr>
            <w:tcW w:w="413" w:type="pct"/>
            <w:shd w:val="clear" w:color="auto" w:fill="auto"/>
            <w:vAlign w:val="center"/>
          </w:tcPr>
          <w:p w14:paraId="7276F6F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395" w:type="pct"/>
            <w:shd w:val="clear" w:color="auto" w:fill="auto"/>
            <w:vAlign w:val="center"/>
          </w:tcPr>
          <w:p w14:paraId="58EDC8C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Le Tat Chanh</w:t>
            </w:r>
          </w:p>
        </w:tc>
        <w:tc>
          <w:tcPr>
            <w:tcW w:w="926" w:type="pct"/>
            <w:shd w:val="clear" w:color="auto" w:fill="auto"/>
            <w:vAlign w:val="center"/>
          </w:tcPr>
          <w:p w14:paraId="353D8DE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20, 1959</w:t>
            </w:r>
          </w:p>
        </w:tc>
        <w:tc>
          <w:tcPr>
            <w:tcW w:w="1184" w:type="pct"/>
            <w:shd w:val="clear" w:color="auto" w:fill="auto"/>
            <w:vAlign w:val="center"/>
          </w:tcPr>
          <w:p w14:paraId="157AD06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c>
          <w:tcPr>
            <w:tcW w:w="1082" w:type="pct"/>
            <w:shd w:val="clear" w:color="auto" w:fill="auto"/>
            <w:vAlign w:val="center"/>
          </w:tcPr>
          <w:p w14:paraId="239A03A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2017</w:t>
            </w:r>
          </w:p>
        </w:tc>
      </w:tr>
    </w:tbl>
    <w:p w14:paraId="10F1F9D0" w14:textId="77777777" w:rsidR="00410D0B" w:rsidRPr="00AB26B6" w:rsidRDefault="00AB26B6" w:rsidP="00AB26B6">
      <w:pPr>
        <w:numPr>
          <w:ilvl w:val="0"/>
          <w:numId w:val="2"/>
        </w:numPr>
        <w:pBdr>
          <w:top w:val="nil"/>
          <w:left w:val="nil"/>
          <w:bottom w:val="nil"/>
          <w:right w:val="nil"/>
          <w:between w:val="nil"/>
        </w:pBdr>
        <w:tabs>
          <w:tab w:val="left" w:pos="728"/>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3"/>
        <w:gridCol w:w="1933"/>
        <w:gridCol w:w="2476"/>
        <w:gridCol w:w="2765"/>
      </w:tblGrid>
      <w:tr w:rsidR="00410D0B" w:rsidRPr="00AB26B6" w14:paraId="6742B04B" w14:textId="77777777" w:rsidTr="00AB26B6">
        <w:tc>
          <w:tcPr>
            <w:tcW w:w="1022" w:type="pct"/>
            <w:shd w:val="clear" w:color="auto" w:fill="auto"/>
            <w:vAlign w:val="center"/>
          </w:tcPr>
          <w:p w14:paraId="2E095CA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1072" w:type="pct"/>
            <w:shd w:val="clear" w:color="auto" w:fill="auto"/>
            <w:vAlign w:val="center"/>
          </w:tcPr>
          <w:p w14:paraId="3834666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373" w:type="pct"/>
            <w:shd w:val="clear" w:color="auto" w:fill="auto"/>
            <w:vAlign w:val="center"/>
          </w:tcPr>
          <w:p w14:paraId="4D4A7C2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1533" w:type="pct"/>
            <w:shd w:val="clear" w:color="auto" w:fill="auto"/>
            <w:vAlign w:val="center"/>
          </w:tcPr>
          <w:p w14:paraId="3D89B71D"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410D0B" w:rsidRPr="00AB26B6" w14:paraId="2C3D283B" w14:textId="77777777" w:rsidTr="00AB26B6">
        <w:tc>
          <w:tcPr>
            <w:tcW w:w="1022" w:type="pct"/>
            <w:shd w:val="clear" w:color="auto" w:fill="auto"/>
            <w:vAlign w:val="center"/>
          </w:tcPr>
          <w:p w14:paraId="0472288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Bui Thu Thao</w:t>
            </w:r>
          </w:p>
        </w:tc>
        <w:tc>
          <w:tcPr>
            <w:tcW w:w="1072" w:type="pct"/>
            <w:shd w:val="clear" w:color="auto" w:fill="auto"/>
            <w:vAlign w:val="center"/>
          </w:tcPr>
          <w:p w14:paraId="2A88AEF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dated October 25, </w:t>
            </w:r>
            <w:r>
              <w:rPr>
                <w:rFonts w:ascii="Arial" w:hAnsi="Arial"/>
                <w:color w:val="010000"/>
                <w:sz w:val="20"/>
              </w:rPr>
              <w:lastRenderedPageBreak/>
              <w:t>1996</w:t>
            </w:r>
          </w:p>
        </w:tc>
        <w:tc>
          <w:tcPr>
            <w:tcW w:w="1373" w:type="pct"/>
            <w:shd w:val="clear" w:color="auto" w:fill="auto"/>
            <w:vAlign w:val="center"/>
          </w:tcPr>
          <w:p w14:paraId="58ADD66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Accounting University</w:t>
            </w:r>
          </w:p>
        </w:tc>
        <w:tc>
          <w:tcPr>
            <w:tcW w:w="1533" w:type="pct"/>
            <w:shd w:val="clear" w:color="auto" w:fill="auto"/>
            <w:vAlign w:val="center"/>
          </w:tcPr>
          <w:p w14:paraId="2006497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date November 01, 2018 </w:t>
            </w:r>
            <w:r>
              <w:rPr>
                <w:rFonts w:ascii="Arial" w:hAnsi="Arial"/>
                <w:color w:val="010000"/>
                <w:sz w:val="20"/>
              </w:rPr>
              <w:br/>
            </w:r>
            <w:r>
              <w:rPr>
                <w:rFonts w:ascii="Arial" w:hAnsi="Arial"/>
                <w:color w:val="010000"/>
                <w:sz w:val="20"/>
              </w:rPr>
              <w:lastRenderedPageBreak/>
              <w:t>Dismissal date: July 01, 2023</w:t>
            </w:r>
          </w:p>
        </w:tc>
      </w:tr>
      <w:tr w:rsidR="00410D0B" w:rsidRPr="00AB26B6" w14:paraId="0B611674" w14:textId="77777777" w:rsidTr="00AB26B6">
        <w:tc>
          <w:tcPr>
            <w:tcW w:w="1022" w:type="pct"/>
            <w:shd w:val="clear" w:color="auto" w:fill="auto"/>
            <w:vAlign w:val="center"/>
          </w:tcPr>
          <w:p w14:paraId="413D3CA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Bui Thi Thanh Thuy</w:t>
            </w:r>
          </w:p>
        </w:tc>
        <w:tc>
          <w:tcPr>
            <w:tcW w:w="1072" w:type="pct"/>
            <w:shd w:val="clear" w:color="auto" w:fill="auto"/>
            <w:vAlign w:val="center"/>
          </w:tcPr>
          <w:p w14:paraId="654C5E4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dated December 11, 1985</w:t>
            </w:r>
          </w:p>
        </w:tc>
        <w:tc>
          <w:tcPr>
            <w:tcW w:w="1373" w:type="pct"/>
            <w:shd w:val="clear" w:color="auto" w:fill="auto"/>
            <w:vAlign w:val="center"/>
          </w:tcPr>
          <w:p w14:paraId="3DC9CFE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Finance and Accounting</w:t>
            </w:r>
          </w:p>
        </w:tc>
        <w:tc>
          <w:tcPr>
            <w:tcW w:w="1533" w:type="pct"/>
            <w:shd w:val="clear" w:color="auto" w:fill="auto"/>
            <w:vAlign w:val="center"/>
          </w:tcPr>
          <w:p w14:paraId="023A231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date July 01, 2023</w:t>
            </w:r>
          </w:p>
        </w:tc>
      </w:tr>
    </w:tbl>
    <w:p w14:paraId="26A7259A" w14:textId="77777777" w:rsidR="00410D0B" w:rsidRPr="00AB26B6" w:rsidRDefault="00AB26B6" w:rsidP="00AB26B6">
      <w:pPr>
        <w:numPr>
          <w:ilvl w:val="0"/>
          <w:numId w:val="2"/>
        </w:numPr>
        <w:pBdr>
          <w:top w:val="nil"/>
          <w:left w:val="nil"/>
          <w:bottom w:val="nil"/>
          <w:right w:val="nil"/>
          <w:between w:val="nil"/>
        </w:pBdr>
        <w:tabs>
          <w:tab w:val="left" w:pos="728"/>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755A5E06" w14:textId="77777777" w:rsidR="00410D0B" w:rsidRPr="00AB26B6" w:rsidRDefault="00AB26B6" w:rsidP="00AB26B6">
      <w:pPr>
        <w:numPr>
          <w:ilvl w:val="0"/>
          <w:numId w:val="2"/>
        </w:numPr>
        <w:pBdr>
          <w:top w:val="nil"/>
          <w:left w:val="nil"/>
          <w:bottom w:val="nil"/>
          <w:right w:val="nil"/>
          <w:between w:val="nil"/>
        </w:pBdr>
        <w:tabs>
          <w:tab w:val="left" w:pos="728"/>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in the public company (Semi-annual Report) and transactions between affiliated persons of the Company with the Company itself:</w:t>
      </w:r>
    </w:p>
    <w:p w14:paraId="26D5FC03" w14:textId="77777777" w:rsidR="00410D0B" w:rsidRPr="00AB26B6" w:rsidRDefault="00AB26B6" w:rsidP="00AB26B6">
      <w:pPr>
        <w:numPr>
          <w:ilvl w:val="0"/>
          <w:numId w:val="1"/>
        </w:numPr>
        <w:pBdr>
          <w:top w:val="nil"/>
          <w:left w:val="nil"/>
          <w:bottom w:val="nil"/>
          <w:right w:val="nil"/>
          <w:between w:val="nil"/>
        </w:pBdr>
        <w:tabs>
          <w:tab w:val="left" w:pos="378"/>
          <w:tab w:val="left" w:pos="7947"/>
          <w:tab w:val="center" w:pos="8846"/>
          <w:tab w:val="right" w:pos="9353"/>
        </w:tabs>
        <w:spacing w:after="120" w:line="360" w:lineRule="auto"/>
        <w:rPr>
          <w:rFonts w:ascii="Arial" w:eastAsia="Arial" w:hAnsi="Arial" w:cs="Arial"/>
          <w:color w:val="010000"/>
          <w:sz w:val="20"/>
          <w:szCs w:val="20"/>
        </w:rPr>
      </w:pPr>
      <w:r>
        <w:rPr>
          <w:rFonts w:ascii="Arial" w:hAnsi="Arial"/>
          <w:color w:val="010000"/>
          <w:sz w:val="20"/>
        </w:rPr>
        <w:t>Transactions between the Company and its affiliated persons, or between the Company and major shareholders, PDMR, affiliated persons of PDMR: None</w:t>
      </w:r>
    </w:p>
    <w:p w14:paraId="7A31C9A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Company and major shareholders, PDMR and affiliated persons of PDMR: None</w:t>
      </w:r>
    </w:p>
    <w:p w14:paraId="63118E83" w14:textId="77777777" w:rsidR="00410D0B" w:rsidRPr="00AB26B6" w:rsidRDefault="00AB26B6" w:rsidP="00AB26B6">
      <w:pPr>
        <w:numPr>
          <w:ilvl w:val="0"/>
          <w:numId w:val="1"/>
        </w:numPr>
        <w:pBdr>
          <w:top w:val="nil"/>
          <w:left w:val="nil"/>
          <w:bottom w:val="nil"/>
          <w:right w:val="nil"/>
          <w:between w:val="nil"/>
        </w:pBdr>
        <w:tabs>
          <w:tab w:val="left" w:pos="378"/>
          <w:tab w:val="left" w:pos="7947"/>
          <w:tab w:val="center" w:pos="8381"/>
          <w:tab w:val="right" w:pos="9353"/>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with subsidiaries and companies controlled by the Company:</w:t>
      </w:r>
    </w:p>
    <w:p w14:paraId="33953432" w14:textId="433E4241"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subsidiaries and companies under the Company: None</w:t>
      </w:r>
    </w:p>
    <w:p w14:paraId="7E003E9F" w14:textId="77777777" w:rsidR="00410D0B" w:rsidRPr="00AB26B6" w:rsidRDefault="00AB26B6" w:rsidP="00AB26B6">
      <w:pPr>
        <w:numPr>
          <w:ilvl w:val="0"/>
          <w:numId w:val="1"/>
        </w:numPr>
        <w:pBdr>
          <w:top w:val="nil"/>
          <w:left w:val="nil"/>
          <w:bottom w:val="nil"/>
          <w:right w:val="nil"/>
          <w:between w:val="nil"/>
        </w:pBdr>
        <w:tabs>
          <w:tab w:val="left" w:pos="313"/>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6A6F5F82" w14:textId="77777777" w:rsidR="00410D0B" w:rsidRPr="00AB26B6" w:rsidRDefault="00AB26B6" w:rsidP="00AB26B6">
      <w:pPr>
        <w:numPr>
          <w:ilvl w:val="1"/>
          <w:numId w:val="1"/>
        </w:numPr>
        <w:pBdr>
          <w:top w:val="nil"/>
          <w:left w:val="nil"/>
          <w:bottom w:val="nil"/>
          <w:right w:val="nil"/>
          <w:between w:val="nil"/>
        </w:pBdr>
        <w:tabs>
          <w:tab w:val="left" w:pos="50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 The transaction between Procimex Vietnam JSC and Da Nang Food Production Company Limited, with Mr. Pham Tuan Anh serving as Manager: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4"/>
        <w:gridCol w:w="1398"/>
        <w:gridCol w:w="4840"/>
        <w:gridCol w:w="2135"/>
      </w:tblGrid>
      <w:tr w:rsidR="00410D0B" w:rsidRPr="00AB26B6" w14:paraId="7D98B0FC" w14:textId="77777777" w:rsidTr="00AB26B6">
        <w:tc>
          <w:tcPr>
            <w:tcW w:w="357" w:type="pct"/>
            <w:shd w:val="clear" w:color="auto" w:fill="auto"/>
            <w:vAlign w:val="center"/>
          </w:tcPr>
          <w:p w14:paraId="4DAFE0E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775" w:type="pct"/>
            <w:shd w:val="clear" w:color="auto" w:fill="auto"/>
            <w:vAlign w:val="center"/>
          </w:tcPr>
          <w:p w14:paraId="6F54069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2684" w:type="pct"/>
            <w:shd w:val="clear" w:color="auto" w:fill="auto"/>
            <w:vAlign w:val="center"/>
          </w:tcPr>
          <w:p w14:paraId="058D8E5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c>
          <w:tcPr>
            <w:tcW w:w="1184" w:type="pct"/>
            <w:shd w:val="clear" w:color="auto" w:fill="auto"/>
            <w:vAlign w:val="center"/>
          </w:tcPr>
          <w:p w14:paraId="2299B3F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Amount of money</w:t>
            </w:r>
          </w:p>
        </w:tc>
      </w:tr>
      <w:tr w:rsidR="00410D0B" w:rsidRPr="00AB26B6" w14:paraId="29713D6F" w14:textId="77777777" w:rsidTr="00AB26B6">
        <w:tc>
          <w:tcPr>
            <w:tcW w:w="357" w:type="pct"/>
            <w:shd w:val="clear" w:color="auto" w:fill="auto"/>
            <w:vAlign w:val="center"/>
          </w:tcPr>
          <w:p w14:paraId="65CAB99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775" w:type="pct"/>
            <w:shd w:val="clear" w:color="auto" w:fill="auto"/>
            <w:vAlign w:val="center"/>
          </w:tcPr>
          <w:p w14:paraId="2D3ED46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05, 2023</w:t>
            </w:r>
          </w:p>
        </w:tc>
        <w:tc>
          <w:tcPr>
            <w:tcW w:w="2684" w:type="pct"/>
            <w:shd w:val="clear" w:color="auto" w:fill="auto"/>
            <w:vAlign w:val="center"/>
          </w:tcPr>
          <w:p w14:paraId="5E6791F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Cleaning fee Q1/2023</w:t>
            </w:r>
          </w:p>
        </w:tc>
        <w:tc>
          <w:tcPr>
            <w:tcW w:w="1184" w:type="pct"/>
            <w:shd w:val="clear" w:color="auto" w:fill="auto"/>
            <w:vAlign w:val="center"/>
          </w:tcPr>
          <w:p w14:paraId="4657980E"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462,000,000</w:t>
            </w:r>
          </w:p>
        </w:tc>
      </w:tr>
      <w:tr w:rsidR="00410D0B" w:rsidRPr="00AB26B6" w14:paraId="0B6A2C2E" w14:textId="77777777" w:rsidTr="00AB26B6">
        <w:tc>
          <w:tcPr>
            <w:tcW w:w="357" w:type="pct"/>
            <w:shd w:val="clear" w:color="auto" w:fill="auto"/>
            <w:vAlign w:val="center"/>
          </w:tcPr>
          <w:p w14:paraId="784E97D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775" w:type="pct"/>
            <w:shd w:val="clear" w:color="auto" w:fill="auto"/>
            <w:vAlign w:val="center"/>
          </w:tcPr>
          <w:p w14:paraId="7A2364F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09, 2023</w:t>
            </w:r>
          </w:p>
        </w:tc>
        <w:tc>
          <w:tcPr>
            <w:tcW w:w="2684" w:type="pct"/>
            <w:shd w:val="clear" w:color="auto" w:fill="auto"/>
            <w:vAlign w:val="center"/>
          </w:tcPr>
          <w:p w14:paraId="3AE49C5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Car rental service fee 2023</w:t>
            </w:r>
          </w:p>
        </w:tc>
        <w:tc>
          <w:tcPr>
            <w:tcW w:w="1184" w:type="pct"/>
            <w:shd w:val="clear" w:color="auto" w:fill="auto"/>
            <w:vAlign w:val="center"/>
          </w:tcPr>
          <w:p w14:paraId="6F4D816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26,400,000</w:t>
            </w:r>
          </w:p>
        </w:tc>
      </w:tr>
      <w:tr w:rsidR="00410D0B" w:rsidRPr="00AB26B6" w14:paraId="0DD848D1" w14:textId="77777777" w:rsidTr="00AB26B6">
        <w:tc>
          <w:tcPr>
            <w:tcW w:w="357" w:type="pct"/>
            <w:shd w:val="clear" w:color="auto" w:fill="auto"/>
            <w:vAlign w:val="center"/>
          </w:tcPr>
          <w:p w14:paraId="032D999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775" w:type="pct"/>
            <w:shd w:val="clear" w:color="auto" w:fill="auto"/>
            <w:vAlign w:val="center"/>
          </w:tcPr>
          <w:p w14:paraId="0769BDCD"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January 31, 2023</w:t>
            </w:r>
          </w:p>
        </w:tc>
        <w:tc>
          <w:tcPr>
            <w:tcW w:w="2684" w:type="pct"/>
            <w:shd w:val="clear" w:color="auto" w:fill="auto"/>
            <w:vAlign w:val="center"/>
          </w:tcPr>
          <w:p w14:paraId="7EA31EB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January 2023</w:t>
            </w:r>
          </w:p>
        </w:tc>
        <w:tc>
          <w:tcPr>
            <w:tcW w:w="1184" w:type="pct"/>
            <w:shd w:val="clear" w:color="auto" w:fill="auto"/>
            <w:vAlign w:val="center"/>
          </w:tcPr>
          <w:p w14:paraId="52DD462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183,177,500</w:t>
            </w:r>
          </w:p>
        </w:tc>
      </w:tr>
      <w:tr w:rsidR="00410D0B" w:rsidRPr="00AB26B6" w14:paraId="2AFD738F" w14:textId="77777777" w:rsidTr="00AB26B6">
        <w:tc>
          <w:tcPr>
            <w:tcW w:w="357" w:type="pct"/>
            <w:shd w:val="clear" w:color="auto" w:fill="auto"/>
            <w:vAlign w:val="center"/>
          </w:tcPr>
          <w:p w14:paraId="3D6E31D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775" w:type="pct"/>
            <w:shd w:val="clear" w:color="auto" w:fill="auto"/>
            <w:vAlign w:val="center"/>
          </w:tcPr>
          <w:p w14:paraId="477A327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28, 2023</w:t>
            </w:r>
          </w:p>
        </w:tc>
        <w:tc>
          <w:tcPr>
            <w:tcW w:w="2684" w:type="pct"/>
            <w:shd w:val="clear" w:color="auto" w:fill="auto"/>
            <w:vAlign w:val="center"/>
          </w:tcPr>
          <w:p w14:paraId="35EEA54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February 2023</w:t>
            </w:r>
          </w:p>
        </w:tc>
        <w:tc>
          <w:tcPr>
            <w:tcW w:w="1184" w:type="pct"/>
            <w:shd w:val="clear" w:color="auto" w:fill="auto"/>
            <w:vAlign w:val="center"/>
          </w:tcPr>
          <w:p w14:paraId="1F48129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145,002,000</w:t>
            </w:r>
          </w:p>
        </w:tc>
      </w:tr>
      <w:tr w:rsidR="00410D0B" w:rsidRPr="00AB26B6" w14:paraId="4B34C805" w14:textId="77777777" w:rsidTr="00AB26B6">
        <w:tc>
          <w:tcPr>
            <w:tcW w:w="357" w:type="pct"/>
            <w:shd w:val="clear" w:color="auto" w:fill="auto"/>
            <w:vAlign w:val="center"/>
          </w:tcPr>
          <w:p w14:paraId="58470CD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775" w:type="pct"/>
            <w:shd w:val="clear" w:color="auto" w:fill="auto"/>
            <w:vAlign w:val="center"/>
          </w:tcPr>
          <w:p w14:paraId="38C4706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2684" w:type="pct"/>
            <w:shd w:val="clear" w:color="auto" w:fill="auto"/>
            <w:vAlign w:val="center"/>
          </w:tcPr>
          <w:p w14:paraId="63198A5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March 2023</w:t>
            </w:r>
          </w:p>
        </w:tc>
        <w:tc>
          <w:tcPr>
            <w:tcW w:w="1184" w:type="pct"/>
            <w:shd w:val="clear" w:color="auto" w:fill="auto"/>
            <w:vAlign w:val="center"/>
          </w:tcPr>
          <w:p w14:paraId="65DC304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156,557,500</w:t>
            </w:r>
          </w:p>
        </w:tc>
      </w:tr>
      <w:tr w:rsidR="00410D0B" w:rsidRPr="00AB26B6" w14:paraId="0973B8F4" w14:textId="77777777" w:rsidTr="00AB26B6">
        <w:tc>
          <w:tcPr>
            <w:tcW w:w="357" w:type="pct"/>
            <w:shd w:val="clear" w:color="auto" w:fill="auto"/>
            <w:vAlign w:val="center"/>
          </w:tcPr>
          <w:p w14:paraId="42EA327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775" w:type="pct"/>
            <w:shd w:val="clear" w:color="auto" w:fill="auto"/>
            <w:vAlign w:val="center"/>
          </w:tcPr>
          <w:p w14:paraId="2D9E15F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684" w:type="pct"/>
            <w:shd w:val="clear" w:color="auto" w:fill="auto"/>
            <w:vAlign w:val="center"/>
          </w:tcPr>
          <w:p w14:paraId="24BD29F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Cleaning fee Q2/2023</w:t>
            </w:r>
          </w:p>
        </w:tc>
        <w:tc>
          <w:tcPr>
            <w:tcW w:w="1184" w:type="pct"/>
            <w:shd w:val="clear" w:color="auto" w:fill="auto"/>
            <w:vAlign w:val="center"/>
          </w:tcPr>
          <w:p w14:paraId="08002AB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462,000,000</w:t>
            </w:r>
          </w:p>
        </w:tc>
      </w:tr>
      <w:tr w:rsidR="00410D0B" w:rsidRPr="00AB26B6" w14:paraId="7A6BDF11" w14:textId="77777777" w:rsidTr="00AB26B6">
        <w:tc>
          <w:tcPr>
            <w:tcW w:w="357" w:type="pct"/>
            <w:shd w:val="clear" w:color="auto" w:fill="auto"/>
            <w:vAlign w:val="center"/>
          </w:tcPr>
          <w:p w14:paraId="378B0F8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775" w:type="pct"/>
            <w:shd w:val="clear" w:color="auto" w:fill="auto"/>
            <w:vAlign w:val="center"/>
          </w:tcPr>
          <w:p w14:paraId="6CDF924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684" w:type="pct"/>
            <w:shd w:val="clear" w:color="auto" w:fill="auto"/>
            <w:vAlign w:val="center"/>
          </w:tcPr>
          <w:p w14:paraId="57FC48C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Value of building the electricity management house under contract No. 01/2023/DFP-Procimex</w:t>
            </w:r>
          </w:p>
        </w:tc>
        <w:tc>
          <w:tcPr>
            <w:tcW w:w="1184" w:type="pct"/>
            <w:shd w:val="clear" w:color="auto" w:fill="auto"/>
            <w:vAlign w:val="center"/>
          </w:tcPr>
          <w:p w14:paraId="0481963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24,200,000</w:t>
            </w:r>
          </w:p>
        </w:tc>
      </w:tr>
      <w:tr w:rsidR="00410D0B" w:rsidRPr="00AB26B6" w14:paraId="55A9BFE3" w14:textId="77777777" w:rsidTr="00AB26B6">
        <w:tc>
          <w:tcPr>
            <w:tcW w:w="357" w:type="pct"/>
            <w:shd w:val="clear" w:color="auto" w:fill="auto"/>
            <w:vAlign w:val="center"/>
          </w:tcPr>
          <w:p w14:paraId="1759866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775" w:type="pct"/>
            <w:shd w:val="clear" w:color="auto" w:fill="auto"/>
            <w:vAlign w:val="center"/>
          </w:tcPr>
          <w:p w14:paraId="60855D8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684" w:type="pct"/>
            <w:shd w:val="clear" w:color="auto" w:fill="auto"/>
            <w:vAlign w:val="center"/>
          </w:tcPr>
          <w:p w14:paraId="7760FA0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 of the land rental fee according to the average payment No. 1893/2022 dated May 24, 2022 of the Tax Department of Da Nang City</w:t>
            </w:r>
          </w:p>
        </w:tc>
        <w:tc>
          <w:tcPr>
            <w:tcW w:w="1184" w:type="pct"/>
            <w:shd w:val="clear" w:color="auto" w:fill="auto"/>
            <w:vAlign w:val="center"/>
          </w:tcPr>
          <w:p w14:paraId="5E64A20D"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701,800,000</w:t>
            </w:r>
          </w:p>
        </w:tc>
      </w:tr>
      <w:tr w:rsidR="00410D0B" w:rsidRPr="00AB26B6" w14:paraId="0CE7A8BD" w14:textId="77777777" w:rsidTr="00AB26B6">
        <w:tc>
          <w:tcPr>
            <w:tcW w:w="357" w:type="pct"/>
            <w:shd w:val="clear" w:color="auto" w:fill="auto"/>
            <w:vAlign w:val="center"/>
          </w:tcPr>
          <w:p w14:paraId="6C33484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775" w:type="pct"/>
            <w:shd w:val="clear" w:color="auto" w:fill="auto"/>
            <w:vAlign w:val="center"/>
          </w:tcPr>
          <w:p w14:paraId="066872F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04, 2023</w:t>
            </w:r>
          </w:p>
        </w:tc>
        <w:tc>
          <w:tcPr>
            <w:tcW w:w="2684" w:type="pct"/>
            <w:shd w:val="clear" w:color="auto" w:fill="auto"/>
            <w:vAlign w:val="center"/>
          </w:tcPr>
          <w:p w14:paraId="700FE10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April 2023</w:t>
            </w:r>
          </w:p>
        </w:tc>
        <w:tc>
          <w:tcPr>
            <w:tcW w:w="1184" w:type="pct"/>
            <w:shd w:val="clear" w:color="auto" w:fill="auto"/>
            <w:vAlign w:val="center"/>
          </w:tcPr>
          <w:p w14:paraId="2C3874D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148,027,000</w:t>
            </w:r>
          </w:p>
        </w:tc>
      </w:tr>
      <w:tr w:rsidR="00410D0B" w:rsidRPr="00AB26B6" w14:paraId="7B7B02B5" w14:textId="77777777" w:rsidTr="00AB26B6">
        <w:tc>
          <w:tcPr>
            <w:tcW w:w="357" w:type="pct"/>
            <w:shd w:val="clear" w:color="auto" w:fill="auto"/>
            <w:vAlign w:val="center"/>
          </w:tcPr>
          <w:p w14:paraId="2E41107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775" w:type="pct"/>
            <w:shd w:val="clear" w:color="auto" w:fill="auto"/>
            <w:vAlign w:val="center"/>
          </w:tcPr>
          <w:p w14:paraId="1121426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31, 2023</w:t>
            </w:r>
          </w:p>
        </w:tc>
        <w:tc>
          <w:tcPr>
            <w:tcW w:w="2684" w:type="pct"/>
            <w:shd w:val="clear" w:color="auto" w:fill="auto"/>
            <w:vAlign w:val="center"/>
          </w:tcPr>
          <w:p w14:paraId="43FC4FF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May 2023</w:t>
            </w:r>
          </w:p>
        </w:tc>
        <w:tc>
          <w:tcPr>
            <w:tcW w:w="1184" w:type="pct"/>
            <w:shd w:val="clear" w:color="auto" w:fill="auto"/>
            <w:vAlign w:val="center"/>
          </w:tcPr>
          <w:p w14:paraId="4194909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145,739,000</w:t>
            </w:r>
          </w:p>
        </w:tc>
      </w:tr>
      <w:tr w:rsidR="00410D0B" w:rsidRPr="00AB26B6" w14:paraId="3FF216C8" w14:textId="77777777" w:rsidTr="00AB26B6">
        <w:tc>
          <w:tcPr>
            <w:tcW w:w="357" w:type="pct"/>
            <w:shd w:val="clear" w:color="auto" w:fill="auto"/>
            <w:vAlign w:val="center"/>
          </w:tcPr>
          <w:p w14:paraId="3923D98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775" w:type="pct"/>
            <w:shd w:val="clear" w:color="auto" w:fill="auto"/>
            <w:vAlign w:val="center"/>
          </w:tcPr>
          <w:p w14:paraId="2F5C1E8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30, 2023</w:t>
            </w:r>
          </w:p>
        </w:tc>
        <w:tc>
          <w:tcPr>
            <w:tcW w:w="2684" w:type="pct"/>
            <w:shd w:val="clear" w:color="auto" w:fill="auto"/>
            <w:vAlign w:val="center"/>
          </w:tcPr>
          <w:p w14:paraId="7C0BF3C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June 2023</w:t>
            </w:r>
          </w:p>
        </w:tc>
        <w:tc>
          <w:tcPr>
            <w:tcW w:w="1184" w:type="pct"/>
            <w:shd w:val="clear" w:color="auto" w:fill="auto"/>
            <w:vAlign w:val="center"/>
          </w:tcPr>
          <w:p w14:paraId="71936E0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143,665,500</w:t>
            </w:r>
          </w:p>
        </w:tc>
      </w:tr>
      <w:tr w:rsidR="00410D0B" w:rsidRPr="00AB26B6" w14:paraId="508D6E86" w14:textId="77777777" w:rsidTr="00AB26B6">
        <w:tc>
          <w:tcPr>
            <w:tcW w:w="357" w:type="pct"/>
            <w:shd w:val="clear" w:color="auto" w:fill="auto"/>
            <w:vAlign w:val="center"/>
          </w:tcPr>
          <w:p w14:paraId="4560CEB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775" w:type="pct"/>
            <w:shd w:val="clear" w:color="auto" w:fill="auto"/>
            <w:vAlign w:val="center"/>
          </w:tcPr>
          <w:p w14:paraId="2DE66CE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03, 2023</w:t>
            </w:r>
          </w:p>
        </w:tc>
        <w:tc>
          <w:tcPr>
            <w:tcW w:w="2684" w:type="pct"/>
            <w:shd w:val="clear" w:color="auto" w:fill="auto"/>
            <w:vAlign w:val="center"/>
          </w:tcPr>
          <w:p w14:paraId="7BED163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Cleaning fee Q3/2023</w:t>
            </w:r>
          </w:p>
        </w:tc>
        <w:tc>
          <w:tcPr>
            <w:tcW w:w="1184" w:type="pct"/>
            <w:shd w:val="clear" w:color="auto" w:fill="auto"/>
            <w:vAlign w:val="center"/>
          </w:tcPr>
          <w:p w14:paraId="517A013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453,600,000</w:t>
            </w:r>
          </w:p>
        </w:tc>
      </w:tr>
      <w:tr w:rsidR="00410D0B" w:rsidRPr="00AB26B6" w14:paraId="49495F5A" w14:textId="77777777" w:rsidTr="00AB26B6">
        <w:tc>
          <w:tcPr>
            <w:tcW w:w="357" w:type="pct"/>
            <w:shd w:val="clear" w:color="auto" w:fill="auto"/>
            <w:vAlign w:val="center"/>
          </w:tcPr>
          <w:p w14:paraId="5CD5F8D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13</w:t>
            </w:r>
          </w:p>
        </w:tc>
        <w:tc>
          <w:tcPr>
            <w:tcW w:w="775" w:type="pct"/>
            <w:shd w:val="clear" w:color="auto" w:fill="auto"/>
            <w:vAlign w:val="center"/>
          </w:tcPr>
          <w:p w14:paraId="17B790F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31, 2023</w:t>
            </w:r>
          </w:p>
        </w:tc>
        <w:tc>
          <w:tcPr>
            <w:tcW w:w="2684" w:type="pct"/>
            <w:shd w:val="clear" w:color="auto" w:fill="auto"/>
            <w:vAlign w:val="center"/>
          </w:tcPr>
          <w:p w14:paraId="784042A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Value of contract for grass planting and mud dredging </w:t>
            </w:r>
          </w:p>
        </w:tc>
        <w:tc>
          <w:tcPr>
            <w:tcW w:w="1184" w:type="pct"/>
            <w:shd w:val="clear" w:color="auto" w:fill="auto"/>
            <w:vAlign w:val="center"/>
          </w:tcPr>
          <w:p w14:paraId="544A812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183,600,000</w:t>
            </w:r>
          </w:p>
        </w:tc>
      </w:tr>
      <w:tr w:rsidR="00410D0B" w:rsidRPr="00AB26B6" w14:paraId="12C8995D" w14:textId="77777777" w:rsidTr="00AB26B6">
        <w:tc>
          <w:tcPr>
            <w:tcW w:w="357" w:type="pct"/>
            <w:shd w:val="clear" w:color="auto" w:fill="auto"/>
            <w:vAlign w:val="center"/>
          </w:tcPr>
          <w:p w14:paraId="1EDBE3A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775" w:type="pct"/>
            <w:shd w:val="clear" w:color="auto" w:fill="auto"/>
            <w:vAlign w:val="center"/>
          </w:tcPr>
          <w:p w14:paraId="74B93CF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31, 2023</w:t>
            </w:r>
          </w:p>
        </w:tc>
        <w:tc>
          <w:tcPr>
            <w:tcW w:w="2684" w:type="pct"/>
            <w:shd w:val="clear" w:color="auto" w:fill="auto"/>
            <w:vAlign w:val="center"/>
          </w:tcPr>
          <w:p w14:paraId="016555A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Value of contract for tiling the floor of the workshop</w:t>
            </w:r>
          </w:p>
        </w:tc>
        <w:tc>
          <w:tcPr>
            <w:tcW w:w="1184" w:type="pct"/>
            <w:shd w:val="clear" w:color="auto" w:fill="auto"/>
            <w:vAlign w:val="center"/>
          </w:tcPr>
          <w:p w14:paraId="2794CEA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399,600,000</w:t>
            </w:r>
          </w:p>
        </w:tc>
      </w:tr>
      <w:tr w:rsidR="00410D0B" w:rsidRPr="00AB26B6" w14:paraId="2B9F4BD4" w14:textId="77777777" w:rsidTr="00AB26B6">
        <w:tc>
          <w:tcPr>
            <w:tcW w:w="357" w:type="pct"/>
            <w:shd w:val="clear" w:color="auto" w:fill="auto"/>
            <w:vAlign w:val="center"/>
          </w:tcPr>
          <w:p w14:paraId="34B048B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775" w:type="pct"/>
            <w:shd w:val="clear" w:color="auto" w:fill="auto"/>
            <w:vAlign w:val="center"/>
          </w:tcPr>
          <w:p w14:paraId="69E2279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31, 2023</w:t>
            </w:r>
          </w:p>
        </w:tc>
        <w:tc>
          <w:tcPr>
            <w:tcW w:w="2684" w:type="pct"/>
            <w:shd w:val="clear" w:color="auto" w:fill="auto"/>
            <w:vAlign w:val="center"/>
          </w:tcPr>
          <w:p w14:paraId="2416FB7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August 2023</w:t>
            </w:r>
          </w:p>
        </w:tc>
        <w:tc>
          <w:tcPr>
            <w:tcW w:w="1184" w:type="pct"/>
            <w:shd w:val="clear" w:color="auto" w:fill="auto"/>
            <w:vAlign w:val="center"/>
          </w:tcPr>
          <w:p w14:paraId="20BA717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149,485,387</w:t>
            </w:r>
          </w:p>
        </w:tc>
      </w:tr>
      <w:tr w:rsidR="00410D0B" w:rsidRPr="00AB26B6" w14:paraId="4E32C7D2" w14:textId="77777777" w:rsidTr="00AB26B6">
        <w:tc>
          <w:tcPr>
            <w:tcW w:w="357" w:type="pct"/>
            <w:shd w:val="clear" w:color="auto" w:fill="auto"/>
            <w:vAlign w:val="center"/>
          </w:tcPr>
          <w:p w14:paraId="192CD1F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775" w:type="pct"/>
            <w:shd w:val="clear" w:color="auto" w:fill="auto"/>
            <w:vAlign w:val="center"/>
          </w:tcPr>
          <w:p w14:paraId="677EE0C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12, 2023</w:t>
            </w:r>
          </w:p>
        </w:tc>
        <w:tc>
          <w:tcPr>
            <w:tcW w:w="2684" w:type="pct"/>
            <w:shd w:val="clear" w:color="auto" w:fill="auto"/>
            <w:vAlign w:val="center"/>
          </w:tcPr>
          <w:p w14:paraId="0982A836"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land rental fee for 2023</w:t>
            </w:r>
          </w:p>
        </w:tc>
        <w:tc>
          <w:tcPr>
            <w:tcW w:w="1184" w:type="pct"/>
            <w:shd w:val="clear" w:color="auto" w:fill="auto"/>
            <w:vAlign w:val="center"/>
          </w:tcPr>
          <w:p w14:paraId="747BD8A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414,449,946</w:t>
            </w:r>
          </w:p>
        </w:tc>
      </w:tr>
      <w:tr w:rsidR="00410D0B" w:rsidRPr="00AB26B6" w14:paraId="06E5B106" w14:textId="77777777" w:rsidTr="00AB26B6">
        <w:tc>
          <w:tcPr>
            <w:tcW w:w="357" w:type="pct"/>
            <w:shd w:val="clear" w:color="auto" w:fill="auto"/>
            <w:vAlign w:val="center"/>
          </w:tcPr>
          <w:p w14:paraId="0D289EA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775" w:type="pct"/>
            <w:shd w:val="clear" w:color="auto" w:fill="auto"/>
            <w:vAlign w:val="center"/>
          </w:tcPr>
          <w:p w14:paraId="6A5A4A1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30, 2023</w:t>
            </w:r>
          </w:p>
        </w:tc>
        <w:tc>
          <w:tcPr>
            <w:tcW w:w="2684" w:type="pct"/>
            <w:shd w:val="clear" w:color="auto" w:fill="auto"/>
            <w:vAlign w:val="center"/>
          </w:tcPr>
          <w:p w14:paraId="24D88E9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September 2023</w:t>
            </w:r>
          </w:p>
        </w:tc>
        <w:tc>
          <w:tcPr>
            <w:tcW w:w="1184" w:type="pct"/>
            <w:shd w:val="clear" w:color="auto" w:fill="auto"/>
            <w:vAlign w:val="center"/>
          </w:tcPr>
          <w:p w14:paraId="22E3594D"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143,781,800</w:t>
            </w:r>
          </w:p>
        </w:tc>
      </w:tr>
      <w:tr w:rsidR="00410D0B" w:rsidRPr="00AB26B6" w14:paraId="7795ADAE" w14:textId="77777777" w:rsidTr="00AB26B6">
        <w:tc>
          <w:tcPr>
            <w:tcW w:w="357" w:type="pct"/>
            <w:shd w:val="clear" w:color="auto" w:fill="auto"/>
            <w:vAlign w:val="center"/>
          </w:tcPr>
          <w:p w14:paraId="34C4E2A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775" w:type="pct"/>
            <w:shd w:val="clear" w:color="auto" w:fill="auto"/>
            <w:vAlign w:val="center"/>
          </w:tcPr>
          <w:p w14:paraId="0039339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30, 2023</w:t>
            </w:r>
          </w:p>
        </w:tc>
        <w:tc>
          <w:tcPr>
            <w:tcW w:w="2684" w:type="pct"/>
            <w:shd w:val="clear" w:color="auto" w:fill="auto"/>
            <w:vAlign w:val="center"/>
          </w:tcPr>
          <w:p w14:paraId="2D7BC29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July 2023</w:t>
            </w:r>
          </w:p>
        </w:tc>
        <w:tc>
          <w:tcPr>
            <w:tcW w:w="1184" w:type="pct"/>
            <w:shd w:val="clear" w:color="auto" w:fill="auto"/>
            <w:vAlign w:val="center"/>
          </w:tcPr>
          <w:p w14:paraId="7FE4622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175,263,000</w:t>
            </w:r>
          </w:p>
        </w:tc>
      </w:tr>
      <w:tr w:rsidR="00410D0B" w:rsidRPr="00AB26B6" w14:paraId="1B2D8C91" w14:textId="77777777" w:rsidTr="00AB26B6">
        <w:tc>
          <w:tcPr>
            <w:tcW w:w="357" w:type="pct"/>
            <w:shd w:val="clear" w:color="auto" w:fill="auto"/>
            <w:vAlign w:val="center"/>
          </w:tcPr>
          <w:p w14:paraId="4434EBD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775" w:type="pct"/>
            <w:shd w:val="clear" w:color="auto" w:fill="auto"/>
            <w:vAlign w:val="center"/>
          </w:tcPr>
          <w:p w14:paraId="3D47714A"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02, 2023</w:t>
            </w:r>
          </w:p>
        </w:tc>
        <w:tc>
          <w:tcPr>
            <w:tcW w:w="2684" w:type="pct"/>
            <w:shd w:val="clear" w:color="auto" w:fill="auto"/>
            <w:vAlign w:val="center"/>
          </w:tcPr>
          <w:p w14:paraId="78D1FED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Cleaning fee Q4/2023</w:t>
            </w:r>
          </w:p>
        </w:tc>
        <w:tc>
          <w:tcPr>
            <w:tcW w:w="1184" w:type="pct"/>
            <w:shd w:val="clear" w:color="auto" w:fill="auto"/>
            <w:vAlign w:val="center"/>
          </w:tcPr>
          <w:p w14:paraId="2B2A91F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453,600,000</w:t>
            </w:r>
          </w:p>
        </w:tc>
      </w:tr>
      <w:tr w:rsidR="00410D0B" w:rsidRPr="00AB26B6" w14:paraId="3C4D3914" w14:textId="77777777" w:rsidTr="00AB26B6">
        <w:tc>
          <w:tcPr>
            <w:tcW w:w="357" w:type="pct"/>
            <w:shd w:val="clear" w:color="auto" w:fill="auto"/>
            <w:vAlign w:val="center"/>
          </w:tcPr>
          <w:p w14:paraId="3D764B2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w:t>
            </w:r>
          </w:p>
        </w:tc>
        <w:tc>
          <w:tcPr>
            <w:tcW w:w="775" w:type="pct"/>
            <w:shd w:val="clear" w:color="auto" w:fill="auto"/>
            <w:vAlign w:val="center"/>
          </w:tcPr>
          <w:p w14:paraId="7E2CEA2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31, 2023</w:t>
            </w:r>
          </w:p>
        </w:tc>
        <w:tc>
          <w:tcPr>
            <w:tcW w:w="2684" w:type="pct"/>
            <w:shd w:val="clear" w:color="auto" w:fill="auto"/>
            <w:vAlign w:val="center"/>
          </w:tcPr>
          <w:p w14:paraId="1C1FF11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October 2023</w:t>
            </w:r>
          </w:p>
        </w:tc>
        <w:tc>
          <w:tcPr>
            <w:tcW w:w="1184" w:type="pct"/>
            <w:shd w:val="clear" w:color="auto" w:fill="auto"/>
            <w:vAlign w:val="center"/>
          </w:tcPr>
          <w:p w14:paraId="1070392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170,918,940</w:t>
            </w:r>
          </w:p>
        </w:tc>
      </w:tr>
      <w:tr w:rsidR="00410D0B" w:rsidRPr="00AB26B6" w14:paraId="31279436" w14:textId="77777777" w:rsidTr="00AB26B6">
        <w:tc>
          <w:tcPr>
            <w:tcW w:w="357" w:type="pct"/>
            <w:shd w:val="clear" w:color="auto" w:fill="auto"/>
            <w:vAlign w:val="center"/>
          </w:tcPr>
          <w:p w14:paraId="799378AC"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775" w:type="pct"/>
            <w:shd w:val="clear" w:color="auto" w:fill="auto"/>
            <w:vAlign w:val="center"/>
          </w:tcPr>
          <w:p w14:paraId="2989587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2684" w:type="pct"/>
            <w:shd w:val="clear" w:color="auto" w:fill="auto"/>
            <w:vAlign w:val="center"/>
          </w:tcPr>
          <w:p w14:paraId="1513C25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Move the steel plate to the back of the production area</w:t>
            </w:r>
          </w:p>
        </w:tc>
        <w:tc>
          <w:tcPr>
            <w:tcW w:w="1184" w:type="pct"/>
            <w:shd w:val="clear" w:color="auto" w:fill="auto"/>
            <w:vAlign w:val="center"/>
          </w:tcPr>
          <w:p w14:paraId="32138023"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5,400,000</w:t>
            </w:r>
          </w:p>
        </w:tc>
      </w:tr>
      <w:tr w:rsidR="00410D0B" w:rsidRPr="00AB26B6" w14:paraId="4A654FE4" w14:textId="77777777" w:rsidTr="00AB26B6">
        <w:tc>
          <w:tcPr>
            <w:tcW w:w="357" w:type="pct"/>
            <w:shd w:val="clear" w:color="auto" w:fill="auto"/>
            <w:vAlign w:val="center"/>
          </w:tcPr>
          <w:p w14:paraId="566D98C2"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 22</w:t>
            </w:r>
          </w:p>
        </w:tc>
        <w:tc>
          <w:tcPr>
            <w:tcW w:w="775" w:type="pct"/>
            <w:shd w:val="clear" w:color="auto" w:fill="auto"/>
            <w:vAlign w:val="center"/>
          </w:tcPr>
          <w:p w14:paraId="458A2CB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30, 2023</w:t>
            </w:r>
          </w:p>
        </w:tc>
        <w:tc>
          <w:tcPr>
            <w:tcW w:w="2684" w:type="pct"/>
            <w:shd w:val="clear" w:color="auto" w:fill="auto"/>
            <w:vAlign w:val="center"/>
          </w:tcPr>
          <w:p w14:paraId="60E1FA9D"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November 2023</w:t>
            </w:r>
          </w:p>
        </w:tc>
        <w:tc>
          <w:tcPr>
            <w:tcW w:w="1184" w:type="pct"/>
            <w:shd w:val="clear" w:color="auto" w:fill="auto"/>
            <w:vAlign w:val="center"/>
          </w:tcPr>
          <w:p w14:paraId="5858313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178,421,070</w:t>
            </w:r>
          </w:p>
        </w:tc>
      </w:tr>
      <w:tr w:rsidR="00410D0B" w:rsidRPr="00AB26B6" w14:paraId="505D7CB9" w14:textId="77777777" w:rsidTr="00AB26B6">
        <w:tc>
          <w:tcPr>
            <w:tcW w:w="357" w:type="pct"/>
            <w:shd w:val="clear" w:color="auto" w:fill="auto"/>
            <w:vAlign w:val="center"/>
          </w:tcPr>
          <w:p w14:paraId="2BB6C528"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w:t>
            </w:r>
          </w:p>
        </w:tc>
        <w:tc>
          <w:tcPr>
            <w:tcW w:w="775" w:type="pct"/>
            <w:shd w:val="clear" w:color="auto" w:fill="auto"/>
            <w:vAlign w:val="center"/>
          </w:tcPr>
          <w:p w14:paraId="1DB6558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15, 2023</w:t>
            </w:r>
          </w:p>
        </w:tc>
        <w:tc>
          <w:tcPr>
            <w:tcW w:w="2684" w:type="pct"/>
            <w:shd w:val="clear" w:color="auto" w:fill="auto"/>
            <w:vAlign w:val="center"/>
          </w:tcPr>
          <w:p w14:paraId="76FB757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Value of contract for repairing the collective house</w:t>
            </w:r>
          </w:p>
        </w:tc>
        <w:tc>
          <w:tcPr>
            <w:tcW w:w="1184" w:type="pct"/>
            <w:shd w:val="clear" w:color="auto" w:fill="auto"/>
            <w:vAlign w:val="center"/>
          </w:tcPr>
          <w:p w14:paraId="27D5CE71"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442,800,000</w:t>
            </w:r>
          </w:p>
        </w:tc>
      </w:tr>
      <w:tr w:rsidR="00410D0B" w:rsidRPr="00AB26B6" w14:paraId="718850BE" w14:textId="77777777" w:rsidTr="00AB26B6">
        <w:tc>
          <w:tcPr>
            <w:tcW w:w="357" w:type="pct"/>
            <w:shd w:val="clear" w:color="auto" w:fill="auto"/>
            <w:vAlign w:val="center"/>
          </w:tcPr>
          <w:p w14:paraId="2D869D7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w:t>
            </w:r>
          </w:p>
        </w:tc>
        <w:tc>
          <w:tcPr>
            <w:tcW w:w="775" w:type="pct"/>
            <w:shd w:val="clear" w:color="auto" w:fill="auto"/>
            <w:vAlign w:val="center"/>
          </w:tcPr>
          <w:p w14:paraId="205403C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27, 2023</w:t>
            </w:r>
          </w:p>
        </w:tc>
        <w:tc>
          <w:tcPr>
            <w:tcW w:w="2684" w:type="pct"/>
            <w:shd w:val="clear" w:color="auto" w:fill="auto"/>
            <w:vAlign w:val="center"/>
          </w:tcPr>
          <w:p w14:paraId="52209997"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Value of contract for repairing the workshop</w:t>
            </w:r>
          </w:p>
        </w:tc>
        <w:tc>
          <w:tcPr>
            <w:tcW w:w="1184" w:type="pct"/>
            <w:shd w:val="clear" w:color="auto" w:fill="auto"/>
            <w:vAlign w:val="center"/>
          </w:tcPr>
          <w:p w14:paraId="47B12294"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665,280,000</w:t>
            </w:r>
          </w:p>
        </w:tc>
      </w:tr>
      <w:tr w:rsidR="00410D0B" w:rsidRPr="00AB26B6" w14:paraId="3411A7D5" w14:textId="77777777" w:rsidTr="00AB26B6">
        <w:tc>
          <w:tcPr>
            <w:tcW w:w="357" w:type="pct"/>
            <w:shd w:val="clear" w:color="auto" w:fill="auto"/>
            <w:vAlign w:val="center"/>
          </w:tcPr>
          <w:p w14:paraId="158E8615"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w:t>
            </w:r>
          </w:p>
        </w:tc>
        <w:tc>
          <w:tcPr>
            <w:tcW w:w="775" w:type="pct"/>
            <w:shd w:val="clear" w:color="auto" w:fill="auto"/>
            <w:vAlign w:val="center"/>
          </w:tcPr>
          <w:p w14:paraId="17BA8D4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31, 2023</w:t>
            </w:r>
          </w:p>
        </w:tc>
        <w:tc>
          <w:tcPr>
            <w:tcW w:w="2684" w:type="pct"/>
            <w:shd w:val="clear" w:color="auto" w:fill="auto"/>
            <w:vAlign w:val="center"/>
          </w:tcPr>
          <w:p w14:paraId="6AC99DE0"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Pig slaughtering service fee for December 2023</w:t>
            </w:r>
          </w:p>
        </w:tc>
        <w:tc>
          <w:tcPr>
            <w:tcW w:w="1184" w:type="pct"/>
            <w:shd w:val="clear" w:color="auto" w:fill="auto"/>
            <w:vAlign w:val="center"/>
          </w:tcPr>
          <w:p w14:paraId="53BA7B1B"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183,910,070</w:t>
            </w:r>
          </w:p>
        </w:tc>
      </w:tr>
      <w:tr w:rsidR="00410D0B" w:rsidRPr="00AB26B6" w14:paraId="2FC906C0" w14:textId="77777777" w:rsidTr="00AB26B6">
        <w:tc>
          <w:tcPr>
            <w:tcW w:w="3816" w:type="pct"/>
            <w:gridSpan w:val="3"/>
            <w:shd w:val="clear" w:color="auto" w:fill="auto"/>
            <w:vAlign w:val="center"/>
          </w:tcPr>
          <w:p w14:paraId="246054DF"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Total</w:t>
            </w:r>
          </w:p>
        </w:tc>
        <w:tc>
          <w:tcPr>
            <w:tcW w:w="1184" w:type="pct"/>
            <w:shd w:val="clear" w:color="auto" w:fill="auto"/>
            <w:vAlign w:val="center"/>
          </w:tcPr>
          <w:p w14:paraId="1EA4B539" w14:textId="77777777" w:rsidR="00410D0B" w:rsidRPr="00AB26B6" w:rsidRDefault="00AB26B6" w:rsidP="00AB26B6">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6618678713</w:t>
            </w:r>
          </w:p>
        </w:tc>
      </w:tr>
    </w:tbl>
    <w:p w14:paraId="0FE362BD" w14:textId="77777777" w:rsidR="00410D0B" w:rsidRPr="00AB26B6" w:rsidRDefault="00AB26B6" w:rsidP="00AB26B6">
      <w:pPr>
        <w:numPr>
          <w:ilvl w:val="1"/>
          <w:numId w:val="1"/>
        </w:numPr>
        <w:pBdr>
          <w:top w:val="nil"/>
          <w:left w:val="nil"/>
          <w:bottom w:val="nil"/>
          <w:right w:val="nil"/>
          <w:between w:val="nil"/>
        </w:pBdr>
        <w:tabs>
          <w:tab w:val="left" w:pos="51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the affiliated persons of members of the Board of Directors, members of the Supervisory Board, the Manager (General Manager) and other managers are members of the Board of Directors, the Executive Manager (General Manager): None.</w:t>
      </w:r>
    </w:p>
    <w:p w14:paraId="214F9400" w14:textId="77777777" w:rsidR="00410D0B" w:rsidRPr="00AB26B6" w:rsidRDefault="00AB26B6" w:rsidP="00AB26B6">
      <w:pPr>
        <w:numPr>
          <w:ilvl w:val="1"/>
          <w:numId w:val="1"/>
        </w:numPr>
        <w:pBdr>
          <w:top w:val="nil"/>
          <w:left w:val="nil"/>
          <w:bottom w:val="nil"/>
          <w:right w:val="nil"/>
          <w:between w:val="nil"/>
        </w:pBdr>
        <w:tabs>
          <w:tab w:val="left" w:pos="565"/>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Manager (General Manager), and other managers: None.</w:t>
      </w:r>
    </w:p>
    <w:p w14:paraId="04ED8557" w14:textId="77777777" w:rsidR="00410D0B" w:rsidRPr="00AB26B6" w:rsidRDefault="00AB26B6" w:rsidP="00AB26B6">
      <w:pPr>
        <w:numPr>
          <w:ilvl w:val="0"/>
          <w:numId w:val="2"/>
        </w:numPr>
        <w:pBdr>
          <w:top w:val="nil"/>
          <w:left w:val="nil"/>
          <w:bottom w:val="nil"/>
          <w:right w:val="nil"/>
          <w:between w:val="nil"/>
        </w:pBdr>
        <w:tabs>
          <w:tab w:val="left" w:pos="728"/>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27211D12" w14:textId="4BAC9415" w:rsidR="00410D0B" w:rsidRPr="00AB26B6" w:rsidRDefault="00AB26B6" w:rsidP="00AB26B6">
      <w:pPr>
        <w:pBdr>
          <w:top w:val="nil"/>
          <w:left w:val="nil"/>
          <w:bottom w:val="nil"/>
          <w:right w:val="nil"/>
          <w:between w:val="nil"/>
        </w:pBdr>
        <w:tabs>
          <w:tab w:val="left" w:pos="368"/>
        </w:tabs>
        <w:spacing w:after="120" w:line="360" w:lineRule="auto"/>
        <w:rPr>
          <w:rFonts w:ascii="Arial" w:eastAsia="Arial" w:hAnsi="Arial" w:cs="Arial"/>
          <w:color w:val="010000"/>
          <w:sz w:val="20"/>
          <w:szCs w:val="20"/>
        </w:rPr>
      </w:pPr>
      <w:r>
        <w:rPr>
          <w:rFonts w:ascii="Arial" w:hAnsi="Arial"/>
          <w:color w:val="010000"/>
          <w:sz w:val="20"/>
        </w:rPr>
        <w:t>Share transaction of PDMR and affiliated persons on the Company's shares: None</w:t>
      </w:r>
    </w:p>
    <w:p w14:paraId="3C64F370" w14:textId="77777777" w:rsidR="00410D0B" w:rsidRPr="00AB26B6" w:rsidRDefault="00AB26B6" w:rsidP="00AB26B6">
      <w:pPr>
        <w:numPr>
          <w:ilvl w:val="0"/>
          <w:numId w:val="2"/>
        </w:numPr>
        <w:pBdr>
          <w:top w:val="nil"/>
          <w:left w:val="nil"/>
          <w:bottom w:val="nil"/>
          <w:right w:val="nil"/>
          <w:between w:val="nil"/>
        </w:pBdr>
        <w:tabs>
          <w:tab w:val="left" w:pos="728"/>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p>
    <w:sectPr w:rsidR="00410D0B" w:rsidRPr="00AB26B6" w:rsidSect="00AB26B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2C52"/>
    <w:multiLevelType w:val="multilevel"/>
    <w:tmpl w:val="3724E4E2"/>
    <w:lvl w:ilvl="0">
      <w:start w:val="1"/>
      <w:numFmt w:val="upperRoman"/>
      <w:lvlRestart w:val="0"/>
      <w:lvlText w:val="%1."/>
      <w:lvlJc w:val="left"/>
      <w:pPr>
        <w:ind w:left="720" w:hanging="360"/>
      </w:pPr>
      <w:rPr>
        <w:b w:val="0"/>
        <w:i w:val="0"/>
        <w:sz w:val="20"/>
        <w:u w:val="none"/>
      </w:rPr>
    </w:lvl>
    <w:lvl w:ilvl="1">
      <w:start w:val="1"/>
      <w:numFmt w:val="upperLetter"/>
      <w:lvlText w:val="%2."/>
      <w:lvlJc w:val="lef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7151CFE"/>
    <w:multiLevelType w:val="multilevel"/>
    <w:tmpl w:val="C2CEDE4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F9A3E51"/>
    <w:multiLevelType w:val="multilevel"/>
    <w:tmpl w:val="B61016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BE8425D"/>
    <w:multiLevelType w:val="multilevel"/>
    <w:tmpl w:val="27B4745A"/>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0B"/>
    <w:rsid w:val="001E43B8"/>
    <w:rsid w:val="00410D0B"/>
    <w:rsid w:val="00AB26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09291"/>
  <w15:docId w15:val="{2F09FAA8-6D65-4C7A-8291-4D2A33F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w w:val="8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7"/>
      <w:szCs w:val="17"/>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 w:type="paragraph" w:customStyle="1" w:styleId="Bodytext40">
    <w:name w:val="Body text (4)"/>
    <w:basedOn w:val="Normal"/>
    <w:link w:val="Bodytext4"/>
    <w:pPr>
      <w:jc w:val="center"/>
    </w:pPr>
    <w:rPr>
      <w:rFonts w:ascii="Arial" w:eastAsia="Arial" w:hAnsi="Arial" w:cs="Arial"/>
      <w:sz w:val="30"/>
      <w:szCs w:val="30"/>
    </w:rPr>
  </w:style>
  <w:style w:type="paragraph" w:customStyle="1" w:styleId="Bodytext20">
    <w:name w:val="Body text (2)"/>
    <w:basedOn w:val="Normal"/>
    <w:link w:val="Bodytext2"/>
    <w:pPr>
      <w:spacing w:line="228" w:lineRule="auto"/>
    </w:pPr>
    <w:rPr>
      <w:rFonts w:ascii="Arial" w:eastAsia="Arial" w:hAnsi="Arial" w:cs="Arial"/>
      <w:sz w:val="11"/>
      <w:szCs w:val="11"/>
    </w:rPr>
  </w:style>
  <w:style w:type="paragraph" w:customStyle="1" w:styleId="Bodytext50">
    <w:name w:val="Body text (5)"/>
    <w:basedOn w:val="Normal"/>
    <w:link w:val="Bodytext5"/>
    <w:pPr>
      <w:spacing w:line="230" w:lineRule="auto"/>
      <w:jc w:val="center"/>
    </w:pPr>
    <w:rPr>
      <w:rFonts w:ascii="Arial" w:eastAsia="Arial" w:hAnsi="Arial" w:cs="Arial"/>
      <w:b/>
      <w:bCs/>
      <w:w w:val="80"/>
      <w:sz w:val="20"/>
      <w:szCs w:val="20"/>
    </w:rPr>
  </w:style>
  <w:style w:type="paragraph" w:customStyle="1" w:styleId="Bodytext30">
    <w:name w:val="Body text (3)"/>
    <w:basedOn w:val="Normal"/>
    <w:link w:val="Bodytext3"/>
    <w:pPr>
      <w:spacing w:line="302" w:lineRule="auto"/>
    </w:pPr>
    <w:rPr>
      <w:rFonts w:ascii="Times New Roman" w:eastAsia="Times New Roman" w:hAnsi="Times New Roman" w:cs="Times New Roman"/>
      <w:b/>
      <w:bCs/>
      <w:sz w:val="14"/>
      <w:szCs w:val="14"/>
    </w:rPr>
  </w:style>
  <w:style w:type="paragraph" w:customStyle="1" w:styleId="Bodytext60">
    <w:name w:val="Body text (6)"/>
    <w:basedOn w:val="Normal"/>
    <w:link w:val="Bodytext6"/>
    <w:pPr>
      <w:spacing w:line="223" w:lineRule="auto"/>
    </w:pPr>
    <w:rPr>
      <w:rFonts w:ascii="Times New Roman" w:eastAsia="Times New Roman" w:hAnsi="Times New Roman" w:cs="Times New Roman"/>
      <w:b/>
      <w:bCs/>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rocimex.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DOgxwj3FZOPh3SWpJPBqeqWdg==">CgMxLjAyCGguZ2pkZ3hzOAByITE1VFlnTDdZWVVXa01Fa2pjWFJfMDczbTZIOUxpeEw5QQ==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4</cp:revision>
  <dcterms:created xsi:type="dcterms:W3CDTF">2024-02-05T02:22:00Z</dcterms:created>
  <dcterms:modified xsi:type="dcterms:W3CDTF">2024-02-15T08:52:00Z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3e4caf34542bdd6a88cee00a3ae8a7907baac0ab29a04bafaa2d9f27dd6c5f0b</vt:lpwstr>
  </property>
</Properties>
</file>