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C10C" w14:textId="77777777" w:rsidR="00E33151" w:rsidRPr="00E74BED" w:rsidRDefault="00E74BED" w:rsidP="00E74BED">
      <w:pPr>
        <w:pBdr>
          <w:top w:val="nil"/>
          <w:left w:val="nil"/>
          <w:bottom w:val="nil"/>
          <w:right w:val="nil"/>
          <w:between w:val="nil"/>
        </w:pBdr>
        <w:tabs>
          <w:tab w:val="left" w:pos="432"/>
        </w:tabs>
        <w:spacing w:after="120" w:line="360" w:lineRule="auto"/>
        <w:rPr>
          <w:b/>
          <w:color w:val="010000"/>
          <w:sz w:val="20"/>
          <w:szCs w:val="20"/>
          <w:rFonts w:ascii="Arial" w:eastAsia="Arial" w:hAnsi="Arial" w:cs="Arial"/>
        </w:rPr>
      </w:pPr>
      <w:bookmarkStart w:id="0" w:name="_heading=h.gjdgxs"/>
      <w:bookmarkEnd w:id="0"/>
      <w:r>
        <w:rPr>
          <w:b/>
          <w:color w:val="010000"/>
          <w:sz w:val="20"/>
          <w:rFonts w:ascii="Arial" w:hAnsi="Arial"/>
        </w:rPr>
        <w:t xml:space="preserve">PRT:</w:t>
      </w:r>
      <w:r>
        <w:rPr>
          <w:b/>
          <w:color w:val="010000"/>
          <w:sz w:val="20"/>
          <w:rFonts w:ascii="Arial" w:hAnsi="Arial"/>
        </w:rPr>
        <w:t xml:space="preserve"> </w:t>
      </w:r>
      <w:r>
        <w:rPr>
          <w:b/>
          <w:color w:val="010000"/>
          <w:sz w:val="20"/>
          <w:rFonts w:ascii="Arial" w:hAnsi="Arial"/>
        </w:rPr>
        <w:t xml:space="preserve">Annual Corporate Governance Report 2023</w:t>
      </w:r>
    </w:p>
    <w:p w14:paraId="5297AA9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January 25, 2024, Binh Duong Producing and Trading Corporation announced Report No. 52/BC-HDQT on corporate governance in 2023 as follows:</w:t>
      </w:r>
    </w:p>
    <w:p w14:paraId="1F79779F"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Binh Duong Producing and Trading Corporation</w:t>
      </w:r>
    </w:p>
    <w:p w14:paraId="11EED63F"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Headquarters address:</w:t>
      </w:r>
      <w:r>
        <w:rPr>
          <w:color w:val="010000"/>
          <w:sz w:val="20"/>
          <w:rFonts w:ascii="Arial" w:hAnsi="Arial"/>
        </w:rPr>
        <w:t xml:space="preserve"> </w:t>
      </w:r>
      <w:r>
        <w:rPr>
          <w:color w:val="010000"/>
          <w:sz w:val="20"/>
          <w:rFonts w:ascii="Arial" w:hAnsi="Arial"/>
        </w:rPr>
        <w:t xml:space="preserve">A128 3-2 road, Dong Tu quarter, Lai Thieu, Thuan An city, Binh Duong province</w:t>
      </w:r>
    </w:p>
    <w:p w14:paraId="129DED4E" w14:textId="77777777" w:rsidR="00E33151" w:rsidRPr="00E74BED" w:rsidRDefault="00E74BED" w:rsidP="00E74BED">
      <w:pPr>
        <w:numPr>
          <w:ilvl w:val="0"/>
          <w:numId w:val="4"/>
        </w:numPr>
        <w:pBdr>
          <w:top w:val="nil"/>
          <w:left w:val="nil"/>
          <w:bottom w:val="nil"/>
          <w:right w:val="nil"/>
          <w:between w:val="nil"/>
        </w:pBdr>
        <w:tabs>
          <w:tab w:val="left" w:pos="432"/>
          <w:tab w:val="left" w:pos="708"/>
          <w:tab w:val="left" w:pos="5493"/>
        </w:tabs>
        <w:spacing w:after="120" w:line="360" w:lineRule="auto"/>
        <w:rPr>
          <w:color w:val="010000"/>
          <w:sz w:val="20"/>
          <w:szCs w:val="20"/>
          <w:rFonts w:ascii="Arial" w:eastAsia="Arial" w:hAnsi="Arial" w:cs="Arial"/>
        </w:rPr>
      </w:pPr>
      <w:r>
        <w:rPr>
          <w:color w:val="010000"/>
          <w:sz w:val="20"/>
          <w:rFonts w:ascii="Arial" w:hAnsi="Arial"/>
        </w:rPr>
        <w:t xml:space="preserve">Tele</w:t>
      </w:r>
      <w:r>
        <w:rPr>
          <w:color w:val="010000"/>
          <w:sz w:val="20"/>
          <w:rFonts w:ascii="Arial" w:hAnsi="Arial"/>
        </w:rPr>
        <w:t xml:space="preserve"> </w:t>
      </w:r>
      <w:r>
        <w:rPr>
          <w:color w:val="010000"/>
          <w:sz w:val="20"/>
          <w:rFonts w:ascii="Arial" w:hAnsi="Arial"/>
        </w:rPr>
        <w:t xml:space="preserve">(0274)3755243; Email:</w:t>
      </w:r>
      <w:r>
        <w:rPr>
          <w:color w:val="010000"/>
          <w:sz w:val="20"/>
          <w:rFonts w:ascii="Arial" w:hAnsi="Arial"/>
        </w:rPr>
        <w:t xml:space="preserve"> </w:t>
      </w:r>
      <w:hyperlink r:id="rId6">
        <w:r>
          <w:rPr>
            <w:color w:val="010000"/>
            <w:sz w:val="20"/>
            <w:rFonts w:ascii="Arial" w:hAnsi="Arial"/>
          </w:rPr>
          <w:t xml:space="preserve">info@protrade.com.vn</w:t>
        </w:r>
      </w:hyperlink>
      <w:r>
        <w:rPr>
          <w:color w:val="010000"/>
          <w:sz w:val="20"/>
          <w:rFonts w:ascii="Arial" w:hAnsi="Arial"/>
        </w:rPr>
        <w:t xml:space="preserve">.</w:t>
      </w:r>
    </w:p>
    <w:p w14:paraId="4FA58893"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3,000,000,000,000</w:t>
      </w:r>
    </w:p>
    <w:p w14:paraId="1C7554EF"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PRT</w:t>
      </w:r>
    </w:p>
    <w:p w14:paraId="5C480D05"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The General Meeting of Shareholders, the Board of Directors, the Supervisory Board, and the General Manager.</w:t>
      </w:r>
    </w:p>
    <w:p w14:paraId="53285B7F" w14:textId="77777777" w:rsidR="00E33151" w:rsidRPr="00E74BED" w:rsidRDefault="00E74BED" w:rsidP="00E74BED">
      <w:pPr>
        <w:numPr>
          <w:ilvl w:val="0"/>
          <w:numId w:val="4"/>
        </w:numPr>
        <w:pBdr>
          <w:top w:val="nil"/>
          <w:left w:val="nil"/>
          <w:bottom w:val="nil"/>
          <w:right w:val="nil"/>
          <w:between w:val="nil"/>
        </w:pBdr>
        <w:tabs>
          <w:tab w:val="left" w:pos="432"/>
          <w:tab w:val="left" w:pos="708"/>
        </w:tabs>
        <w:spacing w:after="120" w:line="360" w:lineRule="auto"/>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Unimplemented.</w:t>
      </w:r>
    </w:p>
    <w:p w14:paraId="4E4AF971"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Activities of the General Meeting of Shareholders</w:t>
      </w:r>
    </w:p>
    <w:p w14:paraId="2D5049E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1885"/>
        <w:gridCol w:w="1446"/>
        <w:gridCol w:w="4992"/>
      </w:tblGrid>
      <w:tr w:rsidR="00E33151" w:rsidRPr="00E74BED" w14:paraId="6140EC01" w14:textId="77777777" w:rsidTr="00E74BED">
        <w:tc>
          <w:tcPr>
            <w:tcW w:w="385" w:type="pct"/>
            <w:shd w:val="clear" w:color="auto" w:fill="auto"/>
            <w:vAlign w:val="center"/>
          </w:tcPr>
          <w:p w14:paraId="7C2F10C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045" w:type="pct"/>
            <w:shd w:val="clear" w:color="auto" w:fill="auto"/>
            <w:vAlign w:val="center"/>
          </w:tcPr>
          <w:p w14:paraId="34A4A76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Mandate/Decisions of the General Meeting of Shareholders No.</w:t>
            </w:r>
          </w:p>
        </w:tc>
        <w:tc>
          <w:tcPr>
            <w:tcW w:w="802" w:type="pct"/>
            <w:shd w:val="clear" w:color="auto" w:fill="auto"/>
            <w:vAlign w:val="center"/>
          </w:tcPr>
          <w:p w14:paraId="2BB6B19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768" w:type="pct"/>
            <w:shd w:val="clear" w:color="auto" w:fill="auto"/>
            <w:vAlign w:val="center"/>
          </w:tcPr>
          <w:p w14:paraId="1AC70CC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E33151" w:rsidRPr="00E74BED" w14:paraId="46518712" w14:textId="77777777" w:rsidTr="00E74BED">
        <w:tc>
          <w:tcPr>
            <w:tcW w:w="385" w:type="pct"/>
            <w:shd w:val="clear" w:color="auto" w:fill="auto"/>
            <w:vAlign w:val="center"/>
          </w:tcPr>
          <w:p w14:paraId="12AABC6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045" w:type="pct"/>
            <w:shd w:val="clear" w:color="auto" w:fill="auto"/>
            <w:vAlign w:val="center"/>
          </w:tcPr>
          <w:p w14:paraId="3B0B882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67/NQ-DHDCD-</w:t>
            </w:r>
          </w:p>
        </w:tc>
        <w:tc>
          <w:tcPr>
            <w:tcW w:w="802" w:type="pct"/>
            <w:shd w:val="clear" w:color="auto" w:fill="auto"/>
            <w:vAlign w:val="center"/>
          </w:tcPr>
          <w:p w14:paraId="4473F36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March 17, 2023, Annual General Meeting of Shareholders 2022</w:t>
            </w:r>
          </w:p>
        </w:tc>
        <w:tc>
          <w:tcPr>
            <w:tcW w:w="2768" w:type="pct"/>
            <w:shd w:val="clear" w:color="auto" w:fill="auto"/>
            <w:vAlign w:val="center"/>
          </w:tcPr>
          <w:p w14:paraId="2F4C793A" w14:textId="77777777" w:rsidR="00E33151" w:rsidRPr="00E74BED" w:rsidRDefault="00E74BED" w:rsidP="00E74BED">
            <w:pPr>
              <w:numPr>
                <w:ilvl w:val="0"/>
                <w:numId w:val="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Board of Directors' activity summary report for the period 2018 - 2021 and the action plan for 2022.</w:t>
            </w:r>
          </w:p>
          <w:p w14:paraId="23D36743" w14:textId="77777777" w:rsidR="00E33151" w:rsidRPr="00E74BED" w:rsidRDefault="00E74BED" w:rsidP="00E74BED">
            <w:pPr>
              <w:numPr>
                <w:ilvl w:val="0"/>
                <w:numId w:val="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of the Board of Management on 2021 Business Activities, and 2022 Plan.</w:t>
            </w:r>
          </w:p>
          <w:p w14:paraId="002D29DE" w14:textId="77777777" w:rsidR="00E33151" w:rsidRPr="00E74BED" w:rsidRDefault="00E74BED" w:rsidP="00E74BED">
            <w:pPr>
              <w:numPr>
                <w:ilvl w:val="0"/>
                <w:numId w:val="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on activities of the Supervisory Board in 2021 and the Operational plan for 2022</w:t>
            </w:r>
          </w:p>
          <w:p w14:paraId="5FABE9C9" w14:textId="77777777" w:rsidR="00E33151" w:rsidRPr="00E74BED" w:rsidRDefault="00E74BED" w:rsidP="00E74BED">
            <w:pPr>
              <w:numPr>
                <w:ilvl w:val="0"/>
                <w:numId w:val="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promulgation of the Board of Directors' operational regulations of Binh Duong Producing and Trading Corporation.</w:t>
            </w:r>
          </w:p>
          <w:p w14:paraId="6134B071" w14:textId="77777777" w:rsidR="00E33151" w:rsidRPr="00E74BED" w:rsidRDefault="00E74BED" w:rsidP="00E74BED">
            <w:pPr>
              <w:numPr>
                <w:ilvl w:val="0"/>
                <w:numId w:val="6"/>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promulgation of the Supervisory Board's operational regulations of Binh Duong Producing and Trading Corporation.</w:t>
            </w:r>
          </w:p>
          <w:p w14:paraId="3D61C0E8" w14:textId="77777777" w:rsidR="00E33151" w:rsidRPr="00E74BED" w:rsidRDefault="00E74BED" w:rsidP="00E74BED">
            <w:pPr>
              <w:numPr>
                <w:ilvl w:val="0"/>
                <w:numId w:val="6"/>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Audited Separate and Consolidated Financial Statements of 2021;</w:t>
            </w:r>
          </w:p>
          <w:p w14:paraId="6A3266A9" w14:textId="77777777" w:rsidR="00E33151" w:rsidRPr="00E74BED" w:rsidRDefault="00E74BED" w:rsidP="00E74BED">
            <w:pPr>
              <w:numPr>
                <w:ilvl w:val="0"/>
                <w:numId w:val="6"/>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profit distribution in 2021 and the profit distribution plan for 2022.</w:t>
            </w:r>
          </w:p>
          <w:p w14:paraId="2A994E31" w14:textId="77777777" w:rsidR="00E33151" w:rsidRPr="00E74BED" w:rsidRDefault="00E74BED" w:rsidP="00E74BED">
            <w:pPr>
              <w:numPr>
                <w:ilvl w:val="0"/>
                <w:numId w:val="6"/>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for the report on the remuneration payment to the Board of Directors and the Supervisory Board for 2021 and the remuneration payment plan for the Board of Directors and the Supervisory Board for 2022.</w:t>
            </w:r>
          </w:p>
          <w:p w14:paraId="56597DC0" w14:textId="77777777" w:rsidR="00E33151" w:rsidRPr="00E74BED" w:rsidRDefault="00E74BED" w:rsidP="00E74BED">
            <w:pPr>
              <w:numPr>
                <w:ilvl w:val="0"/>
                <w:numId w:val="6"/>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selecting the audit company in 2022.</w:t>
            </w:r>
          </w:p>
          <w:p w14:paraId="423A0152" w14:textId="77777777" w:rsidR="00E33151" w:rsidRPr="00E74BED" w:rsidRDefault="00E74BED" w:rsidP="00E74BED">
            <w:pPr>
              <w:numPr>
                <w:ilvl w:val="0"/>
                <w:numId w:val="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the authorization to use the corporation's legal entity and financial resources to carry out procedures for addressing issues related to capital and asset handovers, expenses of the Corporation prior to its privatization.</w:t>
            </w:r>
          </w:p>
        </w:tc>
      </w:tr>
      <w:tr w:rsidR="00E33151" w:rsidRPr="00E74BED" w14:paraId="02C6FB89" w14:textId="77777777" w:rsidTr="00E74BED">
        <w:tc>
          <w:tcPr>
            <w:tcW w:w="385" w:type="pct"/>
            <w:shd w:val="clear" w:color="auto" w:fill="auto"/>
            <w:vAlign w:val="center"/>
          </w:tcPr>
          <w:p w14:paraId="40B7A70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045" w:type="pct"/>
            <w:shd w:val="clear" w:color="auto" w:fill="auto"/>
            <w:vAlign w:val="center"/>
          </w:tcPr>
          <w:p w14:paraId="608FFAE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72/NQ-DHDCD-</w:t>
            </w:r>
          </w:p>
        </w:tc>
        <w:tc>
          <w:tcPr>
            <w:tcW w:w="802" w:type="pct"/>
            <w:shd w:val="clear" w:color="auto" w:fill="auto"/>
            <w:vAlign w:val="center"/>
          </w:tcPr>
          <w:p w14:paraId="0E98783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June 30, 2023, (Annual General Meeting of Shareholders 2023)</w:t>
            </w:r>
          </w:p>
        </w:tc>
        <w:tc>
          <w:tcPr>
            <w:tcW w:w="2768" w:type="pct"/>
            <w:shd w:val="clear" w:color="auto" w:fill="auto"/>
            <w:vAlign w:val="center"/>
          </w:tcPr>
          <w:p w14:paraId="0A4772E0"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Board of Directors' activity summary report for 2022 and the action plan for 2023.</w:t>
            </w:r>
          </w:p>
          <w:p w14:paraId="720EC002"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of the Board of Management on 2022 Business Activities, and 2023 Plan.</w:t>
            </w:r>
          </w:p>
          <w:p w14:paraId="3AE8F541"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on activities of the Supervisory Board in 2022 and the Operational plan for 2023</w:t>
            </w:r>
          </w:p>
          <w:p w14:paraId="16158114"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Audited Separate and Consolidated Financial Statements of 2022;</w:t>
            </w:r>
          </w:p>
          <w:p w14:paraId="52059429"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profit distribution in 2022 and the profit distribution plan for 2023.</w:t>
            </w:r>
          </w:p>
          <w:p w14:paraId="3B11D611" w14:textId="77777777" w:rsidR="00E33151" w:rsidRPr="00E74BED" w:rsidRDefault="00E74BED" w:rsidP="00E74BED">
            <w:pPr>
              <w:numPr>
                <w:ilvl w:val="0"/>
                <w:numId w:val="12"/>
              </w:numPr>
              <w:pBdr>
                <w:top w:val="nil"/>
                <w:left w:val="nil"/>
                <w:bottom w:val="nil"/>
                <w:right w:val="nil"/>
                <w:between w:val="nil"/>
              </w:pBdr>
              <w:tabs>
                <w:tab w:val="left" w:pos="28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for the report on the remuneration payment to the Board of Directors and the Supervisory Board for 2022 and the remuneration payment plan for the Board of Directors and the Supervisory Board for 2023.</w:t>
            </w:r>
          </w:p>
          <w:p w14:paraId="364E169B"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selecting an auditing company for the Financial Statements 2023.</w:t>
            </w:r>
          </w:p>
          <w:p w14:paraId="6CC5F646"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the recognition of additional land use fee obligations as per the court ruling number 912/2022/HS-PT dated December 28, 2022 and the late payment fees as recommended by the State Audit of Region IV, and the allocation of provisions for a 15-year period at each financial statements date.</w:t>
            </w:r>
          </w:p>
          <w:p w14:paraId="0185BD97" w14:textId="77777777" w:rsidR="00E33151" w:rsidRPr="00E74BED" w:rsidRDefault="00E74BED" w:rsidP="00E74BED">
            <w:pPr>
              <w:numPr>
                <w:ilvl w:val="0"/>
                <w:numId w:val="12"/>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the determination that two land parcels in Vinh Phu ward, Thuan An city, Binh Duong province, do not fall under the management and use of Binh Duong Producing and Trading Corporation (post-privatization stage) but under the management and use of Binh Duong Producing and Trading Corporation LLC (pre-privatization stage).</w:t>
            </w:r>
          </w:p>
        </w:tc>
      </w:tr>
    </w:tbl>
    <w:p w14:paraId="41EA53BC"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Board of Directors (annual report):</w:t>
      </w:r>
    </w:p>
    <w:p w14:paraId="559B368A" w14:textId="77777777" w:rsidR="00E33151" w:rsidRPr="00E74BED" w:rsidRDefault="00E74BED" w:rsidP="00E74BED">
      <w:pPr>
        <w:numPr>
          <w:ilvl w:val="0"/>
          <w:numId w:val="8"/>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7"/>
        <w:tblW w:w="5000" w:type="pct"/>
        <w:tblLook w:val="0400" w:firstRow="0" w:lastRow="0" w:firstColumn="0" w:lastColumn="0" w:noHBand="0" w:noVBand="1"/>
      </w:tblPr>
      <w:tblGrid>
        <w:gridCol w:w="714"/>
        <w:gridCol w:w="2994"/>
        <w:gridCol w:w="2099"/>
        <w:gridCol w:w="1648"/>
        <w:gridCol w:w="1562"/>
      </w:tblGrid>
      <w:tr w:rsidR="00E33151" w:rsidRPr="00E74BED" w14:paraId="2566AADA" w14:textId="77777777" w:rsidTr="00E74BED">
        <w:tc>
          <w:tcPr>
            <w:tcW w:w="396" w:type="pct"/>
            <w:vMerge w:val="restart"/>
            <w:tcBorders>
              <w:top w:val="single" w:sz="4" w:space="0" w:color="000000"/>
              <w:left w:val="single" w:sz="4" w:space="0" w:color="000000"/>
            </w:tcBorders>
            <w:shd w:val="clear" w:color="auto" w:fill="auto"/>
            <w:vAlign w:val="center"/>
          </w:tcPr>
          <w:p w14:paraId="3E88293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660" w:type="pct"/>
            <w:vMerge w:val="restart"/>
            <w:tcBorders>
              <w:top w:val="single" w:sz="4" w:space="0" w:color="000000"/>
              <w:left w:val="single" w:sz="4" w:space="0" w:color="000000"/>
            </w:tcBorders>
            <w:shd w:val="clear" w:color="auto" w:fill="auto"/>
            <w:vAlign w:val="center"/>
          </w:tcPr>
          <w:p w14:paraId="08A12D9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164" w:type="pct"/>
            <w:vMerge w:val="restart"/>
            <w:tcBorders>
              <w:top w:val="single" w:sz="4" w:space="0" w:color="000000"/>
              <w:left w:val="single" w:sz="4" w:space="0" w:color="000000"/>
            </w:tcBorders>
            <w:shd w:val="clear" w:color="auto" w:fill="auto"/>
            <w:vAlign w:val="center"/>
          </w:tcPr>
          <w:p w14:paraId="2A5DFBA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 non-executive member of the Board of Directors)</w:t>
            </w:r>
          </w:p>
        </w:tc>
        <w:tc>
          <w:tcPr>
            <w:tcW w:w="1780" w:type="pct"/>
            <w:gridSpan w:val="2"/>
            <w:tcBorders>
              <w:top w:val="single" w:sz="4" w:space="0" w:color="000000"/>
              <w:left w:val="single" w:sz="4" w:space="0" w:color="000000"/>
              <w:right w:val="single" w:sz="4" w:space="0" w:color="000000"/>
            </w:tcBorders>
            <w:shd w:val="clear" w:color="auto" w:fill="auto"/>
            <w:vAlign w:val="center"/>
          </w:tcPr>
          <w:p w14:paraId="728CFA2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E33151" w:rsidRPr="00E74BED" w14:paraId="76635272" w14:textId="77777777" w:rsidTr="00E74BED">
        <w:tc>
          <w:tcPr>
            <w:tcW w:w="396" w:type="pct"/>
            <w:vMerge/>
            <w:tcBorders>
              <w:top w:val="single" w:sz="4" w:space="0" w:color="000000"/>
              <w:left w:val="single" w:sz="4" w:space="0" w:color="000000"/>
            </w:tcBorders>
            <w:shd w:val="clear" w:color="auto" w:fill="auto"/>
            <w:vAlign w:val="center"/>
          </w:tcPr>
          <w:p w14:paraId="6EB535A6"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60" w:type="pct"/>
            <w:vMerge/>
            <w:tcBorders>
              <w:top w:val="single" w:sz="4" w:space="0" w:color="000000"/>
              <w:left w:val="single" w:sz="4" w:space="0" w:color="000000"/>
            </w:tcBorders>
            <w:shd w:val="clear" w:color="auto" w:fill="auto"/>
            <w:vAlign w:val="center"/>
          </w:tcPr>
          <w:p w14:paraId="38D813F2"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64" w:type="pct"/>
            <w:vMerge/>
            <w:tcBorders>
              <w:top w:val="single" w:sz="4" w:space="0" w:color="000000"/>
              <w:left w:val="single" w:sz="4" w:space="0" w:color="000000"/>
            </w:tcBorders>
            <w:shd w:val="clear" w:color="auto" w:fill="auto"/>
            <w:vAlign w:val="center"/>
          </w:tcPr>
          <w:p w14:paraId="54820175"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14" w:type="pct"/>
            <w:tcBorders>
              <w:top w:val="single" w:sz="4" w:space="0" w:color="000000"/>
              <w:left w:val="single" w:sz="4" w:space="0" w:color="000000"/>
            </w:tcBorders>
            <w:shd w:val="clear" w:color="auto" w:fill="auto"/>
            <w:vAlign w:val="center"/>
          </w:tcPr>
          <w:p w14:paraId="1A7EB77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866" w:type="pct"/>
            <w:tcBorders>
              <w:top w:val="single" w:sz="4" w:space="0" w:color="000000"/>
              <w:left w:val="single" w:sz="4" w:space="0" w:color="000000"/>
              <w:right w:val="single" w:sz="4" w:space="0" w:color="000000"/>
            </w:tcBorders>
            <w:shd w:val="clear" w:color="auto" w:fill="auto"/>
            <w:vAlign w:val="center"/>
          </w:tcPr>
          <w:p w14:paraId="0A51923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dismissal</w:t>
            </w:r>
          </w:p>
        </w:tc>
      </w:tr>
      <w:tr w:rsidR="00E33151" w:rsidRPr="00E74BED" w14:paraId="3F51F15E" w14:textId="77777777" w:rsidTr="00E74BED">
        <w:tc>
          <w:tcPr>
            <w:tcW w:w="396" w:type="pct"/>
            <w:tcBorders>
              <w:top w:val="single" w:sz="4" w:space="0" w:color="000000"/>
              <w:left w:val="single" w:sz="4" w:space="0" w:color="000000"/>
            </w:tcBorders>
            <w:shd w:val="clear" w:color="auto" w:fill="auto"/>
            <w:vAlign w:val="center"/>
          </w:tcPr>
          <w:p w14:paraId="5B5ED30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660" w:type="pct"/>
            <w:tcBorders>
              <w:top w:val="single" w:sz="4" w:space="0" w:color="000000"/>
              <w:left w:val="single" w:sz="4" w:space="0" w:color="000000"/>
            </w:tcBorders>
            <w:shd w:val="clear" w:color="auto" w:fill="auto"/>
            <w:vAlign w:val="center"/>
          </w:tcPr>
          <w:p w14:paraId="5FD297D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Ha Van Thuan</w:t>
            </w:r>
          </w:p>
        </w:tc>
        <w:tc>
          <w:tcPr>
            <w:tcW w:w="1164" w:type="pct"/>
            <w:tcBorders>
              <w:top w:val="single" w:sz="4" w:space="0" w:color="000000"/>
              <w:left w:val="single" w:sz="4" w:space="0" w:color="000000"/>
            </w:tcBorders>
            <w:shd w:val="clear" w:color="auto" w:fill="auto"/>
            <w:vAlign w:val="center"/>
          </w:tcPr>
          <w:p w14:paraId="2D19282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w:t>
            </w:r>
          </w:p>
        </w:tc>
        <w:tc>
          <w:tcPr>
            <w:tcW w:w="914" w:type="pct"/>
            <w:tcBorders>
              <w:top w:val="single" w:sz="4" w:space="0" w:color="000000"/>
              <w:left w:val="single" w:sz="4" w:space="0" w:color="000000"/>
            </w:tcBorders>
            <w:shd w:val="clear" w:color="auto" w:fill="auto"/>
            <w:vAlign w:val="center"/>
          </w:tcPr>
          <w:p w14:paraId="3926D18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2020</w:t>
            </w:r>
          </w:p>
        </w:tc>
        <w:tc>
          <w:tcPr>
            <w:tcW w:w="866" w:type="pct"/>
            <w:tcBorders>
              <w:top w:val="single" w:sz="4" w:space="0" w:color="000000"/>
              <w:left w:val="single" w:sz="4" w:space="0" w:color="000000"/>
              <w:right w:val="single" w:sz="4" w:space="0" w:color="000000"/>
            </w:tcBorders>
            <w:shd w:val="clear" w:color="auto" w:fill="auto"/>
            <w:vAlign w:val="center"/>
          </w:tcPr>
          <w:p w14:paraId="21406AE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Prosecuted by the investigation police agency on November 23, 2021</w:t>
            </w:r>
          </w:p>
        </w:tc>
      </w:tr>
      <w:tr w:rsidR="00E33151" w:rsidRPr="00E74BED" w14:paraId="7677FAE4" w14:textId="77777777" w:rsidTr="00E74BED">
        <w:tc>
          <w:tcPr>
            <w:tcW w:w="396" w:type="pct"/>
            <w:tcBorders>
              <w:top w:val="single" w:sz="4" w:space="0" w:color="000000"/>
              <w:left w:val="single" w:sz="4" w:space="0" w:color="000000"/>
            </w:tcBorders>
            <w:shd w:val="clear" w:color="auto" w:fill="auto"/>
            <w:vAlign w:val="center"/>
          </w:tcPr>
          <w:p w14:paraId="45A567A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660" w:type="pct"/>
            <w:tcBorders>
              <w:top w:val="single" w:sz="4" w:space="0" w:color="000000"/>
              <w:left w:val="single" w:sz="4" w:space="0" w:color="000000"/>
            </w:tcBorders>
            <w:shd w:val="clear" w:color="auto" w:fill="auto"/>
            <w:vAlign w:val="center"/>
          </w:tcPr>
          <w:p w14:paraId="75858C7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An Dinh</w:t>
            </w:r>
          </w:p>
        </w:tc>
        <w:tc>
          <w:tcPr>
            <w:tcW w:w="1164" w:type="pct"/>
            <w:tcBorders>
              <w:top w:val="single" w:sz="4" w:space="0" w:color="000000"/>
              <w:left w:val="single" w:sz="4" w:space="0" w:color="000000"/>
            </w:tcBorders>
            <w:shd w:val="clear" w:color="auto" w:fill="auto"/>
            <w:vAlign w:val="center"/>
          </w:tcPr>
          <w:p w14:paraId="1F6995A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-cum- General Manager</w:t>
            </w:r>
          </w:p>
        </w:tc>
        <w:tc>
          <w:tcPr>
            <w:tcW w:w="914" w:type="pct"/>
            <w:tcBorders>
              <w:top w:val="single" w:sz="4" w:space="0" w:color="000000"/>
              <w:left w:val="single" w:sz="4" w:space="0" w:color="000000"/>
            </w:tcBorders>
            <w:shd w:val="clear" w:color="auto" w:fill="auto"/>
            <w:vAlign w:val="center"/>
          </w:tcPr>
          <w:p w14:paraId="30A00AC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31, 2019</w:t>
            </w:r>
          </w:p>
        </w:tc>
        <w:tc>
          <w:tcPr>
            <w:tcW w:w="866" w:type="pct"/>
            <w:tcBorders>
              <w:top w:val="single" w:sz="4" w:space="0" w:color="000000"/>
              <w:left w:val="single" w:sz="4" w:space="0" w:color="000000"/>
              <w:right w:val="single" w:sz="4" w:space="0" w:color="000000"/>
            </w:tcBorders>
            <w:shd w:val="clear" w:color="auto" w:fill="auto"/>
            <w:vAlign w:val="center"/>
          </w:tcPr>
          <w:p w14:paraId="06C96017"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33151" w:rsidRPr="00E74BED" w14:paraId="576863C6" w14:textId="77777777" w:rsidTr="00E74BED">
        <w:tc>
          <w:tcPr>
            <w:tcW w:w="396" w:type="pct"/>
            <w:tcBorders>
              <w:top w:val="single" w:sz="4" w:space="0" w:color="000000"/>
              <w:left w:val="single" w:sz="4" w:space="0" w:color="000000"/>
            </w:tcBorders>
            <w:shd w:val="clear" w:color="auto" w:fill="auto"/>
            <w:vAlign w:val="center"/>
          </w:tcPr>
          <w:p w14:paraId="73E0E0E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660" w:type="pct"/>
            <w:tcBorders>
              <w:top w:val="single" w:sz="4" w:space="0" w:color="000000"/>
              <w:left w:val="single" w:sz="4" w:space="0" w:color="000000"/>
            </w:tcBorders>
            <w:shd w:val="clear" w:color="auto" w:fill="auto"/>
            <w:vAlign w:val="center"/>
          </w:tcPr>
          <w:p w14:paraId="1521FE1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Trong Nghia</w:t>
            </w:r>
          </w:p>
        </w:tc>
        <w:tc>
          <w:tcPr>
            <w:tcW w:w="1164" w:type="pct"/>
            <w:tcBorders>
              <w:top w:val="single" w:sz="4" w:space="0" w:color="000000"/>
              <w:left w:val="single" w:sz="4" w:space="0" w:color="000000"/>
            </w:tcBorders>
            <w:shd w:val="clear" w:color="auto" w:fill="auto"/>
            <w:vAlign w:val="center"/>
          </w:tcPr>
          <w:p w14:paraId="541D033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Directors-cum-Deputy General Manager</w:t>
            </w:r>
          </w:p>
        </w:tc>
        <w:tc>
          <w:tcPr>
            <w:tcW w:w="914" w:type="pct"/>
            <w:tcBorders>
              <w:top w:val="single" w:sz="4" w:space="0" w:color="000000"/>
              <w:left w:val="single" w:sz="4" w:space="0" w:color="000000"/>
            </w:tcBorders>
            <w:shd w:val="clear" w:color="auto" w:fill="auto"/>
            <w:vAlign w:val="center"/>
          </w:tcPr>
          <w:p w14:paraId="7811D09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26, 2018</w:t>
            </w:r>
          </w:p>
        </w:tc>
        <w:tc>
          <w:tcPr>
            <w:tcW w:w="866" w:type="pct"/>
            <w:tcBorders>
              <w:top w:val="single" w:sz="4" w:space="0" w:color="000000"/>
              <w:left w:val="single" w:sz="4" w:space="0" w:color="000000"/>
              <w:right w:val="single" w:sz="4" w:space="0" w:color="000000"/>
            </w:tcBorders>
            <w:shd w:val="clear" w:color="auto" w:fill="auto"/>
            <w:vAlign w:val="center"/>
          </w:tcPr>
          <w:p w14:paraId="5E7C08BF"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33151" w:rsidRPr="00E74BED" w14:paraId="17E72C2A" w14:textId="77777777" w:rsidTr="00E74BED">
        <w:tc>
          <w:tcPr>
            <w:tcW w:w="396" w:type="pct"/>
            <w:tcBorders>
              <w:top w:val="single" w:sz="4" w:space="0" w:color="000000"/>
              <w:left w:val="single" w:sz="4" w:space="0" w:color="000000"/>
            </w:tcBorders>
            <w:shd w:val="clear" w:color="auto" w:fill="auto"/>
            <w:vAlign w:val="center"/>
          </w:tcPr>
          <w:p w14:paraId="5AC87B5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660" w:type="pct"/>
            <w:tcBorders>
              <w:top w:val="single" w:sz="4" w:space="0" w:color="000000"/>
              <w:left w:val="single" w:sz="4" w:space="0" w:color="000000"/>
            </w:tcBorders>
            <w:shd w:val="clear" w:color="auto" w:fill="auto"/>
            <w:vAlign w:val="center"/>
          </w:tcPr>
          <w:p w14:paraId="5830C5B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Mai Huu Tin</w:t>
            </w:r>
          </w:p>
        </w:tc>
        <w:tc>
          <w:tcPr>
            <w:tcW w:w="1164" w:type="pct"/>
            <w:tcBorders>
              <w:top w:val="single" w:sz="4" w:space="0" w:color="000000"/>
              <w:left w:val="single" w:sz="4" w:space="0" w:color="000000"/>
            </w:tcBorders>
            <w:shd w:val="clear" w:color="auto" w:fill="auto"/>
            <w:vAlign w:val="center"/>
          </w:tcPr>
          <w:p w14:paraId="621D18A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Non-excitive member of the Board of Directors</w:t>
            </w:r>
          </w:p>
        </w:tc>
        <w:tc>
          <w:tcPr>
            <w:tcW w:w="914" w:type="pct"/>
            <w:tcBorders>
              <w:top w:val="single" w:sz="4" w:space="0" w:color="000000"/>
              <w:left w:val="single" w:sz="4" w:space="0" w:color="000000"/>
            </w:tcBorders>
            <w:shd w:val="clear" w:color="auto" w:fill="auto"/>
            <w:vAlign w:val="center"/>
          </w:tcPr>
          <w:p w14:paraId="11469F9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26, 2018</w:t>
            </w:r>
          </w:p>
        </w:tc>
        <w:tc>
          <w:tcPr>
            <w:tcW w:w="866" w:type="pct"/>
            <w:tcBorders>
              <w:top w:val="single" w:sz="4" w:space="0" w:color="000000"/>
              <w:left w:val="single" w:sz="4" w:space="0" w:color="000000"/>
              <w:right w:val="single" w:sz="4" w:space="0" w:color="000000"/>
            </w:tcBorders>
            <w:shd w:val="clear" w:color="auto" w:fill="auto"/>
            <w:vAlign w:val="center"/>
          </w:tcPr>
          <w:p w14:paraId="5D657284"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33151" w:rsidRPr="00E74BED" w14:paraId="527361CB" w14:textId="77777777" w:rsidTr="00E74BED">
        <w:tc>
          <w:tcPr>
            <w:tcW w:w="396" w:type="pct"/>
            <w:tcBorders>
              <w:top w:val="single" w:sz="4" w:space="0" w:color="000000"/>
              <w:left w:val="single" w:sz="4" w:space="0" w:color="000000"/>
            </w:tcBorders>
            <w:shd w:val="clear" w:color="auto" w:fill="auto"/>
            <w:vAlign w:val="center"/>
          </w:tcPr>
          <w:p w14:paraId="1A96048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660" w:type="pct"/>
            <w:tcBorders>
              <w:top w:val="single" w:sz="4" w:space="0" w:color="000000"/>
              <w:left w:val="single" w:sz="4" w:space="0" w:color="000000"/>
            </w:tcBorders>
            <w:shd w:val="clear" w:color="auto" w:fill="auto"/>
            <w:vAlign w:val="center"/>
          </w:tcPr>
          <w:p w14:paraId="08395F0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Van Thien</w:t>
            </w:r>
          </w:p>
        </w:tc>
        <w:tc>
          <w:tcPr>
            <w:tcW w:w="1164" w:type="pct"/>
            <w:tcBorders>
              <w:top w:val="single" w:sz="4" w:space="0" w:color="000000"/>
              <w:left w:val="single" w:sz="4" w:space="0" w:color="000000"/>
            </w:tcBorders>
            <w:shd w:val="clear" w:color="auto" w:fill="auto"/>
            <w:vAlign w:val="center"/>
          </w:tcPr>
          <w:p w14:paraId="1BFF662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Non-excitive member of the Board of Directors</w:t>
            </w:r>
          </w:p>
        </w:tc>
        <w:tc>
          <w:tcPr>
            <w:tcW w:w="914" w:type="pct"/>
            <w:tcBorders>
              <w:top w:val="single" w:sz="4" w:space="0" w:color="000000"/>
              <w:left w:val="single" w:sz="4" w:space="0" w:color="000000"/>
            </w:tcBorders>
            <w:shd w:val="clear" w:color="auto" w:fill="auto"/>
            <w:vAlign w:val="center"/>
          </w:tcPr>
          <w:p w14:paraId="2FFF0BD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26, 2018</w:t>
            </w:r>
          </w:p>
        </w:tc>
        <w:tc>
          <w:tcPr>
            <w:tcW w:w="866" w:type="pct"/>
            <w:tcBorders>
              <w:top w:val="single" w:sz="4" w:space="0" w:color="000000"/>
              <w:left w:val="single" w:sz="4" w:space="0" w:color="000000"/>
              <w:right w:val="single" w:sz="4" w:space="0" w:color="000000"/>
            </w:tcBorders>
            <w:shd w:val="clear" w:color="auto" w:fill="auto"/>
            <w:vAlign w:val="center"/>
          </w:tcPr>
          <w:p w14:paraId="6675DB85"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33151" w:rsidRPr="00E74BED" w14:paraId="5D31A115" w14:textId="77777777" w:rsidTr="00E74BED">
        <w:tc>
          <w:tcPr>
            <w:tcW w:w="396" w:type="pct"/>
            <w:tcBorders>
              <w:top w:val="single" w:sz="4" w:space="0" w:color="000000"/>
              <w:left w:val="single" w:sz="4" w:space="0" w:color="000000"/>
            </w:tcBorders>
            <w:shd w:val="clear" w:color="auto" w:fill="auto"/>
            <w:vAlign w:val="center"/>
          </w:tcPr>
          <w:p w14:paraId="2F7B98D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660" w:type="pct"/>
            <w:tcBorders>
              <w:top w:val="single" w:sz="4" w:space="0" w:color="000000"/>
              <w:left w:val="single" w:sz="4" w:space="0" w:color="000000"/>
            </w:tcBorders>
            <w:shd w:val="clear" w:color="auto" w:fill="auto"/>
            <w:vAlign w:val="center"/>
          </w:tcPr>
          <w:p w14:paraId="33A33FC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Tran Viet Anh</w:t>
            </w:r>
          </w:p>
        </w:tc>
        <w:tc>
          <w:tcPr>
            <w:tcW w:w="1164" w:type="pct"/>
            <w:tcBorders>
              <w:top w:val="single" w:sz="4" w:space="0" w:color="000000"/>
              <w:left w:val="single" w:sz="4" w:space="0" w:color="000000"/>
            </w:tcBorders>
            <w:shd w:val="clear" w:color="auto" w:fill="auto"/>
            <w:vAlign w:val="center"/>
          </w:tcPr>
          <w:p w14:paraId="18D1AC2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Non-excitive member of the Board of Directors</w:t>
            </w:r>
          </w:p>
        </w:tc>
        <w:tc>
          <w:tcPr>
            <w:tcW w:w="914" w:type="pct"/>
            <w:tcBorders>
              <w:top w:val="single" w:sz="4" w:space="0" w:color="000000"/>
              <w:left w:val="single" w:sz="4" w:space="0" w:color="000000"/>
            </w:tcBorders>
            <w:shd w:val="clear" w:color="auto" w:fill="auto"/>
            <w:vAlign w:val="center"/>
          </w:tcPr>
          <w:p w14:paraId="3EC704C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31, 2019</w:t>
            </w:r>
          </w:p>
        </w:tc>
        <w:tc>
          <w:tcPr>
            <w:tcW w:w="866" w:type="pct"/>
            <w:tcBorders>
              <w:top w:val="single" w:sz="4" w:space="0" w:color="000000"/>
              <w:left w:val="single" w:sz="4" w:space="0" w:color="000000"/>
              <w:right w:val="single" w:sz="4" w:space="0" w:color="000000"/>
            </w:tcBorders>
            <w:shd w:val="clear" w:color="auto" w:fill="auto"/>
            <w:vAlign w:val="center"/>
          </w:tcPr>
          <w:p w14:paraId="740E21BF"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33151" w:rsidRPr="00E74BED" w14:paraId="649C4F2A" w14:textId="77777777" w:rsidTr="00E74BED">
        <w:tc>
          <w:tcPr>
            <w:tcW w:w="396" w:type="pct"/>
            <w:tcBorders>
              <w:top w:val="single" w:sz="4" w:space="0" w:color="000000"/>
              <w:left w:val="single" w:sz="4" w:space="0" w:color="000000"/>
            </w:tcBorders>
            <w:shd w:val="clear" w:color="auto" w:fill="auto"/>
            <w:vAlign w:val="center"/>
          </w:tcPr>
          <w:p w14:paraId="53FD96D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660" w:type="pct"/>
            <w:tcBorders>
              <w:top w:val="single" w:sz="4" w:space="0" w:color="000000"/>
              <w:left w:val="single" w:sz="4" w:space="0" w:color="000000"/>
            </w:tcBorders>
            <w:shd w:val="clear" w:color="auto" w:fill="auto"/>
            <w:vAlign w:val="center"/>
          </w:tcPr>
          <w:p w14:paraId="4290ABB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Vo Hong Cuong</w:t>
            </w:r>
          </w:p>
        </w:tc>
        <w:tc>
          <w:tcPr>
            <w:tcW w:w="1164" w:type="pct"/>
            <w:tcBorders>
              <w:top w:val="single" w:sz="4" w:space="0" w:color="000000"/>
              <w:left w:val="single" w:sz="4" w:space="0" w:color="000000"/>
            </w:tcBorders>
            <w:shd w:val="clear" w:color="auto" w:fill="auto"/>
            <w:vAlign w:val="center"/>
          </w:tcPr>
          <w:p w14:paraId="4319789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Non-excitive member of the Board of Directors</w:t>
            </w:r>
          </w:p>
        </w:tc>
        <w:tc>
          <w:tcPr>
            <w:tcW w:w="914" w:type="pct"/>
            <w:tcBorders>
              <w:top w:val="single" w:sz="4" w:space="0" w:color="000000"/>
              <w:left w:val="single" w:sz="4" w:space="0" w:color="000000"/>
            </w:tcBorders>
            <w:shd w:val="clear" w:color="auto" w:fill="auto"/>
            <w:vAlign w:val="center"/>
          </w:tcPr>
          <w:p w14:paraId="4334B15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26, 2018</w:t>
            </w:r>
          </w:p>
        </w:tc>
        <w:tc>
          <w:tcPr>
            <w:tcW w:w="866" w:type="pct"/>
            <w:tcBorders>
              <w:top w:val="single" w:sz="4" w:space="0" w:color="000000"/>
              <w:left w:val="single" w:sz="4" w:space="0" w:color="000000"/>
              <w:right w:val="single" w:sz="4" w:space="0" w:color="000000"/>
            </w:tcBorders>
            <w:shd w:val="clear" w:color="auto" w:fill="auto"/>
            <w:vAlign w:val="center"/>
          </w:tcPr>
          <w:p w14:paraId="5783568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Prosecuted by the investigation police agency on March 03, 2022</w:t>
            </w:r>
          </w:p>
        </w:tc>
      </w:tr>
      <w:tr w:rsidR="00E33151" w:rsidRPr="00E74BED" w14:paraId="27B0C831" w14:textId="77777777" w:rsidTr="00E74BED">
        <w:tc>
          <w:tcPr>
            <w:tcW w:w="396" w:type="pct"/>
            <w:tcBorders>
              <w:top w:val="single" w:sz="4" w:space="0" w:color="000000"/>
              <w:left w:val="single" w:sz="4" w:space="0" w:color="000000"/>
              <w:bottom w:val="single" w:sz="4" w:space="0" w:color="000000"/>
            </w:tcBorders>
            <w:shd w:val="clear" w:color="auto" w:fill="auto"/>
            <w:vAlign w:val="center"/>
          </w:tcPr>
          <w:p w14:paraId="5B95E65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1660" w:type="pct"/>
            <w:tcBorders>
              <w:top w:val="single" w:sz="4" w:space="0" w:color="000000"/>
              <w:left w:val="single" w:sz="4" w:space="0" w:color="000000"/>
              <w:bottom w:val="single" w:sz="4" w:space="0" w:color="000000"/>
            </w:tcBorders>
            <w:shd w:val="clear" w:color="auto" w:fill="auto"/>
            <w:vAlign w:val="center"/>
          </w:tcPr>
          <w:p w14:paraId="20B2302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Tran Hong Khoi</w:t>
            </w:r>
          </w:p>
        </w:tc>
        <w:tc>
          <w:tcPr>
            <w:tcW w:w="1164" w:type="pct"/>
            <w:tcBorders>
              <w:top w:val="single" w:sz="4" w:space="0" w:color="000000"/>
              <w:left w:val="single" w:sz="4" w:space="0" w:color="000000"/>
              <w:bottom w:val="single" w:sz="4" w:space="0" w:color="000000"/>
            </w:tcBorders>
            <w:shd w:val="clear" w:color="auto" w:fill="auto"/>
            <w:vAlign w:val="center"/>
          </w:tcPr>
          <w:p w14:paraId="6EEF44B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Non-excitive member of the Board of Directors</w:t>
            </w:r>
          </w:p>
        </w:tc>
        <w:tc>
          <w:tcPr>
            <w:tcW w:w="914" w:type="pct"/>
            <w:tcBorders>
              <w:top w:val="single" w:sz="4" w:space="0" w:color="000000"/>
              <w:left w:val="single" w:sz="4" w:space="0" w:color="000000"/>
              <w:bottom w:val="single" w:sz="4" w:space="0" w:color="000000"/>
            </w:tcBorders>
            <w:shd w:val="clear" w:color="auto" w:fill="auto"/>
            <w:vAlign w:val="center"/>
          </w:tcPr>
          <w:p w14:paraId="6C2C829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2020</w:t>
            </w:r>
          </w:p>
        </w:tc>
        <w:tc>
          <w:tcPr>
            <w:tcW w:w="8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BA25F"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bl>
    <w:p w14:paraId="43FCC3B0" w14:textId="77777777" w:rsidR="00E33151" w:rsidRPr="00E74BED" w:rsidRDefault="00E74BED" w:rsidP="00E74BED">
      <w:pPr>
        <w:numPr>
          <w:ilvl w:val="0"/>
          <w:numId w:val="8"/>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Resolutions/Decisions (Annual Report 2023):</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1830"/>
        <w:gridCol w:w="1268"/>
        <w:gridCol w:w="4501"/>
        <w:gridCol w:w="712"/>
      </w:tblGrid>
      <w:tr w:rsidR="00E33151" w:rsidRPr="00E74BED" w14:paraId="766FD848" w14:textId="77777777" w:rsidTr="00E74BED">
        <w:tc>
          <w:tcPr>
            <w:tcW w:w="391" w:type="pct"/>
            <w:shd w:val="clear" w:color="auto" w:fill="auto"/>
            <w:vAlign w:val="center"/>
          </w:tcPr>
          <w:p w14:paraId="52EC172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015" w:type="pct"/>
            <w:shd w:val="clear" w:color="auto" w:fill="auto"/>
            <w:vAlign w:val="center"/>
          </w:tcPr>
          <w:p w14:paraId="4640C8F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Resolutions/Decision No.</w:t>
            </w:r>
          </w:p>
        </w:tc>
        <w:tc>
          <w:tcPr>
            <w:tcW w:w="703" w:type="pct"/>
            <w:shd w:val="clear" w:color="auto" w:fill="auto"/>
            <w:vAlign w:val="center"/>
          </w:tcPr>
          <w:p w14:paraId="3E6ACCD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496" w:type="pct"/>
            <w:shd w:val="clear" w:color="auto" w:fill="auto"/>
            <w:vAlign w:val="center"/>
          </w:tcPr>
          <w:p w14:paraId="2240A8B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c>
          <w:tcPr>
            <w:tcW w:w="395" w:type="pct"/>
            <w:shd w:val="clear" w:color="auto" w:fill="auto"/>
            <w:vAlign w:val="center"/>
          </w:tcPr>
          <w:p w14:paraId="2595948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Approval rate</w:t>
            </w:r>
          </w:p>
        </w:tc>
      </w:tr>
      <w:tr w:rsidR="00E33151" w:rsidRPr="00E74BED" w14:paraId="41352C7C" w14:textId="77777777" w:rsidTr="00E74BED">
        <w:tc>
          <w:tcPr>
            <w:tcW w:w="391" w:type="pct"/>
            <w:shd w:val="clear" w:color="auto" w:fill="auto"/>
            <w:vAlign w:val="center"/>
          </w:tcPr>
          <w:p w14:paraId="3BC928C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015" w:type="pct"/>
            <w:shd w:val="clear" w:color="auto" w:fill="auto"/>
            <w:vAlign w:val="center"/>
          </w:tcPr>
          <w:p w14:paraId="2F2F615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64 /NQ-HDQT</w:t>
            </w:r>
          </w:p>
        </w:tc>
        <w:tc>
          <w:tcPr>
            <w:tcW w:w="703" w:type="pct"/>
            <w:shd w:val="clear" w:color="auto" w:fill="auto"/>
            <w:vAlign w:val="center"/>
          </w:tcPr>
          <w:p w14:paraId="35303F63" w14:textId="7327F902"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4, 2023 (First meeting of 2023)</w:t>
            </w:r>
          </w:p>
        </w:tc>
        <w:tc>
          <w:tcPr>
            <w:tcW w:w="2496" w:type="pct"/>
            <w:shd w:val="clear" w:color="auto" w:fill="auto"/>
            <w:vAlign w:val="center"/>
          </w:tcPr>
          <w:p w14:paraId="16FC83D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Approve on authorizing Mr. Nguyen An Dinh - Member of the Board of Directors -cum- General Manager to decide the date of the Annual General Meeting of Shareholders for 2022, the record date for the list of shareholders at an appropriate time, and other related issues concerning the organization of the Annual General Meeting of Shareholders for the year 2022.</w:t>
            </w:r>
          </w:p>
        </w:tc>
        <w:tc>
          <w:tcPr>
            <w:tcW w:w="395" w:type="pct"/>
            <w:shd w:val="clear" w:color="auto" w:fill="auto"/>
            <w:vAlign w:val="center"/>
          </w:tcPr>
          <w:p w14:paraId="7059D45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2AB16825" w14:textId="77777777" w:rsidTr="00E74BED">
        <w:tc>
          <w:tcPr>
            <w:tcW w:w="391" w:type="pct"/>
            <w:shd w:val="clear" w:color="auto" w:fill="auto"/>
            <w:vAlign w:val="center"/>
          </w:tcPr>
          <w:p w14:paraId="2FF8612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015" w:type="pct"/>
            <w:shd w:val="clear" w:color="auto" w:fill="auto"/>
            <w:vAlign w:val="center"/>
          </w:tcPr>
          <w:p w14:paraId="66B3A8F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 /NQ-HDQT</w:t>
            </w:r>
          </w:p>
        </w:tc>
        <w:tc>
          <w:tcPr>
            <w:tcW w:w="703" w:type="pct"/>
            <w:shd w:val="clear" w:color="auto" w:fill="auto"/>
            <w:vAlign w:val="center"/>
          </w:tcPr>
          <w:p w14:paraId="3A31A352" w14:textId="3A90DDA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4, 2023 (First meeting of 2023)</w:t>
            </w:r>
          </w:p>
        </w:tc>
        <w:tc>
          <w:tcPr>
            <w:tcW w:w="2496" w:type="pct"/>
            <w:shd w:val="clear" w:color="auto" w:fill="auto"/>
            <w:vAlign w:val="center"/>
          </w:tcPr>
          <w:p w14:paraId="1D535456" w14:textId="77777777" w:rsidR="00E33151" w:rsidRPr="00E74BED" w:rsidRDefault="00E74BED" w:rsidP="00E74BED">
            <w:pPr>
              <w:numPr>
                <w:ilvl w:val="0"/>
                <w:numId w:val="13"/>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on preparation and the contents to be presented at the Annual General Meeting of Shareholders;</w:t>
            </w:r>
          </w:p>
          <w:p w14:paraId="20D72F07" w14:textId="77777777" w:rsidR="00E33151" w:rsidRPr="00E74BED" w:rsidRDefault="00E74BED" w:rsidP="00E74BED">
            <w:pPr>
              <w:numPr>
                <w:ilvl w:val="0"/>
                <w:numId w:val="13"/>
              </w:numPr>
              <w:pBdr>
                <w:top w:val="nil"/>
                <w:left w:val="nil"/>
                <w:bottom w:val="nil"/>
                <w:right w:val="nil"/>
                <w:between w:val="nil"/>
              </w:pBdr>
              <w:tabs>
                <w:tab w:val="left" w:pos="29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separate and consolidated financial statements for the year 2021 that have been audited, settlement of the Executive Board and employee salary fund for the year 2021.</w:t>
            </w:r>
          </w:p>
          <w:p w14:paraId="7A33D377" w14:textId="77777777" w:rsidR="00E33151" w:rsidRPr="00E74BED" w:rsidRDefault="00E74BED" w:rsidP="00E74BED">
            <w:pPr>
              <w:numPr>
                <w:ilvl w:val="0"/>
                <w:numId w:val="13"/>
              </w:numPr>
              <w:pBdr>
                <w:top w:val="nil"/>
                <w:left w:val="nil"/>
                <w:bottom w:val="nil"/>
                <w:right w:val="nil"/>
                <w:between w:val="nil"/>
              </w:pBdr>
              <w:tabs>
                <w:tab w:val="left" w:pos="29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plan for 2022; Approve the planned salary fund of the Executive Board and the employees in 2022;</w:t>
            </w:r>
          </w:p>
        </w:tc>
        <w:tc>
          <w:tcPr>
            <w:tcW w:w="395" w:type="pct"/>
            <w:shd w:val="clear" w:color="auto" w:fill="auto"/>
            <w:vAlign w:val="center"/>
          </w:tcPr>
          <w:p w14:paraId="314477B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0C38A567" w14:textId="77777777" w:rsidTr="00E74BED">
        <w:tc>
          <w:tcPr>
            <w:tcW w:w="391" w:type="pct"/>
            <w:shd w:val="clear" w:color="auto" w:fill="auto"/>
            <w:vAlign w:val="center"/>
          </w:tcPr>
          <w:p w14:paraId="72F523E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015" w:type="pct"/>
            <w:shd w:val="clear" w:color="auto" w:fill="auto"/>
            <w:vAlign w:val="center"/>
          </w:tcPr>
          <w:p w14:paraId="416FA4F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66 /NQ-HDQT</w:t>
            </w:r>
          </w:p>
        </w:tc>
        <w:tc>
          <w:tcPr>
            <w:tcW w:w="703" w:type="pct"/>
            <w:shd w:val="clear" w:color="auto" w:fill="auto"/>
            <w:vAlign w:val="center"/>
          </w:tcPr>
          <w:p w14:paraId="5E737F3E" w14:textId="7A04CE24"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13, 2023 (Second meeting of 2023)</w:t>
            </w:r>
          </w:p>
        </w:tc>
        <w:tc>
          <w:tcPr>
            <w:tcW w:w="2496" w:type="pct"/>
            <w:shd w:val="clear" w:color="auto" w:fill="auto"/>
            <w:vAlign w:val="center"/>
          </w:tcPr>
          <w:p w14:paraId="0FE56590" w14:textId="77777777" w:rsidR="00E33151" w:rsidRPr="00E74BED" w:rsidRDefault="00E74BED" w:rsidP="00E74BED">
            <w:pPr>
              <w:numPr>
                <w:ilvl w:val="0"/>
                <w:numId w:val="14"/>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production and business plan for 2023</w:t>
            </w:r>
          </w:p>
          <w:p w14:paraId="6E75F856" w14:textId="77777777" w:rsidR="00E33151" w:rsidRPr="00E74BED" w:rsidRDefault="00E74BED" w:rsidP="00E74BED">
            <w:pPr>
              <w:numPr>
                <w:ilvl w:val="0"/>
                <w:numId w:val="14"/>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business production plan for the year 2023.</w:t>
            </w:r>
            <w:r>
              <w:rPr>
                <w:color w:val="010000"/>
                <w:sz w:val="20"/>
                <w:rFonts w:ascii="Arial" w:hAnsi="Arial"/>
              </w:rPr>
              <w:cr/>
            </w:r>
            <w:r>
              <w:rPr>
                <w:color w:val="010000"/>
                <w:sz w:val="20"/>
                <w:rFonts w:ascii="Arial" w:hAnsi="Arial"/>
              </w:rPr>
              <w:br/>
            </w:r>
            <w:r>
              <w:rPr>
                <w:color w:val="010000"/>
                <w:sz w:val="20"/>
                <w:rFonts w:ascii="Arial" w:hAnsi="Arial"/>
              </w:rPr>
              <w:t xml:space="preserve">Approve on assigning the General Manager of the Corporation to pay additional land use fees according to the judgment 912/2022/HS-PT dated December 28, 2022 by the People's Court of Hanoi based on the optimal solution.</w:t>
            </w:r>
            <w:r>
              <w:rPr>
                <w:color w:val="010000"/>
                <w:sz w:val="20"/>
                <w:rFonts w:ascii="Arial" w:hAnsi="Arial"/>
              </w:rPr>
              <w:t xml:space="preserve"> </w:t>
            </w:r>
          </w:p>
          <w:p w14:paraId="3EC4EFD5" w14:textId="77777777" w:rsidR="00E33151" w:rsidRPr="00E74BED" w:rsidRDefault="00E74BED" w:rsidP="00E74BED">
            <w:pPr>
              <w:numPr>
                <w:ilvl w:val="0"/>
                <w:numId w:val="14"/>
              </w:numPr>
              <w:pBdr>
                <w:top w:val="nil"/>
                <w:left w:val="nil"/>
                <w:bottom w:val="nil"/>
                <w:right w:val="nil"/>
                <w:between w:val="nil"/>
              </w:pBdr>
              <w:tabs>
                <w:tab w:val="left" w:pos="298"/>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policy to carry out legal procedures related to the appellate review of the Corporation's judgment.</w:t>
            </w:r>
            <w:r>
              <w:rPr>
                <w:color w:val="010000"/>
                <w:sz w:val="20"/>
                <w:rFonts w:ascii="Arial" w:hAnsi="Arial"/>
              </w:rPr>
              <w:t xml:space="preserve"> </w:t>
            </w:r>
          </w:p>
          <w:p w14:paraId="24318A22" w14:textId="77777777" w:rsidR="00E33151" w:rsidRPr="00E74BED" w:rsidRDefault="00E74BED" w:rsidP="00E74BED">
            <w:pPr>
              <w:numPr>
                <w:ilvl w:val="0"/>
                <w:numId w:val="14"/>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temporary suspension of production of Vinh Phu Printing And Paper Packaging Company Limited.</w:t>
            </w:r>
            <w:r>
              <w:rPr>
                <w:color w:val="010000"/>
                <w:sz w:val="20"/>
                <w:rFonts w:ascii="Arial" w:hAnsi="Arial"/>
              </w:rPr>
              <w:t xml:space="preserve"> </w:t>
            </w:r>
            <w:r>
              <w:rPr>
                <w:color w:val="010000"/>
                <w:sz w:val="20"/>
                <w:rFonts w:ascii="Arial" w:hAnsi="Arial"/>
              </w:rPr>
              <w:t xml:space="preserve">Assign the General Manager to discuss joint venture cooperation with partners.</w:t>
            </w:r>
            <w:r>
              <w:rPr>
                <w:color w:val="010000"/>
                <w:sz w:val="20"/>
                <w:rFonts w:ascii="Arial" w:hAnsi="Arial"/>
              </w:rPr>
              <w:t xml:space="preserve"> </w:t>
            </w:r>
            <w:r>
              <w:rPr>
                <w:color w:val="010000"/>
                <w:sz w:val="20"/>
                <w:rFonts w:ascii="Arial" w:hAnsi="Arial"/>
              </w:rPr>
              <w:t xml:space="preserve">If joint venture cooperation cannot be realized, the Board of Management is to prepare a dissolution plan for approval by the Board of Directors to be submitted to the General Meeting of Shareholders as soon as possible.</w:t>
            </w:r>
          </w:p>
        </w:tc>
        <w:tc>
          <w:tcPr>
            <w:tcW w:w="395" w:type="pct"/>
            <w:shd w:val="clear" w:color="auto" w:fill="auto"/>
            <w:vAlign w:val="center"/>
          </w:tcPr>
          <w:p w14:paraId="1B8D065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2A559604" w14:textId="77777777" w:rsidTr="00E74BED">
        <w:tc>
          <w:tcPr>
            <w:tcW w:w="391" w:type="pct"/>
            <w:shd w:val="clear" w:color="auto" w:fill="auto"/>
            <w:vAlign w:val="center"/>
          </w:tcPr>
          <w:p w14:paraId="742E0E9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015" w:type="pct"/>
            <w:shd w:val="clear" w:color="auto" w:fill="auto"/>
            <w:vAlign w:val="center"/>
          </w:tcPr>
          <w:p w14:paraId="25F1F30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68 /NQ-HDQT</w:t>
            </w:r>
          </w:p>
        </w:tc>
        <w:tc>
          <w:tcPr>
            <w:tcW w:w="703" w:type="pct"/>
            <w:shd w:val="clear" w:color="auto" w:fill="auto"/>
            <w:vAlign w:val="center"/>
          </w:tcPr>
          <w:p w14:paraId="5236288C" w14:textId="363E7ABC"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202 (Collect opinions via a ballot for the 1st time in 2023)</w:t>
            </w:r>
          </w:p>
        </w:tc>
        <w:tc>
          <w:tcPr>
            <w:tcW w:w="2496" w:type="pct"/>
            <w:shd w:val="clear" w:color="auto" w:fill="auto"/>
            <w:vAlign w:val="center"/>
          </w:tcPr>
          <w:p w14:paraId="02BE5E5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Agree on authorizing the General Manager to decide the date of the Annual General Meeting of Shareholders for the year 2023, the record date for the list of shareholders at an appropriate time but no later than June 30, 2023, and other issues related to the organization of the Annual General Meeting of Shareholders for the year 2023.</w:t>
            </w:r>
          </w:p>
        </w:tc>
        <w:tc>
          <w:tcPr>
            <w:tcW w:w="395" w:type="pct"/>
            <w:shd w:val="clear" w:color="auto" w:fill="auto"/>
            <w:vAlign w:val="center"/>
          </w:tcPr>
          <w:p w14:paraId="5C364DD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17D5C1D4" w14:textId="77777777" w:rsidTr="00E74BED">
        <w:tc>
          <w:tcPr>
            <w:tcW w:w="391" w:type="pct"/>
            <w:shd w:val="clear" w:color="auto" w:fill="auto"/>
            <w:vAlign w:val="center"/>
          </w:tcPr>
          <w:p w14:paraId="3068DE9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015" w:type="pct"/>
            <w:shd w:val="clear" w:color="auto" w:fill="auto"/>
            <w:vAlign w:val="center"/>
          </w:tcPr>
          <w:p w14:paraId="422EFC4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69/NQ-HDQT</w:t>
            </w:r>
          </w:p>
        </w:tc>
        <w:tc>
          <w:tcPr>
            <w:tcW w:w="703" w:type="pct"/>
            <w:shd w:val="clear" w:color="auto" w:fill="auto"/>
            <w:vAlign w:val="center"/>
          </w:tcPr>
          <w:p w14:paraId="7107375F" w14:textId="4E251B11"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202 (Collect opinions via a ballot for the 1st time in 2023)</w:t>
            </w:r>
          </w:p>
        </w:tc>
        <w:tc>
          <w:tcPr>
            <w:tcW w:w="2496" w:type="pct"/>
            <w:shd w:val="clear" w:color="auto" w:fill="auto"/>
            <w:vAlign w:val="center"/>
          </w:tcPr>
          <w:p w14:paraId="3CE427A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Agree on the payment of the remaining remuneration for 2021 to the Board of Directors, Supervisory Board, Company Secretariat with the amount of VND 1,296,000,000 (excluding personal income tax).</w:t>
            </w:r>
          </w:p>
        </w:tc>
        <w:tc>
          <w:tcPr>
            <w:tcW w:w="395" w:type="pct"/>
            <w:shd w:val="clear" w:color="auto" w:fill="auto"/>
            <w:vAlign w:val="center"/>
          </w:tcPr>
          <w:p w14:paraId="17D314E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2B14F6C1" w14:textId="77777777" w:rsidTr="00E74BED">
        <w:tc>
          <w:tcPr>
            <w:tcW w:w="391" w:type="pct"/>
            <w:shd w:val="clear" w:color="auto" w:fill="auto"/>
            <w:vAlign w:val="center"/>
          </w:tcPr>
          <w:p w14:paraId="7E79A8A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015" w:type="pct"/>
            <w:shd w:val="clear" w:color="auto" w:fill="auto"/>
            <w:vAlign w:val="center"/>
          </w:tcPr>
          <w:p w14:paraId="1C48B35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70 /NQ-HDQT</w:t>
            </w:r>
          </w:p>
        </w:tc>
        <w:tc>
          <w:tcPr>
            <w:tcW w:w="703" w:type="pct"/>
            <w:shd w:val="clear" w:color="auto" w:fill="auto"/>
            <w:vAlign w:val="center"/>
          </w:tcPr>
          <w:p w14:paraId="08E13ED0" w14:textId="44013846"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7, 2023 (Third meeting of 2023)</w:t>
            </w:r>
          </w:p>
        </w:tc>
        <w:tc>
          <w:tcPr>
            <w:tcW w:w="2496" w:type="pct"/>
            <w:shd w:val="clear" w:color="auto" w:fill="auto"/>
            <w:vAlign w:val="center"/>
          </w:tcPr>
          <w:p w14:paraId="44336B1C" w14:textId="77777777" w:rsidR="00E33151" w:rsidRPr="00E74BED" w:rsidRDefault="00E74BED" w:rsidP="00E74BED">
            <w:pPr>
              <w:numPr>
                <w:ilvl w:val="0"/>
                <w:numId w:val="1"/>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on preparation and the contents to be presented at the Annual General Meeting of Shareholders;</w:t>
            </w:r>
          </w:p>
          <w:p w14:paraId="03A0D7D5" w14:textId="77777777" w:rsidR="00E33151" w:rsidRPr="00E74BED" w:rsidRDefault="00E74BED" w:rsidP="00E74BED">
            <w:pPr>
              <w:numPr>
                <w:ilvl w:val="0"/>
                <w:numId w:val="1"/>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separate and consolidated financial statements for the year 2022 that have been audited, settlement of the Executive Board and employee salary fund for the year 2022.</w:t>
            </w:r>
          </w:p>
          <w:p w14:paraId="4C84C4DE" w14:textId="77777777" w:rsidR="00E33151" w:rsidRPr="00E74BED" w:rsidRDefault="00E74BED" w:rsidP="00E74BED">
            <w:pPr>
              <w:numPr>
                <w:ilvl w:val="0"/>
                <w:numId w:val="1"/>
              </w:numPr>
              <w:pBdr>
                <w:top w:val="nil"/>
                <w:left w:val="nil"/>
                <w:bottom w:val="nil"/>
                <w:right w:val="nil"/>
                <w:between w:val="nil"/>
              </w:pBdr>
              <w:tabs>
                <w:tab w:val="left" w:pos="29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plan for 2023; Approve the planned salary fund of the Executive Board and the employees in 2023;</w:t>
            </w:r>
          </w:p>
        </w:tc>
        <w:tc>
          <w:tcPr>
            <w:tcW w:w="395" w:type="pct"/>
            <w:shd w:val="clear" w:color="auto" w:fill="auto"/>
            <w:vAlign w:val="center"/>
          </w:tcPr>
          <w:p w14:paraId="1C81653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2BA359EF" w14:textId="77777777" w:rsidTr="00E74BED">
        <w:tc>
          <w:tcPr>
            <w:tcW w:w="391" w:type="pct"/>
            <w:shd w:val="clear" w:color="auto" w:fill="auto"/>
            <w:vAlign w:val="center"/>
          </w:tcPr>
          <w:p w14:paraId="5E4B02A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015" w:type="pct"/>
            <w:shd w:val="clear" w:color="auto" w:fill="auto"/>
            <w:vAlign w:val="center"/>
          </w:tcPr>
          <w:p w14:paraId="7EB2D2B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71 /NQ-HDQT</w:t>
            </w:r>
          </w:p>
        </w:tc>
        <w:tc>
          <w:tcPr>
            <w:tcW w:w="703" w:type="pct"/>
            <w:shd w:val="clear" w:color="auto" w:fill="auto"/>
            <w:vAlign w:val="center"/>
          </w:tcPr>
          <w:p w14:paraId="30B12CF0" w14:textId="22B75901"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7, 2023 (Third meeting of 2023)</w:t>
            </w:r>
          </w:p>
        </w:tc>
        <w:tc>
          <w:tcPr>
            <w:tcW w:w="2496" w:type="pct"/>
            <w:shd w:val="clear" w:color="auto" w:fill="auto"/>
            <w:vAlign w:val="center"/>
          </w:tcPr>
          <w:p w14:paraId="1815CD5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 Approve on authorizing Mr. Nguyen An Dinh - Member of the Board of Directors -cum- General Manager to decide the shareholder record date, the timing of dividend payments for the year 2021, and other related issues concerning the dividend payment for the year 2021.</w:t>
            </w:r>
          </w:p>
        </w:tc>
        <w:tc>
          <w:tcPr>
            <w:tcW w:w="395" w:type="pct"/>
            <w:shd w:val="clear" w:color="auto" w:fill="auto"/>
            <w:vAlign w:val="center"/>
          </w:tcPr>
          <w:p w14:paraId="1772D6B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0A5AD54C" w14:textId="77777777" w:rsidTr="00E74BED">
        <w:tc>
          <w:tcPr>
            <w:tcW w:w="391" w:type="pct"/>
            <w:shd w:val="clear" w:color="auto" w:fill="auto"/>
            <w:vAlign w:val="center"/>
          </w:tcPr>
          <w:p w14:paraId="34BDF58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1015" w:type="pct"/>
            <w:shd w:val="clear" w:color="auto" w:fill="auto"/>
            <w:vAlign w:val="center"/>
          </w:tcPr>
          <w:p w14:paraId="7681DFE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73 /NQ-HDQT</w:t>
            </w:r>
          </w:p>
        </w:tc>
        <w:tc>
          <w:tcPr>
            <w:tcW w:w="703" w:type="pct"/>
            <w:shd w:val="clear" w:color="auto" w:fill="auto"/>
            <w:vAlign w:val="center"/>
          </w:tcPr>
          <w:p w14:paraId="417FBEB2" w14:textId="61A5A700"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August 29, 2023 (Collect opinions via a ballot for the 2nd time in 2023)</w:t>
            </w:r>
          </w:p>
        </w:tc>
        <w:tc>
          <w:tcPr>
            <w:tcW w:w="2496" w:type="pct"/>
            <w:shd w:val="clear" w:color="auto" w:fill="auto"/>
            <w:vAlign w:val="center"/>
          </w:tcPr>
          <w:p w14:paraId="5CC39B7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Agree on the payment of remuneration for 2022 to the Board of Directors, Supervisory Board, Company Secretariat with the amount of VND 1,900,800,000 (including personal income tax, with specific payment amounts for each member of the Board of Directors, Supervisory Board, Company Secretariat attached).</w:t>
            </w:r>
          </w:p>
        </w:tc>
        <w:tc>
          <w:tcPr>
            <w:tcW w:w="395" w:type="pct"/>
            <w:shd w:val="clear" w:color="auto" w:fill="auto"/>
            <w:vAlign w:val="center"/>
          </w:tcPr>
          <w:p w14:paraId="5730E8A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43FF811E" w14:textId="77777777" w:rsidTr="00E74BED">
        <w:tc>
          <w:tcPr>
            <w:tcW w:w="391" w:type="pct"/>
            <w:shd w:val="clear" w:color="auto" w:fill="auto"/>
            <w:vAlign w:val="center"/>
          </w:tcPr>
          <w:p w14:paraId="59B56AA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1015" w:type="pct"/>
            <w:shd w:val="clear" w:color="auto" w:fill="auto"/>
            <w:vAlign w:val="center"/>
          </w:tcPr>
          <w:p w14:paraId="1FCA2CD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18/QD-HDQT</w:t>
            </w:r>
          </w:p>
        </w:tc>
        <w:tc>
          <w:tcPr>
            <w:tcW w:w="703" w:type="pct"/>
            <w:shd w:val="clear" w:color="auto" w:fill="auto"/>
            <w:vAlign w:val="center"/>
          </w:tcPr>
          <w:p w14:paraId="2A2609B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01, 2023</w:t>
            </w:r>
          </w:p>
        </w:tc>
        <w:tc>
          <w:tcPr>
            <w:tcW w:w="2496" w:type="pct"/>
            <w:shd w:val="clear" w:color="auto" w:fill="auto"/>
            <w:vAlign w:val="center"/>
          </w:tcPr>
          <w:p w14:paraId="104FAFB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Decision to establish the Organizing Committee for the Annual General Meeting of Shareholders for the year 2022.</w:t>
            </w:r>
          </w:p>
        </w:tc>
        <w:tc>
          <w:tcPr>
            <w:tcW w:w="395" w:type="pct"/>
            <w:shd w:val="clear" w:color="auto" w:fill="auto"/>
            <w:vAlign w:val="center"/>
          </w:tcPr>
          <w:p w14:paraId="5C159B9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6B7CD4BD" w14:textId="77777777" w:rsidTr="00E74BED">
        <w:tc>
          <w:tcPr>
            <w:tcW w:w="391" w:type="pct"/>
            <w:shd w:val="clear" w:color="auto" w:fill="auto"/>
            <w:vAlign w:val="center"/>
          </w:tcPr>
          <w:p w14:paraId="3C0946B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1015" w:type="pct"/>
            <w:shd w:val="clear" w:color="auto" w:fill="auto"/>
            <w:vAlign w:val="center"/>
          </w:tcPr>
          <w:p w14:paraId="4AEBE7F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19/QD-HDQT</w:t>
            </w:r>
          </w:p>
        </w:tc>
        <w:tc>
          <w:tcPr>
            <w:tcW w:w="703" w:type="pct"/>
            <w:shd w:val="clear" w:color="auto" w:fill="auto"/>
            <w:vAlign w:val="center"/>
          </w:tcPr>
          <w:p w14:paraId="572F2C7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17, 2023</w:t>
            </w:r>
          </w:p>
        </w:tc>
        <w:tc>
          <w:tcPr>
            <w:tcW w:w="2496" w:type="pct"/>
            <w:shd w:val="clear" w:color="auto" w:fill="auto"/>
            <w:vAlign w:val="center"/>
          </w:tcPr>
          <w:p w14:paraId="47C90E5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Decision on promulgating the Operating Regulations of the Board of Directors of Binh Duong Producing and Trading Corporation.</w:t>
            </w:r>
          </w:p>
        </w:tc>
        <w:tc>
          <w:tcPr>
            <w:tcW w:w="395" w:type="pct"/>
            <w:shd w:val="clear" w:color="auto" w:fill="auto"/>
            <w:vAlign w:val="center"/>
          </w:tcPr>
          <w:p w14:paraId="073731C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E33151" w:rsidRPr="00E74BED" w14:paraId="4C52A9B0" w14:textId="77777777" w:rsidTr="00E74BED">
        <w:tc>
          <w:tcPr>
            <w:tcW w:w="391" w:type="pct"/>
            <w:shd w:val="clear" w:color="auto" w:fill="auto"/>
            <w:vAlign w:val="center"/>
          </w:tcPr>
          <w:p w14:paraId="2EFA3AC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1015" w:type="pct"/>
            <w:shd w:val="clear" w:color="auto" w:fill="auto"/>
            <w:vAlign w:val="center"/>
          </w:tcPr>
          <w:p w14:paraId="50AD3E7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20/QD-HDQT</w:t>
            </w:r>
          </w:p>
        </w:tc>
        <w:tc>
          <w:tcPr>
            <w:tcW w:w="703" w:type="pct"/>
            <w:shd w:val="clear" w:color="auto" w:fill="auto"/>
            <w:vAlign w:val="center"/>
          </w:tcPr>
          <w:p w14:paraId="2141CC6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14, 2023</w:t>
            </w:r>
          </w:p>
        </w:tc>
        <w:tc>
          <w:tcPr>
            <w:tcW w:w="2496" w:type="pct"/>
            <w:shd w:val="clear" w:color="auto" w:fill="auto"/>
            <w:vAlign w:val="center"/>
          </w:tcPr>
          <w:p w14:paraId="744B19E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Decision to establish the Organizing Committee for the Annual General Meeting of Shareholders for the year 2023.</w:t>
            </w:r>
          </w:p>
        </w:tc>
        <w:tc>
          <w:tcPr>
            <w:tcW w:w="395" w:type="pct"/>
            <w:shd w:val="clear" w:color="auto" w:fill="auto"/>
            <w:vAlign w:val="center"/>
          </w:tcPr>
          <w:p w14:paraId="002CA8C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bl>
    <w:p w14:paraId="1A4499E9"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Supervisory Board (Annual report)</w:t>
      </w:r>
    </w:p>
    <w:p w14:paraId="54D140C2" w14:textId="77777777" w:rsidR="00E33151" w:rsidRPr="00E74BED" w:rsidRDefault="00E74BED" w:rsidP="00E74BED">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2527"/>
        <w:gridCol w:w="1547"/>
        <w:gridCol w:w="2391"/>
        <w:gridCol w:w="1841"/>
      </w:tblGrid>
      <w:tr w:rsidR="00E33151" w:rsidRPr="00E74BED" w14:paraId="34F22296" w14:textId="77777777" w:rsidTr="00E74BED">
        <w:tc>
          <w:tcPr>
            <w:tcW w:w="394" w:type="pct"/>
            <w:shd w:val="clear" w:color="auto" w:fill="auto"/>
            <w:vAlign w:val="center"/>
          </w:tcPr>
          <w:p w14:paraId="7AAE266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01" w:type="pct"/>
            <w:shd w:val="clear" w:color="auto" w:fill="auto"/>
            <w:vAlign w:val="center"/>
          </w:tcPr>
          <w:p w14:paraId="0603DB5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858" w:type="pct"/>
            <w:shd w:val="clear" w:color="auto" w:fill="auto"/>
            <w:vAlign w:val="center"/>
          </w:tcPr>
          <w:p w14:paraId="5D01782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326" w:type="pct"/>
            <w:shd w:val="clear" w:color="auto" w:fill="auto"/>
            <w:vAlign w:val="center"/>
          </w:tcPr>
          <w:p w14:paraId="1C6C810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a member</w:t>
            </w:r>
          </w:p>
        </w:tc>
        <w:tc>
          <w:tcPr>
            <w:tcW w:w="1022" w:type="pct"/>
            <w:shd w:val="clear" w:color="auto" w:fill="auto"/>
            <w:vAlign w:val="center"/>
          </w:tcPr>
          <w:p w14:paraId="099F079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E33151" w:rsidRPr="00E74BED" w14:paraId="56FA2278" w14:textId="77777777" w:rsidTr="00E74BED">
        <w:tc>
          <w:tcPr>
            <w:tcW w:w="394" w:type="pct"/>
            <w:shd w:val="clear" w:color="auto" w:fill="auto"/>
            <w:vAlign w:val="center"/>
          </w:tcPr>
          <w:p w14:paraId="4825B75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401" w:type="pct"/>
            <w:shd w:val="clear" w:color="auto" w:fill="auto"/>
            <w:vAlign w:val="center"/>
          </w:tcPr>
          <w:p w14:paraId="69F6B50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Ngoc Truong Long</w:t>
            </w:r>
          </w:p>
        </w:tc>
        <w:tc>
          <w:tcPr>
            <w:tcW w:w="858" w:type="pct"/>
            <w:shd w:val="clear" w:color="auto" w:fill="auto"/>
            <w:vAlign w:val="center"/>
          </w:tcPr>
          <w:p w14:paraId="388BD17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326" w:type="pct"/>
            <w:shd w:val="clear" w:color="auto" w:fill="auto"/>
            <w:vAlign w:val="center"/>
          </w:tcPr>
          <w:p w14:paraId="66F0A39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22, 2021</w:t>
            </w:r>
          </w:p>
        </w:tc>
        <w:tc>
          <w:tcPr>
            <w:tcW w:w="1022" w:type="pct"/>
            <w:shd w:val="clear" w:color="auto" w:fill="auto"/>
            <w:vAlign w:val="center"/>
          </w:tcPr>
          <w:p w14:paraId="38C0C95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w:t>
            </w:r>
          </w:p>
        </w:tc>
      </w:tr>
      <w:tr w:rsidR="00E33151" w:rsidRPr="00E74BED" w14:paraId="7AF3E272" w14:textId="77777777" w:rsidTr="00E74BED">
        <w:tc>
          <w:tcPr>
            <w:tcW w:w="394" w:type="pct"/>
            <w:shd w:val="clear" w:color="auto" w:fill="auto"/>
            <w:vAlign w:val="center"/>
          </w:tcPr>
          <w:p w14:paraId="5509311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401" w:type="pct"/>
            <w:shd w:val="clear" w:color="auto" w:fill="auto"/>
            <w:vAlign w:val="center"/>
          </w:tcPr>
          <w:p w14:paraId="5CACC42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Van Minh</w:t>
            </w:r>
          </w:p>
        </w:tc>
        <w:tc>
          <w:tcPr>
            <w:tcW w:w="858" w:type="pct"/>
            <w:shd w:val="clear" w:color="auto" w:fill="auto"/>
            <w:vAlign w:val="center"/>
          </w:tcPr>
          <w:p w14:paraId="6AEDD79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326" w:type="pct"/>
            <w:shd w:val="clear" w:color="auto" w:fill="auto"/>
            <w:vAlign w:val="center"/>
          </w:tcPr>
          <w:p w14:paraId="4175C53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2020</w:t>
            </w:r>
          </w:p>
        </w:tc>
        <w:tc>
          <w:tcPr>
            <w:tcW w:w="1022" w:type="pct"/>
            <w:shd w:val="clear" w:color="auto" w:fill="auto"/>
            <w:vAlign w:val="center"/>
          </w:tcPr>
          <w:p w14:paraId="5E1C339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r w:rsidR="00E33151" w:rsidRPr="00E74BED" w14:paraId="35A1F9CB" w14:textId="77777777" w:rsidTr="00E74BED">
        <w:tc>
          <w:tcPr>
            <w:tcW w:w="394" w:type="pct"/>
            <w:shd w:val="clear" w:color="auto" w:fill="auto"/>
            <w:vAlign w:val="center"/>
          </w:tcPr>
          <w:p w14:paraId="7943314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401" w:type="pct"/>
            <w:shd w:val="clear" w:color="auto" w:fill="auto"/>
            <w:vAlign w:val="center"/>
          </w:tcPr>
          <w:p w14:paraId="21C5CF4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Cao Hoang De</w:t>
            </w:r>
          </w:p>
        </w:tc>
        <w:tc>
          <w:tcPr>
            <w:tcW w:w="858" w:type="pct"/>
            <w:shd w:val="clear" w:color="auto" w:fill="auto"/>
            <w:vAlign w:val="center"/>
          </w:tcPr>
          <w:p w14:paraId="3CAE8F7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326" w:type="pct"/>
            <w:shd w:val="clear" w:color="auto" w:fill="auto"/>
            <w:vAlign w:val="center"/>
          </w:tcPr>
          <w:p w14:paraId="0FC2C7E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22, 2021</w:t>
            </w:r>
          </w:p>
        </w:tc>
        <w:tc>
          <w:tcPr>
            <w:tcW w:w="1022" w:type="pct"/>
            <w:shd w:val="clear" w:color="auto" w:fill="auto"/>
            <w:vAlign w:val="center"/>
          </w:tcPr>
          <w:p w14:paraId="3E7BFCE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bl>
    <w:p w14:paraId="5BF8B6BC"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Executive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855"/>
        <w:gridCol w:w="96"/>
        <w:gridCol w:w="1282"/>
        <w:gridCol w:w="88"/>
        <w:gridCol w:w="2090"/>
        <w:gridCol w:w="40"/>
        <w:gridCol w:w="1863"/>
      </w:tblGrid>
      <w:tr w:rsidR="00E33151" w:rsidRPr="00E74BED" w14:paraId="06E20EBB" w14:textId="77777777" w:rsidTr="00E74BED">
        <w:tc>
          <w:tcPr>
            <w:tcW w:w="390" w:type="pct"/>
            <w:shd w:val="clear" w:color="auto" w:fill="auto"/>
            <w:vAlign w:val="center"/>
          </w:tcPr>
          <w:p w14:paraId="6F87336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636" w:type="pct"/>
            <w:gridSpan w:val="2"/>
            <w:shd w:val="clear" w:color="auto" w:fill="auto"/>
            <w:vAlign w:val="center"/>
          </w:tcPr>
          <w:p w14:paraId="30CC8A0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Executive Board</w:t>
            </w:r>
          </w:p>
        </w:tc>
        <w:tc>
          <w:tcPr>
            <w:tcW w:w="711" w:type="pct"/>
            <w:shd w:val="clear" w:color="auto" w:fill="auto"/>
            <w:vAlign w:val="center"/>
          </w:tcPr>
          <w:p w14:paraId="31D7253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208" w:type="pct"/>
            <w:gridSpan w:val="2"/>
            <w:shd w:val="clear" w:color="auto" w:fill="auto"/>
            <w:vAlign w:val="center"/>
          </w:tcPr>
          <w:p w14:paraId="25BAF16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054" w:type="pct"/>
            <w:gridSpan w:val="2"/>
            <w:shd w:val="clear" w:color="auto" w:fill="auto"/>
            <w:vAlign w:val="center"/>
          </w:tcPr>
          <w:p w14:paraId="0FCB575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Executive Board</w:t>
            </w:r>
          </w:p>
        </w:tc>
      </w:tr>
      <w:tr w:rsidR="00E33151" w:rsidRPr="00E74BED" w14:paraId="0E0CDB29" w14:textId="77777777" w:rsidTr="00E74BED">
        <w:tc>
          <w:tcPr>
            <w:tcW w:w="390" w:type="pct"/>
            <w:shd w:val="clear" w:color="auto" w:fill="auto"/>
            <w:vAlign w:val="center"/>
          </w:tcPr>
          <w:p w14:paraId="295BCDE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636" w:type="pct"/>
            <w:gridSpan w:val="2"/>
            <w:shd w:val="clear" w:color="auto" w:fill="auto"/>
            <w:vAlign w:val="center"/>
          </w:tcPr>
          <w:p w14:paraId="41F7436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An Dinh</w:t>
            </w:r>
          </w:p>
        </w:tc>
        <w:tc>
          <w:tcPr>
            <w:tcW w:w="711" w:type="pct"/>
            <w:shd w:val="clear" w:color="auto" w:fill="auto"/>
            <w:vAlign w:val="center"/>
          </w:tcPr>
          <w:p w14:paraId="45E1A58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27, 1977</w:t>
            </w:r>
          </w:p>
        </w:tc>
        <w:tc>
          <w:tcPr>
            <w:tcW w:w="1208" w:type="pct"/>
            <w:gridSpan w:val="2"/>
            <w:shd w:val="clear" w:color="auto" w:fill="auto"/>
            <w:vAlign w:val="center"/>
          </w:tcPr>
          <w:p w14:paraId="7C970C9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 - Finance - Credit</w:t>
            </w:r>
          </w:p>
        </w:tc>
        <w:tc>
          <w:tcPr>
            <w:tcW w:w="1054" w:type="pct"/>
            <w:gridSpan w:val="2"/>
            <w:shd w:val="clear" w:color="auto" w:fill="auto"/>
            <w:vAlign w:val="center"/>
          </w:tcPr>
          <w:p w14:paraId="49CB0F0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16, 2020</w:t>
            </w:r>
          </w:p>
        </w:tc>
      </w:tr>
      <w:tr w:rsidR="00E33151" w:rsidRPr="00E74BED" w14:paraId="53F56E7C" w14:textId="77777777" w:rsidTr="00E74BED">
        <w:tc>
          <w:tcPr>
            <w:tcW w:w="390" w:type="pct"/>
            <w:shd w:val="clear" w:color="auto" w:fill="auto"/>
            <w:vAlign w:val="center"/>
          </w:tcPr>
          <w:p w14:paraId="1E40764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636" w:type="pct"/>
            <w:gridSpan w:val="2"/>
            <w:shd w:val="clear" w:color="auto" w:fill="auto"/>
            <w:vAlign w:val="center"/>
          </w:tcPr>
          <w:p w14:paraId="2A067F7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Trong Nghia</w:t>
            </w:r>
          </w:p>
        </w:tc>
        <w:tc>
          <w:tcPr>
            <w:tcW w:w="711" w:type="pct"/>
            <w:shd w:val="clear" w:color="auto" w:fill="auto"/>
            <w:vAlign w:val="center"/>
          </w:tcPr>
          <w:p w14:paraId="565429B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27, 1990</w:t>
            </w:r>
          </w:p>
        </w:tc>
        <w:tc>
          <w:tcPr>
            <w:tcW w:w="1208" w:type="pct"/>
            <w:gridSpan w:val="2"/>
            <w:shd w:val="clear" w:color="auto" w:fill="auto"/>
            <w:vAlign w:val="center"/>
          </w:tcPr>
          <w:p w14:paraId="75D0D0C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Finance, Bachelor of Business Administration</w:t>
            </w:r>
          </w:p>
        </w:tc>
        <w:tc>
          <w:tcPr>
            <w:tcW w:w="1054" w:type="pct"/>
            <w:gridSpan w:val="2"/>
            <w:shd w:val="clear" w:color="auto" w:fill="auto"/>
            <w:vAlign w:val="center"/>
          </w:tcPr>
          <w:p w14:paraId="66E756A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26, 2021</w:t>
            </w:r>
          </w:p>
        </w:tc>
      </w:tr>
      <w:tr w:rsidR="00E33151" w:rsidRPr="00E74BED" w14:paraId="00735788" w14:textId="77777777" w:rsidTr="00E74BED">
        <w:tc>
          <w:tcPr>
            <w:tcW w:w="390" w:type="pct"/>
            <w:shd w:val="clear" w:color="auto" w:fill="auto"/>
            <w:vAlign w:val="center"/>
          </w:tcPr>
          <w:p w14:paraId="099C6F0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636" w:type="pct"/>
            <w:gridSpan w:val="2"/>
            <w:shd w:val="clear" w:color="auto" w:fill="auto"/>
            <w:vAlign w:val="center"/>
          </w:tcPr>
          <w:p w14:paraId="515B38A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Kim Phuong</w:t>
            </w:r>
          </w:p>
        </w:tc>
        <w:tc>
          <w:tcPr>
            <w:tcW w:w="711" w:type="pct"/>
            <w:shd w:val="clear" w:color="auto" w:fill="auto"/>
            <w:vAlign w:val="center"/>
          </w:tcPr>
          <w:p w14:paraId="339A315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14, 1988</w:t>
            </w:r>
          </w:p>
        </w:tc>
        <w:tc>
          <w:tcPr>
            <w:tcW w:w="1208" w:type="pct"/>
            <w:gridSpan w:val="2"/>
            <w:shd w:val="clear" w:color="auto" w:fill="auto"/>
            <w:vAlign w:val="center"/>
          </w:tcPr>
          <w:p w14:paraId="3D63D76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Accounting</w:t>
            </w:r>
          </w:p>
        </w:tc>
        <w:tc>
          <w:tcPr>
            <w:tcW w:w="1054" w:type="pct"/>
            <w:gridSpan w:val="2"/>
            <w:shd w:val="clear" w:color="auto" w:fill="auto"/>
            <w:vAlign w:val="center"/>
          </w:tcPr>
          <w:p w14:paraId="3A4B93D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01, 2022</w:t>
            </w:r>
          </w:p>
        </w:tc>
      </w:tr>
      <w:tr w:rsidR="00E33151" w:rsidRPr="00E74BED" w14:paraId="418DA204" w14:textId="77777777" w:rsidTr="00E74BED">
        <w:tc>
          <w:tcPr>
            <w:tcW w:w="390" w:type="pct"/>
            <w:shd w:val="clear" w:color="auto" w:fill="auto"/>
            <w:vAlign w:val="center"/>
          </w:tcPr>
          <w:p w14:paraId="63F1A74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636" w:type="pct"/>
            <w:gridSpan w:val="2"/>
            <w:shd w:val="clear" w:color="auto" w:fill="auto"/>
            <w:vAlign w:val="center"/>
          </w:tcPr>
          <w:p w14:paraId="48AAB1A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Huynh Huu Hung</w:t>
            </w:r>
          </w:p>
        </w:tc>
        <w:tc>
          <w:tcPr>
            <w:tcW w:w="711" w:type="pct"/>
            <w:shd w:val="clear" w:color="auto" w:fill="auto"/>
            <w:vAlign w:val="center"/>
          </w:tcPr>
          <w:p w14:paraId="576DF95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27, 1979</w:t>
            </w:r>
          </w:p>
        </w:tc>
        <w:tc>
          <w:tcPr>
            <w:tcW w:w="1208" w:type="pct"/>
            <w:gridSpan w:val="2"/>
            <w:shd w:val="clear" w:color="auto" w:fill="auto"/>
            <w:vAlign w:val="center"/>
          </w:tcPr>
          <w:p w14:paraId="3103FFE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Construction Engineer</w:t>
            </w:r>
          </w:p>
        </w:tc>
        <w:tc>
          <w:tcPr>
            <w:tcW w:w="1054" w:type="pct"/>
            <w:gridSpan w:val="2"/>
            <w:shd w:val="clear" w:color="auto" w:fill="auto"/>
            <w:vAlign w:val="center"/>
          </w:tcPr>
          <w:p w14:paraId="017D5E0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01, 2018</w:t>
            </w:r>
          </w:p>
        </w:tc>
      </w:tr>
      <w:tr w:rsidR="00E33151" w:rsidRPr="00E74BED" w14:paraId="4DDEDA00" w14:textId="77777777" w:rsidTr="00E74BED">
        <w:tc>
          <w:tcPr>
            <w:tcW w:w="390" w:type="pct"/>
            <w:shd w:val="clear" w:color="auto" w:fill="auto"/>
            <w:vAlign w:val="center"/>
          </w:tcPr>
          <w:p w14:paraId="718D3B0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636" w:type="pct"/>
            <w:gridSpan w:val="2"/>
            <w:shd w:val="clear" w:color="auto" w:fill="auto"/>
            <w:vAlign w:val="center"/>
          </w:tcPr>
          <w:p w14:paraId="521DB2F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Thanh Thuy</w:t>
            </w:r>
          </w:p>
        </w:tc>
        <w:tc>
          <w:tcPr>
            <w:tcW w:w="711" w:type="pct"/>
            <w:shd w:val="clear" w:color="auto" w:fill="auto"/>
            <w:vAlign w:val="center"/>
          </w:tcPr>
          <w:p w14:paraId="58667AB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12, 1988</w:t>
            </w:r>
          </w:p>
        </w:tc>
        <w:tc>
          <w:tcPr>
            <w:tcW w:w="1208" w:type="pct"/>
            <w:gridSpan w:val="2"/>
            <w:shd w:val="clear" w:color="auto" w:fill="auto"/>
            <w:vAlign w:val="center"/>
          </w:tcPr>
          <w:p w14:paraId="6E7F0DB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Laws</w:t>
            </w:r>
          </w:p>
        </w:tc>
        <w:tc>
          <w:tcPr>
            <w:tcW w:w="1054" w:type="pct"/>
            <w:gridSpan w:val="2"/>
            <w:shd w:val="clear" w:color="auto" w:fill="auto"/>
            <w:vAlign w:val="center"/>
          </w:tcPr>
          <w:p w14:paraId="1B3EA8C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01, 2022</w:t>
            </w:r>
          </w:p>
        </w:tc>
      </w:tr>
      <w:tr w:rsidR="00E33151" w:rsidRPr="00E74BED" w14:paraId="3DB36D8D" w14:textId="77777777" w:rsidTr="00E74BED">
        <w:tc>
          <w:tcPr>
            <w:tcW w:w="390" w:type="pct"/>
            <w:shd w:val="clear" w:color="auto" w:fill="auto"/>
            <w:vAlign w:val="center"/>
          </w:tcPr>
          <w:p w14:paraId="795E12C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636" w:type="pct"/>
            <w:gridSpan w:val="2"/>
            <w:shd w:val="clear" w:color="auto" w:fill="auto"/>
            <w:vAlign w:val="center"/>
          </w:tcPr>
          <w:p w14:paraId="29045CC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Ngo Chau Binh</w:t>
            </w:r>
          </w:p>
        </w:tc>
        <w:tc>
          <w:tcPr>
            <w:tcW w:w="711" w:type="pct"/>
            <w:shd w:val="clear" w:color="auto" w:fill="auto"/>
            <w:vAlign w:val="center"/>
          </w:tcPr>
          <w:p w14:paraId="27670B9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18, 1986</w:t>
            </w:r>
          </w:p>
        </w:tc>
        <w:tc>
          <w:tcPr>
            <w:tcW w:w="1208" w:type="pct"/>
            <w:gridSpan w:val="2"/>
            <w:shd w:val="clear" w:color="auto" w:fill="auto"/>
            <w:vAlign w:val="center"/>
          </w:tcPr>
          <w:p w14:paraId="3734718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w:t>
            </w:r>
          </w:p>
        </w:tc>
        <w:tc>
          <w:tcPr>
            <w:tcW w:w="1054" w:type="pct"/>
            <w:gridSpan w:val="2"/>
            <w:shd w:val="clear" w:color="auto" w:fill="auto"/>
            <w:vAlign w:val="center"/>
          </w:tcPr>
          <w:p w14:paraId="71F4216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01, 2021</w:t>
            </w:r>
          </w:p>
        </w:tc>
      </w:tr>
      <w:tr w:rsidR="00E33151" w:rsidRPr="00E74BED" w14:paraId="3BE693CC" w14:textId="77777777" w:rsidTr="00E74BED">
        <w:tc>
          <w:tcPr>
            <w:tcW w:w="5000" w:type="pct"/>
            <w:gridSpan w:val="8"/>
            <w:tcBorders>
              <w:top w:val="single" w:sz="4" w:space="0" w:color="000000"/>
              <w:left w:val="nil"/>
              <w:bottom w:val="single" w:sz="4" w:space="0" w:color="000000"/>
              <w:right w:val="nil"/>
            </w:tcBorders>
            <w:shd w:val="clear" w:color="auto" w:fill="auto"/>
            <w:vAlign w:val="center"/>
          </w:tcPr>
          <w:p w14:paraId="277E85FA"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Chief Accountant</w:t>
            </w:r>
          </w:p>
        </w:tc>
      </w:tr>
      <w:tr w:rsidR="00E33151" w:rsidRPr="00E74BED" w14:paraId="288F60EC" w14:textId="77777777" w:rsidTr="00E74BED">
        <w:tc>
          <w:tcPr>
            <w:tcW w:w="1973" w:type="pct"/>
            <w:gridSpan w:val="2"/>
            <w:tcBorders>
              <w:top w:val="single" w:sz="4" w:space="0" w:color="000000"/>
              <w:left w:val="single" w:sz="4" w:space="0" w:color="000000"/>
              <w:bottom w:val="single" w:sz="4" w:space="0" w:color="000000"/>
              <w:right w:val="nil"/>
            </w:tcBorders>
            <w:shd w:val="clear" w:color="auto" w:fill="auto"/>
            <w:vAlign w:val="center"/>
          </w:tcPr>
          <w:p w14:paraId="17C0D9F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813" w:type="pct"/>
            <w:gridSpan w:val="3"/>
            <w:tcBorders>
              <w:top w:val="single" w:sz="4" w:space="0" w:color="000000"/>
              <w:left w:val="single" w:sz="4" w:space="0" w:color="000000"/>
              <w:bottom w:val="single" w:sz="4" w:space="0" w:color="000000"/>
              <w:right w:val="nil"/>
            </w:tcBorders>
            <w:shd w:val="clear" w:color="auto" w:fill="auto"/>
            <w:vAlign w:val="center"/>
          </w:tcPr>
          <w:p w14:paraId="5C77B9C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181" w:type="pct"/>
            <w:gridSpan w:val="2"/>
            <w:tcBorders>
              <w:top w:val="single" w:sz="4" w:space="0" w:color="000000"/>
              <w:left w:val="single" w:sz="4" w:space="0" w:color="000000"/>
              <w:bottom w:val="single" w:sz="4" w:space="0" w:color="000000"/>
              <w:right w:val="nil"/>
            </w:tcBorders>
            <w:shd w:val="clear" w:color="auto" w:fill="auto"/>
            <w:vAlign w:val="center"/>
          </w:tcPr>
          <w:p w14:paraId="781F766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DA56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w:t>
            </w:r>
          </w:p>
        </w:tc>
      </w:tr>
      <w:tr w:rsidR="00E33151" w:rsidRPr="00E74BED" w14:paraId="61B837D4" w14:textId="77777777" w:rsidTr="00E74BED">
        <w:tc>
          <w:tcPr>
            <w:tcW w:w="1973" w:type="pct"/>
            <w:gridSpan w:val="2"/>
            <w:tcBorders>
              <w:top w:val="single" w:sz="4" w:space="0" w:color="000000"/>
              <w:left w:val="single" w:sz="4" w:space="0" w:color="000000"/>
              <w:bottom w:val="single" w:sz="4" w:space="0" w:color="000000"/>
              <w:right w:val="nil"/>
            </w:tcBorders>
            <w:shd w:val="clear" w:color="auto" w:fill="auto"/>
            <w:vAlign w:val="center"/>
          </w:tcPr>
          <w:p w14:paraId="1F8604E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Kim Phuong</w:t>
            </w:r>
          </w:p>
        </w:tc>
        <w:tc>
          <w:tcPr>
            <w:tcW w:w="813" w:type="pct"/>
            <w:gridSpan w:val="3"/>
            <w:tcBorders>
              <w:top w:val="single" w:sz="4" w:space="0" w:color="000000"/>
              <w:left w:val="single" w:sz="4" w:space="0" w:color="000000"/>
              <w:bottom w:val="single" w:sz="4" w:space="0" w:color="000000"/>
              <w:right w:val="nil"/>
            </w:tcBorders>
            <w:shd w:val="clear" w:color="auto" w:fill="auto"/>
            <w:vAlign w:val="center"/>
          </w:tcPr>
          <w:p w14:paraId="7377744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14, 1988</w:t>
            </w:r>
          </w:p>
        </w:tc>
        <w:tc>
          <w:tcPr>
            <w:tcW w:w="1181" w:type="pct"/>
            <w:gridSpan w:val="2"/>
            <w:tcBorders>
              <w:top w:val="single" w:sz="4" w:space="0" w:color="000000"/>
              <w:left w:val="single" w:sz="4" w:space="0" w:color="000000"/>
              <w:bottom w:val="single" w:sz="4" w:space="0" w:color="000000"/>
              <w:right w:val="nil"/>
            </w:tcBorders>
            <w:shd w:val="clear" w:color="auto" w:fill="auto"/>
            <w:vAlign w:val="center"/>
          </w:tcPr>
          <w:p w14:paraId="48B4978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Accounting</w:t>
            </w: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586F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01, 2022</w:t>
            </w:r>
          </w:p>
        </w:tc>
      </w:tr>
    </w:tbl>
    <w:p w14:paraId="2377479D" w14:textId="5E3FC0A3"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Training on corporate governance</w:t>
      </w:r>
    </w:p>
    <w:p w14:paraId="32031C37"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List of affiliated persons of the public company (Annual report) and transactions between the affiliated persons of the Company and the Company itself</w:t>
      </w:r>
    </w:p>
    <w:p w14:paraId="3C5E3D14" w14:textId="77777777" w:rsidR="00E33151" w:rsidRPr="00E74BED" w:rsidRDefault="00E74BED" w:rsidP="00E74BED">
      <w:pPr>
        <w:keepNext/>
        <w:numPr>
          <w:ilvl w:val="0"/>
          <w:numId w:val="9"/>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and affiliated persons of PDMR</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8"/>
        <w:gridCol w:w="1643"/>
        <w:gridCol w:w="552"/>
        <w:gridCol w:w="924"/>
        <w:gridCol w:w="1027"/>
        <w:gridCol w:w="683"/>
        <w:gridCol w:w="1365"/>
        <w:gridCol w:w="1754"/>
        <w:gridCol w:w="671"/>
      </w:tblGrid>
      <w:tr w:rsidR="00E74BED" w:rsidRPr="00E74BED" w14:paraId="29AE3D84" w14:textId="77777777" w:rsidTr="00E74BED">
        <w:tc>
          <w:tcPr>
            <w:tcW w:w="221" w:type="pct"/>
            <w:shd w:val="clear" w:color="auto" w:fill="auto"/>
            <w:vAlign w:val="center"/>
          </w:tcPr>
          <w:p w14:paraId="0659EC9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911" w:type="pct"/>
            <w:shd w:val="clear" w:color="auto" w:fill="auto"/>
            <w:vAlign w:val="center"/>
          </w:tcPr>
          <w:p w14:paraId="42D69C9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Name of organizations/individuals</w:t>
            </w:r>
          </w:p>
        </w:tc>
        <w:tc>
          <w:tcPr>
            <w:tcW w:w="393" w:type="pct"/>
            <w:shd w:val="clear" w:color="auto" w:fill="auto"/>
            <w:vAlign w:val="center"/>
          </w:tcPr>
          <w:p w14:paraId="3E426C7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company</w:t>
            </w:r>
          </w:p>
        </w:tc>
        <w:tc>
          <w:tcPr>
            <w:tcW w:w="558" w:type="pct"/>
            <w:shd w:val="clear" w:color="auto" w:fill="auto"/>
            <w:vAlign w:val="center"/>
          </w:tcPr>
          <w:p w14:paraId="154773F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NSH No.</w:t>
            </w:r>
          </w:p>
          <w:p w14:paraId="713770D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tc>
        <w:tc>
          <w:tcPr>
            <w:tcW w:w="614" w:type="pct"/>
            <w:shd w:val="clear" w:color="auto" w:fill="auto"/>
            <w:vAlign w:val="center"/>
          </w:tcPr>
          <w:p w14:paraId="0C16C0A2" w14:textId="4B404F7D"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 office address/Contact address</w:t>
            </w:r>
          </w:p>
        </w:tc>
        <w:tc>
          <w:tcPr>
            <w:tcW w:w="423" w:type="pct"/>
            <w:shd w:val="clear" w:color="auto" w:fill="auto"/>
            <w:vAlign w:val="center"/>
          </w:tcPr>
          <w:p w14:paraId="5FE8B1A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Time of transaction</w:t>
            </w:r>
          </w:p>
        </w:tc>
        <w:tc>
          <w:tcPr>
            <w:tcW w:w="447" w:type="pct"/>
            <w:shd w:val="clear" w:color="auto" w:fill="auto"/>
            <w:vAlign w:val="center"/>
          </w:tcPr>
          <w:p w14:paraId="25E2E183" w14:textId="7D364254"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(if any)</w:t>
            </w:r>
          </w:p>
        </w:tc>
        <w:tc>
          <w:tcPr>
            <w:tcW w:w="1017" w:type="pct"/>
            <w:shd w:val="clear" w:color="auto" w:fill="auto"/>
            <w:vAlign w:val="center"/>
          </w:tcPr>
          <w:p w14:paraId="0BF227C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 quantity, total transaction value (VNĐ)</w:t>
            </w:r>
          </w:p>
        </w:tc>
        <w:tc>
          <w:tcPr>
            <w:tcW w:w="416" w:type="pct"/>
            <w:shd w:val="clear" w:color="auto" w:fill="auto"/>
            <w:vAlign w:val="center"/>
          </w:tcPr>
          <w:p w14:paraId="63ED825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E74BED" w:rsidRPr="00E74BED" w14:paraId="25F6C883" w14:textId="77777777" w:rsidTr="00E74BED">
        <w:tc>
          <w:tcPr>
            <w:tcW w:w="221" w:type="pct"/>
            <w:shd w:val="clear" w:color="auto" w:fill="auto"/>
            <w:vAlign w:val="center"/>
          </w:tcPr>
          <w:p w14:paraId="1C7AB8B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911" w:type="pct"/>
            <w:shd w:val="clear" w:color="auto" w:fill="auto"/>
            <w:vAlign w:val="center"/>
          </w:tcPr>
          <w:p w14:paraId="2B0DDE9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Frieslandcampina Vietnam Company Limited</w:t>
            </w:r>
          </w:p>
        </w:tc>
        <w:tc>
          <w:tcPr>
            <w:tcW w:w="393" w:type="pct"/>
            <w:shd w:val="clear" w:color="auto" w:fill="auto"/>
            <w:vAlign w:val="center"/>
          </w:tcPr>
          <w:p w14:paraId="4E20F59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58" w:type="pct"/>
            <w:shd w:val="clear" w:color="auto" w:fill="auto"/>
            <w:vAlign w:val="center"/>
          </w:tcPr>
          <w:p w14:paraId="617B48B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51A0CB80"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20ABCA7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7983E0D8"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5355AA9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r>
              <w:rPr>
                <w:color w:val="010000"/>
                <w:sz w:val="20"/>
                <w:rFonts w:ascii="Arial" w:hAnsi="Arial"/>
              </w:rPr>
              <w:t xml:space="preserve"> </w:t>
            </w:r>
            <w:r>
              <w:rPr>
                <w:color w:val="010000"/>
                <w:sz w:val="20"/>
                <w:rFonts w:ascii="Arial" w:hAnsi="Arial"/>
              </w:rPr>
              <w:t xml:space="preserve">(1) Received dividends, distributed profits:</w:t>
            </w:r>
          </w:p>
          <w:p w14:paraId="187E40E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39,000,000,000</w:t>
            </w:r>
          </w:p>
        </w:tc>
        <w:tc>
          <w:tcPr>
            <w:tcW w:w="416" w:type="pct"/>
            <w:shd w:val="clear" w:color="auto" w:fill="auto"/>
            <w:vAlign w:val="center"/>
          </w:tcPr>
          <w:p w14:paraId="3E8C4318"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3543168F" w14:textId="77777777" w:rsidTr="00E74BED">
        <w:tc>
          <w:tcPr>
            <w:tcW w:w="221" w:type="pct"/>
            <w:shd w:val="clear" w:color="auto" w:fill="auto"/>
            <w:vAlign w:val="center"/>
          </w:tcPr>
          <w:p w14:paraId="0777066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911" w:type="pct"/>
            <w:shd w:val="clear" w:color="auto" w:fill="auto"/>
            <w:vAlign w:val="center"/>
          </w:tcPr>
          <w:p w14:paraId="7C3E96A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Protrade Garment Joint Stock Company</w:t>
            </w:r>
          </w:p>
        </w:tc>
        <w:tc>
          <w:tcPr>
            <w:tcW w:w="393" w:type="pct"/>
            <w:shd w:val="clear" w:color="auto" w:fill="auto"/>
            <w:vAlign w:val="center"/>
          </w:tcPr>
          <w:p w14:paraId="0827808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58" w:type="pct"/>
            <w:shd w:val="clear" w:color="auto" w:fill="auto"/>
            <w:vAlign w:val="center"/>
          </w:tcPr>
          <w:p w14:paraId="6E7B9E6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1779A97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316638FB"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39A4C25C"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00C120B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0C109F1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Received dividends, distributed profits:</w:t>
            </w:r>
          </w:p>
          <w:p w14:paraId="74B3047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35,494,254,000</w:t>
            </w:r>
          </w:p>
        </w:tc>
        <w:tc>
          <w:tcPr>
            <w:tcW w:w="416" w:type="pct"/>
            <w:shd w:val="clear" w:color="auto" w:fill="auto"/>
            <w:vAlign w:val="center"/>
          </w:tcPr>
          <w:p w14:paraId="12BE9ABE"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41ECCCD9" w14:textId="77777777" w:rsidTr="00E74BED">
        <w:tc>
          <w:tcPr>
            <w:tcW w:w="221" w:type="pct"/>
            <w:shd w:val="clear" w:color="auto" w:fill="auto"/>
            <w:vAlign w:val="center"/>
          </w:tcPr>
          <w:p w14:paraId="69C533E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911" w:type="pct"/>
            <w:shd w:val="clear" w:color="auto" w:fill="auto"/>
            <w:vAlign w:val="center"/>
          </w:tcPr>
          <w:p w14:paraId="4D6426F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Protrade International One Member Company Limited</w:t>
            </w:r>
          </w:p>
        </w:tc>
        <w:tc>
          <w:tcPr>
            <w:tcW w:w="393" w:type="pct"/>
            <w:shd w:val="clear" w:color="auto" w:fill="auto"/>
            <w:vAlign w:val="center"/>
          </w:tcPr>
          <w:p w14:paraId="16379E9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58" w:type="pct"/>
            <w:shd w:val="clear" w:color="auto" w:fill="auto"/>
            <w:vAlign w:val="center"/>
          </w:tcPr>
          <w:p w14:paraId="6ECC8815"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378D7D6C"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4A11725F"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1A5D940F"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1305CC5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607D8EC8" w14:textId="77777777" w:rsidR="00E33151" w:rsidRPr="00E74BED" w:rsidRDefault="00E74BED" w:rsidP="00E74BED">
            <w:pPr>
              <w:numPr>
                <w:ilvl w:val="0"/>
                <w:numId w:val="2"/>
              </w:numPr>
              <w:pBdr>
                <w:top w:val="nil"/>
                <w:left w:val="nil"/>
                <w:bottom w:val="nil"/>
                <w:right w:val="nil"/>
                <w:between w:val="nil"/>
              </w:pBdr>
              <w:tabs>
                <w:tab w:val="left" w:pos="269"/>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Received dividends, distributed profits:</w:t>
            </w:r>
          </w:p>
          <w:p w14:paraId="4BDB72A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189,417,444,114</w:t>
            </w:r>
          </w:p>
          <w:p w14:paraId="3CCB9039" w14:textId="77777777" w:rsidR="00E33151" w:rsidRPr="00E74BED" w:rsidRDefault="00E74BED" w:rsidP="00E74BED">
            <w:pPr>
              <w:numPr>
                <w:ilvl w:val="0"/>
                <w:numId w:val="2"/>
              </w:numPr>
              <w:pBdr>
                <w:top w:val="nil"/>
                <w:left w:val="nil"/>
                <w:bottom w:val="nil"/>
                <w:right w:val="nil"/>
                <w:between w:val="nil"/>
              </w:pBdr>
              <w:tabs>
                <w:tab w:val="left" w:pos="317"/>
                <w:tab w:val="left" w:pos="432"/>
              </w:tabs>
              <w:spacing w:after="120" w:line="360" w:lineRule="auto"/>
              <w:rPr>
                <w:color w:val="010000"/>
                <w:sz w:val="20"/>
                <w:szCs w:val="20"/>
                <w:rFonts w:ascii="Arial" w:eastAsia="Arial" w:hAnsi="Arial" w:cs="Arial"/>
              </w:rPr>
            </w:pPr>
            <w:r>
              <w:rPr>
                <w:color w:val="010000"/>
                <w:sz w:val="20"/>
                <w:rFonts w:ascii="Arial" w:hAnsi="Arial"/>
              </w:rPr>
              <w:t xml:space="preserve">Amount of loans received:</w:t>
            </w:r>
          </w:p>
          <w:p w14:paraId="68689CB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140,000,000,000</w:t>
            </w:r>
          </w:p>
          <w:p w14:paraId="105119A9" w14:textId="77777777" w:rsidR="00E33151" w:rsidRPr="00E74BED" w:rsidRDefault="00E74BED" w:rsidP="00E74BED">
            <w:pPr>
              <w:numPr>
                <w:ilvl w:val="0"/>
                <w:numId w:val="2"/>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Interest expense on loans:</w:t>
            </w:r>
          </w:p>
          <w:p w14:paraId="1252219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8,402,082,191</w:t>
            </w:r>
          </w:p>
          <w:p w14:paraId="73DE81DA" w14:textId="77777777" w:rsidR="00E33151" w:rsidRPr="00E74BED" w:rsidRDefault="00E74BED" w:rsidP="00E74BED">
            <w:pPr>
              <w:numPr>
                <w:ilvl w:val="0"/>
                <w:numId w:val="2"/>
              </w:numPr>
              <w:pBdr>
                <w:top w:val="nil"/>
                <w:left w:val="nil"/>
                <w:bottom w:val="nil"/>
                <w:right w:val="nil"/>
                <w:between w:val="nil"/>
              </w:pBdr>
              <w:tabs>
                <w:tab w:val="left" w:pos="389"/>
                <w:tab w:val="left" w:pos="432"/>
              </w:tabs>
              <w:spacing w:after="120" w:line="360" w:lineRule="auto"/>
              <w:rPr>
                <w:color w:val="010000"/>
                <w:sz w:val="20"/>
                <w:szCs w:val="20"/>
                <w:rFonts w:ascii="Arial" w:eastAsia="Arial" w:hAnsi="Arial" w:cs="Arial"/>
              </w:rPr>
            </w:pPr>
            <w:r>
              <w:rPr>
                <w:color w:val="010000"/>
                <w:sz w:val="20"/>
                <w:rFonts w:ascii="Arial" w:hAnsi="Arial"/>
              </w:rPr>
              <w:t xml:space="preserve">Repayment of borrowings:</w:t>
            </w:r>
          </w:p>
          <w:p w14:paraId="3A2881A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25,000,000,000</w:t>
            </w:r>
          </w:p>
          <w:p w14:paraId="3F02CE7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69B698AB" w14:textId="77777777" w:rsidR="00E33151" w:rsidRPr="00E74BED" w:rsidRDefault="00E74BED" w:rsidP="00E74BED">
            <w:pPr>
              <w:numPr>
                <w:ilvl w:val="0"/>
                <w:numId w:val="2"/>
              </w:numPr>
              <w:pBdr>
                <w:top w:val="nil"/>
                <w:left w:val="nil"/>
                <w:bottom w:val="nil"/>
                <w:right w:val="nil"/>
                <w:between w:val="nil"/>
              </w:pBdr>
              <w:tabs>
                <w:tab w:val="left" w:pos="288"/>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payables:</w:t>
            </w:r>
          </w:p>
          <w:p w14:paraId="1D0BCD3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17,565,917,813</w:t>
            </w:r>
          </w:p>
          <w:p w14:paraId="68CD4CF6" w14:textId="77777777" w:rsidR="00E33151" w:rsidRPr="00E74BED" w:rsidRDefault="00E74BED" w:rsidP="00E74BED">
            <w:pPr>
              <w:numPr>
                <w:ilvl w:val="0"/>
                <w:numId w:val="2"/>
              </w:numPr>
              <w:pBdr>
                <w:top w:val="nil"/>
                <w:left w:val="nil"/>
                <w:bottom w:val="nil"/>
                <w:right w:val="nil"/>
                <w:between w:val="nil"/>
              </w:pBdr>
              <w:tabs>
                <w:tab w:val="left" w:pos="288"/>
                <w:tab w:val="left" w:pos="432"/>
              </w:tabs>
              <w:spacing w:after="120" w:line="360" w:lineRule="auto"/>
              <w:rPr>
                <w:color w:val="010000"/>
                <w:sz w:val="20"/>
                <w:szCs w:val="20"/>
                <w:rFonts w:ascii="Arial" w:eastAsia="Arial" w:hAnsi="Arial" w:cs="Arial"/>
              </w:rPr>
            </w:pPr>
            <w:r>
              <w:rPr>
                <w:color w:val="010000"/>
                <w:sz w:val="20"/>
                <w:rFonts w:ascii="Arial" w:hAnsi="Arial"/>
              </w:rPr>
              <w:t xml:space="preserve">Short-term borrowings payable:</w:t>
            </w:r>
          </w:p>
          <w:p w14:paraId="270E753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140,000,000,000</w:t>
            </w:r>
          </w:p>
        </w:tc>
        <w:tc>
          <w:tcPr>
            <w:tcW w:w="416" w:type="pct"/>
            <w:shd w:val="clear" w:color="auto" w:fill="auto"/>
            <w:vAlign w:val="center"/>
          </w:tcPr>
          <w:p w14:paraId="70B3EF36"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078C6C5A" w14:textId="77777777" w:rsidTr="00E74BED">
        <w:tc>
          <w:tcPr>
            <w:tcW w:w="221" w:type="pct"/>
            <w:shd w:val="clear" w:color="auto" w:fill="auto"/>
            <w:vAlign w:val="center"/>
          </w:tcPr>
          <w:p w14:paraId="347B7FC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911" w:type="pct"/>
            <w:shd w:val="clear" w:color="auto" w:fill="auto"/>
            <w:vAlign w:val="center"/>
          </w:tcPr>
          <w:p w14:paraId="00E1615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Thuan An Trading JSC</w:t>
            </w:r>
          </w:p>
        </w:tc>
        <w:tc>
          <w:tcPr>
            <w:tcW w:w="393" w:type="pct"/>
            <w:shd w:val="clear" w:color="auto" w:fill="auto"/>
            <w:vAlign w:val="center"/>
          </w:tcPr>
          <w:p w14:paraId="60764EBF" w14:textId="00C31232"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Subsidiaries</w:t>
            </w:r>
          </w:p>
        </w:tc>
        <w:tc>
          <w:tcPr>
            <w:tcW w:w="558" w:type="pct"/>
            <w:shd w:val="clear" w:color="auto" w:fill="auto"/>
            <w:vAlign w:val="center"/>
          </w:tcPr>
          <w:p w14:paraId="35B7E9A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6B8C6816"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048216D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0DB22F76"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07D38C0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59B07B7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Purchases of goods and services:</w:t>
            </w:r>
          </w:p>
          <w:p w14:paraId="627CFBD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374,116,182</w:t>
            </w:r>
          </w:p>
        </w:tc>
        <w:tc>
          <w:tcPr>
            <w:tcW w:w="416" w:type="pct"/>
            <w:shd w:val="clear" w:color="auto" w:fill="auto"/>
            <w:vAlign w:val="center"/>
          </w:tcPr>
          <w:p w14:paraId="6FD633C1"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6EF9979B" w14:textId="77777777" w:rsidTr="00E74BED">
        <w:tc>
          <w:tcPr>
            <w:tcW w:w="221" w:type="pct"/>
            <w:shd w:val="clear" w:color="auto" w:fill="auto"/>
            <w:vAlign w:val="center"/>
          </w:tcPr>
          <w:p w14:paraId="3125684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911" w:type="pct"/>
            <w:shd w:val="clear" w:color="auto" w:fill="auto"/>
            <w:vAlign w:val="center"/>
          </w:tcPr>
          <w:p w14:paraId="3799751B" w14:textId="2DCACED6"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Binh Duong Investment and Project Management One Member Limited Liability Company</w:t>
            </w:r>
          </w:p>
        </w:tc>
        <w:tc>
          <w:tcPr>
            <w:tcW w:w="393" w:type="pct"/>
            <w:shd w:val="clear" w:color="auto" w:fill="auto"/>
            <w:vAlign w:val="center"/>
          </w:tcPr>
          <w:p w14:paraId="152E6DE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Representative of state capital shareholders.</w:t>
            </w:r>
          </w:p>
        </w:tc>
        <w:tc>
          <w:tcPr>
            <w:tcW w:w="558" w:type="pct"/>
            <w:shd w:val="clear" w:color="auto" w:fill="auto"/>
            <w:vAlign w:val="center"/>
          </w:tcPr>
          <w:p w14:paraId="313BAA70"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59064AE6"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61744CF1"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45B8AF43"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592884E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027EF9B8" w14:textId="77777777" w:rsidR="00E33151" w:rsidRPr="00E74BED" w:rsidRDefault="00E74BED" w:rsidP="00E74BED">
            <w:pPr>
              <w:numPr>
                <w:ilvl w:val="0"/>
                <w:numId w:val="5"/>
              </w:numPr>
              <w:pBdr>
                <w:top w:val="nil"/>
                <w:left w:val="nil"/>
                <w:bottom w:val="nil"/>
                <w:right w:val="nil"/>
                <w:between w:val="nil"/>
              </w:pBdr>
              <w:tabs>
                <w:tab w:val="left" w:pos="322"/>
                <w:tab w:val="left" w:pos="432"/>
              </w:tabs>
              <w:spacing w:after="120" w:line="360" w:lineRule="auto"/>
              <w:rPr>
                <w:color w:val="010000"/>
                <w:sz w:val="20"/>
                <w:szCs w:val="20"/>
                <w:rFonts w:ascii="Arial" w:eastAsia="Arial" w:hAnsi="Arial" w:cs="Arial"/>
              </w:rPr>
            </w:pPr>
            <w:r>
              <w:rPr>
                <w:color w:val="010000"/>
                <w:sz w:val="20"/>
                <w:rFonts w:ascii="Arial" w:hAnsi="Arial"/>
              </w:rPr>
              <w:t xml:space="preserve">Buy goods and services</w:t>
            </w:r>
          </w:p>
          <w:p w14:paraId="5C3EC7F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2,789,535,221</w:t>
            </w:r>
          </w:p>
          <w:p w14:paraId="6F8AD49B" w14:textId="77777777" w:rsidR="00E33151" w:rsidRPr="00E74BED" w:rsidRDefault="00E74BED" w:rsidP="00E74BED">
            <w:pPr>
              <w:numPr>
                <w:ilvl w:val="0"/>
                <w:numId w:val="5"/>
              </w:numPr>
              <w:pBdr>
                <w:top w:val="nil"/>
                <w:left w:val="nil"/>
                <w:bottom w:val="nil"/>
                <w:right w:val="nil"/>
                <w:between w:val="nil"/>
              </w:pBdr>
              <w:tabs>
                <w:tab w:val="left" w:pos="341"/>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receivables:</w:t>
            </w:r>
          </w:p>
          <w:p w14:paraId="3C0B28C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11,790,096</w:t>
            </w:r>
          </w:p>
          <w:p w14:paraId="13285ED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0ECB4450" w14:textId="77777777" w:rsidR="00E33151" w:rsidRPr="00E74BED" w:rsidRDefault="00E74BED" w:rsidP="00E74BED">
            <w:pPr>
              <w:numPr>
                <w:ilvl w:val="0"/>
                <w:numId w:val="5"/>
              </w:numPr>
              <w:pBdr>
                <w:top w:val="nil"/>
                <w:left w:val="nil"/>
                <w:bottom w:val="nil"/>
                <w:right w:val="nil"/>
                <w:between w:val="nil"/>
              </w:pBdr>
              <w:tabs>
                <w:tab w:val="left" w:pos="341"/>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receivables:</w:t>
            </w:r>
          </w:p>
          <w:p w14:paraId="27085B4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670,659,115</w:t>
            </w:r>
          </w:p>
          <w:p w14:paraId="06A163D8" w14:textId="77777777" w:rsidR="00E33151" w:rsidRPr="00E74BED" w:rsidRDefault="00E74BED" w:rsidP="00E74BED">
            <w:pPr>
              <w:numPr>
                <w:ilvl w:val="0"/>
                <w:numId w:val="5"/>
              </w:numPr>
              <w:pBdr>
                <w:top w:val="nil"/>
                <w:left w:val="nil"/>
                <w:bottom w:val="nil"/>
                <w:right w:val="nil"/>
                <w:between w:val="nil"/>
              </w:pBdr>
              <w:tabs>
                <w:tab w:val="left" w:pos="288"/>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payables:</w:t>
            </w:r>
          </w:p>
          <w:p w14:paraId="788014C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99,910,320</w:t>
            </w:r>
          </w:p>
        </w:tc>
        <w:tc>
          <w:tcPr>
            <w:tcW w:w="416" w:type="pct"/>
            <w:shd w:val="clear" w:color="auto" w:fill="auto"/>
            <w:vAlign w:val="center"/>
          </w:tcPr>
          <w:p w14:paraId="64AA2927"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7CC24E72" w14:textId="77777777" w:rsidTr="00E74BED">
        <w:tc>
          <w:tcPr>
            <w:tcW w:w="221" w:type="pct"/>
            <w:shd w:val="clear" w:color="auto" w:fill="auto"/>
            <w:vAlign w:val="center"/>
          </w:tcPr>
          <w:p w14:paraId="7839F85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911" w:type="pct"/>
            <w:shd w:val="clear" w:color="auto" w:fill="auto"/>
            <w:vAlign w:val="center"/>
          </w:tcPr>
          <w:p w14:paraId="48B0D3EF" w14:textId="3FE9AE7D"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Tan Thanh Investment and Development Joint Stock Company</w:t>
            </w:r>
          </w:p>
        </w:tc>
        <w:tc>
          <w:tcPr>
            <w:tcW w:w="393" w:type="pct"/>
            <w:shd w:val="clear" w:color="auto" w:fill="auto"/>
            <w:vAlign w:val="center"/>
          </w:tcPr>
          <w:p w14:paraId="42BF5B6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58" w:type="pct"/>
            <w:shd w:val="clear" w:color="auto" w:fill="auto"/>
            <w:vAlign w:val="center"/>
          </w:tcPr>
          <w:p w14:paraId="4222679E"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3CEDF323"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0F955E49"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704EBE74"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17ED613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08B7B5EE" w14:textId="77777777" w:rsidR="00E33151" w:rsidRPr="00E74BED" w:rsidRDefault="00E74BED" w:rsidP="00E74BED">
            <w:pPr>
              <w:numPr>
                <w:ilvl w:val="0"/>
                <w:numId w:val="7"/>
              </w:numPr>
              <w:pBdr>
                <w:top w:val="nil"/>
                <w:left w:val="nil"/>
                <w:bottom w:val="nil"/>
                <w:right w:val="nil"/>
                <w:between w:val="nil"/>
              </w:pBdr>
              <w:tabs>
                <w:tab w:val="left" w:pos="317"/>
                <w:tab w:val="left" w:pos="432"/>
              </w:tabs>
              <w:spacing w:after="120" w:line="360" w:lineRule="auto"/>
              <w:rPr>
                <w:color w:val="010000"/>
                <w:sz w:val="20"/>
                <w:szCs w:val="20"/>
                <w:rFonts w:ascii="Arial" w:eastAsia="Arial" w:hAnsi="Arial" w:cs="Arial"/>
              </w:rPr>
            </w:pPr>
            <w:r>
              <w:rPr>
                <w:color w:val="010000"/>
                <w:sz w:val="20"/>
                <w:rFonts w:ascii="Arial" w:hAnsi="Arial"/>
              </w:rPr>
              <w:t xml:space="preserve">Buy goods and services</w:t>
            </w:r>
          </w:p>
          <w:p w14:paraId="0ACB265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1,053,474,720</w:t>
            </w:r>
          </w:p>
          <w:p w14:paraId="2E8B420F" w14:textId="77777777" w:rsidR="00E33151" w:rsidRPr="00E74BED" w:rsidRDefault="00E74BED" w:rsidP="00E74BED">
            <w:pPr>
              <w:numPr>
                <w:ilvl w:val="0"/>
                <w:numId w:val="7"/>
              </w:numPr>
              <w:pBdr>
                <w:top w:val="nil"/>
                <w:left w:val="nil"/>
                <w:bottom w:val="nil"/>
                <w:right w:val="nil"/>
                <w:between w:val="nil"/>
              </w:pBdr>
              <w:tabs>
                <w:tab w:val="left" w:pos="269"/>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Recovery of borrowings:</w:t>
            </w:r>
          </w:p>
          <w:p w14:paraId="2F71FA7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26,800,000,000</w:t>
            </w:r>
          </w:p>
          <w:p w14:paraId="42A35A5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0FCE6A2B" w14:textId="77777777" w:rsidR="00E33151" w:rsidRPr="00E74BED" w:rsidRDefault="00E74BED" w:rsidP="00E74BED">
            <w:pPr>
              <w:numPr>
                <w:ilvl w:val="0"/>
                <w:numId w:val="7"/>
              </w:numPr>
              <w:pBdr>
                <w:top w:val="nil"/>
                <w:left w:val="nil"/>
                <w:bottom w:val="nil"/>
                <w:right w:val="nil"/>
                <w:between w:val="nil"/>
              </w:pBdr>
              <w:tabs>
                <w:tab w:val="left" w:pos="288"/>
                <w:tab w:val="left" w:pos="432"/>
              </w:tabs>
              <w:spacing w:after="120" w:line="360" w:lineRule="auto"/>
              <w:rPr>
                <w:color w:val="010000"/>
                <w:sz w:val="20"/>
                <w:szCs w:val="20"/>
                <w:rFonts w:ascii="Arial" w:eastAsia="Arial" w:hAnsi="Arial" w:cs="Arial"/>
              </w:rPr>
            </w:pPr>
            <w:r>
              <w:rPr>
                <w:color w:val="010000"/>
                <w:sz w:val="20"/>
                <w:rFonts w:ascii="Arial" w:hAnsi="Arial"/>
              </w:rPr>
              <w:t xml:space="preserve">Loan receivables:</w:t>
            </w:r>
          </w:p>
          <w:p w14:paraId="7CCBB8E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148,547,102,061</w:t>
            </w:r>
          </w:p>
          <w:p w14:paraId="2E825CFA" w14:textId="77777777" w:rsidR="00E33151" w:rsidRPr="00E74BED" w:rsidRDefault="00E74BED" w:rsidP="00E74BED">
            <w:pPr>
              <w:numPr>
                <w:ilvl w:val="0"/>
                <w:numId w:val="7"/>
              </w:numPr>
              <w:pBdr>
                <w:top w:val="nil"/>
                <w:left w:val="nil"/>
                <w:bottom w:val="nil"/>
                <w:right w:val="nil"/>
                <w:between w:val="nil"/>
              </w:pBdr>
              <w:tabs>
                <w:tab w:val="left" w:pos="341"/>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receivables:</w:t>
            </w:r>
          </w:p>
          <w:p w14:paraId="5A35A67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172,913,753,054</w:t>
            </w:r>
          </w:p>
          <w:p w14:paraId="57409759" w14:textId="77777777" w:rsidR="00E33151" w:rsidRPr="00E74BED" w:rsidRDefault="00E74BED" w:rsidP="00E74BED">
            <w:pPr>
              <w:numPr>
                <w:ilvl w:val="0"/>
                <w:numId w:val="7"/>
              </w:numPr>
              <w:pBdr>
                <w:top w:val="nil"/>
                <w:left w:val="nil"/>
                <w:bottom w:val="nil"/>
                <w:right w:val="nil"/>
                <w:between w:val="nil"/>
              </w:pBdr>
              <w:tabs>
                <w:tab w:val="left" w:pos="322"/>
                <w:tab w:val="left" w:pos="432"/>
              </w:tabs>
              <w:spacing w:after="120" w:line="360" w:lineRule="auto"/>
              <w:rPr>
                <w:color w:val="010000"/>
                <w:sz w:val="20"/>
                <w:szCs w:val="20"/>
                <w:rFonts w:ascii="Arial" w:eastAsia="Arial" w:hAnsi="Arial" w:cs="Arial"/>
              </w:rPr>
            </w:pPr>
            <w:r>
              <w:rPr>
                <w:color w:val="010000"/>
                <w:sz w:val="20"/>
                <w:rFonts w:ascii="Arial" w:hAnsi="Arial"/>
              </w:rPr>
              <w:t xml:space="preserve">Short-term payables to sellers:</w:t>
            </w:r>
          </w:p>
          <w:p w14:paraId="63FB02E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108,239,114</w:t>
            </w:r>
          </w:p>
        </w:tc>
        <w:tc>
          <w:tcPr>
            <w:tcW w:w="416" w:type="pct"/>
            <w:shd w:val="clear" w:color="auto" w:fill="auto"/>
            <w:vAlign w:val="center"/>
          </w:tcPr>
          <w:p w14:paraId="2FAC36E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7A79432C" w14:textId="77777777" w:rsidTr="00E74BED">
        <w:tc>
          <w:tcPr>
            <w:tcW w:w="221" w:type="pct"/>
            <w:shd w:val="clear" w:color="auto" w:fill="auto"/>
            <w:vAlign w:val="center"/>
          </w:tcPr>
          <w:p w14:paraId="45485D2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911" w:type="pct"/>
            <w:shd w:val="clear" w:color="auto" w:fill="auto"/>
            <w:vAlign w:val="center"/>
          </w:tcPr>
          <w:p w14:paraId="3FE92255" w14:textId="1DE2127A"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Vinh Phu Paper Company Limited</w:t>
            </w:r>
          </w:p>
        </w:tc>
        <w:tc>
          <w:tcPr>
            <w:tcW w:w="393" w:type="pct"/>
            <w:shd w:val="clear" w:color="auto" w:fill="auto"/>
            <w:vAlign w:val="center"/>
          </w:tcPr>
          <w:p w14:paraId="6BFFBBF1" w14:textId="5A843443"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Subsidiaries</w:t>
            </w:r>
          </w:p>
        </w:tc>
        <w:tc>
          <w:tcPr>
            <w:tcW w:w="558" w:type="pct"/>
            <w:shd w:val="clear" w:color="auto" w:fill="auto"/>
            <w:vAlign w:val="center"/>
          </w:tcPr>
          <w:p w14:paraId="4CD9FC91"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61BB35CB"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660B94E5"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655C0176"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15B0F7C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411DE342" w14:textId="77777777" w:rsidR="00E33151" w:rsidRPr="00E74BED" w:rsidRDefault="00E74BED" w:rsidP="00E74BED">
            <w:pPr>
              <w:numPr>
                <w:ilvl w:val="0"/>
                <w:numId w:val="11"/>
              </w:numPr>
              <w:pBdr>
                <w:top w:val="nil"/>
                <w:left w:val="nil"/>
                <w:bottom w:val="nil"/>
                <w:right w:val="nil"/>
                <w:between w:val="nil"/>
              </w:pBdr>
              <w:tabs>
                <w:tab w:val="left" w:pos="317"/>
                <w:tab w:val="left" w:pos="432"/>
              </w:tabs>
              <w:spacing w:after="120" w:line="360" w:lineRule="auto"/>
              <w:rPr>
                <w:color w:val="010000"/>
                <w:sz w:val="20"/>
                <w:szCs w:val="20"/>
                <w:rFonts w:ascii="Arial" w:eastAsia="Arial" w:hAnsi="Arial" w:cs="Arial"/>
              </w:rPr>
            </w:pPr>
            <w:r>
              <w:rPr>
                <w:color w:val="010000"/>
                <w:sz w:val="20"/>
                <w:rFonts w:ascii="Arial" w:hAnsi="Arial"/>
              </w:rPr>
              <w:t xml:space="preserve">Amount of loans received:</w:t>
            </w:r>
          </w:p>
          <w:p w14:paraId="32A438A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45,500,000,000</w:t>
            </w:r>
          </w:p>
          <w:p w14:paraId="611DA100" w14:textId="77777777" w:rsidR="00E33151" w:rsidRPr="00E74BED" w:rsidRDefault="00E74BED" w:rsidP="00E74BED">
            <w:pPr>
              <w:numPr>
                <w:ilvl w:val="0"/>
                <w:numId w:val="11"/>
              </w:numPr>
              <w:pBdr>
                <w:top w:val="nil"/>
                <w:left w:val="nil"/>
                <w:bottom w:val="nil"/>
                <w:right w:val="nil"/>
                <w:between w:val="nil"/>
              </w:pBdr>
              <w:tabs>
                <w:tab w:val="left" w:pos="298"/>
                <w:tab w:val="left" w:pos="432"/>
              </w:tabs>
              <w:spacing w:after="120" w:line="360" w:lineRule="auto"/>
              <w:rPr>
                <w:color w:val="010000"/>
                <w:sz w:val="20"/>
                <w:szCs w:val="20"/>
                <w:rFonts w:ascii="Arial" w:eastAsia="Arial" w:hAnsi="Arial" w:cs="Arial"/>
              </w:rPr>
            </w:pPr>
            <w:r>
              <w:rPr>
                <w:color w:val="010000"/>
                <w:sz w:val="20"/>
                <w:rFonts w:ascii="Arial" w:hAnsi="Arial"/>
              </w:rPr>
              <w:t xml:space="preserve">Interest expense on loans:</w:t>
            </w:r>
          </w:p>
          <w:p w14:paraId="48B66A6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1,178,287,671</w:t>
            </w:r>
          </w:p>
          <w:p w14:paraId="191C860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END-OF-PERIOD BALANCE:</w:t>
            </w:r>
          </w:p>
          <w:p w14:paraId="764E6C24" w14:textId="77777777" w:rsidR="00E33151" w:rsidRPr="00E74BED" w:rsidRDefault="00E74BED" w:rsidP="00E74BED">
            <w:pPr>
              <w:numPr>
                <w:ilvl w:val="0"/>
                <w:numId w:val="11"/>
              </w:numPr>
              <w:pBdr>
                <w:top w:val="nil"/>
                <w:left w:val="nil"/>
                <w:bottom w:val="nil"/>
                <w:right w:val="nil"/>
                <w:between w:val="nil"/>
              </w:pBdr>
              <w:tabs>
                <w:tab w:val="left" w:pos="346"/>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payables:</w:t>
            </w:r>
          </w:p>
          <w:p w14:paraId="3997AAB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1,178,287,671</w:t>
            </w:r>
          </w:p>
          <w:p w14:paraId="0A7D489D" w14:textId="77777777" w:rsidR="00E33151" w:rsidRPr="00E74BED" w:rsidRDefault="00E74BED" w:rsidP="00E74BED">
            <w:pPr>
              <w:numPr>
                <w:ilvl w:val="0"/>
                <w:numId w:val="11"/>
              </w:numPr>
              <w:pBdr>
                <w:top w:val="nil"/>
                <w:left w:val="nil"/>
                <w:bottom w:val="nil"/>
                <w:right w:val="nil"/>
                <w:between w:val="nil"/>
              </w:pBdr>
              <w:tabs>
                <w:tab w:val="left" w:pos="278"/>
                <w:tab w:val="left" w:pos="432"/>
              </w:tabs>
              <w:spacing w:after="120" w:line="360" w:lineRule="auto"/>
              <w:rPr>
                <w:color w:val="010000"/>
                <w:sz w:val="20"/>
                <w:szCs w:val="20"/>
                <w:rFonts w:ascii="Arial" w:eastAsia="Arial" w:hAnsi="Arial" w:cs="Arial"/>
              </w:rPr>
            </w:pPr>
            <w:r>
              <w:rPr>
                <w:color w:val="010000"/>
                <w:sz w:val="20"/>
                <w:rFonts w:ascii="Arial" w:hAnsi="Arial"/>
              </w:rPr>
              <w:t xml:space="preserve">Long-term borrowings payable:</w:t>
            </w:r>
          </w:p>
          <w:p w14:paraId="0357548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45,000,000,000</w:t>
            </w:r>
          </w:p>
        </w:tc>
        <w:tc>
          <w:tcPr>
            <w:tcW w:w="416" w:type="pct"/>
            <w:shd w:val="clear" w:color="auto" w:fill="auto"/>
            <w:vAlign w:val="center"/>
          </w:tcPr>
          <w:p w14:paraId="4851857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22AB1104" w14:textId="77777777" w:rsidTr="00E74BED">
        <w:tc>
          <w:tcPr>
            <w:tcW w:w="221" w:type="pct"/>
            <w:shd w:val="clear" w:color="auto" w:fill="auto"/>
            <w:vAlign w:val="center"/>
          </w:tcPr>
          <w:p w14:paraId="1912EA3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911" w:type="pct"/>
            <w:shd w:val="clear" w:color="auto" w:fill="auto"/>
            <w:vAlign w:val="center"/>
          </w:tcPr>
          <w:p w14:paraId="05B11EB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Phu My Development Joint Stock Company</w:t>
            </w:r>
          </w:p>
        </w:tc>
        <w:tc>
          <w:tcPr>
            <w:tcW w:w="393" w:type="pct"/>
            <w:shd w:val="clear" w:color="auto" w:fill="auto"/>
            <w:vAlign w:val="center"/>
          </w:tcPr>
          <w:p w14:paraId="76F45CA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58" w:type="pct"/>
            <w:shd w:val="clear" w:color="auto" w:fill="auto"/>
            <w:vAlign w:val="center"/>
          </w:tcPr>
          <w:p w14:paraId="1793240C"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02DAAED0"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1A711BDC"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0046868B"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2CA42EC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31A36F8C" w14:textId="77777777" w:rsidR="00E33151" w:rsidRPr="00E74BED" w:rsidRDefault="00E74BED" w:rsidP="00E74BED">
            <w:pPr>
              <w:numPr>
                <w:ilvl w:val="0"/>
                <w:numId w:val="15"/>
              </w:numPr>
              <w:pBdr>
                <w:top w:val="nil"/>
                <w:left w:val="nil"/>
                <w:bottom w:val="nil"/>
                <w:right w:val="nil"/>
                <w:between w:val="nil"/>
              </w:pBdr>
              <w:tabs>
                <w:tab w:val="left" w:pos="317"/>
                <w:tab w:val="left" w:pos="432"/>
              </w:tabs>
              <w:spacing w:after="120" w:line="360" w:lineRule="auto"/>
              <w:rPr>
                <w:color w:val="010000"/>
                <w:sz w:val="20"/>
                <w:szCs w:val="20"/>
                <w:rFonts w:ascii="Arial" w:eastAsia="Arial" w:hAnsi="Arial" w:cs="Arial"/>
              </w:rPr>
            </w:pPr>
            <w:r>
              <w:rPr>
                <w:color w:val="010000"/>
                <w:sz w:val="20"/>
                <w:rFonts w:ascii="Arial" w:hAnsi="Arial"/>
              </w:rPr>
              <w:t xml:space="preserve">Buy goods and services</w:t>
            </w:r>
          </w:p>
          <w:p w14:paraId="65FB1B4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247,096,172</w:t>
            </w:r>
          </w:p>
          <w:p w14:paraId="6D51A52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703A3590" w14:textId="77777777" w:rsidR="00E33151" w:rsidRPr="00E74BED" w:rsidRDefault="00E74BED" w:rsidP="00E74BED">
            <w:pPr>
              <w:numPr>
                <w:ilvl w:val="0"/>
                <w:numId w:val="15"/>
              </w:numPr>
              <w:pBdr>
                <w:top w:val="nil"/>
                <w:left w:val="nil"/>
                <w:bottom w:val="nil"/>
                <w:right w:val="nil"/>
                <w:between w:val="nil"/>
              </w:pBdr>
              <w:tabs>
                <w:tab w:val="left" w:pos="322"/>
                <w:tab w:val="left" w:pos="432"/>
              </w:tabs>
              <w:spacing w:after="120" w:line="360" w:lineRule="auto"/>
              <w:rPr>
                <w:color w:val="010000"/>
                <w:sz w:val="20"/>
                <w:szCs w:val="20"/>
                <w:rFonts w:ascii="Arial" w:eastAsia="Arial" w:hAnsi="Arial" w:cs="Arial"/>
              </w:rPr>
            </w:pPr>
            <w:r>
              <w:rPr>
                <w:color w:val="010000"/>
                <w:sz w:val="20"/>
                <w:rFonts w:ascii="Arial" w:hAnsi="Arial"/>
              </w:rPr>
              <w:t xml:space="preserve">Short-term payables to sellers:</w:t>
            </w:r>
          </w:p>
          <w:p w14:paraId="0425D88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22,660,000</w:t>
            </w:r>
          </w:p>
        </w:tc>
        <w:tc>
          <w:tcPr>
            <w:tcW w:w="416" w:type="pct"/>
            <w:shd w:val="clear" w:color="auto" w:fill="auto"/>
            <w:vAlign w:val="center"/>
          </w:tcPr>
          <w:p w14:paraId="3AEFF587"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01FBA2E7" w14:textId="77777777" w:rsidTr="00E74BED">
        <w:tc>
          <w:tcPr>
            <w:tcW w:w="221" w:type="pct"/>
            <w:shd w:val="clear" w:color="auto" w:fill="auto"/>
            <w:vAlign w:val="center"/>
          </w:tcPr>
          <w:p w14:paraId="17B8792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911" w:type="pct"/>
            <w:shd w:val="clear" w:color="auto" w:fill="auto"/>
            <w:vAlign w:val="center"/>
          </w:tcPr>
          <w:p w14:paraId="1B0DB26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Palm - Song Be Golf Company Ltd</w:t>
            </w:r>
          </w:p>
          <w:p w14:paraId="7782DBD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p w14:paraId="72386B3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tc>
        <w:tc>
          <w:tcPr>
            <w:tcW w:w="393" w:type="pct"/>
            <w:shd w:val="clear" w:color="auto" w:fill="auto"/>
            <w:vAlign w:val="center"/>
          </w:tcPr>
          <w:p w14:paraId="7976327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Subsidiaries</w:t>
            </w:r>
          </w:p>
        </w:tc>
        <w:tc>
          <w:tcPr>
            <w:tcW w:w="558" w:type="pct"/>
            <w:shd w:val="clear" w:color="auto" w:fill="auto"/>
            <w:vAlign w:val="center"/>
          </w:tcPr>
          <w:p w14:paraId="467AC118"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6E4E82AB"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54F7C8D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40E1B21B"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2D7A9E4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OCCURRED DURING THE PERIOD:</w:t>
            </w:r>
          </w:p>
          <w:p w14:paraId="54162BC2" w14:textId="77777777" w:rsidR="00E33151" w:rsidRPr="00E74BED" w:rsidRDefault="00E74BED" w:rsidP="00E74BED">
            <w:pPr>
              <w:numPr>
                <w:ilvl w:val="0"/>
                <w:numId w:val="16"/>
              </w:numPr>
              <w:pBdr>
                <w:top w:val="nil"/>
                <w:left w:val="nil"/>
                <w:bottom w:val="nil"/>
                <w:right w:val="nil"/>
                <w:between w:val="nil"/>
              </w:pBdr>
              <w:tabs>
                <w:tab w:val="left" w:pos="317"/>
                <w:tab w:val="left" w:pos="432"/>
              </w:tabs>
              <w:spacing w:after="120" w:line="360" w:lineRule="auto"/>
              <w:rPr>
                <w:color w:val="010000"/>
                <w:sz w:val="20"/>
                <w:szCs w:val="20"/>
                <w:rFonts w:ascii="Arial" w:eastAsia="Arial" w:hAnsi="Arial" w:cs="Arial"/>
              </w:rPr>
            </w:pPr>
            <w:r>
              <w:rPr>
                <w:color w:val="010000"/>
                <w:sz w:val="20"/>
                <w:rFonts w:ascii="Arial" w:hAnsi="Arial"/>
              </w:rPr>
              <w:t xml:space="preserve">Buy goods and services</w:t>
            </w:r>
          </w:p>
          <w:p w14:paraId="71998CE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2,904,873,536</w:t>
            </w:r>
          </w:p>
          <w:p w14:paraId="2ABED162" w14:textId="77777777" w:rsidR="00E33151" w:rsidRPr="00E74BED" w:rsidRDefault="00E74BED" w:rsidP="00E74BED">
            <w:pPr>
              <w:numPr>
                <w:ilvl w:val="0"/>
                <w:numId w:val="16"/>
              </w:numPr>
              <w:pBdr>
                <w:top w:val="nil"/>
                <w:left w:val="nil"/>
                <w:bottom w:val="nil"/>
                <w:right w:val="nil"/>
                <w:between w:val="nil"/>
              </w:pBdr>
              <w:tabs>
                <w:tab w:val="left" w:pos="298"/>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of fixed assets:</w:t>
            </w:r>
          </w:p>
          <w:p w14:paraId="75736C3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345,454,545</w:t>
            </w:r>
          </w:p>
          <w:p w14:paraId="680CB04F" w14:textId="77777777" w:rsidR="00E33151" w:rsidRPr="00E74BED" w:rsidRDefault="00E74BED" w:rsidP="00E74BED">
            <w:pPr>
              <w:numPr>
                <w:ilvl w:val="0"/>
                <w:numId w:val="16"/>
              </w:numPr>
              <w:pBdr>
                <w:top w:val="nil"/>
                <w:left w:val="nil"/>
                <w:bottom w:val="nil"/>
                <w:right w:val="nil"/>
                <w:between w:val="nil"/>
              </w:pBdr>
              <w:tabs>
                <w:tab w:val="left" w:pos="312"/>
                <w:tab w:val="left" w:pos="432"/>
              </w:tabs>
              <w:spacing w:after="120" w:line="360" w:lineRule="auto"/>
              <w:rPr>
                <w:color w:val="010000"/>
                <w:sz w:val="20"/>
                <w:szCs w:val="20"/>
                <w:rFonts w:ascii="Arial" w:eastAsia="Arial" w:hAnsi="Arial" w:cs="Arial"/>
              </w:rPr>
            </w:pPr>
            <w:r>
              <w:rPr>
                <w:color w:val="010000"/>
                <w:sz w:val="20"/>
                <w:rFonts w:ascii="Arial" w:hAnsi="Arial"/>
              </w:rPr>
              <w:t xml:space="preserve">Amount of loans received:</w:t>
            </w:r>
            <w:r>
              <w:rPr>
                <w:color w:val="010000"/>
                <w:sz w:val="20"/>
                <w:rFonts w:ascii="Arial" w:hAnsi="Arial"/>
              </w:rPr>
              <w:t xml:space="preserve"> </w:t>
            </w:r>
            <w:r>
              <w:rPr>
                <w:color w:val="010000"/>
                <w:sz w:val="20"/>
                <w:rFonts w:ascii="Arial" w:hAnsi="Arial"/>
              </w:rPr>
              <w:t xml:space="preserve">110,000,000,000</w:t>
            </w:r>
          </w:p>
          <w:p w14:paraId="49D4B79E" w14:textId="77777777" w:rsidR="00E33151" w:rsidRPr="00E74BED" w:rsidRDefault="00E74BED" w:rsidP="00E74BED">
            <w:pPr>
              <w:numPr>
                <w:ilvl w:val="0"/>
                <w:numId w:val="16"/>
              </w:numPr>
              <w:pBdr>
                <w:top w:val="nil"/>
                <w:left w:val="nil"/>
                <w:bottom w:val="nil"/>
                <w:right w:val="nil"/>
                <w:between w:val="nil"/>
              </w:pBdr>
              <w:tabs>
                <w:tab w:val="left" w:pos="302"/>
                <w:tab w:val="left" w:pos="432"/>
              </w:tabs>
              <w:spacing w:after="120" w:line="360" w:lineRule="auto"/>
              <w:rPr>
                <w:color w:val="010000"/>
                <w:sz w:val="20"/>
                <w:szCs w:val="20"/>
                <w:rFonts w:ascii="Arial" w:eastAsia="Arial" w:hAnsi="Arial" w:cs="Arial"/>
              </w:rPr>
            </w:pPr>
            <w:r>
              <w:rPr>
                <w:color w:val="010000"/>
                <w:sz w:val="20"/>
                <w:rFonts w:ascii="Arial" w:hAnsi="Arial"/>
              </w:rPr>
              <w:t xml:space="preserve">Interest expense on loans:</w:t>
            </w:r>
          </w:p>
          <w:p w14:paraId="0094F7F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3,449,108,849</w:t>
            </w:r>
          </w:p>
          <w:p w14:paraId="6DF9E18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264EACC0" w14:textId="77777777" w:rsidR="00E33151" w:rsidRPr="00E74BED" w:rsidRDefault="00E74BED" w:rsidP="00E74BED">
            <w:pPr>
              <w:numPr>
                <w:ilvl w:val="0"/>
                <w:numId w:val="16"/>
              </w:numPr>
              <w:pBdr>
                <w:top w:val="nil"/>
                <w:left w:val="nil"/>
                <w:bottom w:val="nil"/>
                <w:right w:val="nil"/>
                <w:between w:val="nil"/>
              </w:pBdr>
              <w:tabs>
                <w:tab w:val="left" w:pos="322"/>
                <w:tab w:val="left" w:pos="432"/>
              </w:tabs>
              <w:spacing w:after="120" w:line="360" w:lineRule="auto"/>
              <w:rPr>
                <w:color w:val="010000"/>
                <w:sz w:val="20"/>
                <w:szCs w:val="20"/>
                <w:rFonts w:ascii="Arial" w:eastAsia="Arial" w:hAnsi="Arial" w:cs="Arial"/>
              </w:rPr>
            </w:pPr>
            <w:r>
              <w:rPr>
                <w:color w:val="010000"/>
                <w:sz w:val="20"/>
                <w:rFonts w:ascii="Arial" w:hAnsi="Arial"/>
              </w:rPr>
              <w:t xml:space="preserve">Short-term payables to sellers:</w:t>
            </w:r>
          </w:p>
          <w:p w14:paraId="33460E8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891,868,684</w:t>
            </w:r>
          </w:p>
          <w:p w14:paraId="21A91808" w14:textId="77777777" w:rsidR="00E33151" w:rsidRPr="00E74BED" w:rsidRDefault="00E74BED" w:rsidP="00E74BED">
            <w:pPr>
              <w:numPr>
                <w:ilvl w:val="0"/>
                <w:numId w:val="16"/>
              </w:numPr>
              <w:pBdr>
                <w:top w:val="nil"/>
                <w:left w:val="nil"/>
                <w:bottom w:val="nil"/>
                <w:right w:val="nil"/>
                <w:between w:val="nil"/>
              </w:pBdr>
              <w:tabs>
                <w:tab w:val="left" w:pos="350"/>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short-term payables:</w:t>
            </w:r>
          </w:p>
          <w:p w14:paraId="6F0BB87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3,449,108,849</w:t>
            </w:r>
            <w:r>
              <w:rPr>
                <w:color w:val="010000"/>
                <w:sz w:val="20"/>
                <w:rFonts w:ascii="Arial" w:hAnsi="Arial"/>
              </w:rPr>
              <w:t xml:space="preserve"> </w:t>
            </w:r>
          </w:p>
          <w:p w14:paraId="2FB03A45"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 Short-term borrowings payable:</w:t>
            </w:r>
          </w:p>
          <w:p w14:paraId="16B833E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110,000,000,000</w:t>
            </w:r>
          </w:p>
        </w:tc>
        <w:tc>
          <w:tcPr>
            <w:tcW w:w="416" w:type="pct"/>
            <w:shd w:val="clear" w:color="auto" w:fill="auto"/>
            <w:vAlign w:val="center"/>
          </w:tcPr>
          <w:p w14:paraId="33ACA9D2"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2CF77351" w14:textId="77777777" w:rsidTr="00E74BED">
        <w:tc>
          <w:tcPr>
            <w:tcW w:w="221" w:type="pct"/>
            <w:shd w:val="clear" w:color="auto" w:fill="auto"/>
            <w:vAlign w:val="center"/>
          </w:tcPr>
          <w:p w14:paraId="2DA5219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911" w:type="pct"/>
            <w:shd w:val="clear" w:color="auto" w:fill="auto"/>
            <w:vAlign w:val="center"/>
          </w:tcPr>
          <w:p w14:paraId="08E01781" w14:textId="7F9B65C6"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Binh Duong Provincial Party Committee</w:t>
            </w:r>
          </w:p>
        </w:tc>
        <w:tc>
          <w:tcPr>
            <w:tcW w:w="393" w:type="pct"/>
            <w:shd w:val="clear" w:color="auto" w:fill="auto"/>
            <w:vAlign w:val="center"/>
          </w:tcPr>
          <w:p w14:paraId="17F26A4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owner</w:t>
            </w:r>
          </w:p>
        </w:tc>
        <w:tc>
          <w:tcPr>
            <w:tcW w:w="558" w:type="pct"/>
            <w:shd w:val="clear" w:color="auto" w:fill="auto"/>
            <w:vAlign w:val="center"/>
          </w:tcPr>
          <w:p w14:paraId="49E52640"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76F93F03"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52F34728"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59FDA71E"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7300FEB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0838A40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Other short-term liabilities:</w:t>
            </w:r>
          </w:p>
          <w:p w14:paraId="7FF84EA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477,609,089,447</w:t>
            </w:r>
          </w:p>
        </w:tc>
        <w:tc>
          <w:tcPr>
            <w:tcW w:w="416" w:type="pct"/>
            <w:shd w:val="clear" w:color="auto" w:fill="auto"/>
            <w:vAlign w:val="center"/>
          </w:tcPr>
          <w:p w14:paraId="73EED893"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r w:rsidR="00E74BED" w:rsidRPr="00E74BED" w14:paraId="1D59B8A4" w14:textId="77777777" w:rsidTr="00E74BED">
        <w:tc>
          <w:tcPr>
            <w:tcW w:w="221" w:type="pct"/>
            <w:shd w:val="clear" w:color="auto" w:fill="auto"/>
            <w:vAlign w:val="center"/>
          </w:tcPr>
          <w:p w14:paraId="2C0FC44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911" w:type="pct"/>
            <w:shd w:val="clear" w:color="auto" w:fill="auto"/>
            <w:vAlign w:val="center"/>
          </w:tcPr>
          <w:p w14:paraId="54D7DA43" w14:textId="41CEC87D" w:rsidR="00E33151" w:rsidRPr="00E74BED" w:rsidRDefault="00E74BED" w:rsidP="00E74BED">
            <w:pPr>
              <w:pBdr>
                <w:top w:val="nil"/>
                <w:left w:val="nil"/>
                <w:bottom w:val="nil"/>
                <w:right w:val="nil"/>
                <w:between w:val="nil"/>
              </w:pBdr>
              <w:tabs>
                <w:tab w:val="left" w:pos="432"/>
                <w:tab w:val="left" w:pos="830"/>
              </w:tabs>
              <w:spacing w:after="120" w:line="360" w:lineRule="auto"/>
              <w:rPr>
                <w:color w:val="010000"/>
                <w:sz w:val="20"/>
                <w:szCs w:val="20"/>
                <w:rFonts w:ascii="Arial" w:eastAsia="Arial" w:hAnsi="Arial" w:cs="Arial"/>
              </w:rPr>
            </w:pPr>
            <w:r>
              <w:rPr>
                <w:color w:val="010000"/>
                <w:sz w:val="20"/>
                <w:rFonts w:ascii="Arial" w:hAnsi="Arial"/>
              </w:rPr>
              <w:t xml:space="preserve">KP Apparell Manufacturing Co.LTD</w:t>
            </w:r>
          </w:p>
        </w:tc>
        <w:tc>
          <w:tcPr>
            <w:tcW w:w="393" w:type="pct"/>
            <w:shd w:val="clear" w:color="auto" w:fill="auto"/>
            <w:vAlign w:val="center"/>
          </w:tcPr>
          <w:p w14:paraId="7BADC615" w14:textId="3403C2AA"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Subsidiaries</w:t>
            </w:r>
          </w:p>
        </w:tc>
        <w:tc>
          <w:tcPr>
            <w:tcW w:w="558" w:type="pct"/>
            <w:shd w:val="clear" w:color="auto" w:fill="auto"/>
            <w:vAlign w:val="center"/>
          </w:tcPr>
          <w:p w14:paraId="549501D9"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4" w:type="pct"/>
            <w:shd w:val="clear" w:color="auto" w:fill="auto"/>
            <w:vAlign w:val="center"/>
          </w:tcPr>
          <w:p w14:paraId="7374C329"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23" w:type="pct"/>
            <w:shd w:val="clear" w:color="auto" w:fill="auto"/>
            <w:vAlign w:val="center"/>
          </w:tcPr>
          <w:p w14:paraId="616FFA39"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447" w:type="pct"/>
            <w:shd w:val="clear" w:color="auto" w:fill="auto"/>
            <w:vAlign w:val="center"/>
          </w:tcPr>
          <w:p w14:paraId="1FDF4024"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1017" w:type="pct"/>
            <w:shd w:val="clear" w:color="auto" w:fill="auto"/>
            <w:vAlign w:val="center"/>
          </w:tcPr>
          <w:p w14:paraId="52AC59F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Balance at the end of the period</w:t>
            </w:r>
          </w:p>
          <w:p w14:paraId="3904AEC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Other short-term liabilities:</w:t>
            </w:r>
          </w:p>
          <w:p w14:paraId="03B2C64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80,936,019,946</w:t>
            </w:r>
          </w:p>
        </w:tc>
        <w:tc>
          <w:tcPr>
            <w:tcW w:w="416" w:type="pct"/>
            <w:shd w:val="clear" w:color="auto" w:fill="auto"/>
            <w:vAlign w:val="center"/>
          </w:tcPr>
          <w:p w14:paraId="7C6DDA39"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r>
    </w:tbl>
    <w:p w14:paraId="451DEC60" w14:textId="77777777" w:rsidR="00E33151" w:rsidRPr="00E74BED" w:rsidRDefault="00E74BED" w:rsidP="00E74BED">
      <w:pPr>
        <w:keepNext/>
        <w:numPr>
          <w:ilvl w:val="0"/>
          <w:numId w:val="17"/>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companies controlled by the Company:</w:t>
      </w:r>
    </w:p>
    <w:p w14:paraId="2801F44C" w14:textId="77777777" w:rsidR="00E33151" w:rsidRPr="00E74BED" w:rsidRDefault="00E74BED" w:rsidP="00E74BED">
      <w:pPr>
        <w:keepNext/>
        <w:numPr>
          <w:ilvl w:val="0"/>
          <w:numId w:val="17"/>
        </w:numPr>
        <w:pBdr>
          <w:top w:val="nil"/>
          <w:left w:val="nil"/>
          <w:bottom w:val="nil"/>
          <w:right w:val="nil"/>
          <w:between w:val="nil"/>
        </w:pBdr>
        <w:tabs>
          <w:tab w:val="left" w:pos="432"/>
          <w:tab w:val="left" w:pos="1112"/>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other entities</w:t>
      </w:r>
    </w:p>
    <w:p w14:paraId="6E05BDC8" w14:textId="77777777" w:rsidR="00E33151" w:rsidRPr="00E74BED" w:rsidRDefault="00E74BED" w:rsidP="00E74BED">
      <w:pPr>
        <w:numPr>
          <w:ilvl w:val="1"/>
          <w:numId w:val="17"/>
        </w:numPr>
        <w:pBdr>
          <w:top w:val="nil"/>
          <w:left w:val="nil"/>
          <w:bottom w:val="nil"/>
          <w:right w:val="nil"/>
          <w:between w:val="nil"/>
        </w:pBdr>
        <w:tabs>
          <w:tab w:val="left" w:pos="432"/>
          <w:tab w:val="left" w:pos="1285"/>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6D4E8802"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where the affiliated persons of members of the Board of Directors, members of the Supervisory Board, the Manager (General Manager) and other managers are members of the Board of Directors, the Executive Manager (General Manager):</w:t>
      </w:r>
    </w:p>
    <w:p w14:paraId="78C4935C" w14:textId="77777777" w:rsidR="00E33151" w:rsidRPr="00E74BED" w:rsidRDefault="00E74BED" w:rsidP="00E74BED">
      <w:pPr>
        <w:numPr>
          <w:ilvl w:val="1"/>
          <w:numId w:val="17"/>
        </w:numPr>
        <w:pBdr>
          <w:top w:val="nil"/>
          <w:left w:val="nil"/>
          <w:bottom w:val="nil"/>
          <w:right w:val="nil"/>
          <w:between w:val="nil"/>
        </w:pBdr>
        <w:tabs>
          <w:tab w:val="left" w:pos="432"/>
          <w:tab w:val="left" w:pos="1280"/>
        </w:tabs>
        <w:spacing w:after="120" w:line="360" w:lineRule="auto"/>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p>
    <w:p w14:paraId="28561A26"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Share transactions of PDMR and affiliated persons of PDMR (Annual report):</w:t>
      </w:r>
    </w:p>
    <w:p w14:paraId="0A35E2A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of PDMR and their affiliated persons related to the Corporation’s shares:</w:t>
      </w:r>
    </w:p>
    <w:tbl>
      <w:tblPr>
        <w:tblStyle w:val="ac"/>
        <w:tblW w:w="5000" w:type="pct"/>
        <w:tblLook w:val="0400" w:firstRow="0" w:lastRow="0" w:firstColumn="0" w:lastColumn="0" w:noHBand="0" w:noVBand="1"/>
      </w:tblPr>
      <w:tblGrid>
        <w:gridCol w:w="630"/>
        <w:gridCol w:w="1299"/>
        <w:gridCol w:w="1336"/>
        <w:gridCol w:w="1111"/>
        <w:gridCol w:w="1084"/>
        <w:gridCol w:w="968"/>
        <w:gridCol w:w="1206"/>
        <w:gridCol w:w="1383"/>
      </w:tblGrid>
      <w:tr w:rsidR="00E33151" w:rsidRPr="00E74BED" w14:paraId="0B18BAB4" w14:textId="77777777" w:rsidTr="00E74BED">
        <w:tc>
          <w:tcPr>
            <w:tcW w:w="349" w:type="pct"/>
            <w:vMerge w:val="restart"/>
            <w:tcBorders>
              <w:top w:val="single" w:sz="4" w:space="0" w:color="000000"/>
              <w:left w:val="single" w:sz="4" w:space="0" w:color="000000"/>
            </w:tcBorders>
            <w:shd w:val="clear" w:color="auto" w:fill="auto"/>
            <w:vAlign w:val="center"/>
          </w:tcPr>
          <w:p w14:paraId="5045A32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720" w:type="pct"/>
            <w:vMerge w:val="restart"/>
            <w:tcBorders>
              <w:top w:val="single" w:sz="4" w:space="0" w:color="000000"/>
              <w:left w:val="single" w:sz="4" w:space="0" w:color="000000"/>
            </w:tcBorders>
            <w:shd w:val="clear" w:color="auto" w:fill="auto"/>
            <w:vAlign w:val="center"/>
          </w:tcPr>
          <w:p w14:paraId="1A919BC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conductor</w:t>
            </w:r>
          </w:p>
        </w:tc>
        <w:tc>
          <w:tcPr>
            <w:tcW w:w="741" w:type="pct"/>
            <w:vMerge w:val="restart"/>
            <w:tcBorders>
              <w:top w:val="single" w:sz="4" w:space="0" w:color="000000"/>
              <w:left w:val="single" w:sz="4" w:space="0" w:color="000000"/>
            </w:tcBorders>
            <w:shd w:val="clear" w:color="auto" w:fill="auto"/>
            <w:vAlign w:val="center"/>
          </w:tcPr>
          <w:p w14:paraId="5F124ED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PMDR</w:t>
            </w:r>
          </w:p>
        </w:tc>
        <w:tc>
          <w:tcPr>
            <w:tcW w:w="1217" w:type="pct"/>
            <w:gridSpan w:val="2"/>
            <w:tcBorders>
              <w:top w:val="single" w:sz="4" w:space="0" w:color="000000"/>
              <w:left w:val="single" w:sz="4" w:space="0" w:color="000000"/>
            </w:tcBorders>
            <w:shd w:val="clear" w:color="auto" w:fill="auto"/>
            <w:vAlign w:val="center"/>
          </w:tcPr>
          <w:p w14:paraId="5C66E89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beginning of the period</w:t>
            </w:r>
          </w:p>
        </w:tc>
        <w:tc>
          <w:tcPr>
            <w:tcW w:w="1206" w:type="pct"/>
            <w:gridSpan w:val="2"/>
            <w:tcBorders>
              <w:top w:val="single" w:sz="4" w:space="0" w:color="000000"/>
              <w:left w:val="single" w:sz="4" w:space="0" w:color="000000"/>
            </w:tcBorders>
            <w:shd w:val="clear" w:color="auto" w:fill="auto"/>
            <w:vAlign w:val="center"/>
          </w:tcPr>
          <w:p w14:paraId="72F4DC7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end of the period</w:t>
            </w:r>
          </w:p>
        </w:tc>
        <w:tc>
          <w:tcPr>
            <w:tcW w:w="767" w:type="pct"/>
            <w:vMerge w:val="restart"/>
            <w:tcBorders>
              <w:top w:val="single" w:sz="4" w:space="0" w:color="000000"/>
              <w:left w:val="single" w:sz="4" w:space="0" w:color="000000"/>
              <w:right w:val="single" w:sz="4" w:space="0" w:color="000000"/>
            </w:tcBorders>
            <w:shd w:val="clear" w:color="auto" w:fill="auto"/>
            <w:vAlign w:val="center"/>
          </w:tcPr>
          <w:p w14:paraId="36B9A5C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Reasons for increase or decrease (buy, sell, convert, bonus, etc.)</w:t>
            </w:r>
          </w:p>
        </w:tc>
      </w:tr>
      <w:tr w:rsidR="00E33151" w:rsidRPr="00E74BED" w14:paraId="2E3A7997" w14:textId="77777777" w:rsidTr="00E74BED">
        <w:tc>
          <w:tcPr>
            <w:tcW w:w="349" w:type="pct"/>
            <w:vMerge/>
            <w:tcBorders>
              <w:top w:val="single" w:sz="4" w:space="0" w:color="000000"/>
              <w:left w:val="single" w:sz="4" w:space="0" w:color="000000"/>
            </w:tcBorders>
            <w:shd w:val="clear" w:color="auto" w:fill="auto"/>
            <w:vAlign w:val="center"/>
          </w:tcPr>
          <w:p w14:paraId="4EBF39D8"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20" w:type="pct"/>
            <w:vMerge/>
            <w:tcBorders>
              <w:top w:val="single" w:sz="4" w:space="0" w:color="000000"/>
              <w:left w:val="single" w:sz="4" w:space="0" w:color="000000"/>
            </w:tcBorders>
            <w:shd w:val="clear" w:color="auto" w:fill="auto"/>
            <w:vAlign w:val="center"/>
          </w:tcPr>
          <w:p w14:paraId="191B04FD"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000000"/>
              <w:left w:val="single" w:sz="4" w:space="0" w:color="000000"/>
            </w:tcBorders>
            <w:shd w:val="clear" w:color="auto" w:fill="auto"/>
            <w:vAlign w:val="center"/>
          </w:tcPr>
          <w:p w14:paraId="3C9B1881"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tcBorders>
            <w:shd w:val="clear" w:color="auto" w:fill="auto"/>
            <w:vAlign w:val="center"/>
          </w:tcPr>
          <w:p w14:paraId="2507E85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601" w:type="pct"/>
            <w:tcBorders>
              <w:top w:val="single" w:sz="4" w:space="0" w:color="000000"/>
              <w:left w:val="single" w:sz="4" w:space="0" w:color="000000"/>
            </w:tcBorders>
            <w:shd w:val="clear" w:color="auto" w:fill="auto"/>
            <w:vAlign w:val="center"/>
          </w:tcPr>
          <w:p w14:paraId="3B699638"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537" w:type="pct"/>
            <w:tcBorders>
              <w:top w:val="single" w:sz="4" w:space="0" w:color="000000"/>
              <w:left w:val="single" w:sz="4" w:space="0" w:color="000000"/>
            </w:tcBorders>
            <w:shd w:val="clear" w:color="auto" w:fill="auto"/>
            <w:vAlign w:val="center"/>
          </w:tcPr>
          <w:p w14:paraId="5CB4ADC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669" w:type="pct"/>
            <w:tcBorders>
              <w:top w:val="single" w:sz="4" w:space="0" w:color="000000"/>
              <w:left w:val="single" w:sz="4" w:space="0" w:color="000000"/>
            </w:tcBorders>
            <w:shd w:val="clear" w:color="auto" w:fill="auto"/>
            <w:vAlign w:val="center"/>
          </w:tcPr>
          <w:p w14:paraId="1A7C419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767" w:type="pct"/>
            <w:vMerge/>
            <w:tcBorders>
              <w:top w:val="single" w:sz="4" w:space="0" w:color="000000"/>
              <w:left w:val="single" w:sz="4" w:space="0" w:color="000000"/>
              <w:right w:val="single" w:sz="4" w:space="0" w:color="000000"/>
            </w:tcBorders>
            <w:shd w:val="clear" w:color="auto" w:fill="auto"/>
            <w:vAlign w:val="center"/>
          </w:tcPr>
          <w:p w14:paraId="2BEC95C5" w14:textId="77777777" w:rsidR="00E33151" w:rsidRPr="00E74BED" w:rsidRDefault="00E33151" w:rsidP="00E74B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E33151" w:rsidRPr="00E74BED" w14:paraId="074D1258" w14:textId="77777777" w:rsidTr="00E74BED">
        <w:tc>
          <w:tcPr>
            <w:tcW w:w="349" w:type="pct"/>
            <w:tcBorders>
              <w:top w:val="single" w:sz="4" w:space="0" w:color="000000"/>
              <w:left w:val="single" w:sz="4" w:space="0" w:color="000000"/>
            </w:tcBorders>
            <w:shd w:val="clear" w:color="auto" w:fill="auto"/>
            <w:vAlign w:val="center"/>
          </w:tcPr>
          <w:p w14:paraId="1457533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w:t>
            </w:r>
          </w:p>
        </w:tc>
        <w:tc>
          <w:tcPr>
            <w:tcW w:w="720" w:type="pct"/>
            <w:tcBorders>
              <w:top w:val="single" w:sz="4" w:space="0" w:color="000000"/>
              <w:left w:val="single" w:sz="4" w:space="0" w:color="000000"/>
            </w:tcBorders>
            <w:shd w:val="clear" w:color="auto" w:fill="auto"/>
            <w:vAlign w:val="center"/>
          </w:tcPr>
          <w:p w14:paraId="7520827A"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Trong Nghia - member of the Board of Directors</w:t>
            </w:r>
          </w:p>
        </w:tc>
        <w:tc>
          <w:tcPr>
            <w:tcW w:w="741" w:type="pct"/>
            <w:tcBorders>
              <w:top w:val="single" w:sz="4" w:space="0" w:color="000000"/>
              <w:left w:val="single" w:sz="4" w:space="0" w:color="000000"/>
            </w:tcBorders>
            <w:shd w:val="clear" w:color="auto" w:fill="auto"/>
            <w:vAlign w:val="center"/>
          </w:tcPr>
          <w:p w14:paraId="7B3A7B2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tcBorders>
            <w:shd w:val="clear" w:color="auto" w:fill="auto"/>
            <w:vAlign w:val="center"/>
          </w:tcPr>
          <w:p w14:paraId="0D946D1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w:t>
            </w:r>
          </w:p>
        </w:tc>
        <w:tc>
          <w:tcPr>
            <w:tcW w:w="601" w:type="pct"/>
            <w:tcBorders>
              <w:top w:val="single" w:sz="4" w:space="0" w:color="000000"/>
              <w:left w:val="single" w:sz="4" w:space="0" w:color="000000"/>
            </w:tcBorders>
            <w:shd w:val="clear" w:color="auto" w:fill="auto"/>
            <w:vAlign w:val="center"/>
          </w:tcPr>
          <w:p w14:paraId="122A4CC0"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w:t>
            </w:r>
          </w:p>
        </w:tc>
        <w:tc>
          <w:tcPr>
            <w:tcW w:w="537" w:type="pct"/>
            <w:tcBorders>
              <w:top w:val="single" w:sz="4" w:space="0" w:color="000000"/>
              <w:left w:val="single" w:sz="4" w:space="0" w:color="000000"/>
            </w:tcBorders>
            <w:shd w:val="clear" w:color="auto" w:fill="auto"/>
            <w:vAlign w:val="center"/>
          </w:tcPr>
          <w:p w14:paraId="7BCF0E1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70000</w:t>
            </w:r>
          </w:p>
        </w:tc>
        <w:tc>
          <w:tcPr>
            <w:tcW w:w="669" w:type="pct"/>
            <w:tcBorders>
              <w:top w:val="single" w:sz="4" w:space="0" w:color="000000"/>
              <w:left w:val="single" w:sz="4" w:space="0" w:color="000000"/>
            </w:tcBorders>
            <w:shd w:val="clear" w:color="auto" w:fill="auto"/>
            <w:vAlign w:val="center"/>
          </w:tcPr>
          <w:p w14:paraId="515D100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0.0233%</w:t>
            </w:r>
          </w:p>
        </w:tc>
        <w:tc>
          <w:tcPr>
            <w:tcW w:w="767" w:type="pct"/>
            <w:tcBorders>
              <w:top w:val="single" w:sz="4" w:space="0" w:color="000000"/>
              <w:left w:val="single" w:sz="4" w:space="0" w:color="000000"/>
              <w:right w:val="single" w:sz="4" w:space="0" w:color="000000"/>
            </w:tcBorders>
            <w:shd w:val="clear" w:color="auto" w:fill="auto"/>
            <w:vAlign w:val="center"/>
          </w:tcPr>
          <w:p w14:paraId="7A3CBDD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Raise the ownership rate</w:t>
            </w:r>
          </w:p>
        </w:tc>
      </w:tr>
      <w:tr w:rsidR="00E33151" w:rsidRPr="00E74BED" w14:paraId="4ACCB244" w14:textId="77777777" w:rsidTr="00E74BED">
        <w:tc>
          <w:tcPr>
            <w:tcW w:w="349" w:type="pct"/>
            <w:tcBorders>
              <w:top w:val="single" w:sz="4" w:space="0" w:color="000000"/>
              <w:left w:val="single" w:sz="4" w:space="0" w:color="000000"/>
            </w:tcBorders>
            <w:shd w:val="clear" w:color="auto" w:fill="auto"/>
            <w:vAlign w:val="center"/>
          </w:tcPr>
          <w:p w14:paraId="32C5770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w:t>
            </w:r>
          </w:p>
        </w:tc>
        <w:tc>
          <w:tcPr>
            <w:tcW w:w="720" w:type="pct"/>
            <w:tcBorders>
              <w:top w:val="single" w:sz="4" w:space="0" w:color="000000"/>
              <w:left w:val="single" w:sz="4" w:space="0" w:color="000000"/>
            </w:tcBorders>
            <w:shd w:val="clear" w:color="auto" w:fill="auto"/>
            <w:vAlign w:val="center"/>
          </w:tcPr>
          <w:p w14:paraId="79E79762" w14:textId="5356C44B"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Ngoc Truong Long - member of the Board of Directors</w:t>
            </w:r>
          </w:p>
        </w:tc>
        <w:tc>
          <w:tcPr>
            <w:tcW w:w="741" w:type="pct"/>
            <w:tcBorders>
              <w:top w:val="single" w:sz="4" w:space="0" w:color="000000"/>
              <w:left w:val="single" w:sz="4" w:space="0" w:color="000000"/>
            </w:tcBorders>
            <w:shd w:val="clear" w:color="auto" w:fill="auto"/>
            <w:vAlign w:val="center"/>
          </w:tcPr>
          <w:p w14:paraId="44A788C8"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tcBorders>
            <w:shd w:val="clear" w:color="auto" w:fill="auto"/>
            <w:vAlign w:val="center"/>
          </w:tcPr>
          <w:p w14:paraId="6A3735FF"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3,000</w:t>
            </w:r>
          </w:p>
        </w:tc>
        <w:tc>
          <w:tcPr>
            <w:tcW w:w="601" w:type="pct"/>
            <w:tcBorders>
              <w:top w:val="single" w:sz="4" w:space="0" w:color="000000"/>
              <w:left w:val="single" w:sz="4" w:space="0" w:color="000000"/>
            </w:tcBorders>
            <w:shd w:val="clear" w:color="auto" w:fill="auto"/>
            <w:vAlign w:val="center"/>
          </w:tcPr>
          <w:p w14:paraId="631F739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0,001%</w:t>
            </w:r>
          </w:p>
        </w:tc>
        <w:tc>
          <w:tcPr>
            <w:tcW w:w="537" w:type="pct"/>
            <w:tcBorders>
              <w:top w:val="single" w:sz="4" w:space="0" w:color="000000"/>
              <w:left w:val="single" w:sz="4" w:space="0" w:color="000000"/>
            </w:tcBorders>
            <w:shd w:val="clear" w:color="auto" w:fill="auto"/>
            <w:vAlign w:val="center"/>
          </w:tcPr>
          <w:p w14:paraId="48A16C2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23000</w:t>
            </w:r>
          </w:p>
        </w:tc>
        <w:tc>
          <w:tcPr>
            <w:tcW w:w="669" w:type="pct"/>
            <w:tcBorders>
              <w:top w:val="single" w:sz="4" w:space="0" w:color="000000"/>
              <w:left w:val="single" w:sz="4" w:space="0" w:color="000000"/>
            </w:tcBorders>
            <w:shd w:val="clear" w:color="auto" w:fill="auto"/>
            <w:vAlign w:val="center"/>
          </w:tcPr>
          <w:p w14:paraId="73BECBE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0.0077%</w:t>
            </w:r>
          </w:p>
        </w:tc>
        <w:tc>
          <w:tcPr>
            <w:tcW w:w="767" w:type="pct"/>
            <w:tcBorders>
              <w:top w:val="single" w:sz="4" w:space="0" w:color="000000"/>
              <w:left w:val="single" w:sz="4" w:space="0" w:color="000000"/>
              <w:right w:val="single" w:sz="4" w:space="0" w:color="000000"/>
            </w:tcBorders>
            <w:shd w:val="clear" w:color="auto" w:fill="auto"/>
            <w:vAlign w:val="center"/>
          </w:tcPr>
          <w:p w14:paraId="79A1AF3D"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Raise the ownership rate</w:t>
            </w:r>
          </w:p>
        </w:tc>
      </w:tr>
      <w:tr w:rsidR="00E33151" w:rsidRPr="00E74BED" w14:paraId="77B08F71" w14:textId="77777777" w:rsidTr="00E74BED">
        <w:tc>
          <w:tcPr>
            <w:tcW w:w="349" w:type="pct"/>
            <w:tcBorders>
              <w:top w:val="single" w:sz="4" w:space="0" w:color="000000"/>
              <w:left w:val="single" w:sz="4" w:space="0" w:color="000000"/>
            </w:tcBorders>
            <w:shd w:val="clear" w:color="auto" w:fill="auto"/>
            <w:vAlign w:val="center"/>
          </w:tcPr>
          <w:p w14:paraId="29DFC55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w:t>
            </w:r>
          </w:p>
        </w:tc>
        <w:tc>
          <w:tcPr>
            <w:tcW w:w="720" w:type="pct"/>
            <w:tcBorders>
              <w:top w:val="single" w:sz="4" w:space="0" w:color="000000"/>
              <w:left w:val="single" w:sz="4" w:space="0" w:color="000000"/>
            </w:tcBorders>
            <w:shd w:val="clear" w:color="auto" w:fill="auto"/>
            <w:vAlign w:val="center"/>
          </w:tcPr>
          <w:p w14:paraId="08A1ED3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Pham Thi Xuan Hoa</w:t>
            </w:r>
          </w:p>
        </w:tc>
        <w:tc>
          <w:tcPr>
            <w:tcW w:w="741" w:type="pct"/>
            <w:tcBorders>
              <w:top w:val="single" w:sz="4" w:space="0" w:color="000000"/>
              <w:left w:val="single" w:sz="4" w:space="0" w:color="000000"/>
            </w:tcBorders>
            <w:shd w:val="clear" w:color="auto" w:fill="auto"/>
            <w:vAlign w:val="center"/>
          </w:tcPr>
          <w:p w14:paraId="21EF87BD" w14:textId="31A14C5A"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Wife of Mr. Cao Hoang De - Member of the Board of Supervisors</w:t>
            </w:r>
          </w:p>
        </w:tc>
        <w:tc>
          <w:tcPr>
            <w:tcW w:w="616" w:type="pct"/>
            <w:tcBorders>
              <w:top w:val="single" w:sz="4" w:space="0" w:color="000000"/>
              <w:left w:val="single" w:sz="4" w:space="0" w:color="000000"/>
            </w:tcBorders>
            <w:shd w:val="clear" w:color="auto" w:fill="auto"/>
            <w:vAlign w:val="center"/>
          </w:tcPr>
          <w:p w14:paraId="7D3713D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w:t>
            </w:r>
          </w:p>
        </w:tc>
        <w:tc>
          <w:tcPr>
            <w:tcW w:w="601" w:type="pct"/>
            <w:tcBorders>
              <w:top w:val="single" w:sz="4" w:space="0" w:color="000000"/>
              <w:left w:val="single" w:sz="4" w:space="0" w:color="000000"/>
            </w:tcBorders>
            <w:shd w:val="clear" w:color="auto" w:fill="auto"/>
            <w:vAlign w:val="center"/>
          </w:tcPr>
          <w:p w14:paraId="4500B8B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w:t>
            </w:r>
          </w:p>
        </w:tc>
        <w:tc>
          <w:tcPr>
            <w:tcW w:w="537" w:type="pct"/>
            <w:tcBorders>
              <w:top w:val="single" w:sz="4" w:space="0" w:color="000000"/>
              <w:left w:val="single" w:sz="4" w:space="0" w:color="000000"/>
            </w:tcBorders>
            <w:shd w:val="clear" w:color="auto" w:fill="auto"/>
            <w:vAlign w:val="center"/>
          </w:tcPr>
          <w:p w14:paraId="47BBBC91"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15000</w:t>
            </w:r>
          </w:p>
        </w:tc>
        <w:tc>
          <w:tcPr>
            <w:tcW w:w="669" w:type="pct"/>
            <w:tcBorders>
              <w:top w:val="single" w:sz="4" w:space="0" w:color="000000"/>
              <w:left w:val="single" w:sz="4" w:space="0" w:color="000000"/>
            </w:tcBorders>
            <w:shd w:val="clear" w:color="auto" w:fill="auto"/>
            <w:vAlign w:val="center"/>
          </w:tcPr>
          <w:p w14:paraId="083DF054"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0,005%</w:t>
            </w:r>
          </w:p>
        </w:tc>
        <w:tc>
          <w:tcPr>
            <w:tcW w:w="767" w:type="pct"/>
            <w:tcBorders>
              <w:top w:val="single" w:sz="4" w:space="0" w:color="000000"/>
              <w:left w:val="single" w:sz="4" w:space="0" w:color="000000"/>
              <w:right w:val="single" w:sz="4" w:space="0" w:color="000000"/>
            </w:tcBorders>
            <w:shd w:val="clear" w:color="auto" w:fill="auto"/>
            <w:vAlign w:val="center"/>
          </w:tcPr>
          <w:p w14:paraId="4B397E5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Raise the ownership rate</w:t>
            </w:r>
          </w:p>
        </w:tc>
      </w:tr>
      <w:tr w:rsidR="00E33151" w:rsidRPr="00E74BED" w14:paraId="10F01532" w14:textId="77777777" w:rsidTr="00E74BED">
        <w:tc>
          <w:tcPr>
            <w:tcW w:w="349" w:type="pct"/>
            <w:tcBorders>
              <w:top w:val="single" w:sz="4" w:space="0" w:color="000000"/>
              <w:left w:val="single" w:sz="4" w:space="0" w:color="000000"/>
            </w:tcBorders>
            <w:shd w:val="clear" w:color="auto" w:fill="auto"/>
            <w:vAlign w:val="center"/>
          </w:tcPr>
          <w:p w14:paraId="4B7BD8F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04</w:t>
            </w:r>
          </w:p>
        </w:tc>
        <w:tc>
          <w:tcPr>
            <w:tcW w:w="720" w:type="pct"/>
            <w:tcBorders>
              <w:top w:val="single" w:sz="4" w:space="0" w:color="000000"/>
              <w:left w:val="single" w:sz="4" w:space="0" w:color="000000"/>
            </w:tcBorders>
            <w:shd w:val="clear" w:color="auto" w:fill="auto"/>
            <w:vAlign w:val="center"/>
          </w:tcPr>
          <w:p w14:paraId="3989C457" w14:textId="0B4B5D85"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Thanh Phuong - Chief Accountant</w:t>
            </w:r>
          </w:p>
        </w:tc>
        <w:tc>
          <w:tcPr>
            <w:tcW w:w="741" w:type="pct"/>
            <w:tcBorders>
              <w:top w:val="single" w:sz="4" w:space="0" w:color="000000"/>
              <w:left w:val="single" w:sz="4" w:space="0" w:color="000000"/>
            </w:tcBorders>
            <w:shd w:val="clear" w:color="auto" w:fill="auto"/>
            <w:vAlign w:val="center"/>
          </w:tcPr>
          <w:p w14:paraId="753DFF9D"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tcBorders>
            <w:shd w:val="clear" w:color="auto" w:fill="auto"/>
            <w:vAlign w:val="center"/>
          </w:tcPr>
          <w:p w14:paraId="66842B3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2,000</w:t>
            </w:r>
          </w:p>
        </w:tc>
        <w:tc>
          <w:tcPr>
            <w:tcW w:w="601" w:type="pct"/>
            <w:tcBorders>
              <w:top w:val="single" w:sz="4" w:space="0" w:color="000000"/>
              <w:left w:val="single" w:sz="4" w:space="0" w:color="000000"/>
            </w:tcBorders>
            <w:shd w:val="clear" w:color="auto" w:fill="auto"/>
            <w:vAlign w:val="center"/>
          </w:tcPr>
          <w:p w14:paraId="777A9626"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0.00066%</w:t>
            </w:r>
          </w:p>
        </w:tc>
        <w:tc>
          <w:tcPr>
            <w:tcW w:w="537" w:type="pct"/>
            <w:tcBorders>
              <w:top w:val="single" w:sz="4" w:space="0" w:color="000000"/>
              <w:left w:val="single" w:sz="4" w:space="0" w:color="000000"/>
            </w:tcBorders>
            <w:shd w:val="clear" w:color="auto" w:fill="auto"/>
            <w:vAlign w:val="center"/>
          </w:tcPr>
          <w:p w14:paraId="34DF205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7000</w:t>
            </w:r>
          </w:p>
        </w:tc>
        <w:tc>
          <w:tcPr>
            <w:tcW w:w="669" w:type="pct"/>
            <w:tcBorders>
              <w:top w:val="single" w:sz="4" w:space="0" w:color="000000"/>
              <w:left w:val="single" w:sz="4" w:space="0" w:color="000000"/>
            </w:tcBorders>
            <w:shd w:val="clear" w:color="auto" w:fill="auto"/>
            <w:vAlign w:val="center"/>
          </w:tcPr>
          <w:p w14:paraId="6EE8C99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0.0023%</w:t>
            </w:r>
          </w:p>
        </w:tc>
        <w:tc>
          <w:tcPr>
            <w:tcW w:w="767" w:type="pct"/>
            <w:tcBorders>
              <w:top w:val="single" w:sz="4" w:space="0" w:color="000000"/>
              <w:left w:val="single" w:sz="4" w:space="0" w:color="000000"/>
              <w:right w:val="single" w:sz="4" w:space="0" w:color="000000"/>
            </w:tcBorders>
            <w:shd w:val="clear" w:color="auto" w:fill="auto"/>
            <w:vAlign w:val="center"/>
          </w:tcPr>
          <w:p w14:paraId="738A050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Raise the ownership rate</w:t>
            </w:r>
          </w:p>
        </w:tc>
      </w:tr>
      <w:tr w:rsidR="00E33151" w:rsidRPr="00E74BED" w14:paraId="2532A033" w14:textId="77777777" w:rsidTr="00E74BED">
        <w:tc>
          <w:tcPr>
            <w:tcW w:w="349" w:type="pct"/>
            <w:tcBorders>
              <w:top w:val="single" w:sz="4" w:space="0" w:color="000000"/>
              <w:left w:val="single" w:sz="4" w:space="0" w:color="000000"/>
              <w:bottom w:val="single" w:sz="4" w:space="0" w:color="000000"/>
            </w:tcBorders>
            <w:shd w:val="clear" w:color="auto" w:fill="auto"/>
            <w:vAlign w:val="center"/>
          </w:tcPr>
          <w:p w14:paraId="6569DA6E"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05</w:t>
            </w:r>
          </w:p>
        </w:tc>
        <w:tc>
          <w:tcPr>
            <w:tcW w:w="720" w:type="pct"/>
            <w:tcBorders>
              <w:top w:val="single" w:sz="4" w:space="0" w:color="000000"/>
              <w:left w:val="single" w:sz="4" w:space="0" w:color="000000"/>
              <w:bottom w:val="single" w:sz="4" w:space="0" w:color="000000"/>
            </w:tcBorders>
            <w:shd w:val="clear" w:color="auto" w:fill="auto"/>
            <w:vAlign w:val="center"/>
          </w:tcPr>
          <w:p w14:paraId="3F650845" w14:textId="1BAA954A"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Huynh Quoc Huy - Authorized person to disclose information</w:t>
            </w:r>
          </w:p>
        </w:tc>
        <w:tc>
          <w:tcPr>
            <w:tcW w:w="741" w:type="pct"/>
            <w:tcBorders>
              <w:top w:val="single" w:sz="4" w:space="0" w:color="000000"/>
              <w:left w:val="single" w:sz="4" w:space="0" w:color="000000"/>
              <w:bottom w:val="single" w:sz="4" w:space="0" w:color="000000"/>
            </w:tcBorders>
            <w:shd w:val="clear" w:color="auto" w:fill="auto"/>
            <w:vAlign w:val="center"/>
          </w:tcPr>
          <w:p w14:paraId="21FB0DE5" w14:textId="77777777" w:rsidR="00E33151" w:rsidRPr="00E74BED" w:rsidRDefault="00E33151" w:rsidP="00E74BED">
            <w:pPr>
              <w:tabs>
                <w:tab w:val="left" w:pos="432"/>
              </w:tabs>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bottom w:val="single" w:sz="4" w:space="0" w:color="000000"/>
            </w:tcBorders>
            <w:shd w:val="clear" w:color="auto" w:fill="auto"/>
            <w:vAlign w:val="center"/>
          </w:tcPr>
          <w:p w14:paraId="3750C0F7"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2,200</w:t>
            </w:r>
          </w:p>
        </w:tc>
        <w:tc>
          <w:tcPr>
            <w:tcW w:w="601" w:type="pct"/>
            <w:tcBorders>
              <w:top w:val="single" w:sz="4" w:space="0" w:color="000000"/>
              <w:left w:val="single" w:sz="4" w:space="0" w:color="000000"/>
              <w:bottom w:val="single" w:sz="4" w:space="0" w:color="000000"/>
            </w:tcBorders>
            <w:shd w:val="clear" w:color="auto" w:fill="auto"/>
            <w:vAlign w:val="center"/>
          </w:tcPr>
          <w:p w14:paraId="3007951B"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0.00073%</w:t>
            </w:r>
          </w:p>
        </w:tc>
        <w:tc>
          <w:tcPr>
            <w:tcW w:w="537" w:type="pct"/>
            <w:tcBorders>
              <w:top w:val="single" w:sz="4" w:space="0" w:color="000000"/>
              <w:left w:val="single" w:sz="4" w:space="0" w:color="000000"/>
              <w:bottom w:val="single" w:sz="4" w:space="0" w:color="000000"/>
            </w:tcBorders>
            <w:shd w:val="clear" w:color="auto" w:fill="auto"/>
            <w:vAlign w:val="center"/>
          </w:tcPr>
          <w:p w14:paraId="2DEFEA53"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35200</w:t>
            </w:r>
          </w:p>
        </w:tc>
        <w:tc>
          <w:tcPr>
            <w:tcW w:w="669" w:type="pct"/>
            <w:tcBorders>
              <w:top w:val="single" w:sz="4" w:space="0" w:color="000000"/>
              <w:left w:val="single" w:sz="4" w:space="0" w:color="000000"/>
              <w:bottom w:val="single" w:sz="4" w:space="0" w:color="000000"/>
            </w:tcBorders>
            <w:shd w:val="clear" w:color="auto" w:fill="auto"/>
            <w:vAlign w:val="center"/>
          </w:tcPr>
          <w:p w14:paraId="67FD50DC"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0,012%</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3F889" w14:textId="77777777" w:rsidR="00E33151" w:rsidRPr="00E74BED" w:rsidRDefault="00E74BED" w:rsidP="00E74BED">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Raise the ownership rate</w:t>
            </w:r>
          </w:p>
        </w:tc>
      </w:tr>
    </w:tbl>
    <w:p w14:paraId="223884E5" w14:textId="77777777" w:rsidR="00E33151" w:rsidRPr="00E74BED" w:rsidRDefault="00E74BED" w:rsidP="00E74BED">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significant issues</w:t>
      </w:r>
    </w:p>
    <w:sectPr w:rsidR="00E33151" w:rsidRPr="00E74BED" w:rsidSect="00E74BED">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C07"/>
    <w:multiLevelType w:val="multilevel"/>
    <w:tmpl w:val="3232F2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8C3DDE"/>
    <w:multiLevelType w:val="multilevel"/>
    <w:tmpl w:val="42CE35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BB430F"/>
    <w:multiLevelType w:val="multilevel"/>
    <w:tmpl w:val="98ECFC3E"/>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AB1414"/>
    <w:multiLevelType w:val="multilevel"/>
    <w:tmpl w:val="97B0CEF0"/>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B12227"/>
    <w:multiLevelType w:val="multilevel"/>
    <w:tmpl w:val="C820E6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A35616"/>
    <w:multiLevelType w:val="multilevel"/>
    <w:tmpl w:val="2DC8DB8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B6257A"/>
    <w:multiLevelType w:val="multilevel"/>
    <w:tmpl w:val="089A61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5F10C1"/>
    <w:multiLevelType w:val="multilevel"/>
    <w:tmpl w:val="B784ECE2"/>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252DB2"/>
    <w:multiLevelType w:val="multilevel"/>
    <w:tmpl w:val="709EBC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809258A"/>
    <w:multiLevelType w:val="multilevel"/>
    <w:tmpl w:val="CDE424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D51335"/>
    <w:multiLevelType w:val="multilevel"/>
    <w:tmpl w:val="071407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3CD7FF8"/>
    <w:multiLevelType w:val="multilevel"/>
    <w:tmpl w:val="314489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69644FC"/>
    <w:multiLevelType w:val="multilevel"/>
    <w:tmpl w:val="924880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6B50797"/>
    <w:multiLevelType w:val="multilevel"/>
    <w:tmpl w:val="AB3A71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A3372E1"/>
    <w:multiLevelType w:val="multilevel"/>
    <w:tmpl w:val="EC646F14"/>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C966B6"/>
    <w:multiLevelType w:val="multilevel"/>
    <w:tmpl w:val="361E72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8A40FD6"/>
    <w:multiLevelType w:val="multilevel"/>
    <w:tmpl w:val="6F848D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0"/>
  </w:num>
  <w:num w:numId="3">
    <w:abstractNumId w:val="14"/>
  </w:num>
  <w:num w:numId="4">
    <w:abstractNumId w:val="16"/>
  </w:num>
  <w:num w:numId="5">
    <w:abstractNumId w:val="1"/>
  </w:num>
  <w:num w:numId="6">
    <w:abstractNumId w:val="8"/>
  </w:num>
  <w:num w:numId="7">
    <w:abstractNumId w:val="13"/>
  </w:num>
  <w:num w:numId="8">
    <w:abstractNumId w:val="5"/>
  </w:num>
  <w:num w:numId="9">
    <w:abstractNumId w:val="7"/>
  </w:num>
  <w:num w:numId="10">
    <w:abstractNumId w:val="3"/>
  </w:num>
  <w:num w:numId="11">
    <w:abstractNumId w:val="15"/>
  </w:num>
  <w:num w:numId="12">
    <w:abstractNumId w:val="10"/>
  </w:num>
  <w:num w:numId="13">
    <w:abstractNumId w:val="4"/>
  </w:num>
  <w:num w:numId="14">
    <w:abstractNumId w:val="11"/>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51"/>
    <w:rsid w:val="00E33151"/>
    <w:rsid w:val="00E74B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A7DB"/>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Other0">
    <w:name w:val="Other"/>
    <w:basedOn w:val="Normal"/>
    <w:link w:val="Other"/>
    <w:rPr>
      <w:rFonts w:ascii="Times New Roman" w:eastAsia="Times New Roman" w:hAnsi="Times New Roman" w:cs="Times New Roman"/>
      <w:sz w:val="19"/>
      <w:szCs w:val="19"/>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pacing w:line="264" w:lineRule="auto"/>
      <w:ind w:firstLine="720"/>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40">
    <w:name w:val="Body text (4)"/>
    <w:basedOn w:val="Normal"/>
    <w:link w:val="Bodytext4"/>
    <w:pPr>
      <w:spacing w:line="252" w:lineRule="auto"/>
    </w:pPr>
    <w:rPr>
      <w:rFonts w:ascii="Times New Roman" w:eastAsia="Times New Roman" w:hAnsi="Times New Roman" w:cs="Times New Roman"/>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otrade.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0eG/Q5qzBgeAe65OVxpex0i1A==">CgMxLjAyCGguZ2pkZ3hzOAByITEtdG1SWHJBX1BTci1MWEw0TzBTdlpXdDJ6RDFNcHRQdQ==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11</Pages>
  <Words>2808</Words>
  <Characters>10732</Characters>
  <Application>Microsoft Office Word</Application>
  <DocSecurity>0</DocSecurity>
  <Lines>769</Lines>
  <Paragraphs>400</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2024-02-05T02:22:00Z</dcterms:created>
  <dcterms:modified xsi:type="dcterms:W3CDTF">2024-02-11T00:45:00Z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b3cc5902d234331d008719e68506fc76ada2666b3c056094cb7229f050ddd193</vt:lpwstr>
  </property>
</Properties>
</file>