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DD17588" w:rsidR="00974D76" w:rsidRPr="00DB30B2" w:rsidRDefault="003B3643" w:rsidP="003B364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  <w:lang w:val="vi-VN"/>
        </w:rPr>
      </w:pPr>
      <w:r>
        <w:rPr>
          <w:rFonts w:ascii="Arial" w:hAnsi="Arial"/>
          <w:b/>
          <w:color w:val="010000"/>
          <w:sz w:val="20"/>
        </w:rPr>
        <w:t xml:space="preserve">XMD: </w:t>
      </w:r>
      <w:r w:rsidR="00DB30B2">
        <w:rPr>
          <w:rFonts w:ascii="Arial" w:hAnsi="Arial"/>
          <w:b/>
          <w:color w:val="010000"/>
          <w:sz w:val="20"/>
        </w:rPr>
        <w:t>Extraordinary</w:t>
      </w:r>
      <w:r>
        <w:rPr>
          <w:rFonts w:ascii="Arial" w:hAnsi="Arial"/>
          <w:b/>
          <w:color w:val="010000"/>
          <w:sz w:val="20"/>
        </w:rPr>
        <w:t xml:space="preserve"> General Mandate 202</w:t>
      </w:r>
      <w:r w:rsidR="00DB30B2">
        <w:rPr>
          <w:rFonts w:ascii="Arial" w:hAnsi="Arial"/>
          <w:b/>
          <w:color w:val="010000"/>
          <w:sz w:val="20"/>
          <w:lang w:val="vi-VN"/>
        </w:rPr>
        <w:t>4</w:t>
      </w:r>
    </w:p>
    <w:p w14:paraId="00000002" w14:textId="65B3D850" w:rsidR="00974D76" w:rsidRPr="00170CF9" w:rsidRDefault="003B3643" w:rsidP="003B364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29, 2024, Xuan Mai - Dao Tu JSC announced General Mandate No. 2/2024/NQ/XMD-DHDCD as follows: </w:t>
      </w:r>
    </w:p>
    <w:p w14:paraId="00000003" w14:textId="77DCD3C7" w:rsidR="00974D76" w:rsidRPr="00170CF9" w:rsidRDefault="003B3643" w:rsidP="003B364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1: The General Meeting </w:t>
      </w:r>
      <w:r>
        <w:rPr>
          <w:rFonts w:ascii="Arial" w:hAnsi="Arial"/>
          <w:color w:val="010000"/>
          <w:sz w:val="20"/>
        </w:rPr>
        <w:t xml:space="preserve">of Xuan Mai - Dao Tu JSC approved the following contents in </w:t>
      </w:r>
      <w:r>
        <w:rPr>
          <w:rFonts w:ascii="Arial" w:hAnsi="Arial"/>
          <w:color w:val="010000"/>
          <w:sz w:val="20"/>
        </w:rPr>
        <w:t>the form of collecting shareholders' ballots</w:t>
      </w:r>
      <w:r>
        <w:rPr>
          <w:rFonts w:ascii="Arial" w:hAnsi="Arial"/>
          <w:color w:val="010000"/>
          <w:sz w:val="20"/>
        </w:rPr>
        <w:t>:</w:t>
      </w:r>
    </w:p>
    <w:p w14:paraId="00000004" w14:textId="77777777" w:rsidR="00974D76" w:rsidRPr="00170CF9" w:rsidRDefault="003B3643" w:rsidP="003B3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liquidation plan of audit and review contract No. 76/2023/HDKT-TC dated June 30, 2023 between Xuan Mai - Dao Tu JSC and Branch of Nam Viet Auditing and Accounting Financial Consulting </w:t>
      </w:r>
      <w:r>
        <w:rPr>
          <w:rFonts w:ascii="Arial" w:hAnsi="Arial"/>
          <w:color w:val="010000"/>
          <w:sz w:val="20"/>
        </w:rPr>
        <w:t xml:space="preserve">Services Company Limited. </w:t>
      </w:r>
    </w:p>
    <w:p w14:paraId="00000005" w14:textId="77777777" w:rsidR="00974D76" w:rsidRPr="00170CF9" w:rsidRDefault="003B3643" w:rsidP="003B3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the selection of </w:t>
      </w:r>
      <w:proofErr w:type="spellStart"/>
      <w:r>
        <w:rPr>
          <w:rFonts w:ascii="Arial" w:hAnsi="Arial"/>
          <w:color w:val="010000"/>
          <w:sz w:val="20"/>
        </w:rPr>
        <w:t>Nhan</w:t>
      </w:r>
      <w:proofErr w:type="spellEnd"/>
      <w:r>
        <w:rPr>
          <w:rFonts w:ascii="Arial" w:hAnsi="Arial"/>
          <w:color w:val="010000"/>
          <w:sz w:val="20"/>
        </w:rPr>
        <w:t xml:space="preserve"> Tam Viet Auditing Company Limited as the unit to audit the financial statements for the fiscal year ending December 31, 2023 of Xuan Mai - Dao Tu JSC</w:t>
      </w:r>
    </w:p>
    <w:p w14:paraId="00000006" w14:textId="50514D5D" w:rsidR="00974D76" w:rsidRPr="00170CF9" w:rsidRDefault="003B3643" w:rsidP="003B3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 of authorization: The General Meeting authorized the Company's Managing Director</w:t>
      </w:r>
      <w:r>
        <w:rPr>
          <w:rFonts w:ascii="Arial" w:hAnsi="Arial"/>
          <w:color w:val="010000"/>
          <w:sz w:val="20"/>
        </w:rPr>
        <w:t xml:space="preserve"> to carry out contract liquidation procedures with the Branch of Nam Viet Auditing and Accounting Financial Consulting Services Company Limited and sign the audit service provision contract with </w:t>
      </w:r>
      <w:proofErr w:type="spellStart"/>
      <w:r>
        <w:rPr>
          <w:rFonts w:ascii="Arial" w:hAnsi="Arial"/>
          <w:color w:val="010000"/>
          <w:sz w:val="20"/>
        </w:rPr>
        <w:t>Nhan</w:t>
      </w:r>
      <w:proofErr w:type="spellEnd"/>
      <w:r>
        <w:rPr>
          <w:rFonts w:ascii="Arial" w:hAnsi="Arial"/>
          <w:color w:val="010000"/>
          <w:sz w:val="20"/>
        </w:rPr>
        <w:t xml:space="preserve"> Tam Viet Au</w:t>
      </w:r>
      <w:r>
        <w:rPr>
          <w:rFonts w:ascii="Arial" w:hAnsi="Arial"/>
          <w:color w:val="010000"/>
          <w:sz w:val="20"/>
        </w:rPr>
        <w:t>diting Company Limited to ensure compliance with applicable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laws and the Company's Charter.</w:t>
      </w:r>
    </w:p>
    <w:p w14:paraId="00000007" w14:textId="77777777" w:rsidR="00974D76" w:rsidRPr="00170CF9" w:rsidRDefault="003B3643" w:rsidP="003B364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Terms enforcement:</w:t>
      </w:r>
    </w:p>
    <w:p w14:paraId="00000008" w14:textId="77777777" w:rsidR="00974D76" w:rsidRPr="00170CF9" w:rsidRDefault="003B3643" w:rsidP="003B3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General Mandate takes effect on January 29, 2024</w:t>
      </w:r>
    </w:p>
    <w:p w14:paraId="00000009" w14:textId="6F06BC5A" w:rsidR="00974D76" w:rsidRPr="00170CF9" w:rsidRDefault="003B3643" w:rsidP="003B3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General Meeting </w:t>
      </w:r>
      <w:r>
        <w:rPr>
          <w:rFonts w:ascii="Arial" w:hAnsi="Arial"/>
          <w:color w:val="010000"/>
          <w:sz w:val="20"/>
        </w:rPr>
        <w:t>assigned the Board of Directors to implement co</w:t>
      </w:r>
      <w:r>
        <w:rPr>
          <w:rFonts w:ascii="Arial" w:hAnsi="Arial"/>
          <w:color w:val="010000"/>
          <w:sz w:val="20"/>
        </w:rPr>
        <w:t xml:space="preserve">ntents approved at the General Meeting, ensuring the best interests of the Company and its shareholders under </w:t>
      </w:r>
      <w:r>
        <w:rPr>
          <w:rFonts w:ascii="Arial" w:hAnsi="Arial"/>
          <w:color w:val="010000"/>
          <w:sz w:val="20"/>
        </w:rPr>
        <w:t>the Company’s Charter and applicable laws.</w:t>
      </w:r>
    </w:p>
    <w:p w14:paraId="0000000A" w14:textId="77777777" w:rsidR="00974D76" w:rsidRPr="00170CF9" w:rsidRDefault="00974D76" w:rsidP="003B364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974D76" w:rsidRPr="00170CF9" w:rsidSect="00A2226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0EB0"/>
    <w:multiLevelType w:val="multilevel"/>
    <w:tmpl w:val="3A94C7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8575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76"/>
    <w:rsid w:val="00170CF9"/>
    <w:rsid w:val="003B3643"/>
    <w:rsid w:val="005E4FFB"/>
    <w:rsid w:val="00974D76"/>
    <w:rsid w:val="00A22263"/>
    <w:rsid w:val="00DB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B2D9"/>
  <w15:docId w15:val="{2A516847-D1DE-45F5-924D-092AA461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575F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8575F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0" w:lineRule="auto"/>
      <w:ind w:firstLine="280"/>
    </w:pPr>
    <w:rPr>
      <w:rFonts w:ascii="Times New Roman" w:eastAsia="Times New Roman" w:hAnsi="Times New Roman" w:cs="Times New Roman"/>
      <w:color w:val="48575F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color w:val="48575F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DvGiA3JbTkus7+kECTS6TAw7hg==">CgMxLjAyCGguZ2pkZ3hzOAByITFIVHRkZjN2eWF1cGVpdDVQa3RNcExHNHVaVkhNWTlVRw==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2024-02-18T07:51:00Z</dcterms:created>
  <dcterms:modified xsi:type="dcterms:W3CDTF">2024-02-18T07:51:00Z</dcterms:modified>
</cp:coreProperties>
</file>