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80E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bCs/>
          <w:color w:val="010000"/>
          <w:sz w:val="20"/>
        </w:rPr>
        <w:t>MSN123009:</w:t>
      </w:r>
      <w:r>
        <w:rPr>
          <w:rFonts w:ascii="Arial" w:hAnsi="Arial"/>
          <w:b/>
          <w:color w:val="010000"/>
          <w:sz w:val="20"/>
        </w:rPr>
        <w:t xml:space="preserve"> Annual Corporate Governance Report 2023</w:t>
      </w:r>
    </w:p>
    <w:p w14:paraId="33970464"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30, 2024, Masan Group Corporation announced Report No. 55/2024/BCQT on the corporate governance in 2023 as follows:</w:t>
      </w:r>
    </w:p>
    <w:p w14:paraId="43904333" w14:textId="77777777" w:rsidR="00C61B83" w:rsidRDefault="00183E9B">
      <w:pPr>
        <w:keepNext/>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Masan Group Corporation </w:t>
      </w:r>
    </w:p>
    <w:p w14:paraId="106ED153" w14:textId="77777777" w:rsidR="00C61B83" w:rsidRDefault="00183E9B">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No. 23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p w14:paraId="06610FCF" w14:textId="77777777" w:rsidR="00C61B83" w:rsidRDefault="00183E9B">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Tel: (84-28) 6256 3862</w:t>
      </w:r>
      <w:r>
        <w:rPr>
          <w:rFonts w:ascii="Arial" w:hAnsi="Arial"/>
          <w:color w:val="010000"/>
          <w:sz w:val="20"/>
        </w:rPr>
        <w:tab/>
        <w:t>Fax: (84-28) 3827 4115</w:t>
      </w:r>
    </w:p>
    <w:p w14:paraId="54A82395" w14:textId="77777777" w:rsidR="00C61B83" w:rsidRDefault="00183E9B">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14,308,434,060,000</w:t>
      </w:r>
    </w:p>
    <w:p w14:paraId="5169EB7C" w14:textId="77777777" w:rsidR="00C61B83" w:rsidRDefault="00183E9B">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 MSN</w:t>
      </w:r>
    </w:p>
    <w:p w14:paraId="677BE483" w14:textId="77777777" w:rsidR="00C61B83" w:rsidRDefault="00183E9B">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(including the Audit Committee under the Board of Directors), and the General Manager.</w:t>
      </w:r>
    </w:p>
    <w:p w14:paraId="16FA6815" w14:textId="77777777" w:rsidR="00C61B83" w:rsidRDefault="00183E9B">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Implemented</w:t>
      </w:r>
    </w:p>
    <w:p w14:paraId="1F77B616"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4E91364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1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2490"/>
        <w:gridCol w:w="1800"/>
        <w:gridCol w:w="8914"/>
      </w:tblGrid>
      <w:tr w:rsidR="00C61B83" w14:paraId="4720DF48" w14:textId="77777777" w:rsidTr="00B45AA0">
        <w:tc>
          <w:tcPr>
            <w:tcW w:w="745" w:type="dxa"/>
            <w:shd w:val="clear" w:color="auto" w:fill="auto"/>
            <w:vAlign w:val="center"/>
          </w:tcPr>
          <w:p w14:paraId="33DBCB76"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90" w:type="dxa"/>
            <w:shd w:val="clear" w:color="auto" w:fill="auto"/>
            <w:vAlign w:val="center"/>
          </w:tcPr>
          <w:p w14:paraId="121931E8"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800" w:type="dxa"/>
            <w:shd w:val="clear" w:color="auto" w:fill="auto"/>
            <w:vAlign w:val="center"/>
          </w:tcPr>
          <w:p w14:paraId="6B9C420F"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8914" w:type="dxa"/>
            <w:shd w:val="clear" w:color="auto" w:fill="auto"/>
            <w:vAlign w:val="center"/>
          </w:tcPr>
          <w:p w14:paraId="649F1CCD"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Main content</w:t>
            </w:r>
          </w:p>
        </w:tc>
      </w:tr>
      <w:tr w:rsidR="00C61B83" w14:paraId="50A18032" w14:textId="77777777" w:rsidTr="00B45AA0">
        <w:tc>
          <w:tcPr>
            <w:tcW w:w="745" w:type="dxa"/>
            <w:shd w:val="clear" w:color="auto" w:fill="auto"/>
            <w:vAlign w:val="center"/>
          </w:tcPr>
          <w:p w14:paraId="53229BD5"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90" w:type="dxa"/>
            <w:shd w:val="clear" w:color="auto" w:fill="auto"/>
            <w:vAlign w:val="center"/>
          </w:tcPr>
          <w:p w14:paraId="71C10993"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218/2023/NQ-DHDCD</w:t>
            </w:r>
          </w:p>
        </w:tc>
        <w:tc>
          <w:tcPr>
            <w:tcW w:w="1800" w:type="dxa"/>
            <w:shd w:val="clear" w:color="auto" w:fill="auto"/>
            <w:vAlign w:val="center"/>
          </w:tcPr>
          <w:p w14:paraId="15994C6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8914" w:type="dxa"/>
            <w:shd w:val="clear" w:color="auto" w:fill="auto"/>
            <w:vAlign w:val="center"/>
          </w:tcPr>
          <w:p w14:paraId="3514085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of the Annual General Meeting of Shareholders 2023 of the Company with the following contents:</w:t>
            </w:r>
          </w:p>
          <w:p w14:paraId="5C91E3E6"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of The Board of Directors;</w:t>
            </w:r>
          </w:p>
          <w:p w14:paraId="63E0E204" w14:textId="77777777" w:rsidR="00C61B83" w:rsidRDefault="00183E9B">
            <w:pPr>
              <w:numPr>
                <w:ilvl w:val="0"/>
                <w:numId w:val="10"/>
              </w:numPr>
              <w:pBdr>
                <w:top w:val="nil"/>
                <w:left w:val="nil"/>
                <w:bottom w:val="nil"/>
                <w:right w:val="nil"/>
                <w:between w:val="nil"/>
              </w:pBdr>
              <w:tabs>
                <w:tab w:val="left" w:pos="346"/>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activities of independent members of the Board of Directors;</w:t>
            </w:r>
          </w:p>
          <w:p w14:paraId="454BB022"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03B0EBC9"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consolidated business plan for 2023;</w:t>
            </w:r>
          </w:p>
          <w:p w14:paraId="355232EB"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Approve the dividend payment plan in 2022;</w:t>
            </w:r>
          </w:p>
          <w:p w14:paraId="2D78445A"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dividend prepayment in 2023;</w:t>
            </w:r>
          </w:p>
          <w:p w14:paraId="79E30882"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audit companies for 2023 and authorize the Board of Directors to select;</w:t>
            </w:r>
          </w:p>
          <w:p w14:paraId="15CA5EF0"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of Mr. </w:t>
            </w:r>
            <w:proofErr w:type="spellStart"/>
            <w:r>
              <w:rPr>
                <w:rFonts w:ascii="Arial" w:hAnsi="Arial"/>
                <w:color w:val="010000"/>
                <w:sz w:val="20"/>
              </w:rPr>
              <w:t>Ji</w:t>
            </w:r>
            <w:proofErr w:type="spellEnd"/>
            <w:r>
              <w:rPr>
                <w:rFonts w:ascii="Arial" w:hAnsi="Arial"/>
                <w:color w:val="010000"/>
                <w:sz w:val="20"/>
              </w:rPr>
              <w:t xml:space="preserve"> Han </w:t>
            </w:r>
            <w:proofErr w:type="spellStart"/>
            <w:r>
              <w:rPr>
                <w:rFonts w:ascii="Arial" w:hAnsi="Arial"/>
                <w:color w:val="010000"/>
                <w:sz w:val="20"/>
              </w:rPr>
              <w:t>Yoo</w:t>
            </w:r>
            <w:proofErr w:type="spellEnd"/>
            <w:r>
              <w:rPr>
                <w:rFonts w:ascii="Arial" w:hAnsi="Arial"/>
                <w:color w:val="010000"/>
                <w:sz w:val="20"/>
              </w:rPr>
              <w:t xml:space="preserve"> due to resignation;</w:t>
            </w:r>
          </w:p>
          <w:p w14:paraId="0FA8CC78"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additional election of Ms. </w:t>
            </w:r>
            <w:proofErr w:type="spellStart"/>
            <w:r>
              <w:rPr>
                <w:rFonts w:ascii="Arial" w:hAnsi="Arial"/>
                <w:color w:val="010000"/>
                <w:sz w:val="20"/>
              </w:rPr>
              <w:t>Chae</w:t>
            </w:r>
            <w:proofErr w:type="spellEnd"/>
            <w:r>
              <w:rPr>
                <w:rFonts w:ascii="Arial" w:hAnsi="Arial"/>
                <w:color w:val="010000"/>
                <w:sz w:val="20"/>
              </w:rPr>
              <w:t xml:space="preserve"> </w:t>
            </w:r>
            <w:proofErr w:type="spellStart"/>
            <w:r>
              <w:rPr>
                <w:rFonts w:ascii="Arial" w:hAnsi="Arial"/>
                <w:color w:val="010000"/>
                <w:sz w:val="20"/>
              </w:rPr>
              <w:t>Rhan</w:t>
            </w:r>
            <w:proofErr w:type="spellEnd"/>
            <w:r>
              <w:rPr>
                <w:rFonts w:ascii="Arial" w:hAnsi="Arial"/>
                <w:color w:val="010000"/>
                <w:sz w:val="20"/>
              </w:rPr>
              <w:t xml:space="preserve"> Chun as member of the Board of Directors for the rest of the 2019-2024 term;</w:t>
            </w:r>
          </w:p>
          <w:p w14:paraId="59B8E2AC"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remuneration of members of the Board of Directors in 2023 at VND 0 and the budget plan for the operating expenses of the Board of Directors, including the committees under the Board of Directors (if any) in 2023 not more than VND 5 billion;</w:t>
            </w:r>
          </w:p>
          <w:p w14:paraId="24DCBA7A"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issuance plan under the Employee Stock Ownership Plan;</w:t>
            </w:r>
          </w:p>
          <w:p w14:paraId="42EA9391"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new share issuance plan and the capital use plan of the Company;</w:t>
            </w:r>
          </w:p>
          <w:p w14:paraId="3C2BF2D3"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listing the Company's bonds in the public offering in 2023 and registering centralized trading for privately placed bonds; and</w:t>
            </w:r>
          </w:p>
          <w:p w14:paraId="7D0F57A0"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issue convertible bonds to the international market and the share issuance plan to convert bonds and increase charter capital.</w:t>
            </w:r>
          </w:p>
        </w:tc>
      </w:tr>
      <w:tr w:rsidR="00C61B83" w14:paraId="0D23348B" w14:textId="77777777" w:rsidTr="00B45AA0">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FEDBB"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00A8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487/2023/NQ-DHDCD</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D6F3"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8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166C"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change of head office address of the Company</w:t>
            </w:r>
          </w:p>
          <w:p w14:paraId="45B007AC" w14:textId="77777777" w:rsidR="00C61B83" w:rsidRDefault="00183E9B">
            <w:pPr>
              <w:numPr>
                <w:ilvl w:val="0"/>
                <w:numId w:val="10"/>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amendment of the Charter content corresponding to the change of the Company's head office address.</w:t>
            </w:r>
          </w:p>
        </w:tc>
      </w:tr>
    </w:tbl>
    <w:p w14:paraId="1AA370EB"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0B2FB899" w14:textId="77777777" w:rsidR="00C61B83" w:rsidRDefault="00183E9B">
      <w:pPr>
        <w:numPr>
          <w:ilvl w:val="0"/>
          <w:numId w:val="1"/>
        </w:numPr>
        <w:pBdr>
          <w:top w:val="nil"/>
          <w:left w:val="nil"/>
          <w:bottom w:val="nil"/>
          <w:right w:val="nil"/>
          <w:between w:val="nil"/>
        </w:pBdr>
        <w:tabs>
          <w:tab w:val="left" w:pos="432"/>
          <w:tab w:val="left" w:pos="1059"/>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10"/>
        <w:tblW w:w="13949" w:type="dxa"/>
        <w:tblLayout w:type="fixed"/>
        <w:tblLook w:val="0400" w:firstRow="0" w:lastRow="0" w:firstColumn="0" w:lastColumn="0" w:noHBand="0" w:noVBand="1"/>
      </w:tblPr>
      <w:tblGrid>
        <w:gridCol w:w="625"/>
        <w:gridCol w:w="3510"/>
        <w:gridCol w:w="5046"/>
        <w:gridCol w:w="2299"/>
        <w:gridCol w:w="2469"/>
      </w:tblGrid>
      <w:tr w:rsidR="00C61B83" w14:paraId="4D396DC1" w14:textId="77777777" w:rsidTr="00B45AA0">
        <w:tc>
          <w:tcPr>
            <w:tcW w:w="625" w:type="dxa"/>
            <w:vMerge w:val="restart"/>
            <w:tcBorders>
              <w:top w:val="single" w:sz="4" w:space="0" w:color="000000"/>
              <w:left w:val="single" w:sz="4" w:space="0" w:color="000000"/>
            </w:tcBorders>
            <w:shd w:val="clear" w:color="auto" w:fill="auto"/>
            <w:vAlign w:val="center"/>
          </w:tcPr>
          <w:p w14:paraId="40C97529"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510" w:type="dxa"/>
            <w:vMerge w:val="restart"/>
            <w:tcBorders>
              <w:top w:val="single" w:sz="4" w:space="0" w:color="000000"/>
              <w:left w:val="single" w:sz="4" w:space="0" w:color="000000"/>
            </w:tcBorders>
            <w:shd w:val="clear" w:color="auto" w:fill="auto"/>
            <w:vAlign w:val="center"/>
          </w:tcPr>
          <w:p w14:paraId="0BA08CD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5046" w:type="dxa"/>
            <w:vMerge w:val="restart"/>
            <w:tcBorders>
              <w:top w:val="single" w:sz="4" w:space="0" w:color="000000"/>
              <w:left w:val="single" w:sz="4" w:space="0" w:color="000000"/>
            </w:tcBorders>
            <w:shd w:val="clear" w:color="auto" w:fill="auto"/>
            <w:vAlign w:val="center"/>
          </w:tcPr>
          <w:p w14:paraId="29482A5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 non-executive </w:t>
            </w:r>
            <w:r>
              <w:rPr>
                <w:rFonts w:ascii="Arial" w:hAnsi="Arial"/>
                <w:color w:val="010000"/>
                <w:sz w:val="20"/>
              </w:rPr>
              <w:lastRenderedPageBreak/>
              <w:t>member of the Board of Directors)</w:t>
            </w:r>
          </w:p>
        </w:tc>
        <w:tc>
          <w:tcPr>
            <w:tcW w:w="4768" w:type="dxa"/>
            <w:gridSpan w:val="2"/>
            <w:tcBorders>
              <w:top w:val="single" w:sz="4" w:space="0" w:color="000000"/>
              <w:left w:val="single" w:sz="4" w:space="0" w:color="000000"/>
              <w:right w:val="single" w:sz="4" w:space="0" w:color="000000"/>
            </w:tcBorders>
            <w:shd w:val="clear" w:color="auto" w:fill="auto"/>
            <w:vAlign w:val="center"/>
          </w:tcPr>
          <w:p w14:paraId="508D065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Date of appointment/dismissal as </w:t>
            </w:r>
            <w:r>
              <w:rPr>
                <w:rFonts w:ascii="Arial" w:hAnsi="Arial"/>
                <w:color w:val="010000"/>
                <w:sz w:val="20"/>
              </w:rPr>
              <w:lastRenderedPageBreak/>
              <w:t>member/independent member of the Board of Directors</w:t>
            </w:r>
          </w:p>
        </w:tc>
      </w:tr>
      <w:tr w:rsidR="00C61B83" w14:paraId="50A91AAB" w14:textId="77777777" w:rsidTr="00B45AA0">
        <w:tc>
          <w:tcPr>
            <w:tcW w:w="625" w:type="dxa"/>
            <w:vMerge/>
            <w:tcBorders>
              <w:top w:val="single" w:sz="4" w:space="0" w:color="000000"/>
              <w:left w:val="single" w:sz="4" w:space="0" w:color="000000"/>
            </w:tcBorders>
            <w:shd w:val="clear" w:color="auto" w:fill="auto"/>
            <w:vAlign w:val="center"/>
          </w:tcPr>
          <w:p w14:paraId="2F3474C2" w14:textId="77777777" w:rsidR="00C61B83" w:rsidRDefault="00C61B83" w:rsidP="00B45AA0">
            <w:pPr>
              <w:pBdr>
                <w:top w:val="nil"/>
                <w:left w:val="nil"/>
                <w:bottom w:val="nil"/>
                <w:right w:val="nil"/>
                <w:between w:val="nil"/>
              </w:pBdr>
              <w:spacing w:line="276" w:lineRule="auto"/>
              <w:jc w:val="center"/>
              <w:rPr>
                <w:rFonts w:ascii="Arial" w:eastAsia="Arial" w:hAnsi="Arial" w:cs="Arial"/>
                <w:color w:val="010000"/>
                <w:sz w:val="20"/>
                <w:szCs w:val="20"/>
              </w:rPr>
            </w:pPr>
          </w:p>
        </w:tc>
        <w:tc>
          <w:tcPr>
            <w:tcW w:w="3510" w:type="dxa"/>
            <w:vMerge/>
            <w:tcBorders>
              <w:top w:val="single" w:sz="4" w:space="0" w:color="000000"/>
              <w:left w:val="single" w:sz="4" w:space="0" w:color="000000"/>
            </w:tcBorders>
            <w:shd w:val="clear" w:color="auto" w:fill="auto"/>
            <w:vAlign w:val="center"/>
          </w:tcPr>
          <w:p w14:paraId="0A7002AF" w14:textId="77777777" w:rsidR="00C61B83" w:rsidRDefault="00C61B83">
            <w:pPr>
              <w:pBdr>
                <w:top w:val="nil"/>
                <w:left w:val="nil"/>
                <w:bottom w:val="nil"/>
                <w:right w:val="nil"/>
                <w:between w:val="nil"/>
              </w:pBdr>
              <w:spacing w:line="276" w:lineRule="auto"/>
              <w:rPr>
                <w:rFonts w:ascii="Arial" w:eastAsia="Arial" w:hAnsi="Arial" w:cs="Arial"/>
                <w:color w:val="010000"/>
                <w:sz w:val="20"/>
                <w:szCs w:val="20"/>
              </w:rPr>
            </w:pPr>
          </w:p>
        </w:tc>
        <w:tc>
          <w:tcPr>
            <w:tcW w:w="5046" w:type="dxa"/>
            <w:vMerge/>
            <w:tcBorders>
              <w:top w:val="single" w:sz="4" w:space="0" w:color="000000"/>
              <w:left w:val="single" w:sz="4" w:space="0" w:color="000000"/>
            </w:tcBorders>
            <w:shd w:val="clear" w:color="auto" w:fill="auto"/>
            <w:vAlign w:val="center"/>
          </w:tcPr>
          <w:p w14:paraId="06239CA4" w14:textId="77777777" w:rsidR="00C61B83" w:rsidRDefault="00C61B83">
            <w:pPr>
              <w:pBdr>
                <w:top w:val="nil"/>
                <w:left w:val="nil"/>
                <w:bottom w:val="nil"/>
                <w:right w:val="nil"/>
                <w:between w:val="nil"/>
              </w:pBdr>
              <w:spacing w:line="276" w:lineRule="auto"/>
              <w:rPr>
                <w:rFonts w:ascii="Arial" w:eastAsia="Arial" w:hAnsi="Arial" w:cs="Arial"/>
                <w:color w:val="010000"/>
                <w:sz w:val="20"/>
                <w:szCs w:val="20"/>
              </w:rPr>
            </w:pPr>
          </w:p>
        </w:tc>
        <w:tc>
          <w:tcPr>
            <w:tcW w:w="2299" w:type="dxa"/>
            <w:tcBorders>
              <w:top w:val="single" w:sz="4" w:space="0" w:color="000000"/>
              <w:left w:val="single" w:sz="4" w:space="0" w:color="000000"/>
            </w:tcBorders>
            <w:shd w:val="clear" w:color="auto" w:fill="auto"/>
            <w:vAlign w:val="center"/>
          </w:tcPr>
          <w:p w14:paraId="1F3CE16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469" w:type="dxa"/>
            <w:tcBorders>
              <w:top w:val="single" w:sz="4" w:space="0" w:color="000000"/>
              <w:left w:val="single" w:sz="4" w:space="0" w:color="000000"/>
              <w:right w:val="single" w:sz="4" w:space="0" w:color="000000"/>
            </w:tcBorders>
            <w:shd w:val="clear" w:color="auto" w:fill="auto"/>
            <w:vAlign w:val="center"/>
          </w:tcPr>
          <w:p w14:paraId="7D9ED04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61B83" w14:paraId="4387B727" w14:textId="77777777" w:rsidTr="00B45AA0">
        <w:tc>
          <w:tcPr>
            <w:tcW w:w="625" w:type="dxa"/>
            <w:tcBorders>
              <w:top w:val="single" w:sz="4" w:space="0" w:color="000000"/>
              <w:left w:val="single" w:sz="4" w:space="0" w:color="000000"/>
            </w:tcBorders>
            <w:shd w:val="clear" w:color="auto" w:fill="auto"/>
            <w:vAlign w:val="center"/>
          </w:tcPr>
          <w:p w14:paraId="0270FB1A"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510" w:type="dxa"/>
            <w:tcBorders>
              <w:top w:val="single" w:sz="4" w:space="0" w:color="000000"/>
              <w:left w:val="single" w:sz="4" w:space="0" w:color="000000"/>
            </w:tcBorders>
            <w:shd w:val="clear" w:color="auto" w:fill="auto"/>
            <w:vAlign w:val="center"/>
          </w:tcPr>
          <w:p w14:paraId="435DB3E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p>
        </w:tc>
        <w:tc>
          <w:tcPr>
            <w:tcW w:w="5046" w:type="dxa"/>
            <w:tcBorders>
              <w:top w:val="single" w:sz="4" w:space="0" w:color="000000"/>
              <w:left w:val="single" w:sz="4" w:space="0" w:color="000000"/>
            </w:tcBorders>
            <w:shd w:val="clear" w:color="auto" w:fill="auto"/>
            <w:vAlign w:val="center"/>
          </w:tcPr>
          <w:p w14:paraId="7CCBFCE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Chair of the Board of Directors</w:t>
            </w:r>
          </w:p>
        </w:tc>
        <w:tc>
          <w:tcPr>
            <w:tcW w:w="2299" w:type="dxa"/>
            <w:tcBorders>
              <w:top w:val="single" w:sz="4" w:space="0" w:color="000000"/>
              <w:left w:val="single" w:sz="4" w:space="0" w:color="000000"/>
            </w:tcBorders>
            <w:shd w:val="clear" w:color="auto" w:fill="auto"/>
            <w:vAlign w:val="center"/>
          </w:tcPr>
          <w:p w14:paraId="38B3675E"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2019</w:t>
            </w:r>
          </w:p>
        </w:tc>
        <w:tc>
          <w:tcPr>
            <w:tcW w:w="2469" w:type="dxa"/>
            <w:tcBorders>
              <w:top w:val="single" w:sz="4" w:space="0" w:color="000000"/>
              <w:left w:val="single" w:sz="4" w:space="0" w:color="000000"/>
              <w:right w:val="single" w:sz="4" w:space="0" w:color="000000"/>
            </w:tcBorders>
            <w:shd w:val="clear" w:color="auto" w:fill="auto"/>
            <w:vAlign w:val="center"/>
          </w:tcPr>
          <w:p w14:paraId="55915571" w14:textId="77777777" w:rsidR="00C61B83" w:rsidRDefault="00C61B83">
            <w:pPr>
              <w:tabs>
                <w:tab w:val="left" w:pos="432"/>
              </w:tabs>
              <w:spacing w:after="120" w:line="360" w:lineRule="auto"/>
              <w:rPr>
                <w:rFonts w:ascii="Arial" w:eastAsia="Arial" w:hAnsi="Arial" w:cs="Arial"/>
                <w:color w:val="010000"/>
                <w:sz w:val="20"/>
                <w:szCs w:val="20"/>
              </w:rPr>
            </w:pPr>
          </w:p>
        </w:tc>
      </w:tr>
      <w:tr w:rsidR="00C61B83" w14:paraId="792F24BD" w14:textId="77777777" w:rsidTr="00B45AA0">
        <w:tc>
          <w:tcPr>
            <w:tcW w:w="625" w:type="dxa"/>
            <w:tcBorders>
              <w:top w:val="single" w:sz="4" w:space="0" w:color="000000"/>
              <w:left w:val="single" w:sz="4" w:space="0" w:color="000000"/>
            </w:tcBorders>
            <w:shd w:val="clear" w:color="auto" w:fill="auto"/>
            <w:vAlign w:val="center"/>
          </w:tcPr>
          <w:p w14:paraId="488A2A9C"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510" w:type="dxa"/>
            <w:tcBorders>
              <w:top w:val="single" w:sz="4" w:space="0" w:color="000000"/>
              <w:left w:val="single" w:sz="4" w:space="0" w:color="000000"/>
            </w:tcBorders>
            <w:shd w:val="clear" w:color="auto" w:fill="auto"/>
            <w:vAlign w:val="center"/>
          </w:tcPr>
          <w:p w14:paraId="77917B8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Hoang Yen</w:t>
            </w:r>
          </w:p>
        </w:tc>
        <w:tc>
          <w:tcPr>
            <w:tcW w:w="5046" w:type="dxa"/>
            <w:tcBorders>
              <w:top w:val="single" w:sz="4" w:space="0" w:color="000000"/>
              <w:left w:val="single" w:sz="4" w:space="0" w:color="000000"/>
            </w:tcBorders>
            <w:shd w:val="clear" w:color="auto" w:fill="auto"/>
            <w:vAlign w:val="center"/>
          </w:tcPr>
          <w:p w14:paraId="233D20F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299" w:type="dxa"/>
            <w:tcBorders>
              <w:top w:val="single" w:sz="4" w:space="0" w:color="000000"/>
              <w:left w:val="single" w:sz="4" w:space="0" w:color="000000"/>
            </w:tcBorders>
            <w:shd w:val="clear" w:color="auto" w:fill="auto"/>
            <w:vAlign w:val="center"/>
          </w:tcPr>
          <w:p w14:paraId="7B25A63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2019</w:t>
            </w:r>
          </w:p>
        </w:tc>
        <w:tc>
          <w:tcPr>
            <w:tcW w:w="2469" w:type="dxa"/>
            <w:tcBorders>
              <w:top w:val="single" w:sz="4" w:space="0" w:color="000000"/>
              <w:left w:val="single" w:sz="4" w:space="0" w:color="000000"/>
              <w:right w:val="single" w:sz="4" w:space="0" w:color="000000"/>
            </w:tcBorders>
            <w:shd w:val="clear" w:color="auto" w:fill="auto"/>
            <w:vAlign w:val="center"/>
          </w:tcPr>
          <w:p w14:paraId="6E66CF64" w14:textId="77777777" w:rsidR="00C61B83" w:rsidRDefault="00C61B83">
            <w:pPr>
              <w:tabs>
                <w:tab w:val="left" w:pos="432"/>
              </w:tabs>
              <w:spacing w:after="120" w:line="360" w:lineRule="auto"/>
              <w:rPr>
                <w:rFonts w:ascii="Arial" w:eastAsia="Arial" w:hAnsi="Arial" w:cs="Arial"/>
                <w:color w:val="010000"/>
                <w:sz w:val="20"/>
                <w:szCs w:val="20"/>
              </w:rPr>
            </w:pPr>
          </w:p>
        </w:tc>
      </w:tr>
      <w:tr w:rsidR="00C61B83" w14:paraId="7D10308F" w14:textId="77777777" w:rsidTr="00B45AA0">
        <w:tc>
          <w:tcPr>
            <w:tcW w:w="625" w:type="dxa"/>
            <w:tcBorders>
              <w:top w:val="single" w:sz="4" w:space="0" w:color="000000"/>
              <w:left w:val="single" w:sz="4" w:space="0" w:color="000000"/>
            </w:tcBorders>
            <w:shd w:val="clear" w:color="auto" w:fill="auto"/>
            <w:vAlign w:val="center"/>
          </w:tcPr>
          <w:p w14:paraId="20A158C7"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510" w:type="dxa"/>
            <w:tcBorders>
              <w:top w:val="single" w:sz="4" w:space="0" w:color="000000"/>
              <w:left w:val="single" w:sz="4" w:space="0" w:color="000000"/>
            </w:tcBorders>
            <w:shd w:val="clear" w:color="auto" w:fill="auto"/>
            <w:vAlign w:val="center"/>
          </w:tcPr>
          <w:p w14:paraId="68D7965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Thieu</w:t>
            </w:r>
            <w:proofErr w:type="spellEnd"/>
            <w:r>
              <w:rPr>
                <w:rFonts w:ascii="Arial" w:hAnsi="Arial"/>
                <w:color w:val="010000"/>
                <w:sz w:val="20"/>
              </w:rPr>
              <w:t xml:space="preserve"> Nam</w:t>
            </w:r>
          </w:p>
        </w:tc>
        <w:tc>
          <w:tcPr>
            <w:tcW w:w="5046" w:type="dxa"/>
            <w:tcBorders>
              <w:top w:val="single" w:sz="4" w:space="0" w:color="000000"/>
              <w:left w:val="single" w:sz="4" w:space="0" w:color="000000"/>
            </w:tcBorders>
            <w:shd w:val="clear" w:color="auto" w:fill="auto"/>
            <w:vAlign w:val="center"/>
          </w:tcPr>
          <w:p w14:paraId="31AF95D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99" w:type="dxa"/>
            <w:tcBorders>
              <w:top w:val="single" w:sz="4" w:space="0" w:color="000000"/>
              <w:left w:val="single" w:sz="4" w:space="0" w:color="000000"/>
            </w:tcBorders>
            <w:shd w:val="clear" w:color="auto" w:fill="auto"/>
            <w:vAlign w:val="center"/>
          </w:tcPr>
          <w:p w14:paraId="381369B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2019</w:t>
            </w:r>
          </w:p>
        </w:tc>
        <w:tc>
          <w:tcPr>
            <w:tcW w:w="2469" w:type="dxa"/>
            <w:tcBorders>
              <w:top w:val="single" w:sz="4" w:space="0" w:color="000000"/>
              <w:left w:val="single" w:sz="4" w:space="0" w:color="000000"/>
              <w:right w:val="single" w:sz="4" w:space="0" w:color="000000"/>
            </w:tcBorders>
            <w:shd w:val="clear" w:color="auto" w:fill="auto"/>
            <w:vAlign w:val="center"/>
          </w:tcPr>
          <w:p w14:paraId="5BCA5AF4" w14:textId="77777777" w:rsidR="00C61B83" w:rsidRDefault="00C61B83">
            <w:pPr>
              <w:tabs>
                <w:tab w:val="left" w:pos="432"/>
              </w:tabs>
              <w:spacing w:after="120" w:line="360" w:lineRule="auto"/>
              <w:rPr>
                <w:rFonts w:ascii="Arial" w:eastAsia="Arial" w:hAnsi="Arial" w:cs="Arial"/>
                <w:color w:val="010000"/>
                <w:sz w:val="20"/>
                <w:szCs w:val="20"/>
              </w:rPr>
            </w:pPr>
          </w:p>
        </w:tc>
      </w:tr>
      <w:tr w:rsidR="00C61B83" w14:paraId="33B7E898" w14:textId="77777777" w:rsidTr="00B45AA0">
        <w:tc>
          <w:tcPr>
            <w:tcW w:w="625" w:type="dxa"/>
            <w:tcBorders>
              <w:top w:val="single" w:sz="4" w:space="0" w:color="000000"/>
              <w:left w:val="single" w:sz="4" w:space="0" w:color="000000"/>
            </w:tcBorders>
            <w:shd w:val="clear" w:color="auto" w:fill="auto"/>
            <w:vAlign w:val="center"/>
          </w:tcPr>
          <w:p w14:paraId="7123C9B2"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510" w:type="dxa"/>
            <w:tcBorders>
              <w:top w:val="single" w:sz="4" w:space="0" w:color="000000"/>
              <w:left w:val="single" w:sz="4" w:space="0" w:color="000000"/>
            </w:tcBorders>
            <w:shd w:val="clear" w:color="auto" w:fill="auto"/>
            <w:vAlign w:val="center"/>
          </w:tcPr>
          <w:p w14:paraId="04FD934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Doan Hung</w:t>
            </w:r>
          </w:p>
        </w:tc>
        <w:tc>
          <w:tcPr>
            <w:tcW w:w="5046" w:type="dxa"/>
            <w:tcBorders>
              <w:top w:val="single" w:sz="4" w:space="0" w:color="000000"/>
              <w:left w:val="single" w:sz="4" w:space="0" w:color="000000"/>
            </w:tcBorders>
            <w:shd w:val="clear" w:color="auto" w:fill="auto"/>
            <w:vAlign w:val="center"/>
          </w:tcPr>
          <w:p w14:paraId="0F08982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299" w:type="dxa"/>
            <w:tcBorders>
              <w:top w:val="single" w:sz="4" w:space="0" w:color="000000"/>
              <w:left w:val="single" w:sz="4" w:space="0" w:color="000000"/>
            </w:tcBorders>
            <w:shd w:val="clear" w:color="auto" w:fill="auto"/>
            <w:vAlign w:val="center"/>
          </w:tcPr>
          <w:p w14:paraId="57C236A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2019</w:t>
            </w:r>
          </w:p>
        </w:tc>
        <w:tc>
          <w:tcPr>
            <w:tcW w:w="2469" w:type="dxa"/>
            <w:tcBorders>
              <w:top w:val="single" w:sz="4" w:space="0" w:color="000000"/>
              <w:left w:val="single" w:sz="4" w:space="0" w:color="000000"/>
              <w:right w:val="single" w:sz="4" w:space="0" w:color="000000"/>
            </w:tcBorders>
            <w:shd w:val="clear" w:color="auto" w:fill="auto"/>
            <w:vAlign w:val="center"/>
          </w:tcPr>
          <w:p w14:paraId="50B7BC19" w14:textId="77777777" w:rsidR="00C61B83" w:rsidRDefault="00C61B83">
            <w:pPr>
              <w:tabs>
                <w:tab w:val="left" w:pos="432"/>
              </w:tabs>
              <w:spacing w:after="120" w:line="360" w:lineRule="auto"/>
              <w:rPr>
                <w:rFonts w:ascii="Arial" w:eastAsia="Arial" w:hAnsi="Arial" w:cs="Arial"/>
                <w:color w:val="010000"/>
                <w:sz w:val="20"/>
                <w:szCs w:val="20"/>
              </w:rPr>
            </w:pPr>
          </w:p>
        </w:tc>
      </w:tr>
      <w:tr w:rsidR="00C61B83" w14:paraId="305CEADD" w14:textId="77777777" w:rsidTr="00B45AA0">
        <w:tc>
          <w:tcPr>
            <w:tcW w:w="625" w:type="dxa"/>
            <w:tcBorders>
              <w:top w:val="single" w:sz="4" w:space="0" w:color="000000"/>
              <w:left w:val="single" w:sz="4" w:space="0" w:color="000000"/>
            </w:tcBorders>
            <w:shd w:val="clear" w:color="auto" w:fill="auto"/>
            <w:vAlign w:val="center"/>
          </w:tcPr>
          <w:p w14:paraId="3162DD12"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510" w:type="dxa"/>
            <w:tcBorders>
              <w:top w:val="single" w:sz="4" w:space="0" w:color="000000"/>
              <w:left w:val="single" w:sz="4" w:space="0" w:color="000000"/>
            </w:tcBorders>
            <w:shd w:val="clear" w:color="auto" w:fill="auto"/>
            <w:vAlign w:val="center"/>
          </w:tcPr>
          <w:p w14:paraId="38C7CAD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David Tan Wei Ming</w:t>
            </w:r>
          </w:p>
        </w:tc>
        <w:tc>
          <w:tcPr>
            <w:tcW w:w="5046" w:type="dxa"/>
            <w:tcBorders>
              <w:top w:val="single" w:sz="4" w:space="0" w:color="000000"/>
              <w:left w:val="single" w:sz="4" w:space="0" w:color="000000"/>
            </w:tcBorders>
            <w:shd w:val="clear" w:color="auto" w:fill="auto"/>
            <w:vAlign w:val="center"/>
          </w:tcPr>
          <w:p w14:paraId="63BC6E2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299" w:type="dxa"/>
            <w:tcBorders>
              <w:top w:val="single" w:sz="4" w:space="0" w:color="000000"/>
              <w:left w:val="single" w:sz="4" w:space="0" w:color="000000"/>
            </w:tcBorders>
            <w:shd w:val="clear" w:color="auto" w:fill="auto"/>
            <w:vAlign w:val="center"/>
          </w:tcPr>
          <w:p w14:paraId="4EDA6073"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2019</w:t>
            </w:r>
          </w:p>
        </w:tc>
        <w:tc>
          <w:tcPr>
            <w:tcW w:w="2469" w:type="dxa"/>
            <w:tcBorders>
              <w:top w:val="single" w:sz="4" w:space="0" w:color="000000"/>
              <w:left w:val="single" w:sz="4" w:space="0" w:color="000000"/>
              <w:right w:val="single" w:sz="4" w:space="0" w:color="000000"/>
            </w:tcBorders>
            <w:shd w:val="clear" w:color="auto" w:fill="auto"/>
            <w:vAlign w:val="center"/>
          </w:tcPr>
          <w:p w14:paraId="2AB301E8" w14:textId="77777777" w:rsidR="00C61B83" w:rsidRDefault="00C61B83">
            <w:pPr>
              <w:tabs>
                <w:tab w:val="left" w:pos="432"/>
              </w:tabs>
              <w:spacing w:after="120" w:line="360" w:lineRule="auto"/>
              <w:rPr>
                <w:rFonts w:ascii="Arial" w:eastAsia="Arial" w:hAnsi="Arial" w:cs="Arial"/>
                <w:color w:val="010000"/>
                <w:sz w:val="20"/>
                <w:szCs w:val="20"/>
              </w:rPr>
            </w:pPr>
          </w:p>
        </w:tc>
      </w:tr>
      <w:tr w:rsidR="00C61B83" w14:paraId="35BB46A6" w14:textId="77777777" w:rsidTr="00B45AA0">
        <w:tc>
          <w:tcPr>
            <w:tcW w:w="625" w:type="dxa"/>
            <w:tcBorders>
              <w:top w:val="single" w:sz="4" w:space="0" w:color="000000"/>
              <w:left w:val="single" w:sz="4" w:space="0" w:color="000000"/>
            </w:tcBorders>
            <w:shd w:val="clear" w:color="auto" w:fill="auto"/>
            <w:vAlign w:val="center"/>
          </w:tcPr>
          <w:p w14:paraId="77AAE1FF"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510" w:type="dxa"/>
            <w:tcBorders>
              <w:top w:val="single" w:sz="4" w:space="0" w:color="000000"/>
              <w:left w:val="single" w:sz="4" w:space="0" w:color="000000"/>
            </w:tcBorders>
            <w:shd w:val="clear" w:color="auto" w:fill="auto"/>
            <w:vAlign w:val="center"/>
          </w:tcPr>
          <w:p w14:paraId="71ACD8F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Thu Ha</w:t>
            </w:r>
          </w:p>
        </w:tc>
        <w:tc>
          <w:tcPr>
            <w:tcW w:w="5046" w:type="dxa"/>
            <w:tcBorders>
              <w:top w:val="single" w:sz="4" w:space="0" w:color="000000"/>
              <w:left w:val="single" w:sz="4" w:space="0" w:color="000000"/>
            </w:tcBorders>
            <w:shd w:val="clear" w:color="auto" w:fill="auto"/>
            <w:vAlign w:val="center"/>
          </w:tcPr>
          <w:p w14:paraId="0F0B5F3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299" w:type="dxa"/>
            <w:tcBorders>
              <w:top w:val="single" w:sz="4" w:space="0" w:color="000000"/>
              <w:left w:val="single" w:sz="4" w:space="0" w:color="000000"/>
            </w:tcBorders>
            <w:shd w:val="clear" w:color="auto" w:fill="auto"/>
            <w:vAlign w:val="center"/>
          </w:tcPr>
          <w:p w14:paraId="42503D0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01, 2021</w:t>
            </w:r>
          </w:p>
        </w:tc>
        <w:tc>
          <w:tcPr>
            <w:tcW w:w="2469" w:type="dxa"/>
            <w:tcBorders>
              <w:top w:val="single" w:sz="4" w:space="0" w:color="000000"/>
              <w:left w:val="single" w:sz="4" w:space="0" w:color="000000"/>
              <w:right w:val="single" w:sz="4" w:space="0" w:color="000000"/>
            </w:tcBorders>
            <w:shd w:val="clear" w:color="auto" w:fill="auto"/>
            <w:vAlign w:val="center"/>
          </w:tcPr>
          <w:p w14:paraId="1B415DE1" w14:textId="77777777" w:rsidR="00C61B83" w:rsidRDefault="00C61B83">
            <w:pPr>
              <w:tabs>
                <w:tab w:val="left" w:pos="432"/>
              </w:tabs>
              <w:spacing w:after="120" w:line="360" w:lineRule="auto"/>
              <w:rPr>
                <w:rFonts w:ascii="Arial" w:eastAsia="Arial" w:hAnsi="Arial" w:cs="Arial"/>
                <w:color w:val="010000"/>
                <w:sz w:val="20"/>
                <w:szCs w:val="20"/>
              </w:rPr>
            </w:pPr>
          </w:p>
        </w:tc>
      </w:tr>
      <w:tr w:rsidR="00C61B83" w14:paraId="435D87A2" w14:textId="77777777" w:rsidTr="00B45AA0">
        <w:tc>
          <w:tcPr>
            <w:tcW w:w="625" w:type="dxa"/>
            <w:tcBorders>
              <w:top w:val="single" w:sz="4" w:space="0" w:color="000000"/>
              <w:left w:val="single" w:sz="4" w:space="0" w:color="000000"/>
            </w:tcBorders>
            <w:shd w:val="clear" w:color="auto" w:fill="auto"/>
            <w:vAlign w:val="center"/>
          </w:tcPr>
          <w:p w14:paraId="6C9213D6"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3510" w:type="dxa"/>
            <w:tcBorders>
              <w:top w:val="single" w:sz="4" w:space="0" w:color="000000"/>
              <w:left w:val="single" w:sz="4" w:space="0" w:color="000000"/>
            </w:tcBorders>
            <w:shd w:val="clear" w:color="auto" w:fill="auto"/>
            <w:vAlign w:val="center"/>
          </w:tcPr>
          <w:p w14:paraId="3B0FE82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Ji</w:t>
            </w:r>
            <w:proofErr w:type="spellEnd"/>
            <w:r>
              <w:rPr>
                <w:rFonts w:ascii="Arial" w:hAnsi="Arial"/>
                <w:color w:val="010000"/>
                <w:sz w:val="20"/>
              </w:rPr>
              <w:t xml:space="preserve"> Han </w:t>
            </w:r>
            <w:proofErr w:type="spellStart"/>
            <w:r>
              <w:rPr>
                <w:rFonts w:ascii="Arial" w:hAnsi="Arial"/>
                <w:color w:val="010000"/>
                <w:sz w:val="20"/>
              </w:rPr>
              <w:t>Yoo</w:t>
            </w:r>
            <w:proofErr w:type="spellEnd"/>
          </w:p>
        </w:tc>
        <w:tc>
          <w:tcPr>
            <w:tcW w:w="5046" w:type="dxa"/>
            <w:tcBorders>
              <w:top w:val="single" w:sz="4" w:space="0" w:color="000000"/>
              <w:left w:val="single" w:sz="4" w:space="0" w:color="000000"/>
            </w:tcBorders>
            <w:shd w:val="clear" w:color="auto" w:fill="auto"/>
            <w:vAlign w:val="center"/>
          </w:tcPr>
          <w:p w14:paraId="6C4A4AA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299" w:type="dxa"/>
            <w:tcBorders>
              <w:top w:val="single" w:sz="4" w:space="0" w:color="000000"/>
              <w:left w:val="single" w:sz="4" w:space="0" w:color="000000"/>
            </w:tcBorders>
            <w:shd w:val="clear" w:color="auto" w:fill="auto"/>
            <w:vAlign w:val="center"/>
          </w:tcPr>
          <w:p w14:paraId="791DE53E"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469" w:type="dxa"/>
            <w:tcBorders>
              <w:top w:val="single" w:sz="4" w:space="0" w:color="000000"/>
              <w:left w:val="single" w:sz="4" w:space="0" w:color="000000"/>
              <w:right w:val="single" w:sz="4" w:space="0" w:color="000000"/>
            </w:tcBorders>
            <w:shd w:val="clear" w:color="auto" w:fill="auto"/>
            <w:vAlign w:val="center"/>
          </w:tcPr>
          <w:p w14:paraId="0AF064F3"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r>
      <w:tr w:rsidR="00C61B83" w14:paraId="789C7178" w14:textId="77777777" w:rsidTr="00B45AA0">
        <w:tc>
          <w:tcPr>
            <w:tcW w:w="625" w:type="dxa"/>
            <w:tcBorders>
              <w:top w:val="single" w:sz="4" w:space="0" w:color="000000"/>
              <w:left w:val="single" w:sz="4" w:space="0" w:color="000000"/>
              <w:bottom w:val="single" w:sz="4" w:space="0" w:color="000000"/>
            </w:tcBorders>
            <w:shd w:val="clear" w:color="auto" w:fill="auto"/>
            <w:vAlign w:val="center"/>
          </w:tcPr>
          <w:p w14:paraId="76292505"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3510" w:type="dxa"/>
            <w:tcBorders>
              <w:top w:val="single" w:sz="4" w:space="0" w:color="000000"/>
              <w:left w:val="single" w:sz="4" w:space="0" w:color="000000"/>
              <w:bottom w:val="single" w:sz="4" w:space="0" w:color="000000"/>
            </w:tcBorders>
            <w:shd w:val="clear" w:color="auto" w:fill="auto"/>
            <w:vAlign w:val="center"/>
          </w:tcPr>
          <w:p w14:paraId="237E227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Chae</w:t>
            </w:r>
            <w:proofErr w:type="spellEnd"/>
            <w:r>
              <w:rPr>
                <w:rFonts w:ascii="Arial" w:hAnsi="Arial"/>
                <w:color w:val="010000"/>
                <w:sz w:val="20"/>
              </w:rPr>
              <w:t xml:space="preserve"> </w:t>
            </w:r>
            <w:proofErr w:type="spellStart"/>
            <w:r>
              <w:rPr>
                <w:rFonts w:ascii="Arial" w:hAnsi="Arial"/>
                <w:color w:val="010000"/>
                <w:sz w:val="20"/>
              </w:rPr>
              <w:t>Rhan</w:t>
            </w:r>
            <w:proofErr w:type="spellEnd"/>
            <w:r>
              <w:rPr>
                <w:rFonts w:ascii="Arial" w:hAnsi="Arial"/>
                <w:color w:val="010000"/>
                <w:sz w:val="20"/>
              </w:rPr>
              <w:t xml:space="preserve"> Chun</w:t>
            </w:r>
          </w:p>
        </w:tc>
        <w:tc>
          <w:tcPr>
            <w:tcW w:w="5046" w:type="dxa"/>
            <w:tcBorders>
              <w:top w:val="single" w:sz="4" w:space="0" w:color="000000"/>
              <w:left w:val="single" w:sz="4" w:space="0" w:color="000000"/>
              <w:bottom w:val="single" w:sz="4" w:space="0" w:color="000000"/>
            </w:tcBorders>
            <w:shd w:val="clear" w:color="auto" w:fill="auto"/>
            <w:vAlign w:val="center"/>
          </w:tcPr>
          <w:p w14:paraId="38FDB7A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299" w:type="dxa"/>
            <w:tcBorders>
              <w:top w:val="single" w:sz="4" w:space="0" w:color="000000"/>
              <w:left w:val="single" w:sz="4" w:space="0" w:color="000000"/>
              <w:bottom w:val="single" w:sz="4" w:space="0" w:color="000000"/>
            </w:tcBorders>
            <w:shd w:val="clear" w:color="auto" w:fill="auto"/>
            <w:vAlign w:val="center"/>
          </w:tcPr>
          <w:p w14:paraId="787B5BE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24, 2023</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0BB41" w14:textId="77777777" w:rsidR="00C61B83" w:rsidRDefault="00C61B83">
            <w:pPr>
              <w:tabs>
                <w:tab w:val="left" w:pos="432"/>
              </w:tabs>
              <w:spacing w:after="120" w:line="360" w:lineRule="auto"/>
              <w:rPr>
                <w:rFonts w:ascii="Arial" w:eastAsia="Arial" w:hAnsi="Arial" w:cs="Arial"/>
                <w:color w:val="010000"/>
                <w:sz w:val="20"/>
                <w:szCs w:val="20"/>
              </w:rPr>
            </w:pPr>
          </w:p>
        </w:tc>
      </w:tr>
    </w:tbl>
    <w:p w14:paraId="24BA0607" w14:textId="77777777" w:rsidR="00C61B83" w:rsidRDefault="00183E9B">
      <w:pPr>
        <w:numPr>
          <w:ilvl w:val="0"/>
          <w:numId w:val="1"/>
        </w:numPr>
        <w:pBdr>
          <w:top w:val="nil"/>
          <w:left w:val="nil"/>
          <w:bottom w:val="nil"/>
          <w:right w:val="nil"/>
          <w:between w:val="nil"/>
        </w:pBdr>
        <w:tabs>
          <w:tab w:val="left" w:pos="432"/>
          <w:tab w:val="left" w:pos="1059"/>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9"/>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510"/>
        <w:gridCol w:w="2160"/>
        <w:gridCol w:w="7654"/>
      </w:tblGrid>
      <w:tr w:rsidR="00C61B83" w14:paraId="592DED10" w14:textId="77777777" w:rsidTr="00B45AA0">
        <w:tc>
          <w:tcPr>
            <w:tcW w:w="625" w:type="dxa"/>
            <w:shd w:val="clear" w:color="auto" w:fill="auto"/>
            <w:vAlign w:val="center"/>
          </w:tcPr>
          <w:p w14:paraId="0F85F0B8"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510" w:type="dxa"/>
            <w:shd w:val="clear" w:color="auto" w:fill="auto"/>
            <w:vAlign w:val="center"/>
          </w:tcPr>
          <w:p w14:paraId="207082D6"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 No.</w:t>
            </w:r>
          </w:p>
        </w:tc>
        <w:tc>
          <w:tcPr>
            <w:tcW w:w="2160" w:type="dxa"/>
            <w:shd w:val="clear" w:color="auto" w:fill="auto"/>
            <w:vAlign w:val="center"/>
          </w:tcPr>
          <w:p w14:paraId="175803DE"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7654" w:type="dxa"/>
            <w:shd w:val="clear" w:color="auto" w:fill="auto"/>
            <w:vAlign w:val="center"/>
          </w:tcPr>
          <w:p w14:paraId="26991100"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Main content</w:t>
            </w:r>
          </w:p>
        </w:tc>
      </w:tr>
      <w:tr w:rsidR="00C61B83" w14:paraId="2DB6463C" w14:textId="77777777" w:rsidTr="00B45AA0">
        <w:tc>
          <w:tcPr>
            <w:tcW w:w="625" w:type="dxa"/>
            <w:shd w:val="clear" w:color="auto" w:fill="auto"/>
            <w:vAlign w:val="center"/>
          </w:tcPr>
          <w:p w14:paraId="51EC6444"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510" w:type="dxa"/>
            <w:shd w:val="clear" w:color="auto" w:fill="auto"/>
            <w:vAlign w:val="center"/>
          </w:tcPr>
          <w:p w14:paraId="74CF5C4B"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18/2023/NQ-HDQT</w:t>
            </w:r>
          </w:p>
        </w:tc>
        <w:tc>
          <w:tcPr>
            <w:tcW w:w="2160" w:type="dxa"/>
            <w:shd w:val="clear" w:color="auto" w:fill="auto"/>
            <w:vAlign w:val="center"/>
          </w:tcPr>
          <w:p w14:paraId="5214900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7654" w:type="dxa"/>
            <w:shd w:val="clear" w:color="auto" w:fill="auto"/>
            <w:vAlign w:val="center"/>
          </w:tcPr>
          <w:p w14:paraId="79E6FE4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budget plan of the Company in 2023</w:t>
            </w:r>
          </w:p>
        </w:tc>
      </w:tr>
      <w:tr w:rsidR="00C61B83" w14:paraId="41EC42A5" w14:textId="77777777" w:rsidTr="00B45AA0">
        <w:tc>
          <w:tcPr>
            <w:tcW w:w="625" w:type="dxa"/>
            <w:shd w:val="clear" w:color="auto" w:fill="auto"/>
            <w:vAlign w:val="center"/>
          </w:tcPr>
          <w:p w14:paraId="44B12E4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510" w:type="dxa"/>
            <w:shd w:val="clear" w:color="auto" w:fill="auto"/>
            <w:vAlign w:val="center"/>
          </w:tcPr>
          <w:p w14:paraId="5C48783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40/2023/NQ-HDQT</w:t>
            </w:r>
          </w:p>
        </w:tc>
        <w:tc>
          <w:tcPr>
            <w:tcW w:w="2160" w:type="dxa"/>
            <w:shd w:val="clear" w:color="auto" w:fill="auto"/>
            <w:vAlign w:val="center"/>
          </w:tcPr>
          <w:p w14:paraId="633982F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8, 2023</w:t>
            </w:r>
          </w:p>
        </w:tc>
        <w:tc>
          <w:tcPr>
            <w:tcW w:w="7654" w:type="dxa"/>
            <w:shd w:val="clear" w:color="auto" w:fill="auto"/>
            <w:vAlign w:val="center"/>
          </w:tcPr>
          <w:p w14:paraId="3062308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signing of Credit Contracts and Guarantee Contracts with banks.</w:t>
            </w:r>
          </w:p>
        </w:tc>
      </w:tr>
      <w:tr w:rsidR="00C61B83" w14:paraId="4965E8F0"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961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14F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70C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8,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C0703"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Company contributing additional capital to The Sherpa Company Limited with a contributed capital of up to VND 2,000,000,000,000 </w:t>
            </w:r>
          </w:p>
        </w:tc>
      </w:tr>
      <w:tr w:rsidR="00C61B83" w14:paraId="0CEAA6D8"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19E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71A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550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23,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F32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record date to exercise shareholders' rights to attend the General Meeting of Shareholders 2023 </w:t>
            </w:r>
          </w:p>
        </w:tc>
      </w:tr>
      <w:tr w:rsidR="00C61B83" w14:paraId="04EF4ACD"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675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2BC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57F0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82F6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transferring the entire number of shares of Masan </w:t>
            </w:r>
            <w:proofErr w:type="spellStart"/>
            <w:r>
              <w:rPr>
                <w:rFonts w:ascii="Arial" w:hAnsi="Arial"/>
                <w:color w:val="010000"/>
                <w:sz w:val="20"/>
              </w:rPr>
              <w:t>MEATLife</w:t>
            </w:r>
            <w:proofErr w:type="spellEnd"/>
            <w:r>
              <w:rPr>
                <w:rFonts w:ascii="Arial" w:hAnsi="Arial"/>
                <w:color w:val="010000"/>
                <w:sz w:val="20"/>
              </w:rPr>
              <w:t xml:space="preserve"> Corporation that the Company is owning to Masan </w:t>
            </w:r>
            <w:proofErr w:type="spellStart"/>
            <w:r>
              <w:rPr>
                <w:rFonts w:ascii="Arial" w:hAnsi="Arial"/>
                <w:color w:val="010000"/>
                <w:sz w:val="20"/>
              </w:rPr>
              <w:t>Agri</w:t>
            </w:r>
            <w:proofErr w:type="spellEnd"/>
            <w:r>
              <w:rPr>
                <w:rFonts w:ascii="Arial" w:hAnsi="Arial"/>
                <w:color w:val="010000"/>
                <w:sz w:val="20"/>
              </w:rPr>
              <w:t xml:space="preserve"> Company Limited.</w:t>
            </w:r>
          </w:p>
        </w:tc>
      </w:tr>
      <w:tr w:rsidR="00C61B83" w14:paraId="487DF0E8"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55FC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562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E99A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299B"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expected meeting agenda of the General Meeting of Shareholders 2023 </w:t>
            </w:r>
          </w:p>
        </w:tc>
      </w:tr>
      <w:tr w:rsidR="00C61B83" w14:paraId="5ED6D0F0"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C6B4"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6B9BE"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256/2023/NQ-HDQT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0530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762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Company contributing additional capital to The Sherpa Company Limited with a contributed capital of up to VND 5,229,900,000,000</w:t>
            </w:r>
          </w:p>
        </w:tc>
      </w:tr>
      <w:tr w:rsidR="00C61B83" w14:paraId="380F02BF"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784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331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271/2023/NQ-HDQT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A207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B7AB"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issuance plan under the ESOP</w:t>
            </w:r>
          </w:p>
        </w:tc>
      </w:tr>
      <w:tr w:rsidR="00C61B83" w14:paraId="446E52E7"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3B5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7BC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273/2023/NQ-HDQT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439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61A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ESOP regulations and list of employees participating in the ESOP</w:t>
            </w:r>
          </w:p>
        </w:tc>
      </w:tr>
      <w:tr w:rsidR="00C61B83" w14:paraId="2A1F0B58"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339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399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305/2023/NQ-HDQT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D3AD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DE1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the content of Board Resolutions No. 271/2023/NQ-HDQT and No. 273/2023/NQ-HDQT dated May 18, 2023 on promulgating ESOP policy</w:t>
            </w:r>
          </w:p>
        </w:tc>
      </w:tr>
      <w:tr w:rsidR="00C61B83" w14:paraId="4C0F8A6C"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2E84B"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636F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305/2023/NQ-HDQT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C5D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27B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internal audit of the Company in 2023</w:t>
            </w:r>
          </w:p>
        </w:tc>
      </w:tr>
      <w:tr w:rsidR="00C61B83" w14:paraId="346DA3BA"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E1D24"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0A1A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381/2023/NQ-HDQT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762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13,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A54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collection of shareholders' opinions via a ballot to approve the of change of the Company's head office address</w:t>
            </w:r>
          </w:p>
        </w:tc>
      </w:tr>
      <w:tr w:rsidR="00C61B83" w14:paraId="697E043A"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EECB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CE42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396/2023/NQ-HDQT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8FC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7B9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increase in the Company’s charter capital after the issuance under the ESOP</w:t>
            </w:r>
          </w:p>
        </w:tc>
      </w:tr>
      <w:tr w:rsidR="00C61B83" w14:paraId="4F08B093"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240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2E24E"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447/2023/NQ-HDQT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76B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528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in 2023</w:t>
            </w:r>
          </w:p>
        </w:tc>
      </w:tr>
      <w:tr w:rsidR="00C61B83" w14:paraId="25047FCB"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E5B3"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C5E3"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494/2023/NQ-HDQT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688B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495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change of the Finance Manager</w:t>
            </w:r>
          </w:p>
        </w:tc>
      </w:tr>
      <w:tr w:rsidR="00C61B83" w14:paraId="6B3BDE0B"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760A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1E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504/2023/NQ-HDQT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E903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410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registration of centralized bond trading</w:t>
            </w:r>
          </w:p>
        </w:tc>
      </w:tr>
      <w:tr w:rsidR="00C61B83" w14:paraId="282B356B"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3BC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8E8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527/2023/NQ-HDQT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71E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3D41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implementation of the private placement plan for shares with preferred dividends</w:t>
            </w:r>
          </w:p>
        </w:tc>
      </w:tr>
      <w:tr w:rsidR="00C61B83" w14:paraId="79B49262"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07E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5EC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529/2023/NQ-HDQT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17F5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EE2E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signing of a contract to offer shares with preferred dividends with BCC </w:t>
            </w:r>
            <w:proofErr w:type="spellStart"/>
            <w:r>
              <w:rPr>
                <w:rFonts w:ascii="Arial" w:hAnsi="Arial"/>
                <w:color w:val="010000"/>
                <w:sz w:val="20"/>
              </w:rPr>
              <w:t>Meerkat</w:t>
            </w:r>
            <w:proofErr w:type="spellEnd"/>
            <w:r>
              <w:rPr>
                <w:rFonts w:ascii="Arial" w:hAnsi="Arial"/>
                <w:color w:val="010000"/>
                <w:sz w:val="20"/>
              </w:rPr>
              <w:t>, LLC</w:t>
            </w:r>
          </w:p>
        </w:tc>
      </w:tr>
      <w:tr w:rsidR="00C61B83" w14:paraId="5EF1D05E"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B63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AEBC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598/2023/NQ-HDQT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48AB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2CC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plan on internal audit of the Company in 2023</w:t>
            </w:r>
          </w:p>
        </w:tc>
      </w:tr>
      <w:tr w:rsidR="00C61B83" w14:paraId="5EB8C105"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38C9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C8DB"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355/2023/NQ-HDQT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514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5,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C55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private placement of shares with preferred dividends</w:t>
            </w:r>
          </w:p>
        </w:tc>
      </w:tr>
      <w:tr w:rsidR="00C61B83" w14:paraId="11A4FED2"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1C6E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8E0A4"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357/2023/NQ-HDQT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C12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5,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E8C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signing of a contract to offer shares with preferred dividends with BCC </w:t>
            </w:r>
            <w:proofErr w:type="spellStart"/>
            <w:r>
              <w:rPr>
                <w:rFonts w:ascii="Arial" w:hAnsi="Arial"/>
                <w:color w:val="010000"/>
                <w:sz w:val="20"/>
              </w:rPr>
              <w:t>Meerkat</w:t>
            </w:r>
            <w:proofErr w:type="spellEnd"/>
            <w:r>
              <w:rPr>
                <w:rFonts w:ascii="Arial" w:hAnsi="Arial"/>
                <w:color w:val="010000"/>
                <w:sz w:val="20"/>
              </w:rPr>
              <w:t xml:space="preserve"> II, LLC</w:t>
            </w:r>
          </w:p>
        </w:tc>
      </w:tr>
      <w:tr w:rsidR="00C61B83" w14:paraId="3C02BD17"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757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178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359/2023/NQ-HDQT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1D86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5,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8055E"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plan to use capital from the offering of shares with preferred dividends </w:t>
            </w:r>
          </w:p>
        </w:tc>
      </w:tr>
      <w:tr w:rsidR="00C61B83" w14:paraId="25D2D418"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D024E"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5A3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361/2023/NQ-HDQT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5DF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5,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DE91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dossiers for private placement of shares with preferred dividends</w:t>
            </w:r>
          </w:p>
        </w:tc>
      </w:tr>
      <w:tr w:rsidR="00C61B83" w14:paraId="11BE854A"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68E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8F52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364/2023/NQ-HDQT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EE0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5,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63F7E"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increase in the charter capital of Zenith Investment Company Limited</w:t>
            </w:r>
          </w:p>
        </w:tc>
      </w:tr>
      <w:tr w:rsidR="00C61B83" w14:paraId="5C01C1F9"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2A6B"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3019"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671A/2023/NQ-HDQT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182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89D27"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budget plan for 2024</w:t>
            </w:r>
          </w:p>
        </w:tc>
      </w:tr>
      <w:tr w:rsidR="00C61B83" w14:paraId="3AD0BC07" w14:textId="77777777" w:rsidTr="00B45AA0">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615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3534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671B/2023/NQ-HDQT</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E957F"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06B8"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appointment of the Finance Manager</w:t>
            </w:r>
          </w:p>
        </w:tc>
      </w:tr>
    </w:tbl>
    <w:p w14:paraId="74CA23B1"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The Audit Committee</w:t>
      </w:r>
    </w:p>
    <w:p w14:paraId="09C844A0" w14:textId="77777777" w:rsidR="00C61B83" w:rsidRDefault="00183E9B">
      <w:pPr>
        <w:numPr>
          <w:ilvl w:val="0"/>
          <w:numId w:val="2"/>
        </w:numPr>
        <w:pBdr>
          <w:top w:val="nil"/>
          <w:left w:val="nil"/>
          <w:bottom w:val="nil"/>
          <w:right w:val="nil"/>
          <w:between w:val="nil"/>
        </w:pBdr>
        <w:tabs>
          <w:tab w:val="left" w:pos="432"/>
          <w:tab w:val="left" w:pos="999"/>
        </w:tabs>
        <w:spacing w:after="120" w:line="360" w:lineRule="auto"/>
        <w:rPr>
          <w:rFonts w:ascii="Arial" w:eastAsia="Arial" w:hAnsi="Arial" w:cs="Arial"/>
          <w:color w:val="010000"/>
          <w:sz w:val="20"/>
          <w:szCs w:val="20"/>
        </w:rPr>
      </w:pPr>
      <w:r>
        <w:rPr>
          <w:rFonts w:ascii="Arial" w:hAnsi="Arial"/>
          <w:color w:val="010000"/>
          <w:sz w:val="20"/>
        </w:rPr>
        <w:t>Information about members of the Audit Committee:</w:t>
      </w:r>
    </w:p>
    <w:tbl>
      <w:tblPr>
        <w:tblStyle w:val="8"/>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701"/>
        <w:gridCol w:w="1978"/>
        <w:gridCol w:w="1710"/>
        <w:gridCol w:w="7025"/>
      </w:tblGrid>
      <w:tr w:rsidR="00C61B83" w14:paraId="4FDEAE54" w14:textId="77777777">
        <w:tc>
          <w:tcPr>
            <w:tcW w:w="535" w:type="dxa"/>
            <w:shd w:val="clear" w:color="auto" w:fill="auto"/>
            <w:vAlign w:val="center"/>
          </w:tcPr>
          <w:p w14:paraId="62FD6366"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01" w:type="dxa"/>
            <w:shd w:val="clear" w:color="auto" w:fill="auto"/>
            <w:vAlign w:val="center"/>
          </w:tcPr>
          <w:p w14:paraId="2DDB1F84"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Audit Committee</w:t>
            </w:r>
          </w:p>
        </w:tc>
        <w:tc>
          <w:tcPr>
            <w:tcW w:w="1978" w:type="dxa"/>
            <w:shd w:val="clear" w:color="auto" w:fill="auto"/>
            <w:vAlign w:val="center"/>
          </w:tcPr>
          <w:p w14:paraId="4A54CE2A"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710" w:type="dxa"/>
            <w:shd w:val="clear" w:color="auto" w:fill="auto"/>
            <w:vAlign w:val="center"/>
          </w:tcPr>
          <w:p w14:paraId="3275F87A"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Audit Committee</w:t>
            </w:r>
          </w:p>
        </w:tc>
        <w:tc>
          <w:tcPr>
            <w:tcW w:w="7025" w:type="dxa"/>
            <w:shd w:val="clear" w:color="auto" w:fill="auto"/>
            <w:vAlign w:val="center"/>
          </w:tcPr>
          <w:p w14:paraId="72CA2447"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C61B83" w14:paraId="1BC0538E" w14:textId="77777777">
        <w:tc>
          <w:tcPr>
            <w:tcW w:w="535" w:type="dxa"/>
            <w:shd w:val="clear" w:color="auto" w:fill="auto"/>
            <w:vAlign w:val="center"/>
          </w:tcPr>
          <w:p w14:paraId="2CD2B425"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01" w:type="dxa"/>
            <w:shd w:val="clear" w:color="auto" w:fill="auto"/>
            <w:vAlign w:val="center"/>
          </w:tcPr>
          <w:p w14:paraId="2A55AAF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Doan Hung</w:t>
            </w:r>
          </w:p>
        </w:tc>
        <w:tc>
          <w:tcPr>
            <w:tcW w:w="1978" w:type="dxa"/>
            <w:shd w:val="clear" w:color="auto" w:fill="auto"/>
            <w:vAlign w:val="center"/>
          </w:tcPr>
          <w:p w14:paraId="338B753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1710" w:type="dxa"/>
            <w:shd w:val="clear" w:color="auto" w:fill="auto"/>
            <w:vAlign w:val="center"/>
          </w:tcPr>
          <w:p w14:paraId="081C38B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12, 2021</w:t>
            </w:r>
          </w:p>
        </w:tc>
        <w:tc>
          <w:tcPr>
            <w:tcW w:w="7025" w:type="dxa"/>
            <w:shd w:val="clear" w:color="auto" w:fill="auto"/>
            <w:vAlign w:val="center"/>
          </w:tcPr>
          <w:p w14:paraId="3DB787E3" w14:textId="77777777" w:rsidR="00C61B83" w:rsidRDefault="00183E9B">
            <w:pPr>
              <w:numPr>
                <w:ilvl w:val="0"/>
                <w:numId w:val="3"/>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Pr>
                <w:rFonts w:ascii="Arial" w:hAnsi="Arial"/>
                <w:color w:val="010000"/>
                <w:sz w:val="20"/>
              </w:rPr>
              <w:t>Bachelor of English, Hanoi University.</w:t>
            </w:r>
          </w:p>
          <w:p w14:paraId="44E4E209" w14:textId="77777777" w:rsidR="00C61B83" w:rsidRDefault="00183E9B" w:rsidP="00B45AA0">
            <w:pPr>
              <w:numPr>
                <w:ilvl w:val="0"/>
                <w:numId w:val="3"/>
              </w:numPr>
              <w:pBdr>
                <w:top w:val="nil"/>
                <w:left w:val="nil"/>
                <w:bottom w:val="nil"/>
                <w:right w:val="nil"/>
                <w:between w:val="nil"/>
              </w:pBdr>
              <w:tabs>
                <w:tab w:val="left" w:pos="171"/>
                <w:tab w:val="left" w:pos="432"/>
              </w:tabs>
              <w:spacing w:after="120" w:line="360" w:lineRule="auto"/>
              <w:rPr>
                <w:rFonts w:ascii="Arial" w:eastAsia="Arial" w:hAnsi="Arial" w:cs="Arial"/>
                <w:color w:val="010000"/>
                <w:sz w:val="20"/>
                <w:szCs w:val="20"/>
              </w:rPr>
            </w:pPr>
            <w:r>
              <w:rPr>
                <w:rFonts w:ascii="Arial" w:hAnsi="Arial"/>
                <w:color w:val="010000"/>
                <w:sz w:val="20"/>
              </w:rPr>
              <w:t>Master, majoring in Financial Management, University of London, London.</w:t>
            </w:r>
          </w:p>
        </w:tc>
      </w:tr>
      <w:tr w:rsidR="00C61B83" w14:paraId="04FC15A7" w14:textId="77777777">
        <w:tc>
          <w:tcPr>
            <w:tcW w:w="535" w:type="dxa"/>
            <w:shd w:val="clear" w:color="auto" w:fill="auto"/>
            <w:vAlign w:val="center"/>
          </w:tcPr>
          <w:p w14:paraId="3C5231B9" w14:textId="77777777" w:rsidR="00C61B83" w:rsidRDefault="00183E9B" w:rsidP="00B45AA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01" w:type="dxa"/>
            <w:shd w:val="clear" w:color="auto" w:fill="auto"/>
            <w:vAlign w:val="center"/>
          </w:tcPr>
          <w:p w14:paraId="384A567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Thu Ha</w:t>
            </w:r>
          </w:p>
        </w:tc>
        <w:tc>
          <w:tcPr>
            <w:tcW w:w="1978" w:type="dxa"/>
            <w:shd w:val="clear" w:color="auto" w:fill="auto"/>
            <w:vAlign w:val="center"/>
          </w:tcPr>
          <w:p w14:paraId="16E38E9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w:t>
            </w:r>
            <w:r>
              <w:rPr>
                <w:rFonts w:ascii="Arial" w:hAnsi="Arial"/>
                <w:color w:val="010000"/>
                <w:sz w:val="20"/>
              </w:rPr>
              <w:lastRenderedPageBreak/>
              <w:t>Audit Committee</w:t>
            </w:r>
          </w:p>
        </w:tc>
        <w:tc>
          <w:tcPr>
            <w:tcW w:w="1710" w:type="dxa"/>
            <w:shd w:val="clear" w:color="auto" w:fill="auto"/>
            <w:vAlign w:val="center"/>
          </w:tcPr>
          <w:p w14:paraId="32E1E04B"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April 12, 2021</w:t>
            </w:r>
          </w:p>
        </w:tc>
        <w:tc>
          <w:tcPr>
            <w:tcW w:w="7025" w:type="dxa"/>
            <w:shd w:val="clear" w:color="auto" w:fill="auto"/>
            <w:vAlign w:val="center"/>
          </w:tcPr>
          <w:p w14:paraId="1E6661E2" w14:textId="77777777" w:rsidR="00C61B83" w:rsidRDefault="00183E9B" w:rsidP="00B45AA0">
            <w:pPr>
              <w:numPr>
                <w:ilvl w:val="0"/>
                <w:numId w:val="5"/>
              </w:numPr>
              <w:pBdr>
                <w:top w:val="nil"/>
                <w:left w:val="nil"/>
                <w:bottom w:val="nil"/>
                <w:right w:val="nil"/>
                <w:between w:val="nil"/>
              </w:pBdr>
              <w:tabs>
                <w:tab w:val="left" w:pos="171"/>
                <w:tab w:val="left" w:pos="432"/>
              </w:tabs>
              <w:spacing w:after="120" w:line="360" w:lineRule="auto"/>
              <w:rPr>
                <w:rFonts w:ascii="Arial" w:eastAsia="Arial" w:hAnsi="Arial" w:cs="Arial"/>
                <w:color w:val="010000"/>
                <w:sz w:val="20"/>
                <w:szCs w:val="20"/>
              </w:rPr>
            </w:pPr>
            <w:r>
              <w:rPr>
                <w:rFonts w:ascii="Arial" w:hAnsi="Arial"/>
                <w:color w:val="010000"/>
                <w:sz w:val="20"/>
              </w:rPr>
              <w:t>Bachelor of Law, VNU School of Law;</w:t>
            </w:r>
          </w:p>
          <w:p w14:paraId="58C5DD43" w14:textId="77777777" w:rsidR="00C61B83" w:rsidRDefault="00183E9B">
            <w:pPr>
              <w:numPr>
                <w:ilvl w:val="0"/>
                <w:numId w:val="5"/>
              </w:numPr>
              <w:pBdr>
                <w:top w:val="nil"/>
                <w:left w:val="nil"/>
                <w:bottom w:val="nil"/>
                <w:right w:val="nil"/>
                <w:between w:val="nil"/>
              </w:pBdr>
              <w:tabs>
                <w:tab w:val="left" w:pos="37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Bachelor of Economics, majoring in International Economic Relations, Foreign Trade University;</w:t>
            </w:r>
          </w:p>
          <w:p w14:paraId="39C63C17" w14:textId="77777777" w:rsidR="00C61B83" w:rsidRDefault="00183E9B">
            <w:pPr>
              <w:numPr>
                <w:ilvl w:val="0"/>
                <w:numId w:val="5"/>
              </w:numPr>
              <w:pBdr>
                <w:top w:val="nil"/>
                <w:left w:val="nil"/>
                <w:bottom w:val="nil"/>
                <w:right w:val="nil"/>
                <w:between w:val="nil"/>
              </w:pBdr>
              <w:tabs>
                <w:tab w:val="left" w:pos="375"/>
                <w:tab w:val="left" w:pos="432"/>
              </w:tabs>
              <w:spacing w:after="120" w:line="360" w:lineRule="auto"/>
              <w:rPr>
                <w:rFonts w:ascii="Arial" w:eastAsia="Arial" w:hAnsi="Arial" w:cs="Arial"/>
                <w:color w:val="010000"/>
                <w:sz w:val="20"/>
                <w:szCs w:val="20"/>
              </w:rPr>
            </w:pPr>
            <w:r>
              <w:rPr>
                <w:rFonts w:ascii="Arial" w:hAnsi="Arial"/>
                <w:color w:val="010000"/>
                <w:sz w:val="20"/>
              </w:rPr>
              <w:t>Bachelor of Foreign Languages in English and Russian, University of Languages and International Studies.</w:t>
            </w:r>
          </w:p>
        </w:tc>
      </w:tr>
    </w:tbl>
    <w:p w14:paraId="55D74C3B"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lastRenderedPageBreak/>
        <w:t>General Manager and Deputy General Managers</w:t>
      </w:r>
    </w:p>
    <w:tbl>
      <w:tblPr>
        <w:tblStyle w:val="7"/>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5040"/>
        <w:gridCol w:w="1801"/>
        <w:gridCol w:w="4224"/>
        <w:gridCol w:w="2349"/>
      </w:tblGrid>
      <w:tr w:rsidR="00C61B83" w14:paraId="3100A020" w14:textId="77777777" w:rsidTr="00B45AA0">
        <w:tc>
          <w:tcPr>
            <w:tcW w:w="535" w:type="dxa"/>
            <w:shd w:val="clear" w:color="auto" w:fill="auto"/>
            <w:vAlign w:val="center"/>
          </w:tcPr>
          <w:p w14:paraId="3F9465D9" w14:textId="77777777" w:rsidR="00C61B83" w:rsidRDefault="00183E9B" w:rsidP="00F729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040" w:type="dxa"/>
            <w:shd w:val="clear" w:color="auto" w:fill="auto"/>
            <w:vAlign w:val="center"/>
          </w:tcPr>
          <w:p w14:paraId="3B141DAF" w14:textId="77777777" w:rsidR="00C61B83" w:rsidRDefault="00183E9B" w:rsidP="00F729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801" w:type="dxa"/>
            <w:shd w:val="clear" w:color="auto" w:fill="auto"/>
            <w:vAlign w:val="center"/>
          </w:tcPr>
          <w:p w14:paraId="0DC392FA" w14:textId="77777777" w:rsidR="00C61B83" w:rsidRDefault="00183E9B" w:rsidP="00F729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4224" w:type="dxa"/>
            <w:shd w:val="clear" w:color="auto" w:fill="auto"/>
            <w:vAlign w:val="center"/>
          </w:tcPr>
          <w:p w14:paraId="22EA307A" w14:textId="77777777" w:rsidR="00C61B83" w:rsidRDefault="00183E9B" w:rsidP="00F729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349" w:type="dxa"/>
            <w:shd w:val="clear" w:color="auto" w:fill="auto"/>
            <w:vAlign w:val="center"/>
          </w:tcPr>
          <w:p w14:paraId="0D527FE1" w14:textId="77777777" w:rsidR="00C61B83" w:rsidRDefault="00183E9B" w:rsidP="00F729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C61B83" w14:paraId="6D6F48A1" w14:textId="77777777" w:rsidTr="00B45AA0">
        <w:tc>
          <w:tcPr>
            <w:tcW w:w="535" w:type="dxa"/>
            <w:shd w:val="clear" w:color="auto" w:fill="auto"/>
            <w:vAlign w:val="center"/>
          </w:tcPr>
          <w:p w14:paraId="000BA6BF" w14:textId="77777777" w:rsidR="00C61B83" w:rsidRDefault="00183E9B" w:rsidP="00F729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040" w:type="dxa"/>
            <w:shd w:val="clear" w:color="auto" w:fill="auto"/>
            <w:vAlign w:val="center"/>
          </w:tcPr>
          <w:p w14:paraId="5A08ACE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 General Manager</w:t>
            </w:r>
          </w:p>
        </w:tc>
        <w:tc>
          <w:tcPr>
            <w:tcW w:w="1801" w:type="dxa"/>
            <w:shd w:val="clear" w:color="auto" w:fill="auto"/>
            <w:vAlign w:val="center"/>
          </w:tcPr>
          <w:p w14:paraId="19DEDB24" w14:textId="77777777" w:rsidR="00C61B83" w:rsidRDefault="00C61B83">
            <w:pPr>
              <w:tabs>
                <w:tab w:val="left" w:pos="432"/>
              </w:tabs>
              <w:spacing w:after="120" w:line="360" w:lineRule="auto"/>
              <w:rPr>
                <w:rFonts w:ascii="Arial" w:eastAsia="Arial" w:hAnsi="Arial" w:cs="Arial"/>
                <w:color w:val="010000"/>
                <w:sz w:val="20"/>
                <w:szCs w:val="20"/>
              </w:rPr>
            </w:pPr>
          </w:p>
        </w:tc>
        <w:tc>
          <w:tcPr>
            <w:tcW w:w="4224" w:type="dxa"/>
            <w:shd w:val="clear" w:color="auto" w:fill="auto"/>
            <w:vAlign w:val="center"/>
          </w:tcPr>
          <w:p w14:paraId="1589A96E"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majoring in Sociology</w:t>
            </w:r>
          </w:p>
        </w:tc>
        <w:tc>
          <w:tcPr>
            <w:tcW w:w="2349" w:type="dxa"/>
            <w:shd w:val="clear" w:color="auto" w:fill="auto"/>
            <w:vAlign w:val="center"/>
          </w:tcPr>
          <w:p w14:paraId="5D35A10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2020</w:t>
            </w:r>
          </w:p>
        </w:tc>
      </w:tr>
      <w:tr w:rsidR="00C61B83" w14:paraId="790E3D0A" w14:textId="77777777" w:rsidTr="00B45AA0">
        <w:tc>
          <w:tcPr>
            <w:tcW w:w="535" w:type="dxa"/>
            <w:shd w:val="clear" w:color="auto" w:fill="auto"/>
            <w:vAlign w:val="center"/>
          </w:tcPr>
          <w:p w14:paraId="61424671" w14:textId="77777777" w:rsidR="00C61B83" w:rsidRDefault="00183E9B" w:rsidP="00F729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040" w:type="dxa"/>
            <w:shd w:val="clear" w:color="auto" w:fill="auto"/>
            <w:vAlign w:val="center"/>
          </w:tcPr>
          <w:p w14:paraId="469543E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Thieu</w:t>
            </w:r>
            <w:proofErr w:type="spellEnd"/>
            <w:r>
              <w:rPr>
                <w:rFonts w:ascii="Arial" w:hAnsi="Arial"/>
                <w:color w:val="010000"/>
                <w:sz w:val="20"/>
              </w:rPr>
              <w:t xml:space="preserve"> Nam - Deputy General Manager-cum-member of the Board of Directors</w:t>
            </w:r>
          </w:p>
        </w:tc>
        <w:tc>
          <w:tcPr>
            <w:tcW w:w="1801" w:type="dxa"/>
            <w:shd w:val="clear" w:color="auto" w:fill="auto"/>
            <w:vAlign w:val="center"/>
          </w:tcPr>
          <w:p w14:paraId="675BC3FF" w14:textId="77777777" w:rsidR="00C61B83" w:rsidRDefault="00C61B83">
            <w:pPr>
              <w:tabs>
                <w:tab w:val="left" w:pos="432"/>
              </w:tabs>
              <w:spacing w:after="120" w:line="360" w:lineRule="auto"/>
              <w:rPr>
                <w:rFonts w:ascii="Arial" w:eastAsia="Arial" w:hAnsi="Arial" w:cs="Arial"/>
                <w:color w:val="010000"/>
                <w:sz w:val="20"/>
                <w:szCs w:val="20"/>
              </w:rPr>
            </w:pPr>
          </w:p>
        </w:tc>
        <w:tc>
          <w:tcPr>
            <w:tcW w:w="4224" w:type="dxa"/>
            <w:shd w:val="clear" w:color="auto" w:fill="auto"/>
            <w:vAlign w:val="center"/>
          </w:tcPr>
          <w:p w14:paraId="467AF2DD"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majoring in Commerce</w:t>
            </w:r>
          </w:p>
        </w:tc>
        <w:tc>
          <w:tcPr>
            <w:tcW w:w="2349" w:type="dxa"/>
            <w:shd w:val="clear" w:color="auto" w:fill="auto"/>
            <w:vAlign w:val="center"/>
          </w:tcPr>
          <w:p w14:paraId="75C3F155"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2009</w:t>
            </w:r>
          </w:p>
        </w:tc>
      </w:tr>
      <w:tr w:rsidR="00C61B83" w14:paraId="7A3ED3B1" w14:textId="77777777" w:rsidTr="00B45AA0">
        <w:tc>
          <w:tcPr>
            <w:tcW w:w="535" w:type="dxa"/>
            <w:shd w:val="clear" w:color="auto" w:fill="auto"/>
            <w:vAlign w:val="center"/>
          </w:tcPr>
          <w:p w14:paraId="3248AFE1" w14:textId="77777777" w:rsidR="00C61B83" w:rsidRDefault="00183E9B" w:rsidP="00F729B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040" w:type="dxa"/>
            <w:shd w:val="clear" w:color="auto" w:fill="auto"/>
            <w:vAlign w:val="center"/>
          </w:tcPr>
          <w:p w14:paraId="29901F5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Michael Hung Nguyen - Deputy General Manager</w:t>
            </w:r>
          </w:p>
        </w:tc>
        <w:tc>
          <w:tcPr>
            <w:tcW w:w="1801" w:type="dxa"/>
            <w:shd w:val="clear" w:color="auto" w:fill="auto"/>
            <w:vAlign w:val="center"/>
          </w:tcPr>
          <w:p w14:paraId="190EDC7E" w14:textId="77777777" w:rsidR="00C61B83" w:rsidRDefault="00C61B83">
            <w:pPr>
              <w:tabs>
                <w:tab w:val="left" w:pos="432"/>
              </w:tabs>
              <w:spacing w:after="120" w:line="360" w:lineRule="auto"/>
              <w:rPr>
                <w:rFonts w:ascii="Arial" w:eastAsia="Arial" w:hAnsi="Arial" w:cs="Arial"/>
                <w:color w:val="010000"/>
                <w:sz w:val="20"/>
                <w:szCs w:val="20"/>
              </w:rPr>
            </w:pPr>
          </w:p>
        </w:tc>
        <w:tc>
          <w:tcPr>
            <w:tcW w:w="4224" w:type="dxa"/>
            <w:shd w:val="clear" w:color="auto" w:fill="auto"/>
            <w:vAlign w:val="center"/>
          </w:tcPr>
          <w:p w14:paraId="6A2D94BA"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majoring in Sociology</w:t>
            </w:r>
          </w:p>
        </w:tc>
        <w:tc>
          <w:tcPr>
            <w:tcW w:w="2349" w:type="dxa"/>
            <w:shd w:val="clear" w:color="auto" w:fill="auto"/>
            <w:vAlign w:val="center"/>
          </w:tcPr>
          <w:p w14:paraId="71AFA44B"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30, 2013</w:t>
            </w:r>
          </w:p>
        </w:tc>
      </w:tr>
    </w:tbl>
    <w:p w14:paraId="574C36A5"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8"/>
        <w:gridCol w:w="2324"/>
        <w:gridCol w:w="4480"/>
        <w:gridCol w:w="2533"/>
        <w:gridCol w:w="2394"/>
      </w:tblGrid>
      <w:tr w:rsidR="00C61B83" w14:paraId="778B1F97" w14:textId="77777777">
        <w:tc>
          <w:tcPr>
            <w:tcW w:w="2218" w:type="dxa"/>
            <w:shd w:val="clear" w:color="auto" w:fill="auto"/>
            <w:vAlign w:val="center"/>
          </w:tcPr>
          <w:p w14:paraId="21D92FD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324" w:type="dxa"/>
            <w:shd w:val="clear" w:color="auto" w:fill="auto"/>
            <w:vAlign w:val="center"/>
          </w:tcPr>
          <w:p w14:paraId="240CDAB1"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4480" w:type="dxa"/>
            <w:shd w:val="clear" w:color="auto" w:fill="auto"/>
            <w:vAlign w:val="center"/>
          </w:tcPr>
          <w:p w14:paraId="1C2E89C0"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533" w:type="dxa"/>
            <w:shd w:val="clear" w:color="auto" w:fill="auto"/>
            <w:vAlign w:val="center"/>
          </w:tcPr>
          <w:p w14:paraId="40674F3C"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394" w:type="dxa"/>
            <w:shd w:val="clear" w:color="auto" w:fill="auto"/>
            <w:vAlign w:val="center"/>
          </w:tcPr>
          <w:p w14:paraId="56578B6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61B83" w14:paraId="3131464F" w14:textId="77777777">
        <w:tc>
          <w:tcPr>
            <w:tcW w:w="2218" w:type="dxa"/>
            <w:shd w:val="clear" w:color="auto" w:fill="auto"/>
            <w:vAlign w:val="center"/>
          </w:tcPr>
          <w:p w14:paraId="2F47E0C3"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Huy</w:t>
            </w:r>
            <w:proofErr w:type="spellEnd"/>
            <w:r>
              <w:rPr>
                <w:rFonts w:ascii="Arial" w:hAnsi="Arial"/>
                <w:color w:val="010000"/>
                <w:sz w:val="20"/>
              </w:rPr>
              <w:t xml:space="preserve"> Hung</w:t>
            </w:r>
          </w:p>
        </w:tc>
        <w:tc>
          <w:tcPr>
            <w:tcW w:w="2324" w:type="dxa"/>
            <w:shd w:val="clear" w:color="auto" w:fill="auto"/>
            <w:vAlign w:val="center"/>
          </w:tcPr>
          <w:p w14:paraId="73866AE2" w14:textId="77777777" w:rsidR="00C61B83" w:rsidRDefault="00C61B83">
            <w:pPr>
              <w:tabs>
                <w:tab w:val="left" w:pos="432"/>
              </w:tabs>
              <w:spacing w:after="120" w:line="360" w:lineRule="auto"/>
              <w:rPr>
                <w:rFonts w:ascii="Arial" w:eastAsia="Arial" w:hAnsi="Arial" w:cs="Arial"/>
                <w:color w:val="010000"/>
                <w:sz w:val="20"/>
                <w:szCs w:val="20"/>
              </w:rPr>
            </w:pPr>
          </w:p>
        </w:tc>
        <w:tc>
          <w:tcPr>
            <w:tcW w:w="4480" w:type="dxa"/>
            <w:shd w:val="clear" w:color="auto" w:fill="auto"/>
            <w:vAlign w:val="center"/>
          </w:tcPr>
          <w:p w14:paraId="06BF5C56"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majoring in Accounting, Auditing</w:t>
            </w:r>
          </w:p>
        </w:tc>
        <w:tc>
          <w:tcPr>
            <w:tcW w:w="2533" w:type="dxa"/>
            <w:shd w:val="clear" w:color="auto" w:fill="auto"/>
            <w:vAlign w:val="center"/>
          </w:tcPr>
          <w:p w14:paraId="76460902" w14:textId="77777777" w:rsidR="00C61B83" w:rsidRDefault="00183E9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20, 2021</w:t>
            </w:r>
          </w:p>
        </w:tc>
        <w:tc>
          <w:tcPr>
            <w:tcW w:w="2394" w:type="dxa"/>
            <w:shd w:val="clear" w:color="auto" w:fill="auto"/>
            <w:vAlign w:val="center"/>
          </w:tcPr>
          <w:p w14:paraId="77D493A6" w14:textId="77777777" w:rsidR="00C61B83" w:rsidRDefault="00C61B83">
            <w:pPr>
              <w:tabs>
                <w:tab w:val="left" w:pos="432"/>
              </w:tabs>
              <w:spacing w:after="120" w:line="360" w:lineRule="auto"/>
              <w:rPr>
                <w:rFonts w:ascii="Arial" w:eastAsia="Arial" w:hAnsi="Arial" w:cs="Arial"/>
                <w:color w:val="010000"/>
                <w:sz w:val="20"/>
                <w:szCs w:val="20"/>
              </w:rPr>
            </w:pPr>
          </w:p>
        </w:tc>
      </w:tr>
    </w:tbl>
    <w:p w14:paraId="4A631A0B"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56EAED90"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of affiliated persons of the Company with the Company itself</w:t>
      </w:r>
    </w:p>
    <w:p w14:paraId="0DA897CA" w14:textId="7E32067F" w:rsidR="00C61B83" w:rsidRPr="00CC48E7" w:rsidRDefault="00183E9B">
      <w:pPr>
        <w:numPr>
          <w:ilvl w:val="0"/>
          <w:numId w:val="4"/>
        </w:num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1783"/>
        <w:gridCol w:w="1666"/>
        <w:gridCol w:w="1721"/>
        <w:gridCol w:w="1883"/>
        <w:gridCol w:w="1613"/>
        <w:gridCol w:w="1891"/>
        <w:gridCol w:w="2011"/>
        <w:gridCol w:w="781"/>
      </w:tblGrid>
      <w:tr w:rsidR="00CC48E7" w14:paraId="3973FDF0" w14:textId="77777777" w:rsidTr="00CC48E7">
        <w:tc>
          <w:tcPr>
            <w:tcW w:w="599" w:type="dxa"/>
            <w:shd w:val="clear" w:color="auto" w:fill="auto"/>
            <w:vAlign w:val="center"/>
          </w:tcPr>
          <w:p w14:paraId="33A484B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83" w:type="dxa"/>
            <w:shd w:val="clear" w:color="auto" w:fill="auto"/>
            <w:vAlign w:val="center"/>
          </w:tcPr>
          <w:p w14:paraId="4984EBA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666" w:type="dxa"/>
            <w:shd w:val="clear" w:color="auto" w:fill="auto"/>
            <w:vAlign w:val="center"/>
          </w:tcPr>
          <w:p w14:paraId="0B521B5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721" w:type="dxa"/>
            <w:shd w:val="clear" w:color="auto" w:fill="auto"/>
            <w:vAlign w:val="center"/>
          </w:tcPr>
          <w:p w14:paraId="67EFF47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1883" w:type="dxa"/>
            <w:shd w:val="clear" w:color="auto" w:fill="auto"/>
            <w:vAlign w:val="center"/>
          </w:tcPr>
          <w:p w14:paraId="7B81FF2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613" w:type="dxa"/>
            <w:shd w:val="clear" w:color="auto" w:fill="auto"/>
            <w:vAlign w:val="center"/>
          </w:tcPr>
          <w:p w14:paraId="45263C0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891" w:type="dxa"/>
            <w:shd w:val="clear" w:color="auto" w:fill="auto"/>
            <w:vAlign w:val="center"/>
          </w:tcPr>
          <w:p w14:paraId="66DACA9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of the General Meeting of Shareholder/Boar</w:t>
            </w:r>
            <w:r>
              <w:rPr>
                <w:rFonts w:ascii="Arial" w:hAnsi="Arial"/>
                <w:color w:val="010000"/>
                <w:sz w:val="20"/>
              </w:rPr>
              <w:lastRenderedPageBreak/>
              <w:t>d Resolution approved No.  (including date of promulgation, if any)</w:t>
            </w:r>
          </w:p>
        </w:tc>
        <w:tc>
          <w:tcPr>
            <w:tcW w:w="2011" w:type="dxa"/>
            <w:shd w:val="clear" w:color="auto" w:fill="auto"/>
            <w:vAlign w:val="center"/>
          </w:tcPr>
          <w:p w14:paraId="729BC79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781" w:type="dxa"/>
            <w:shd w:val="clear" w:color="auto" w:fill="auto"/>
            <w:vAlign w:val="center"/>
          </w:tcPr>
          <w:p w14:paraId="5D44F4E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C48E7" w14:paraId="7D0BAD73" w14:textId="77777777" w:rsidTr="00CC48E7">
        <w:tc>
          <w:tcPr>
            <w:tcW w:w="599" w:type="dxa"/>
            <w:shd w:val="clear" w:color="auto" w:fill="auto"/>
            <w:vAlign w:val="center"/>
          </w:tcPr>
          <w:p w14:paraId="31E1A69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783" w:type="dxa"/>
            <w:shd w:val="clear" w:color="auto" w:fill="auto"/>
            <w:vAlign w:val="center"/>
          </w:tcPr>
          <w:p w14:paraId="38C1F1B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w:t>
            </w:r>
          </w:p>
        </w:tc>
        <w:tc>
          <w:tcPr>
            <w:tcW w:w="1666" w:type="dxa"/>
            <w:shd w:val="clear" w:color="auto" w:fill="auto"/>
            <w:vAlign w:val="center"/>
          </w:tcPr>
          <w:p w14:paraId="0362A5B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1721" w:type="dxa"/>
            <w:shd w:val="clear" w:color="auto" w:fill="auto"/>
            <w:vAlign w:val="center"/>
          </w:tcPr>
          <w:p w14:paraId="7A7B313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0316328421 issued in Ho Chi Minh City on June 12, 2020</w:t>
            </w:r>
          </w:p>
        </w:tc>
        <w:tc>
          <w:tcPr>
            <w:tcW w:w="1883" w:type="dxa"/>
            <w:shd w:val="clear" w:color="auto" w:fill="auto"/>
            <w:vAlign w:val="center"/>
          </w:tcPr>
          <w:p w14:paraId="631C1AD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13" w:type="dxa"/>
            <w:shd w:val="clear" w:color="auto" w:fill="auto"/>
            <w:vAlign w:val="center"/>
          </w:tcPr>
          <w:p w14:paraId="483EA0B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2023 - December 31, 2023</w:t>
            </w:r>
          </w:p>
        </w:tc>
        <w:tc>
          <w:tcPr>
            <w:tcW w:w="1891" w:type="dxa"/>
            <w:shd w:val="clear" w:color="auto" w:fill="auto"/>
            <w:vAlign w:val="center"/>
          </w:tcPr>
          <w:p w14:paraId="25A87AE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42/2023/NQ-HDQT dated February 08, 2023</w:t>
            </w:r>
          </w:p>
          <w:p w14:paraId="4B80A5E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256/2023/NQ-HDQT April 26, 2023</w:t>
            </w:r>
          </w:p>
          <w:p w14:paraId="21692D3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5AF772F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99/2019/NQ-HDQT dated May 21, 2019</w:t>
            </w:r>
          </w:p>
        </w:tc>
        <w:tc>
          <w:tcPr>
            <w:tcW w:w="2011" w:type="dxa"/>
            <w:shd w:val="clear" w:color="auto" w:fill="auto"/>
            <w:vAlign w:val="center"/>
          </w:tcPr>
          <w:p w14:paraId="6202301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Contributed capital:</w:t>
            </w:r>
          </w:p>
          <w:p w14:paraId="08FCC63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About VND 7,100 billion</w:t>
            </w:r>
          </w:p>
          <w:p w14:paraId="644C10B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lending: About VND 3,100 billion;</w:t>
            </w:r>
          </w:p>
          <w:p w14:paraId="552AA1F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1,700 billion</w:t>
            </w:r>
          </w:p>
          <w:p w14:paraId="5F95286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expenses: About VND 2.6 billion;</w:t>
            </w:r>
          </w:p>
          <w:p w14:paraId="783BA17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receivable: About VND 73 billion</w:t>
            </w:r>
          </w:p>
        </w:tc>
        <w:tc>
          <w:tcPr>
            <w:tcW w:w="781" w:type="dxa"/>
            <w:shd w:val="clear" w:color="auto" w:fill="auto"/>
            <w:vAlign w:val="center"/>
          </w:tcPr>
          <w:p w14:paraId="22ADB529"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390FB3BB" w14:textId="77777777" w:rsidTr="00CC48E7">
        <w:tc>
          <w:tcPr>
            <w:tcW w:w="599" w:type="dxa"/>
            <w:shd w:val="clear" w:color="auto" w:fill="auto"/>
            <w:vAlign w:val="center"/>
          </w:tcPr>
          <w:p w14:paraId="440A008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83" w:type="dxa"/>
            <w:shd w:val="clear" w:color="auto" w:fill="auto"/>
            <w:vAlign w:val="center"/>
          </w:tcPr>
          <w:p w14:paraId="4EC2F65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1666" w:type="dxa"/>
            <w:shd w:val="clear" w:color="auto" w:fill="auto"/>
            <w:vAlign w:val="center"/>
          </w:tcPr>
          <w:p w14:paraId="2870288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1721" w:type="dxa"/>
            <w:shd w:val="clear" w:color="auto" w:fill="auto"/>
            <w:vAlign w:val="center"/>
          </w:tcPr>
          <w:p w14:paraId="71D008E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0317331434 issued in Ho Chi Minh City on </w:t>
            </w:r>
            <w:r>
              <w:rPr>
                <w:rFonts w:ascii="Arial" w:hAnsi="Arial"/>
                <w:color w:val="010000"/>
                <w:sz w:val="20"/>
              </w:rPr>
              <w:lastRenderedPageBreak/>
              <w:t>June 8, 2022</w:t>
            </w:r>
          </w:p>
        </w:tc>
        <w:tc>
          <w:tcPr>
            <w:tcW w:w="1883" w:type="dxa"/>
            <w:shd w:val="clear" w:color="auto" w:fill="auto"/>
            <w:vAlign w:val="center"/>
          </w:tcPr>
          <w:p w14:paraId="54F3614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w:t>
            </w:r>
            <w:r>
              <w:rPr>
                <w:rFonts w:ascii="Arial" w:hAnsi="Arial"/>
                <w:color w:val="010000"/>
                <w:sz w:val="20"/>
              </w:rPr>
              <w:lastRenderedPageBreak/>
              <w:t xml:space="preserve">Street, Ben </w:t>
            </w:r>
            <w:proofErr w:type="spellStart"/>
            <w:r>
              <w:rPr>
                <w:rFonts w:ascii="Arial" w:hAnsi="Arial"/>
                <w:color w:val="010000"/>
                <w:sz w:val="20"/>
              </w:rPr>
              <w:t>Nghe</w:t>
            </w:r>
            <w:proofErr w:type="spellEnd"/>
            <w:r>
              <w:rPr>
                <w:rFonts w:ascii="Arial" w:hAnsi="Arial"/>
                <w:color w:val="010000"/>
                <w:sz w:val="20"/>
              </w:rPr>
              <w:t xml:space="preserve"> Ward, District 1, Ho Chi Minh City, Vietnam</w:t>
            </w:r>
          </w:p>
        </w:tc>
        <w:tc>
          <w:tcPr>
            <w:tcW w:w="1613" w:type="dxa"/>
            <w:shd w:val="clear" w:color="auto" w:fill="auto"/>
            <w:vAlign w:val="center"/>
          </w:tcPr>
          <w:p w14:paraId="17E80AA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01, 2023 - December 31, </w:t>
            </w:r>
            <w:r>
              <w:rPr>
                <w:rFonts w:ascii="Arial" w:hAnsi="Arial"/>
                <w:color w:val="010000"/>
                <w:sz w:val="20"/>
              </w:rPr>
              <w:lastRenderedPageBreak/>
              <w:t>2023</w:t>
            </w:r>
          </w:p>
          <w:p w14:paraId="3BEDA06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shd w:val="clear" w:color="auto" w:fill="auto"/>
            <w:vAlign w:val="center"/>
          </w:tcPr>
          <w:p w14:paraId="262F734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No. 99/2019/NQ-HDQT dated May </w:t>
            </w:r>
            <w:r>
              <w:rPr>
                <w:rFonts w:ascii="Arial" w:hAnsi="Arial"/>
                <w:color w:val="010000"/>
                <w:sz w:val="20"/>
              </w:rPr>
              <w:lastRenderedPageBreak/>
              <w:t>21, 2019</w:t>
            </w:r>
          </w:p>
        </w:tc>
        <w:tc>
          <w:tcPr>
            <w:tcW w:w="2011" w:type="dxa"/>
            <w:shd w:val="clear" w:color="auto" w:fill="auto"/>
            <w:vAlign w:val="center"/>
          </w:tcPr>
          <w:p w14:paraId="0567095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Loan: About VND 353 trillion </w:t>
            </w:r>
          </w:p>
          <w:p w14:paraId="5CDD590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Loan recovered: </w:t>
            </w:r>
            <w:r>
              <w:rPr>
                <w:rFonts w:ascii="Arial" w:hAnsi="Arial"/>
                <w:color w:val="010000"/>
                <w:sz w:val="20"/>
              </w:rPr>
              <w:lastRenderedPageBreak/>
              <w:t>VND 100 million</w:t>
            </w:r>
          </w:p>
          <w:p w14:paraId="32ADD51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Income from lending: About VND 2.4 billion</w:t>
            </w:r>
          </w:p>
          <w:p w14:paraId="51D3870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1,200 billion</w:t>
            </w:r>
          </w:p>
          <w:p w14:paraId="3AEFE49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repayment: About VND 1,200 billion</w:t>
            </w:r>
          </w:p>
          <w:p w14:paraId="2020846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expenses: About VND 16 million</w:t>
            </w:r>
          </w:p>
          <w:p w14:paraId="1A83B18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transfer of certificates of deposit: About VND 131 billion</w:t>
            </w:r>
          </w:p>
          <w:p w14:paraId="493DEFD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Bond interest paid: About VND 229 billion</w:t>
            </w:r>
          </w:p>
        </w:tc>
        <w:tc>
          <w:tcPr>
            <w:tcW w:w="781" w:type="dxa"/>
            <w:shd w:val="clear" w:color="auto" w:fill="auto"/>
            <w:vAlign w:val="center"/>
          </w:tcPr>
          <w:p w14:paraId="6826F19B"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0F286432"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EE06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B69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Agri</w:t>
            </w:r>
            <w:proofErr w:type="spellEnd"/>
            <w:r>
              <w:rPr>
                <w:rFonts w:ascii="Arial" w:hAnsi="Arial"/>
                <w:color w:val="010000"/>
                <w:sz w:val="20"/>
              </w:rPr>
              <w:t xml:space="preserve"> Company Limited</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0C3A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CC3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0317331434 issued in Ho Chi Minh City on June 8, 2022</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DE0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t>
            </w:r>
            <w:r>
              <w:rPr>
                <w:rFonts w:ascii="Arial" w:hAnsi="Arial"/>
                <w:color w:val="010000"/>
                <w:sz w:val="20"/>
              </w:rPr>
              <w:lastRenderedPageBreak/>
              <w:t>Ward, District 1, Ho Chi Minh City, Vietnam</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AB2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January 01, 2023 - December 31, 2023</w:t>
            </w:r>
          </w:p>
          <w:p w14:paraId="29690E7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DB2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Resolution No. 99/2019/NQ-HDQT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554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16 billion</w:t>
            </w:r>
          </w:p>
          <w:p w14:paraId="3B50924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Loan recovered: About VND 16 </w:t>
            </w:r>
            <w:r>
              <w:rPr>
                <w:rFonts w:ascii="Arial" w:hAnsi="Arial"/>
                <w:color w:val="010000"/>
                <w:sz w:val="20"/>
              </w:rPr>
              <w:lastRenderedPageBreak/>
              <w:t>billion</w:t>
            </w:r>
          </w:p>
          <w:p w14:paraId="1D07C56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Income from lending: About VND 697 million</w:t>
            </w:r>
          </w:p>
          <w:p w14:paraId="4E2D72B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Liquidation of investment: More than VND 2,000 billion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78078"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0E490DC1"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89B8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107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C56B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730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0302017440 issued in Ho Chi Minh City on May 31, 2000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0D5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12th floor, </w:t>
            </w:r>
            <w:proofErr w:type="spellStart"/>
            <w:r>
              <w:rPr>
                <w:rFonts w:ascii="Arial" w:hAnsi="Arial"/>
                <w:color w:val="010000"/>
                <w:sz w:val="20"/>
              </w:rPr>
              <w:t>MPlaza</w:t>
            </w:r>
            <w:proofErr w:type="spellEnd"/>
            <w:r>
              <w:rPr>
                <w:rFonts w:ascii="Arial" w:hAnsi="Arial"/>
                <w:color w:val="010000"/>
                <w:sz w:val="20"/>
              </w:rPr>
              <w:t xml:space="preserve"> Saigon Building, 39 Le </w:t>
            </w:r>
            <w:proofErr w:type="spellStart"/>
            <w:r>
              <w:rPr>
                <w:rFonts w:ascii="Arial" w:hAnsi="Arial"/>
                <w:color w:val="010000"/>
                <w:sz w:val="20"/>
              </w:rPr>
              <w:t>Duan</w:t>
            </w:r>
            <w:proofErr w:type="spellEnd"/>
            <w:r>
              <w:rPr>
                <w:rFonts w:ascii="Arial" w:hAnsi="Arial"/>
                <w:color w:val="010000"/>
                <w:sz w:val="20"/>
              </w:rPr>
              <w:t>, District 1, Ho Chi Minh City</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6E8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2023 - December 31, 2023</w:t>
            </w:r>
          </w:p>
          <w:p w14:paraId="4C2C828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7BD3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99/2019/NQ-HDQT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012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IT service expenses: About VND 185 million</w:t>
            </w:r>
          </w:p>
          <w:p w14:paraId="0F913AE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About VND 114 million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4BE9"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33F7CCF0"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4C0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D804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Ltd</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E18C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A4C9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4600864513 issued in Thai Nguyen on July 5, 2010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ECD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Thuong</w:t>
            </w:r>
            <w:proofErr w:type="spellEnd"/>
            <w:r>
              <w:rPr>
                <w:rFonts w:ascii="Arial" w:hAnsi="Arial"/>
                <w:color w:val="010000"/>
                <w:sz w:val="20"/>
              </w:rPr>
              <w:t xml:space="preserve"> Commune, Dai </w:t>
            </w:r>
            <w:proofErr w:type="spellStart"/>
            <w:r>
              <w:rPr>
                <w:rFonts w:ascii="Arial" w:hAnsi="Arial"/>
                <w:color w:val="010000"/>
                <w:sz w:val="20"/>
              </w:rPr>
              <w:t>tu</w:t>
            </w:r>
            <w:proofErr w:type="spellEnd"/>
            <w:r>
              <w:rPr>
                <w:rFonts w:ascii="Arial" w:hAnsi="Arial"/>
                <w:color w:val="010000"/>
                <w:sz w:val="20"/>
              </w:rPr>
              <w:t xml:space="preserve"> District, Thai Nguyen Province</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65E6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2023 - December 31, 2023</w:t>
            </w:r>
          </w:p>
          <w:p w14:paraId="56B0953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671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99/2019/NQ-HDQT dated May 21, 2019</w:t>
            </w:r>
          </w:p>
          <w:p w14:paraId="5A31584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CEB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842 billion</w:t>
            </w:r>
          </w:p>
          <w:p w14:paraId="73C9EEAB" w14:textId="41D52264"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423 billion.</w:t>
            </w:r>
          </w:p>
          <w:p w14:paraId="24D6140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About VND 35 billion</w:t>
            </w:r>
          </w:p>
          <w:p w14:paraId="43CA23D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Income from bond investment: About </w:t>
            </w:r>
            <w:r>
              <w:rPr>
                <w:rFonts w:ascii="Arial" w:hAnsi="Arial"/>
                <w:color w:val="010000"/>
                <w:sz w:val="20"/>
              </w:rPr>
              <w:lastRenderedPageBreak/>
              <w:t>VND 2 billion.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886F"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3905D80D"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DD90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79B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A619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AE9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0104918404 issued in Ho Chi Minh City on September 20, 2010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002E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5th floor, </w:t>
            </w:r>
            <w:proofErr w:type="spellStart"/>
            <w:r>
              <w:rPr>
                <w:rFonts w:ascii="Arial" w:hAnsi="Arial"/>
                <w:color w:val="010000"/>
                <w:sz w:val="20"/>
              </w:rPr>
              <w:t>MPlaza</w:t>
            </w:r>
            <w:proofErr w:type="spellEnd"/>
            <w:r>
              <w:rPr>
                <w:rFonts w:ascii="Arial" w:hAnsi="Arial"/>
                <w:color w:val="010000"/>
                <w:sz w:val="20"/>
              </w:rPr>
              <w:t xml:space="preserve"> Saigon Building, 39 Le </w:t>
            </w:r>
            <w:proofErr w:type="spellStart"/>
            <w:r>
              <w:rPr>
                <w:rFonts w:ascii="Arial" w:hAnsi="Arial"/>
                <w:color w:val="010000"/>
                <w:sz w:val="20"/>
              </w:rPr>
              <w:t>Duan</w:t>
            </w:r>
            <w:proofErr w:type="spellEnd"/>
            <w:r>
              <w:rPr>
                <w:rFonts w:ascii="Arial" w:hAnsi="Arial"/>
                <w:color w:val="010000"/>
                <w:sz w:val="20"/>
              </w:rPr>
              <w:t>, District 1, Ho Chi Minh City</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C07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2023 - December 31, 2023</w:t>
            </w:r>
          </w:p>
          <w:p w14:paraId="06B374B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6D8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99/2019/NQ-HDQT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11C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About VND 4.9 billion</w:t>
            </w:r>
          </w:p>
          <w:p w14:paraId="01A5F62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expenses: About VND 19 billion</w:t>
            </w:r>
          </w:p>
          <w:p w14:paraId="56E1531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Bond interest payment: About VND 176 billion.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9AA8"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393F7F49"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E4D5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96AD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5172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BA2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0107591436 issued on October 07, 2015 in Hanoi</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A66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4th floor, V1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Vietnam</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C26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2023 - December 31, 2023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8C7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99/2019/NQ-HDQT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1251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5.5 billion.</w:t>
            </w:r>
          </w:p>
          <w:p w14:paraId="25D8EA3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58 billion.</w:t>
            </w:r>
          </w:p>
          <w:p w14:paraId="0D9E8B1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About VND 27 billion</w:t>
            </w:r>
          </w:p>
          <w:p w14:paraId="164B9B6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About VND 113 million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64770"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5439F0E3"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2E71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3EF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Corporation</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7174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56D5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0316333118 issued in Ho Chi Minh City on </w:t>
            </w:r>
            <w:r>
              <w:rPr>
                <w:rFonts w:ascii="Arial" w:hAnsi="Arial"/>
                <w:color w:val="010000"/>
                <w:sz w:val="20"/>
              </w:rPr>
              <w:lastRenderedPageBreak/>
              <w:t>June 16, 2020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16FD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t>
            </w:r>
            <w:r>
              <w:rPr>
                <w:rFonts w:ascii="Arial" w:hAnsi="Arial"/>
                <w:color w:val="010000"/>
                <w:sz w:val="20"/>
              </w:rPr>
              <w:lastRenderedPageBreak/>
              <w:t xml:space="preserve">Ward, District 1, Ho Chi Minh City  </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B4F0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01, 2023 - December 31, </w:t>
            </w:r>
            <w:r>
              <w:rPr>
                <w:rFonts w:ascii="Arial" w:hAnsi="Arial"/>
                <w:color w:val="010000"/>
                <w:sz w:val="20"/>
              </w:rPr>
              <w:lastRenderedPageBreak/>
              <w:t>2023</w:t>
            </w:r>
          </w:p>
          <w:p w14:paraId="7EF3E94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84C6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No. 99/2019/NQ-HDQT dated May </w:t>
            </w:r>
            <w:r>
              <w:rPr>
                <w:rFonts w:ascii="Arial" w:hAnsi="Arial"/>
                <w:color w:val="010000"/>
                <w:sz w:val="20"/>
              </w:rPr>
              <w:lastRenderedPageBreak/>
              <w:t>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8444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Bond interest paid: About VND 900 million.</w:t>
            </w:r>
          </w:p>
          <w:p w14:paraId="604FC2B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Sharing expenses: About VND 212 million.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A4EC"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08ED0564"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17B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AC7B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293C7C5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Horizon Company Limited</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ECA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5ED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0309966871 issued in Ho Chi Minh City on April 27, 2010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2696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Room 802, 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3615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2023 - December 31, 2023</w:t>
            </w:r>
          </w:p>
          <w:p w14:paraId="6D09883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A8DF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99/2019/NQ-HDQT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48E8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received: About VND 4,900 billion.</w:t>
            </w:r>
          </w:p>
          <w:p w14:paraId="373B9B9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33 billion</w:t>
            </w:r>
          </w:p>
          <w:p w14:paraId="04CBE61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repayment: About VND 423 billion.</w:t>
            </w:r>
          </w:p>
          <w:p w14:paraId="1D45CC3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6,300 billion.</w:t>
            </w:r>
          </w:p>
          <w:p w14:paraId="19B8B3C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Bond interest paid: About VND 12 billion</w:t>
            </w:r>
          </w:p>
          <w:p w14:paraId="5DD6741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About VND 24 million</w:t>
            </w:r>
          </w:p>
          <w:p w14:paraId="072FC40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 About VND 160 billion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6907"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2BF4178F"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8AA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BF9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Phuc</w:t>
            </w:r>
            <w:proofErr w:type="spellEnd"/>
            <w:r>
              <w:rPr>
                <w:rFonts w:ascii="Arial" w:hAnsi="Arial"/>
                <w:color w:val="010000"/>
                <w:sz w:val="20"/>
              </w:rPr>
              <w:t xml:space="preserve"> Long Heritage </w:t>
            </w:r>
            <w:r>
              <w:rPr>
                <w:rFonts w:ascii="Arial" w:hAnsi="Arial"/>
                <w:color w:val="010000"/>
                <w:sz w:val="20"/>
              </w:rPr>
              <w:lastRenderedPageBreak/>
              <w:t>Corporation</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FF44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Affiliated organization of </w:t>
            </w:r>
            <w:r>
              <w:rPr>
                <w:rFonts w:ascii="Arial" w:hAnsi="Arial"/>
                <w:color w:val="010000"/>
                <w:sz w:val="20"/>
              </w:rPr>
              <w:lastRenderedPageBreak/>
              <w:t>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BA3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0316871719, issued in Ho Chi </w:t>
            </w:r>
            <w:r>
              <w:rPr>
                <w:rFonts w:ascii="Arial" w:hAnsi="Arial"/>
                <w:color w:val="010000"/>
                <w:sz w:val="20"/>
              </w:rPr>
              <w:lastRenderedPageBreak/>
              <w:t>Minh City on May 21, 2021</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8E3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Room 702, 7th floor, Central </w:t>
            </w:r>
            <w:r>
              <w:rPr>
                <w:rFonts w:ascii="Arial" w:hAnsi="Arial"/>
                <w:color w:val="010000"/>
                <w:sz w:val="20"/>
              </w:rPr>
              <w:lastRenderedPageBreak/>
              <w:t xml:space="preserve">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6B87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01, 2023 - </w:t>
            </w:r>
            <w:r>
              <w:rPr>
                <w:rFonts w:ascii="Arial" w:hAnsi="Arial"/>
                <w:color w:val="010000"/>
                <w:sz w:val="20"/>
              </w:rPr>
              <w:lastRenderedPageBreak/>
              <w:t>December 31, 2023</w:t>
            </w:r>
          </w:p>
          <w:p w14:paraId="29FF509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CD3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Resolution No. 99/2019/NQ-</w:t>
            </w:r>
            <w:r>
              <w:rPr>
                <w:rFonts w:ascii="Arial" w:hAnsi="Arial"/>
                <w:color w:val="010000"/>
                <w:sz w:val="20"/>
              </w:rPr>
              <w:lastRenderedPageBreak/>
              <w:t>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52D7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Purchase: About </w:t>
            </w:r>
            <w:r>
              <w:rPr>
                <w:rFonts w:ascii="Arial" w:hAnsi="Arial"/>
                <w:color w:val="010000"/>
                <w:sz w:val="20"/>
              </w:rPr>
              <w:lastRenderedPageBreak/>
              <w:t>VND 306 million.</w:t>
            </w:r>
          </w:p>
          <w:p w14:paraId="17CF2B8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expenses: About VND 2.8 billion.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3536"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298DD221"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8929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23F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WinEco</w:t>
            </w:r>
            <w:proofErr w:type="spellEnd"/>
            <w:r>
              <w:rPr>
                <w:rFonts w:ascii="Arial" w:hAnsi="Arial"/>
                <w:color w:val="010000"/>
                <w:sz w:val="20"/>
              </w:rPr>
              <w:t xml:space="preserve"> Agricultural Investment Development and Production Limited Liability Company</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9F6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8A2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0106827752 issued in Hanoi on April 17, 2015</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F23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6th floor, International Center Building, 17 Ngo </w:t>
            </w:r>
            <w:proofErr w:type="spellStart"/>
            <w:r>
              <w:rPr>
                <w:rFonts w:ascii="Arial" w:hAnsi="Arial"/>
                <w:color w:val="010000"/>
                <w:sz w:val="20"/>
              </w:rPr>
              <w:t>Quyen</w:t>
            </w:r>
            <w:proofErr w:type="spellEnd"/>
            <w:r>
              <w:rPr>
                <w:rFonts w:ascii="Arial" w:hAnsi="Arial"/>
                <w:color w:val="010000"/>
                <w:sz w:val="20"/>
              </w:rPr>
              <w:t xml:space="preserve">, Trang Tien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B46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2023 - December 31, 2023</w:t>
            </w:r>
          </w:p>
          <w:p w14:paraId="45F792C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B63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99/2019/NQ-HDQT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E7E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2,100 billion</w:t>
            </w:r>
          </w:p>
          <w:p w14:paraId="4EF5117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2,100 billion</w:t>
            </w:r>
          </w:p>
          <w:p w14:paraId="2AABAA9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About VND 2.8 billion</w:t>
            </w:r>
          </w:p>
          <w:p w14:paraId="16BD459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About VND 28 million.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A12A"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5C074847"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2F7D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B6B6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C01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8F7A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0311224517 issued in Ho Chi Minh City on October 7, 2011</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E92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10th floor, 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  </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E4FB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01, 2023 - December 31, 2023</w:t>
            </w:r>
          </w:p>
          <w:p w14:paraId="77542C2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F328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 99/2019/NQ-HDQT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4F9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expenses: About VND 1.4 billion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25F1B"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746CCA71" w14:textId="77777777" w:rsidTr="00CC48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B1D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F947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Tungsten Limited Liability </w:t>
            </w:r>
            <w:r>
              <w:rPr>
                <w:rFonts w:ascii="Arial" w:hAnsi="Arial"/>
                <w:color w:val="010000"/>
                <w:sz w:val="20"/>
              </w:rPr>
              <w:lastRenderedPageBreak/>
              <w:t>Company</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9F3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Affiliated organization of </w:t>
            </w:r>
            <w:r>
              <w:rPr>
                <w:rFonts w:ascii="Arial" w:hAnsi="Arial"/>
                <w:color w:val="010000"/>
                <w:sz w:val="20"/>
              </w:rPr>
              <w:lastRenderedPageBreak/>
              <w:t>PDMR</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18D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4601163743 issued on </w:t>
            </w:r>
            <w:r>
              <w:rPr>
                <w:rFonts w:ascii="Arial" w:hAnsi="Arial"/>
                <w:color w:val="010000"/>
                <w:sz w:val="20"/>
              </w:rPr>
              <w:lastRenderedPageBreak/>
              <w:t>January 15, 2014 in Thai Nguyen Province</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4D71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Hamlet 2, Ha </w:t>
            </w:r>
            <w:proofErr w:type="spellStart"/>
            <w:r>
              <w:rPr>
                <w:rFonts w:ascii="Arial" w:hAnsi="Arial"/>
                <w:color w:val="010000"/>
                <w:sz w:val="20"/>
              </w:rPr>
              <w:t>Thuong</w:t>
            </w:r>
            <w:proofErr w:type="spellEnd"/>
            <w:r>
              <w:rPr>
                <w:rFonts w:ascii="Arial" w:hAnsi="Arial"/>
                <w:color w:val="010000"/>
                <w:sz w:val="20"/>
              </w:rPr>
              <w:t xml:space="preserve"> </w:t>
            </w:r>
            <w:r>
              <w:rPr>
                <w:rFonts w:ascii="Arial" w:hAnsi="Arial"/>
                <w:color w:val="010000"/>
                <w:sz w:val="20"/>
              </w:rPr>
              <w:lastRenderedPageBreak/>
              <w:t xml:space="preserve">Commune, Dai </w:t>
            </w:r>
            <w:proofErr w:type="spellStart"/>
            <w:r>
              <w:rPr>
                <w:rFonts w:ascii="Arial" w:hAnsi="Arial"/>
                <w:color w:val="010000"/>
                <w:sz w:val="20"/>
              </w:rPr>
              <w:t>Tu</w:t>
            </w:r>
            <w:proofErr w:type="spellEnd"/>
            <w:r>
              <w:rPr>
                <w:rFonts w:ascii="Arial" w:hAnsi="Arial"/>
                <w:color w:val="010000"/>
                <w:sz w:val="20"/>
              </w:rPr>
              <w:t xml:space="preserve"> District, Thai Nguyen Province</w:t>
            </w:r>
          </w:p>
          <w:p w14:paraId="20CCDDB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2E3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01, 2023 - </w:t>
            </w:r>
            <w:r>
              <w:rPr>
                <w:rFonts w:ascii="Arial" w:hAnsi="Arial"/>
                <w:color w:val="010000"/>
                <w:sz w:val="20"/>
              </w:rPr>
              <w:lastRenderedPageBreak/>
              <w:t>December 31, 2023</w:t>
            </w:r>
          </w:p>
          <w:p w14:paraId="6DF1DC2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7F06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Resolution No. 99/2019/NQ-</w:t>
            </w:r>
            <w:r>
              <w:rPr>
                <w:rFonts w:ascii="Arial" w:hAnsi="Arial"/>
                <w:color w:val="010000"/>
                <w:sz w:val="20"/>
              </w:rPr>
              <w:lastRenderedPageBreak/>
              <w:t>HDQT dated May 21, 2019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763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Interest income: About VND 48 </w:t>
            </w:r>
            <w:r>
              <w:rPr>
                <w:rFonts w:ascii="Arial" w:hAnsi="Arial"/>
                <w:color w:val="010000"/>
                <w:sz w:val="20"/>
              </w:rPr>
              <w:lastRenderedPageBreak/>
              <w:t>billion</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F620" w14:textId="77777777" w:rsidR="00CC48E7" w:rsidRDefault="00CC48E7" w:rsidP="00AD77B8">
            <w:pPr>
              <w:tabs>
                <w:tab w:val="left" w:pos="432"/>
              </w:tabs>
              <w:spacing w:after="120" w:line="360" w:lineRule="auto"/>
              <w:rPr>
                <w:rFonts w:ascii="Arial" w:eastAsia="Arial" w:hAnsi="Arial" w:cs="Arial"/>
                <w:color w:val="010000"/>
                <w:sz w:val="20"/>
                <w:szCs w:val="20"/>
              </w:rPr>
            </w:pPr>
          </w:p>
        </w:tc>
      </w:tr>
    </w:tbl>
    <w:p w14:paraId="60302FBE" w14:textId="75418720" w:rsidR="00CC48E7" w:rsidRDefault="00CC48E7" w:rsidP="00CC4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Note: NSH No.*: ID Card/Passport No. (</w:t>
      </w:r>
      <w:proofErr w:type="gramStart"/>
      <w:r>
        <w:rPr>
          <w:rFonts w:ascii="Arial" w:hAnsi="Arial"/>
          <w:color w:val="010000"/>
          <w:sz w:val="20"/>
        </w:rPr>
        <w:t>for</w:t>
      </w:r>
      <w:proofErr w:type="gramEnd"/>
      <w:r>
        <w:rPr>
          <w:rFonts w:ascii="Arial" w:hAnsi="Arial"/>
          <w:color w:val="010000"/>
          <w:sz w:val="20"/>
        </w:rPr>
        <w:t xml:space="preserve"> individuals) or the Business Registration Certificate, License on Operation or equivalent legal document (for organizations).</w:t>
      </w:r>
    </w:p>
    <w:p w14:paraId="35174939" w14:textId="44DE30A5" w:rsidR="00C61B83" w:rsidRPr="00CC48E7" w:rsidRDefault="00183E9B">
      <w:pPr>
        <w:numPr>
          <w:ilvl w:val="0"/>
          <w:numId w:val="4"/>
        </w:num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Transactions between the Company’s PDMR, affiliated persons of PDMR and subsidiaries or companies controlled by the Company:</w:t>
      </w:r>
    </w:p>
    <w:tbl>
      <w:tblPr>
        <w:tblStyle w:val="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995"/>
        <w:gridCol w:w="1434"/>
        <w:gridCol w:w="1219"/>
        <w:gridCol w:w="1652"/>
        <w:gridCol w:w="1671"/>
        <w:gridCol w:w="1693"/>
        <w:gridCol w:w="834"/>
        <w:gridCol w:w="2157"/>
        <w:gridCol w:w="728"/>
      </w:tblGrid>
      <w:tr w:rsidR="00CC48E7" w14:paraId="01D72756" w14:textId="77777777" w:rsidTr="00AD77B8">
        <w:tc>
          <w:tcPr>
            <w:tcW w:w="566" w:type="dxa"/>
            <w:shd w:val="clear" w:color="auto" w:fill="auto"/>
            <w:vAlign w:val="center"/>
          </w:tcPr>
          <w:p w14:paraId="7813BAF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995" w:type="dxa"/>
            <w:shd w:val="clear" w:color="auto" w:fill="auto"/>
            <w:vAlign w:val="center"/>
          </w:tcPr>
          <w:p w14:paraId="27F9718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 (“Group A”)</w:t>
            </w:r>
          </w:p>
        </w:tc>
        <w:tc>
          <w:tcPr>
            <w:tcW w:w="1434" w:type="dxa"/>
            <w:shd w:val="clear" w:color="auto" w:fill="auto"/>
            <w:vAlign w:val="center"/>
          </w:tcPr>
          <w:p w14:paraId="2785E89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219" w:type="dxa"/>
            <w:shd w:val="clear" w:color="auto" w:fill="auto"/>
            <w:vAlign w:val="center"/>
          </w:tcPr>
          <w:p w14:paraId="5738D5C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of PDMR at the listed company</w:t>
            </w:r>
          </w:p>
        </w:tc>
        <w:tc>
          <w:tcPr>
            <w:tcW w:w="1652" w:type="dxa"/>
            <w:shd w:val="clear" w:color="auto" w:fill="auto"/>
            <w:vAlign w:val="center"/>
          </w:tcPr>
          <w:p w14:paraId="3A6EF75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1671" w:type="dxa"/>
            <w:shd w:val="clear" w:color="auto" w:fill="auto"/>
            <w:vAlign w:val="center"/>
          </w:tcPr>
          <w:p w14:paraId="4E144EC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w:t>
            </w:r>
          </w:p>
        </w:tc>
        <w:tc>
          <w:tcPr>
            <w:tcW w:w="1693" w:type="dxa"/>
            <w:shd w:val="clear" w:color="auto" w:fill="auto"/>
            <w:vAlign w:val="center"/>
          </w:tcPr>
          <w:p w14:paraId="7C1DFCC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subsidiaries or companies controlled by the listed company (“Group B”)</w:t>
            </w:r>
          </w:p>
        </w:tc>
        <w:tc>
          <w:tcPr>
            <w:tcW w:w="834" w:type="dxa"/>
            <w:shd w:val="clear" w:color="auto" w:fill="auto"/>
            <w:vAlign w:val="center"/>
          </w:tcPr>
          <w:p w14:paraId="2577671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2157" w:type="dxa"/>
            <w:shd w:val="clear" w:color="auto" w:fill="auto"/>
            <w:vAlign w:val="center"/>
          </w:tcPr>
          <w:p w14:paraId="70BB911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728" w:type="dxa"/>
            <w:shd w:val="clear" w:color="auto" w:fill="auto"/>
            <w:vAlign w:val="center"/>
          </w:tcPr>
          <w:p w14:paraId="66B9D2C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C48E7" w14:paraId="74022CD8" w14:textId="77777777" w:rsidTr="00AD77B8">
        <w:tc>
          <w:tcPr>
            <w:tcW w:w="566" w:type="dxa"/>
            <w:shd w:val="clear" w:color="auto" w:fill="auto"/>
            <w:vAlign w:val="center"/>
          </w:tcPr>
          <w:p w14:paraId="360CACF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995" w:type="dxa"/>
            <w:shd w:val="clear" w:color="auto" w:fill="auto"/>
            <w:vAlign w:val="center"/>
          </w:tcPr>
          <w:p w14:paraId="1F54455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Draco Investment Corporation (“Draco”)</w:t>
            </w:r>
          </w:p>
        </w:tc>
        <w:tc>
          <w:tcPr>
            <w:tcW w:w="1434" w:type="dxa"/>
            <w:shd w:val="clear" w:color="auto" w:fill="auto"/>
            <w:vAlign w:val="center"/>
          </w:tcPr>
          <w:p w14:paraId="7EF501A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Draco is the affiliated organization of Mr. Nguyen </w:t>
            </w:r>
            <w:proofErr w:type="spellStart"/>
            <w:r>
              <w:rPr>
                <w:rFonts w:ascii="Arial" w:hAnsi="Arial"/>
                <w:color w:val="010000"/>
                <w:sz w:val="20"/>
              </w:rPr>
              <w:t>Huy</w:t>
            </w:r>
            <w:proofErr w:type="spellEnd"/>
            <w:r>
              <w:rPr>
                <w:rFonts w:ascii="Arial" w:hAnsi="Arial"/>
                <w:color w:val="010000"/>
                <w:sz w:val="20"/>
              </w:rPr>
              <w:t xml:space="preserve"> Hung</w:t>
            </w:r>
          </w:p>
        </w:tc>
        <w:tc>
          <w:tcPr>
            <w:tcW w:w="1219" w:type="dxa"/>
            <w:shd w:val="clear" w:color="auto" w:fill="auto"/>
            <w:vAlign w:val="center"/>
          </w:tcPr>
          <w:p w14:paraId="184C745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Duc</w:t>
            </w:r>
            <w:proofErr w:type="spellEnd"/>
            <w:r>
              <w:rPr>
                <w:rFonts w:ascii="Arial" w:hAnsi="Arial"/>
                <w:color w:val="010000"/>
                <w:sz w:val="20"/>
              </w:rPr>
              <w:t xml:space="preserve"> is the Chief Accountant of CTNY</w:t>
            </w:r>
          </w:p>
        </w:tc>
        <w:tc>
          <w:tcPr>
            <w:tcW w:w="1652" w:type="dxa"/>
            <w:shd w:val="clear" w:color="auto" w:fill="auto"/>
            <w:vAlign w:val="center"/>
          </w:tcPr>
          <w:p w14:paraId="4817714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0317104738 issued in Ho Chi Minh City on December 31, 2021</w:t>
            </w:r>
          </w:p>
        </w:tc>
        <w:tc>
          <w:tcPr>
            <w:tcW w:w="1671" w:type="dxa"/>
            <w:shd w:val="clear" w:color="auto" w:fill="auto"/>
            <w:vAlign w:val="center"/>
          </w:tcPr>
          <w:p w14:paraId="4661F54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shd w:val="clear" w:color="auto" w:fill="auto"/>
            <w:vAlign w:val="center"/>
          </w:tcPr>
          <w:p w14:paraId="370AA27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w:t>
            </w:r>
          </w:p>
        </w:tc>
        <w:tc>
          <w:tcPr>
            <w:tcW w:w="834" w:type="dxa"/>
            <w:shd w:val="clear" w:color="auto" w:fill="auto"/>
            <w:vAlign w:val="center"/>
          </w:tcPr>
          <w:p w14:paraId="2E089A7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shd w:val="clear" w:color="auto" w:fill="auto"/>
            <w:vAlign w:val="center"/>
          </w:tcPr>
          <w:p w14:paraId="1B1B514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About VND 252 billion.</w:t>
            </w:r>
          </w:p>
        </w:tc>
        <w:tc>
          <w:tcPr>
            <w:tcW w:w="728" w:type="dxa"/>
            <w:shd w:val="clear" w:color="auto" w:fill="auto"/>
            <w:vAlign w:val="center"/>
          </w:tcPr>
          <w:p w14:paraId="020AD10A"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265E2D5E" w14:textId="77777777" w:rsidTr="00AD77B8">
        <w:tc>
          <w:tcPr>
            <w:tcW w:w="566" w:type="dxa"/>
            <w:shd w:val="clear" w:color="auto" w:fill="auto"/>
            <w:vAlign w:val="center"/>
          </w:tcPr>
          <w:p w14:paraId="127F4DD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995" w:type="dxa"/>
            <w:shd w:val="clear" w:color="auto" w:fill="auto"/>
            <w:vAlign w:val="center"/>
          </w:tcPr>
          <w:p w14:paraId="38DAD75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Corporation</w:t>
            </w:r>
          </w:p>
        </w:tc>
        <w:tc>
          <w:tcPr>
            <w:tcW w:w="1434" w:type="dxa"/>
            <w:shd w:val="clear" w:color="auto" w:fill="auto"/>
            <w:vAlign w:val="center"/>
          </w:tcPr>
          <w:p w14:paraId="3E8456C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Affiliated organization of Mr. Danny </w:t>
            </w:r>
            <w:r>
              <w:rPr>
                <w:rFonts w:ascii="Arial" w:hAnsi="Arial"/>
                <w:color w:val="010000"/>
                <w:sz w:val="20"/>
              </w:rPr>
              <w:lastRenderedPageBreak/>
              <w:t>Le</w:t>
            </w:r>
          </w:p>
        </w:tc>
        <w:tc>
          <w:tcPr>
            <w:tcW w:w="1219" w:type="dxa"/>
            <w:shd w:val="clear" w:color="auto" w:fill="auto"/>
            <w:vAlign w:val="center"/>
          </w:tcPr>
          <w:p w14:paraId="7602349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Danny Le is the General </w:t>
            </w:r>
            <w:r>
              <w:rPr>
                <w:rFonts w:ascii="Arial" w:hAnsi="Arial"/>
                <w:color w:val="010000"/>
                <w:sz w:val="20"/>
              </w:rPr>
              <w:lastRenderedPageBreak/>
              <w:t>Manager of the listed company</w:t>
            </w:r>
          </w:p>
        </w:tc>
        <w:tc>
          <w:tcPr>
            <w:tcW w:w="1652" w:type="dxa"/>
            <w:shd w:val="clear" w:color="auto" w:fill="auto"/>
            <w:vAlign w:val="center"/>
          </w:tcPr>
          <w:p w14:paraId="4DA92B7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0303576603 issued in Ho Chi Minh City </w:t>
            </w:r>
            <w:r>
              <w:rPr>
                <w:rFonts w:ascii="Arial" w:hAnsi="Arial"/>
                <w:color w:val="010000"/>
                <w:sz w:val="20"/>
              </w:rPr>
              <w:lastRenderedPageBreak/>
              <w:t>on November 18, 2004</w:t>
            </w:r>
          </w:p>
        </w:tc>
        <w:tc>
          <w:tcPr>
            <w:tcW w:w="1671" w:type="dxa"/>
            <w:shd w:val="clear" w:color="auto" w:fill="auto"/>
            <w:vAlign w:val="center"/>
          </w:tcPr>
          <w:p w14:paraId="6DF5A2E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23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w:t>
            </w:r>
            <w:r>
              <w:rPr>
                <w:rFonts w:ascii="Arial" w:hAnsi="Arial"/>
                <w:color w:val="010000"/>
                <w:sz w:val="20"/>
              </w:rPr>
              <w:lastRenderedPageBreak/>
              <w:t xml:space="preserve">District 1, Ho Chi Minh City  </w:t>
            </w:r>
          </w:p>
        </w:tc>
        <w:tc>
          <w:tcPr>
            <w:tcW w:w="1693" w:type="dxa"/>
            <w:shd w:val="clear" w:color="auto" w:fill="auto"/>
            <w:vAlign w:val="center"/>
          </w:tcPr>
          <w:p w14:paraId="0376C7D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Sherpa Company Limited</w:t>
            </w:r>
          </w:p>
        </w:tc>
        <w:tc>
          <w:tcPr>
            <w:tcW w:w="834" w:type="dxa"/>
            <w:shd w:val="clear" w:color="auto" w:fill="auto"/>
            <w:vAlign w:val="center"/>
          </w:tcPr>
          <w:p w14:paraId="7EDC5F6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shd w:val="clear" w:color="auto" w:fill="auto"/>
            <w:vAlign w:val="center"/>
          </w:tcPr>
          <w:p w14:paraId="6744373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contributed capital: About VND 7,100 billion</w:t>
            </w:r>
          </w:p>
          <w:p w14:paraId="3F07730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Internal loan: About VND 3,100 billion</w:t>
            </w:r>
          </w:p>
          <w:p w14:paraId="1BD4ADE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repayment: About VND 1,700 billion</w:t>
            </w:r>
          </w:p>
          <w:p w14:paraId="4920795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sharing expenses: About VND 2.6 billion;</w:t>
            </w:r>
          </w:p>
          <w:p w14:paraId="7DDCEE0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 About VND 73 billion</w:t>
            </w:r>
          </w:p>
        </w:tc>
        <w:tc>
          <w:tcPr>
            <w:tcW w:w="728" w:type="dxa"/>
            <w:shd w:val="clear" w:color="auto" w:fill="auto"/>
            <w:vAlign w:val="center"/>
          </w:tcPr>
          <w:p w14:paraId="1FA55FF0"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70239D83" w14:textId="77777777" w:rsidTr="00AD77B8">
        <w:tc>
          <w:tcPr>
            <w:tcW w:w="566" w:type="dxa"/>
            <w:shd w:val="clear" w:color="auto" w:fill="auto"/>
            <w:vAlign w:val="center"/>
          </w:tcPr>
          <w:p w14:paraId="05FF24F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995" w:type="dxa"/>
            <w:shd w:val="clear" w:color="auto" w:fill="auto"/>
            <w:vAlign w:val="center"/>
          </w:tcPr>
          <w:p w14:paraId="283941C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Sagitta</w:t>
            </w:r>
            <w:proofErr w:type="spellEnd"/>
            <w:r>
              <w:rPr>
                <w:rFonts w:ascii="Arial" w:hAnsi="Arial"/>
                <w:color w:val="010000"/>
                <w:sz w:val="20"/>
              </w:rPr>
              <w:t xml:space="preserve"> Investment Corporation</w:t>
            </w:r>
          </w:p>
        </w:tc>
        <w:tc>
          <w:tcPr>
            <w:tcW w:w="1434" w:type="dxa"/>
            <w:shd w:val="clear" w:color="auto" w:fill="auto"/>
            <w:vAlign w:val="center"/>
          </w:tcPr>
          <w:p w14:paraId="379DAF1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Sagitta</w:t>
            </w:r>
            <w:proofErr w:type="spellEnd"/>
            <w:r>
              <w:rPr>
                <w:rFonts w:ascii="Arial" w:hAnsi="Arial"/>
                <w:color w:val="010000"/>
                <w:sz w:val="20"/>
              </w:rPr>
              <w:t xml:space="preserve"> is the affiliated organization of Mr. Nguyen </w:t>
            </w:r>
            <w:proofErr w:type="spellStart"/>
            <w:r>
              <w:rPr>
                <w:rFonts w:ascii="Arial" w:hAnsi="Arial"/>
                <w:color w:val="010000"/>
                <w:sz w:val="20"/>
              </w:rPr>
              <w:t>Huy</w:t>
            </w:r>
            <w:proofErr w:type="spellEnd"/>
            <w:r>
              <w:rPr>
                <w:rFonts w:ascii="Arial" w:hAnsi="Arial"/>
                <w:color w:val="010000"/>
                <w:sz w:val="20"/>
              </w:rPr>
              <w:t xml:space="preserve"> Hung</w:t>
            </w:r>
          </w:p>
        </w:tc>
        <w:tc>
          <w:tcPr>
            <w:tcW w:w="1219" w:type="dxa"/>
            <w:shd w:val="clear" w:color="auto" w:fill="auto"/>
            <w:vAlign w:val="center"/>
          </w:tcPr>
          <w:p w14:paraId="37539F0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Huy</w:t>
            </w:r>
            <w:proofErr w:type="spellEnd"/>
            <w:r>
              <w:rPr>
                <w:rFonts w:ascii="Arial" w:hAnsi="Arial"/>
                <w:color w:val="010000"/>
                <w:sz w:val="20"/>
              </w:rPr>
              <w:t xml:space="preserve"> Hung is the Chief Accountant of the listed company</w:t>
            </w:r>
          </w:p>
        </w:tc>
        <w:tc>
          <w:tcPr>
            <w:tcW w:w="1652" w:type="dxa"/>
            <w:shd w:val="clear" w:color="auto" w:fill="auto"/>
            <w:vAlign w:val="center"/>
          </w:tcPr>
          <w:p w14:paraId="1E0807C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0317406312 issued in Ho Chi Minh City on July 27, 2022</w:t>
            </w:r>
          </w:p>
        </w:tc>
        <w:tc>
          <w:tcPr>
            <w:tcW w:w="1671" w:type="dxa"/>
            <w:shd w:val="clear" w:color="auto" w:fill="auto"/>
            <w:vAlign w:val="center"/>
          </w:tcPr>
          <w:p w14:paraId="351E9D3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 Vietnam</w:t>
            </w:r>
          </w:p>
        </w:tc>
        <w:tc>
          <w:tcPr>
            <w:tcW w:w="1693" w:type="dxa"/>
            <w:shd w:val="clear" w:color="auto" w:fill="auto"/>
            <w:vAlign w:val="center"/>
          </w:tcPr>
          <w:p w14:paraId="7282AEA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w:t>
            </w:r>
          </w:p>
        </w:tc>
        <w:tc>
          <w:tcPr>
            <w:tcW w:w="834" w:type="dxa"/>
            <w:shd w:val="clear" w:color="auto" w:fill="auto"/>
            <w:vAlign w:val="center"/>
          </w:tcPr>
          <w:p w14:paraId="1A73552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shd w:val="clear" w:color="auto" w:fill="auto"/>
            <w:vAlign w:val="center"/>
          </w:tcPr>
          <w:p w14:paraId="55965ED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About VND 3,700 billion</w:t>
            </w:r>
          </w:p>
          <w:p w14:paraId="04C1DF6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expenses: About VND 376 billion</w:t>
            </w:r>
          </w:p>
        </w:tc>
        <w:tc>
          <w:tcPr>
            <w:tcW w:w="728" w:type="dxa"/>
            <w:shd w:val="clear" w:color="auto" w:fill="auto"/>
            <w:vAlign w:val="center"/>
          </w:tcPr>
          <w:p w14:paraId="1CA48F8C"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521CA903" w14:textId="77777777" w:rsidTr="00AD77B8">
        <w:tc>
          <w:tcPr>
            <w:tcW w:w="566" w:type="dxa"/>
            <w:shd w:val="clear" w:color="auto" w:fill="auto"/>
            <w:vAlign w:val="center"/>
          </w:tcPr>
          <w:p w14:paraId="215E988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995" w:type="dxa"/>
            <w:shd w:val="clear" w:color="auto" w:fill="auto"/>
            <w:vAlign w:val="center"/>
          </w:tcPr>
          <w:p w14:paraId="450D9F0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1434" w:type="dxa"/>
            <w:shd w:val="clear" w:color="auto" w:fill="auto"/>
            <w:vAlign w:val="center"/>
          </w:tcPr>
          <w:p w14:paraId="369B77C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Affiliated organization of Mr. Tran Phuong </w:t>
            </w:r>
            <w:proofErr w:type="spellStart"/>
            <w:r>
              <w:rPr>
                <w:rFonts w:ascii="Arial" w:hAnsi="Arial"/>
                <w:color w:val="010000"/>
                <w:sz w:val="20"/>
              </w:rPr>
              <w:t>Bac</w:t>
            </w:r>
            <w:proofErr w:type="spellEnd"/>
          </w:p>
        </w:tc>
        <w:tc>
          <w:tcPr>
            <w:tcW w:w="1219" w:type="dxa"/>
            <w:shd w:val="clear" w:color="auto" w:fill="auto"/>
            <w:vAlign w:val="center"/>
          </w:tcPr>
          <w:p w14:paraId="055021F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is the person in charge of corporate </w:t>
            </w:r>
            <w:r>
              <w:rPr>
                <w:rFonts w:ascii="Arial" w:hAnsi="Arial"/>
                <w:color w:val="010000"/>
                <w:sz w:val="20"/>
              </w:rPr>
              <w:lastRenderedPageBreak/>
              <w:t>governance of the listed company</w:t>
            </w:r>
          </w:p>
        </w:tc>
        <w:tc>
          <w:tcPr>
            <w:tcW w:w="1652" w:type="dxa"/>
            <w:shd w:val="clear" w:color="auto" w:fill="auto"/>
            <w:vAlign w:val="center"/>
          </w:tcPr>
          <w:p w14:paraId="6E34759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0317331434 issued in Ho Chi Minh City on June 8, 2022</w:t>
            </w:r>
          </w:p>
        </w:tc>
        <w:tc>
          <w:tcPr>
            <w:tcW w:w="1671" w:type="dxa"/>
            <w:shd w:val="clear" w:color="auto" w:fill="auto"/>
            <w:vAlign w:val="center"/>
          </w:tcPr>
          <w:p w14:paraId="6D90392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w:t>
            </w:r>
            <w:r>
              <w:rPr>
                <w:rFonts w:ascii="Arial" w:hAnsi="Arial"/>
                <w:color w:val="010000"/>
                <w:sz w:val="20"/>
              </w:rPr>
              <w:lastRenderedPageBreak/>
              <w:t>Ho Chi Minh City, Vietnam</w:t>
            </w:r>
          </w:p>
        </w:tc>
        <w:tc>
          <w:tcPr>
            <w:tcW w:w="1693" w:type="dxa"/>
            <w:shd w:val="clear" w:color="auto" w:fill="auto"/>
            <w:vAlign w:val="center"/>
          </w:tcPr>
          <w:p w14:paraId="50ECC35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Sherpa Company Limited</w:t>
            </w:r>
          </w:p>
        </w:tc>
        <w:tc>
          <w:tcPr>
            <w:tcW w:w="834" w:type="dxa"/>
            <w:shd w:val="clear" w:color="auto" w:fill="auto"/>
            <w:vAlign w:val="center"/>
          </w:tcPr>
          <w:p w14:paraId="260FA3E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shd w:val="clear" w:color="auto" w:fill="auto"/>
            <w:vAlign w:val="center"/>
          </w:tcPr>
          <w:p w14:paraId="4110661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About VND 1,400 billion</w:t>
            </w:r>
          </w:p>
          <w:p w14:paraId="2D29FDB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repayment: About VND 1,400 billion</w:t>
            </w:r>
          </w:p>
          <w:p w14:paraId="3EF627A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Interest expenses: About VND 14 million</w:t>
            </w:r>
          </w:p>
        </w:tc>
        <w:tc>
          <w:tcPr>
            <w:tcW w:w="728" w:type="dxa"/>
            <w:shd w:val="clear" w:color="auto" w:fill="auto"/>
            <w:vAlign w:val="center"/>
          </w:tcPr>
          <w:p w14:paraId="045BD590"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76A42E87"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CBEA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B732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Horizon Company Limited (MH)</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482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MH is the affiliated organization of Mr. Michael Hung Nguyen</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E7B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Michael Hung Nguyen is the Deputy General Manager of the listing organization</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58E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0309966871 issued in Ho Chi Minh City on April 27, 2010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A42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Room 802, 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368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4AD4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C37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received: About VND 377 billion</w:t>
            </w:r>
          </w:p>
          <w:p w14:paraId="62F2D48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 About VND 5.1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FCACF"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216FBD01"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9EE4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5D4C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Agri</w:t>
            </w:r>
            <w:proofErr w:type="spellEnd"/>
            <w:r>
              <w:rPr>
                <w:rFonts w:ascii="Arial" w:hAnsi="Arial"/>
                <w:color w:val="010000"/>
                <w:sz w:val="20"/>
              </w:rPr>
              <w:t xml:space="preserve"> Company Limited (“Masan </w:t>
            </w:r>
            <w:proofErr w:type="spellStart"/>
            <w:r>
              <w:rPr>
                <w:rFonts w:ascii="Arial" w:hAnsi="Arial"/>
                <w:color w:val="010000"/>
                <w:sz w:val="20"/>
              </w:rPr>
              <w:t>Agri</w:t>
            </w:r>
            <w:proofErr w:type="spellEnd"/>
            <w:r>
              <w:rPr>
                <w:rFonts w:ascii="Arial" w:hAnsi="Arial"/>
                <w:color w:val="010000"/>
                <w:sz w:val="20"/>
              </w:rPr>
              <w:t>”)</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CE9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Agri</w:t>
            </w:r>
            <w:proofErr w:type="spellEnd"/>
            <w:r>
              <w:rPr>
                <w:rFonts w:ascii="Arial" w:hAnsi="Arial"/>
                <w:color w:val="010000"/>
                <w:sz w:val="20"/>
              </w:rPr>
              <w:t xml:space="preserve"> is the affiliated organization of Mr. Tran Phuong </w:t>
            </w:r>
            <w:proofErr w:type="spellStart"/>
            <w:r>
              <w:rPr>
                <w:rFonts w:ascii="Arial" w:hAnsi="Arial"/>
                <w:color w:val="010000"/>
                <w:sz w:val="20"/>
              </w:rPr>
              <w:t>Bac</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0B9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is the Company's Secretariat at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459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0317331434 issued in Ho Chi Minh City on June 8, 2022</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2F37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2042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23C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B6A0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55.4 billion</w:t>
            </w:r>
          </w:p>
          <w:p w14:paraId="79807B3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2.5 billion</w:t>
            </w:r>
          </w:p>
          <w:p w14:paraId="5103EEE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receivables: About VND 1.3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12EC"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5653427D"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29DF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2D4F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w:t>
            </w:r>
            <w:r>
              <w:rPr>
                <w:rFonts w:ascii="Arial" w:hAnsi="Arial"/>
                <w:color w:val="010000"/>
                <w:sz w:val="20"/>
              </w:rPr>
              <w:lastRenderedPageBreak/>
              <w:t>Corporation (“MML”)</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0BF1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MML is the </w:t>
            </w:r>
            <w:r>
              <w:rPr>
                <w:rFonts w:ascii="Arial" w:hAnsi="Arial"/>
                <w:color w:val="010000"/>
                <w:sz w:val="20"/>
              </w:rPr>
              <w:lastRenderedPageBreak/>
              <w:t>affiliated organization of Mr. Danny Le</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2B3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Danny </w:t>
            </w:r>
            <w:r>
              <w:rPr>
                <w:rFonts w:ascii="Arial" w:hAnsi="Arial"/>
                <w:color w:val="010000"/>
                <w:sz w:val="20"/>
              </w:rPr>
              <w:lastRenderedPageBreak/>
              <w:t xml:space="preserve">Le is </w:t>
            </w:r>
            <w:proofErr w:type="spellStart"/>
            <w:r>
              <w:rPr>
                <w:rFonts w:ascii="Arial" w:hAnsi="Arial"/>
                <w:color w:val="010000"/>
                <w:sz w:val="20"/>
              </w:rPr>
              <w:t>is</w:t>
            </w:r>
            <w:proofErr w:type="spellEnd"/>
            <w:r>
              <w:rPr>
                <w:rFonts w:ascii="Arial" w:hAnsi="Arial"/>
                <w:color w:val="010000"/>
                <w:sz w:val="20"/>
              </w:rPr>
              <w:t xml:space="preserve"> the General Manager of the listing organization</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2CF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0311224517 </w:t>
            </w:r>
            <w:r>
              <w:rPr>
                <w:rFonts w:ascii="Arial" w:hAnsi="Arial"/>
                <w:color w:val="010000"/>
                <w:sz w:val="20"/>
              </w:rPr>
              <w:lastRenderedPageBreak/>
              <w:t>issued in Ho Chi Minh City on October 7, 2011</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755E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10th floor, </w:t>
            </w:r>
            <w:r>
              <w:rPr>
                <w:rFonts w:ascii="Arial" w:hAnsi="Arial"/>
                <w:color w:val="010000"/>
                <w:sz w:val="20"/>
              </w:rPr>
              <w:lastRenderedPageBreak/>
              <w:t xml:space="preserve">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  </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0AE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Sherpa </w:t>
            </w:r>
            <w:r>
              <w:rPr>
                <w:rFonts w:ascii="Arial" w:hAnsi="Arial"/>
                <w:color w:val="010000"/>
                <w:sz w:val="20"/>
              </w:rPr>
              <w:lastRenderedPageBreak/>
              <w:t>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8689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In </w:t>
            </w:r>
            <w:r>
              <w:rPr>
                <w:rFonts w:ascii="Arial" w:hAnsi="Arial"/>
                <w:color w:val="010000"/>
                <w:sz w:val="20"/>
              </w:rPr>
              <w:lastRenderedPageBreak/>
              <w:t>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2173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Loan: About VND 55 </w:t>
            </w:r>
            <w:r>
              <w:rPr>
                <w:rFonts w:ascii="Arial" w:hAnsi="Arial"/>
                <w:color w:val="010000"/>
                <w:sz w:val="20"/>
              </w:rPr>
              <w:lastRenderedPageBreak/>
              <w:t>billion</w:t>
            </w:r>
          </w:p>
          <w:p w14:paraId="6610899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repayment: About VND 55 billion</w:t>
            </w:r>
          </w:p>
          <w:p w14:paraId="237A668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expenses: About VND 933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1820"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552D413E"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A9E7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DE1A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WinEco</w:t>
            </w:r>
            <w:proofErr w:type="spellEnd"/>
            <w:r>
              <w:rPr>
                <w:rFonts w:ascii="Arial" w:hAnsi="Arial"/>
                <w:color w:val="010000"/>
                <w:sz w:val="20"/>
              </w:rPr>
              <w:t xml:space="preserve"> Agricultural Investment Development and Production Limited Liability Company (“</w:t>
            </w:r>
            <w:proofErr w:type="spellStart"/>
            <w:r>
              <w:rPr>
                <w:rFonts w:ascii="Arial" w:hAnsi="Arial"/>
                <w:color w:val="010000"/>
                <w:sz w:val="20"/>
              </w:rPr>
              <w:t>WinEco</w:t>
            </w:r>
            <w:proofErr w:type="spellEnd"/>
            <w:r>
              <w:rPr>
                <w:rFonts w:ascii="Arial" w:hAnsi="Arial"/>
                <w:color w:val="010000"/>
                <w:sz w:val="20"/>
              </w:rPr>
              <w:t>”)</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73DE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WinEco</w:t>
            </w:r>
            <w:proofErr w:type="spellEnd"/>
            <w:r>
              <w:rPr>
                <w:rFonts w:ascii="Arial" w:hAnsi="Arial"/>
                <w:color w:val="010000"/>
                <w:sz w:val="20"/>
              </w:rPr>
              <w:t xml:space="preserve"> is the affiliated organization of Mr. Nguyen </w:t>
            </w:r>
            <w:proofErr w:type="spellStart"/>
            <w:r>
              <w:rPr>
                <w:rFonts w:ascii="Arial" w:hAnsi="Arial"/>
                <w:color w:val="010000"/>
                <w:sz w:val="20"/>
              </w:rPr>
              <w:t>Thieu</w:t>
            </w:r>
            <w:proofErr w:type="spellEnd"/>
            <w:r>
              <w:rPr>
                <w:rFonts w:ascii="Arial" w:hAnsi="Arial"/>
                <w:color w:val="010000"/>
                <w:sz w:val="20"/>
              </w:rPr>
              <w:t xml:space="preserve"> Nam</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FA10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Thieu</w:t>
            </w:r>
            <w:proofErr w:type="spellEnd"/>
            <w:r>
              <w:rPr>
                <w:rFonts w:ascii="Arial" w:hAnsi="Arial"/>
                <w:color w:val="010000"/>
                <w:sz w:val="20"/>
              </w:rPr>
              <w:t xml:space="preserve"> Nam is the is the Deputy General Manager of the listing organization</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0C9D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0106827752 issued in Hanoi on April 17, 2015</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CA14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6th floor, International Center Building, 17 Ngo </w:t>
            </w:r>
            <w:proofErr w:type="spellStart"/>
            <w:r>
              <w:rPr>
                <w:rFonts w:ascii="Arial" w:hAnsi="Arial"/>
                <w:color w:val="010000"/>
                <w:sz w:val="20"/>
              </w:rPr>
              <w:t>Quyen</w:t>
            </w:r>
            <w:proofErr w:type="spellEnd"/>
            <w:r>
              <w:rPr>
                <w:rFonts w:ascii="Arial" w:hAnsi="Arial"/>
                <w:color w:val="010000"/>
                <w:sz w:val="20"/>
              </w:rPr>
              <w:t xml:space="preserve">, Trang Tien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64E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ACE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7E8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VND 84 billion</w:t>
            </w:r>
          </w:p>
          <w:p w14:paraId="594BBBA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VND 84 billion</w:t>
            </w:r>
          </w:p>
          <w:p w14:paraId="496A37D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receivables: About VND 1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85A8"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00E9692C"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BEB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E42F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Corporation (MSN)</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8DB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MSN is the affiliated organization of Mr. Danny Le</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B35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General Manager of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24B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0303576603 issued in Ho Chi Minh City on November 18, 2004</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1E6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Room 802, 8th floor, 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w:t>
            </w:r>
            <w:r>
              <w:rPr>
                <w:rFonts w:ascii="Arial" w:hAnsi="Arial"/>
                <w:color w:val="010000"/>
                <w:sz w:val="20"/>
              </w:rPr>
              <w:lastRenderedPageBreak/>
              <w:t xml:space="preserve">Chi Minh City  </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834F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5F8A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B6D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About VND 1.3 billion</w:t>
            </w:r>
          </w:p>
          <w:p w14:paraId="1F0F9C6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sharing expenses: About VND 1.4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473B"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4B5140EF"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5C1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53B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Consumer Corporation MSC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180C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sz w:val="20"/>
              </w:rPr>
              <w:t>MSC is the affiliated organization of Ms. Nguyen Hoang Yen</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A2E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sz w:val="20"/>
              </w:rPr>
              <w:t>Ms. Nguyen Hoang Yen is a member of the Board of Directors at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42E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0302017440 issued in Ho Chi Minh City on May 31, 2000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BAE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sz w:val="20"/>
              </w:rPr>
              <w:t xml:space="preserve">12th floor, </w:t>
            </w:r>
            <w:proofErr w:type="spellStart"/>
            <w:r>
              <w:rPr>
                <w:sz w:val="20"/>
              </w:rPr>
              <w:t>Mplaza</w:t>
            </w:r>
            <w:proofErr w:type="spellEnd"/>
            <w:r>
              <w:rPr>
                <w:sz w:val="20"/>
              </w:rPr>
              <w:t xml:space="preserve"> Saigon Building, 39 Le </w:t>
            </w:r>
            <w:proofErr w:type="spellStart"/>
            <w:r>
              <w:rPr>
                <w:sz w:val="20"/>
              </w:rPr>
              <w:t>Duan</w:t>
            </w:r>
            <w:proofErr w:type="spellEnd"/>
            <w:r>
              <w:rPr>
                <w:sz w:val="20"/>
              </w:rPr>
              <w:t>,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92CC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B2E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DF6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Management and information technology support fees:</w:t>
            </w:r>
            <w:r>
              <w:rPr>
                <w:rFonts w:ascii="Times New Roman" w:hAnsi="Times New Roman"/>
                <w:sz w:val="20"/>
              </w:rPr>
              <w:t xml:space="preserve"> </w:t>
            </w:r>
            <w:r>
              <w:rPr>
                <w:rFonts w:ascii="Arial" w:hAnsi="Arial"/>
                <w:color w:val="010000"/>
                <w:sz w:val="20"/>
              </w:rPr>
              <w:t>About VND 114 billion</w:t>
            </w:r>
          </w:p>
          <w:p w14:paraId="623239F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Expenses of distributing goods: About VND 60 billion</w:t>
            </w:r>
          </w:p>
          <w:p w14:paraId="3BE6F134" w14:textId="6537A293"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 About VND 7.7 billion</w:t>
            </w:r>
          </w:p>
          <w:p w14:paraId="25C0396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About VND 800 million</w:t>
            </w:r>
          </w:p>
          <w:p w14:paraId="5A65D76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 of asset: About VND 420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D88D"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620014D7"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4F50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7FB9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 (“</w:t>
            </w:r>
            <w:proofErr w:type="spellStart"/>
            <w:r>
              <w:rPr>
                <w:rFonts w:ascii="Arial" w:hAnsi="Arial"/>
                <w:color w:val="010000"/>
                <w:sz w:val="20"/>
              </w:rPr>
              <w:t>Wincommerce</w:t>
            </w:r>
            <w:proofErr w:type="spellEnd"/>
            <w:r>
              <w:rPr>
                <w:rFonts w:ascii="Arial" w:hAnsi="Arial"/>
                <w:color w:val="010000"/>
                <w:sz w:val="20"/>
              </w:rPr>
              <w:t>”)</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B634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Affiliated organization of Mr. Tran Phuong </w:t>
            </w:r>
            <w:proofErr w:type="spellStart"/>
            <w:r>
              <w:rPr>
                <w:rFonts w:ascii="Arial" w:hAnsi="Arial"/>
                <w:color w:val="010000"/>
                <w:sz w:val="20"/>
              </w:rPr>
              <w:t>Bac</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BDCE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is the person in charge of corporate governance of the </w:t>
            </w:r>
            <w:r>
              <w:rPr>
                <w:rFonts w:ascii="Arial" w:hAnsi="Arial"/>
                <w:color w:val="010000"/>
                <w:sz w:val="20"/>
              </w:rPr>
              <w:lastRenderedPageBreak/>
              <w:t>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6626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0104918404 issued in Ho Chi Minh City on September 20, 2010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A1D8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12th floor, </w:t>
            </w:r>
            <w:proofErr w:type="spellStart"/>
            <w:r>
              <w:rPr>
                <w:rFonts w:ascii="Arial" w:hAnsi="Arial"/>
                <w:color w:val="010000"/>
                <w:sz w:val="20"/>
              </w:rPr>
              <w:t>Mplaza</w:t>
            </w:r>
            <w:proofErr w:type="spellEnd"/>
            <w:r>
              <w:rPr>
                <w:rFonts w:ascii="Arial" w:hAnsi="Arial"/>
                <w:color w:val="010000"/>
                <w:sz w:val="20"/>
              </w:rPr>
              <w:t xml:space="preserve"> Saigon Building, No. 39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881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648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638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 and service purchase: About VND 211 billion</w:t>
            </w:r>
          </w:p>
          <w:p w14:paraId="6B813AD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About VND 1,800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FDAF"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54DC761C"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560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D67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 (Zenith)</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C1BC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Zenith is the affiliated organization of Mr. Tran Phuong </w:t>
            </w:r>
            <w:proofErr w:type="spellStart"/>
            <w:r>
              <w:rPr>
                <w:rFonts w:ascii="Arial" w:hAnsi="Arial"/>
                <w:color w:val="010000"/>
                <w:sz w:val="20"/>
              </w:rPr>
              <w:t>Bac</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2498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is the person in charge of corporate governance of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BAEB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0317331434 issued in Ho Chi Minh City on June 8, 2022</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60D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 Vietnam</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36E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E56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BEC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VND 300 billion</w:t>
            </w:r>
          </w:p>
          <w:p w14:paraId="63F40B3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paid: VND 300 billion</w:t>
            </w:r>
          </w:p>
          <w:p w14:paraId="245F5A4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100 billion</w:t>
            </w:r>
          </w:p>
          <w:p w14:paraId="7916539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100 billion</w:t>
            </w:r>
          </w:p>
          <w:p w14:paraId="6890C75A" w14:textId="771D4506" w:rsidR="00CC48E7" w:rsidRDefault="0049222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w:t>
            </w:r>
            <w:r w:rsidR="00CC48E7">
              <w:rPr>
                <w:rFonts w:ascii="Arial" w:hAnsi="Arial"/>
                <w:color w:val="010000"/>
                <w:sz w:val="20"/>
              </w:rPr>
              <w:t>nterest income: About VND 1.3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CB445"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3AB2C37C"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BEF1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0BDF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 (“</w:t>
            </w:r>
            <w:proofErr w:type="spellStart"/>
            <w:r>
              <w:rPr>
                <w:rFonts w:ascii="Arial" w:hAnsi="Arial"/>
                <w:color w:val="010000"/>
                <w:sz w:val="20"/>
              </w:rPr>
              <w:t>Mobicast</w:t>
            </w:r>
            <w:proofErr w:type="spellEnd"/>
            <w:r>
              <w:rPr>
                <w:rFonts w:ascii="Arial" w:hAnsi="Arial"/>
                <w:color w:val="010000"/>
                <w:sz w:val="20"/>
              </w:rPr>
              <w:t>”)</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A0C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is the affiliated organization of Mr. Nguyen Dang </w:t>
            </w:r>
            <w:proofErr w:type="spellStart"/>
            <w:r>
              <w:rPr>
                <w:rFonts w:ascii="Arial" w:hAnsi="Arial"/>
                <w:color w:val="010000"/>
                <w:sz w:val="20"/>
              </w:rPr>
              <w:t>Quang</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9737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is the Chair of the Board of Directors of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C53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0107591436 issued in Hanoi on October 07, 2015 </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1936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4th floor, V1 Home City, 177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City, Vietnam</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15D0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3B6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38290" w14:textId="4FC7F882" w:rsidR="00CC48E7" w:rsidRDefault="00CC48E7" w:rsidP="00E56F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purchase</w:t>
            </w:r>
            <w:bookmarkStart w:id="0" w:name="_GoBack"/>
            <w:bookmarkEnd w:id="0"/>
            <w:r>
              <w:rPr>
                <w:rFonts w:ascii="Arial" w:hAnsi="Arial"/>
                <w:color w:val="010000"/>
                <w:sz w:val="20"/>
              </w:rPr>
              <w:t>: About VND 500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B078"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3EABCCF1"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485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EC2D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Phuc</w:t>
            </w:r>
            <w:proofErr w:type="spellEnd"/>
            <w:r>
              <w:rPr>
                <w:rFonts w:ascii="Arial" w:hAnsi="Arial"/>
                <w:color w:val="010000"/>
                <w:sz w:val="20"/>
              </w:rPr>
              <w:t xml:space="preserve"> Long Heritage Corporation (“</w:t>
            </w:r>
            <w:proofErr w:type="spellStart"/>
            <w:r>
              <w:rPr>
                <w:rFonts w:ascii="Arial" w:hAnsi="Arial"/>
                <w:color w:val="010000"/>
                <w:sz w:val="20"/>
              </w:rPr>
              <w:t>Phuc</w:t>
            </w:r>
            <w:proofErr w:type="spellEnd"/>
            <w:r>
              <w:rPr>
                <w:rFonts w:ascii="Arial" w:hAnsi="Arial"/>
                <w:color w:val="010000"/>
                <w:sz w:val="20"/>
              </w:rPr>
              <w:t xml:space="preserve"> Long Heritage”)</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A99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Phuc</w:t>
            </w:r>
            <w:proofErr w:type="spellEnd"/>
            <w:r>
              <w:rPr>
                <w:rFonts w:ascii="Arial" w:hAnsi="Arial"/>
                <w:color w:val="010000"/>
                <w:sz w:val="20"/>
              </w:rPr>
              <w:t xml:space="preserve"> Long Heritage is the affiliated organization of Mr. Nguyen Dang </w:t>
            </w:r>
            <w:proofErr w:type="spellStart"/>
            <w:r>
              <w:rPr>
                <w:rFonts w:ascii="Arial" w:hAnsi="Arial"/>
                <w:color w:val="010000"/>
                <w:sz w:val="20"/>
              </w:rPr>
              <w:t>Quang</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279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is the Chair of the Board of Directors of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DF1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0316871719 issued in Ho Chi Minh City on May 21, 2021</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4C4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Room 702, 7th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E7E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836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9FA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Goods sales: About VND 450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4522"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1E78304A"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21E1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9C28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Horizon Company Limited (MH)</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7C0C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MH is the affiliated organization of Mr. Michael Hung Nguyen</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A898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Michael Hung Nguyen is the Deputy General Manager of the listing organization</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BB89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0309966871 issued in Ho Chi Minh City on April 27, 2010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F45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Room 802, 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A916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81AC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8AE7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VND 70 billion</w:t>
            </w:r>
          </w:p>
          <w:p w14:paraId="4D1916F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358 billion</w:t>
            </w:r>
          </w:p>
          <w:p w14:paraId="5691F8F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income: About VND 154 billion</w:t>
            </w:r>
          </w:p>
          <w:p w14:paraId="3909C8C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received: About VND 11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8E724"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1B02E947"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1430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1E1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 (“Sherpa”)</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D466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Sherpa is the affiliated organization </w:t>
            </w:r>
            <w:r>
              <w:rPr>
                <w:rFonts w:ascii="Arial" w:hAnsi="Arial"/>
                <w:color w:val="010000"/>
                <w:sz w:val="20"/>
              </w:rPr>
              <w:lastRenderedPageBreak/>
              <w:t>of Mr. Danny Le</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396F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Danny Le is the General </w:t>
            </w:r>
            <w:r>
              <w:rPr>
                <w:rFonts w:ascii="Arial" w:hAnsi="Arial"/>
                <w:color w:val="010000"/>
                <w:sz w:val="20"/>
              </w:rPr>
              <w:lastRenderedPageBreak/>
              <w:t>Manager of the listing organization</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6E8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0316328421 issued in Ho Chi Minh City </w:t>
            </w:r>
            <w:r>
              <w:rPr>
                <w:rFonts w:ascii="Arial" w:hAnsi="Arial"/>
                <w:color w:val="010000"/>
                <w:sz w:val="20"/>
              </w:rPr>
              <w:lastRenderedPageBreak/>
              <w:t>on June 12, 2020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2271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8th floor, Central Plaza Building, No. 17 </w:t>
            </w:r>
            <w:r>
              <w:rPr>
                <w:rFonts w:ascii="Arial" w:hAnsi="Arial"/>
                <w:color w:val="010000"/>
                <w:sz w:val="20"/>
              </w:rPr>
              <w:lastRenderedPageBreak/>
              <w:t xml:space="preserve">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2473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DD9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531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55 billion</w:t>
            </w:r>
          </w:p>
          <w:p w14:paraId="13C61DC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Loan repayment: </w:t>
            </w:r>
            <w:r>
              <w:rPr>
                <w:rFonts w:ascii="Arial" w:hAnsi="Arial"/>
                <w:color w:val="010000"/>
                <w:sz w:val="20"/>
              </w:rPr>
              <w:lastRenderedPageBreak/>
              <w:t>About VND 55 billion</w:t>
            </w:r>
          </w:p>
          <w:p w14:paraId="3272505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income: About VND 900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C22B"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0B9E14AC"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C13B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6C4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 (“</w:t>
            </w:r>
            <w:proofErr w:type="spellStart"/>
            <w:r>
              <w:rPr>
                <w:rFonts w:ascii="Arial" w:hAnsi="Arial"/>
                <w:color w:val="010000"/>
                <w:sz w:val="20"/>
              </w:rPr>
              <w:t>Wincommerce</w:t>
            </w:r>
            <w:proofErr w:type="spellEnd"/>
            <w:r>
              <w:rPr>
                <w:rFonts w:ascii="Arial" w:hAnsi="Arial"/>
                <w:color w:val="010000"/>
                <w:sz w:val="20"/>
              </w:rPr>
              <w:t>”)</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07D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is the affiliated organization of Mr. Tran Phuong </w:t>
            </w:r>
            <w:proofErr w:type="spellStart"/>
            <w:r>
              <w:rPr>
                <w:rFonts w:ascii="Arial" w:hAnsi="Arial"/>
                <w:color w:val="010000"/>
                <w:sz w:val="20"/>
              </w:rPr>
              <w:t>Bac</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206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is the person in charge of corporate governance of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4589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0104918404 issued in Ho Chi Minh City on September 20, 2010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DA7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5th floor, </w:t>
            </w:r>
            <w:proofErr w:type="spellStart"/>
            <w:r>
              <w:rPr>
                <w:rFonts w:ascii="Arial" w:hAnsi="Arial"/>
                <w:color w:val="010000"/>
                <w:sz w:val="20"/>
              </w:rPr>
              <w:t>Mplaza</w:t>
            </w:r>
            <w:proofErr w:type="spellEnd"/>
            <w:r>
              <w:rPr>
                <w:rFonts w:ascii="Arial" w:hAnsi="Arial"/>
                <w:color w:val="010000"/>
                <w:sz w:val="20"/>
              </w:rPr>
              <w:t xml:space="preserve"> Saigon Building, No. 39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 Vietnam</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153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E74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51C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4,500 billion.</w:t>
            </w:r>
          </w:p>
          <w:p w14:paraId="12D227F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repayment: About VND 4,000 billion</w:t>
            </w:r>
          </w:p>
          <w:p w14:paraId="2354256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expenses: About VND 100 billion.</w:t>
            </w:r>
          </w:p>
          <w:p w14:paraId="6E2C48E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516A"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2CA65357"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B0B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8EE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Group Corporation (“MSN”)</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61A6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MSN is the affiliated organization of Mr. Tran Phuong </w:t>
            </w:r>
            <w:proofErr w:type="spellStart"/>
            <w:r>
              <w:rPr>
                <w:rFonts w:ascii="Arial" w:hAnsi="Arial"/>
                <w:color w:val="010000"/>
                <w:sz w:val="20"/>
              </w:rPr>
              <w:t>Bac</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EAD8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sz w:val="20"/>
              </w:rPr>
              <w:t xml:space="preserve">Mr. Tran Phuong </w:t>
            </w:r>
            <w:proofErr w:type="spellStart"/>
            <w:r>
              <w:rPr>
                <w:sz w:val="20"/>
              </w:rPr>
              <w:t>Bac</w:t>
            </w:r>
            <w:proofErr w:type="spellEnd"/>
            <w:r>
              <w:rPr>
                <w:sz w:val="20"/>
              </w:rPr>
              <w:t xml:space="preserve"> is the person in charge of corporate governance of the listed </w:t>
            </w:r>
            <w:r>
              <w:rPr>
                <w:sz w:val="20"/>
              </w:rPr>
              <w:lastRenderedPageBreak/>
              <w:t>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763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0303576603 issued in Ho Chi Minh City on November 18, 2004</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375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  </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599E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1D3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FE9E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w:t>
            </w:r>
          </w:p>
          <w:p w14:paraId="2A3DC5A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sz w:val="20"/>
              </w:rPr>
              <w:t>About 353 trillion VND</w:t>
            </w:r>
            <w:r>
              <w:rPr>
                <w:sz w:val="20"/>
              </w:rPr>
              <w:br/>
              <w:t>Interest payable:</w:t>
            </w:r>
            <w:r>
              <w:rPr>
                <w:rFonts w:ascii="Arial" w:hAnsi="Arial"/>
                <w:color w:val="010000"/>
                <w:sz w:val="20"/>
              </w:rPr>
              <w:t xml:space="preserve"> About VND 2.4 billion</w:t>
            </w:r>
          </w:p>
          <w:p w14:paraId="1ED42CA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Actual loan interest paid: About VND 8 million</w:t>
            </w:r>
          </w:p>
          <w:p w14:paraId="4CC1B0C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Loan: About VND </w:t>
            </w:r>
            <w:r>
              <w:rPr>
                <w:rFonts w:ascii="Arial" w:hAnsi="Arial"/>
                <w:color w:val="010000"/>
                <w:sz w:val="20"/>
              </w:rPr>
              <w:lastRenderedPageBreak/>
              <w:t>1,200 billion</w:t>
            </w:r>
          </w:p>
          <w:p w14:paraId="3DA6846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Transfer of certificates of deposit: About VND 131 billion</w:t>
            </w:r>
          </w:p>
          <w:p w14:paraId="383318C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Bond interest received: About VND 229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23BA"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70940BF0"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F00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D6B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 (“Sherpa”)</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E6F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Sherpa is the affiliated organization of Mr. Danny Le</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E84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General Manager of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FBA8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0316328421 issued in Ho Chi Minh City on June 12, 2020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3169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B6D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4C4E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A77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lending: About VND 1,400 billion</w:t>
            </w:r>
          </w:p>
          <w:p w14:paraId="0D202A8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1,400 billion</w:t>
            </w:r>
          </w:p>
          <w:p w14:paraId="260C0E8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income: About VND 14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52AB4"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6DDDF39A"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DA2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7CE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WinEco</w:t>
            </w:r>
            <w:proofErr w:type="spellEnd"/>
            <w:r>
              <w:rPr>
                <w:rFonts w:ascii="Arial" w:hAnsi="Arial"/>
                <w:color w:val="010000"/>
                <w:sz w:val="20"/>
              </w:rPr>
              <w:t xml:space="preserve"> Agricultural Investment Development and Production Limited Liability Company (“</w:t>
            </w:r>
            <w:proofErr w:type="spellStart"/>
            <w:r>
              <w:rPr>
                <w:rFonts w:ascii="Arial" w:hAnsi="Arial"/>
                <w:color w:val="010000"/>
                <w:sz w:val="20"/>
              </w:rPr>
              <w:t>WinEco</w:t>
            </w:r>
            <w:proofErr w:type="spellEnd"/>
            <w:r>
              <w:rPr>
                <w:rFonts w:ascii="Arial" w:hAnsi="Arial"/>
                <w:color w:val="010000"/>
                <w:sz w:val="20"/>
              </w:rPr>
              <w:t>”)</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A46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Wineco</w:t>
            </w:r>
            <w:proofErr w:type="spellEnd"/>
            <w:r>
              <w:rPr>
                <w:rFonts w:ascii="Arial" w:hAnsi="Arial"/>
                <w:color w:val="010000"/>
                <w:sz w:val="20"/>
              </w:rPr>
              <w:t xml:space="preserve"> is the affiliated organization of Mr. Nguyen </w:t>
            </w:r>
            <w:proofErr w:type="spellStart"/>
            <w:r>
              <w:rPr>
                <w:rFonts w:ascii="Arial" w:hAnsi="Arial"/>
                <w:color w:val="010000"/>
                <w:sz w:val="20"/>
              </w:rPr>
              <w:t>Thieu</w:t>
            </w:r>
            <w:proofErr w:type="spellEnd"/>
            <w:r>
              <w:rPr>
                <w:rFonts w:ascii="Arial" w:hAnsi="Arial"/>
                <w:color w:val="010000"/>
                <w:sz w:val="20"/>
              </w:rPr>
              <w:t xml:space="preserve"> Nam</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BC2C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Thieu</w:t>
            </w:r>
            <w:proofErr w:type="spellEnd"/>
            <w:r>
              <w:rPr>
                <w:rFonts w:ascii="Arial" w:hAnsi="Arial"/>
                <w:color w:val="010000"/>
                <w:sz w:val="20"/>
              </w:rPr>
              <w:t xml:space="preserve"> Nam is a member of the Board of Directors-</w:t>
            </w:r>
            <w:r>
              <w:rPr>
                <w:rFonts w:ascii="Arial" w:hAnsi="Arial"/>
                <w:color w:val="010000"/>
                <w:sz w:val="20"/>
              </w:rPr>
              <w:lastRenderedPageBreak/>
              <w:t>cum-General Manager of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B928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0106827752 issued in Hanoi on April 17, 2015</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0F6C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6th floor, International Center Building, 17 Ngo </w:t>
            </w:r>
            <w:proofErr w:type="spellStart"/>
            <w:r>
              <w:rPr>
                <w:rFonts w:ascii="Arial" w:hAnsi="Arial"/>
                <w:color w:val="010000"/>
                <w:sz w:val="20"/>
              </w:rPr>
              <w:t>Quyen</w:t>
            </w:r>
            <w:proofErr w:type="spellEnd"/>
            <w:r>
              <w:rPr>
                <w:rFonts w:ascii="Arial" w:hAnsi="Arial"/>
                <w:color w:val="010000"/>
                <w:sz w:val="20"/>
              </w:rPr>
              <w:t xml:space="preserve">, Trang Tien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8BAF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5AE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0A96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received: Nearly VND 2,500 billion</w:t>
            </w:r>
          </w:p>
          <w:p w14:paraId="4EBFC6A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repayment: Nearly VND 2,500 billion</w:t>
            </w:r>
          </w:p>
          <w:p w14:paraId="2E36017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expenses:</w:t>
            </w:r>
          </w:p>
          <w:p w14:paraId="68E3F10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About VND 6.3 billion</w:t>
            </w:r>
          </w:p>
          <w:p w14:paraId="0BA354F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Transfer of certificates of deposit: Nearly VND 432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62E0"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01B38605"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5F0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0BD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 (“Group A”)</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08DF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347A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of PDMR at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07C0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 card/Passport/Business Registration Certificate No., Date of issue, Place of issue</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1FDE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5F14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subsidiaries or companies controlled by the listed company (“Group B”)</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849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41E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881AB" w14:textId="77777777" w:rsidR="00CC48E7" w:rsidRDefault="00CC48E7" w:rsidP="00AD77B8">
            <w:pP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C48E7" w14:paraId="6158D98F"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1BE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153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B5EA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A63C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13C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386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773B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A75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CA9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5,900 billion</w:t>
            </w:r>
          </w:p>
          <w:p w14:paraId="186BFB7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5,000 billion</w:t>
            </w:r>
          </w:p>
          <w:p w14:paraId="019AAF1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income: About VND 2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DB4D"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65214352"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F3E5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993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Horizon Company Limited (MH)</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D37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MH is the affiliated organization of Mr. Michael </w:t>
            </w:r>
            <w:r>
              <w:rPr>
                <w:rFonts w:ascii="Arial" w:hAnsi="Arial"/>
                <w:color w:val="010000"/>
                <w:sz w:val="20"/>
              </w:rPr>
              <w:lastRenderedPageBreak/>
              <w:t>Hung Nguyen</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E033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Michael Hung Nguyen is the Deputy </w:t>
            </w:r>
            <w:r>
              <w:rPr>
                <w:rFonts w:ascii="Arial" w:hAnsi="Arial"/>
                <w:color w:val="010000"/>
                <w:sz w:val="20"/>
              </w:rPr>
              <w:lastRenderedPageBreak/>
              <w:t>General Manager of the listing organization</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C5B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0309966871 issued in Ho Chi Minh City on April 27, </w:t>
            </w:r>
            <w:r>
              <w:rPr>
                <w:rFonts w:ascii="Arial" w:hAnsi="Arial"/>
                <w:color w:val="010000"/>
                <w:sz w:val="20"/>
              </w:rPr>
              <w:lastRenderedPageBreak/>
              <w:t>2010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43B8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Room 802, 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lastRenderedPageBreak/>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698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Zenith Investment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D2E1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5F4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received: About VND 1,700 billion</w:t>
            </w:r>
          </w:p>
          <w:p w14:paraId="12ADE2F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Loan repayment: About VND 1,300 </w:t>
            </w:r>
            <w:r>
              <w:rPr>
                <w:rFonts w:ascii="Arial" w:hAnsi="Arial"/>
                <w:color w:val="010000"/>
                <w:sz w:val="20"/>
              </w:rPr>
              <w:lastRenderedPageBreak/>
              <w:t>billion</w:t>
            </w:r>
          </w:p>
          <w:p w14:paraId="33E9F1D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expenses: About VND 29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DC4"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5925F632"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86B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C0F5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 (“MML”)</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4AA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MML the affiliated organization of Mr. Danny Le</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D96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is the General Manager of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A59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0311224517 issued in Ho Chi Minh City on October 7, 2011</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ABD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10th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14B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9FC7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18A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300 billion</w:t>
            </w:r>
          </w:p>
          <w:p w14:paraId="1B1C687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300 billion</w:t>
            </w:r>
          </w:p>
          <w:p w14:paraId="2BE0F7C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received: About VND 100 billion</w:t>
            </w:r>
          </w:p>
          <w:p w14:paraId="708F210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repayment: About VND 100 billion</w:t>
            </w:r>
          </w:p>
          <w:p w14:paraId="3DF2F42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expenses: About VND 1.3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DDB61"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290B10C5"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D3D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5229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Agri</w:t>
            </w:r>
            <w:proofErr w:type="spellEnd"/>
            <w:r>
              <w:rPr>
                <w:rFonts w:ascii="Arial" w:hAnsi="Arial"/>
                <w:color w:val="010000"/>
                <w:sz w:val="20"/>
              </w:rPr>
              <w:t xml:space="preserve"> Company Limited (“Masan </w:t>
            </w:r>
            <w:proofErr w:type="spellStart"/>
            <w:r>
              <w:rPr>
                <w:rFonts w:ascii="Arial" w:hAnsi="Arial"/>
                <w:color w:val="010000"/>
                <w:sz w:val="20"/>
              </w:rPr>
              <w:t>Agri</w:t>
            </w:r>
            <w:proofErr w:type="spellEnd"/>
            <w:r>
              <w:rPr>
                <w:rFonts w:ascii="Arial" w:hAnsi="Arial"/>
                <w:color w:val="010000"/>
                <w:sz w:val="20"/>
              </w:rPr>
              <w:t>”)</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BD12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Agri</w:t>
            </w:r>
            <w:proofErr w:type="spellEnd"/>
            <w:r>
              <w:rPr>
                <w:rFonts w:ascii="Arial" w:hAnsi="Arial"/>
                <w:color w:val="010000"/>
                <w:sz w:val="20"/>
              </w:rPr>
              <w:t xml:space="preserve"> is the affiliated organization of Mr. Tran Phuong </w:t>
            </w:r>
            <w:proofErr w:type="spellStart"/>
            <w:r>
              <w:rPr>
                <w:rFonts w:ascii="Arial" w:hAnsi="Arial"/>
                <w:color w:val="010000"/>
                <w:sz w:val="20"/>
              </w:rPr>
              <w:t>Bac</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425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is the Company's Secretariat </w:t>
            </w:r>
            <w:r>
              <w:rPr>
                <w:rFonts w:ascii="Arial" w:hAnsi="Arial"/>
                <w:color w:val="010000"/>
                <w:sz w:val="20"/>
              </w:rPr>
              <w:lastRenderedPageBreak/>
              <w:t>at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4215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0317331434 issued in Ho Chi Minh City on June 8, 2022</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34B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8th floor, Central Plaza Building, No. 17 Le </w:t>
            </w:r>
            <w:proofErr w:type="spellStart"/>
            <w:r>
              <w:rPr>
                <w:rFonts w:ascii="Arial" w:hAnsi="Arial"/>
                <w:color w:val="010000"/>
                <w:sz w:val="20"/>
              </w:rPr>
              <w:t>Duan</w:t>
            </w:r>
            <w:proofErr w:type="spellEnd"/>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w:t>
            </w:r>
            <w:r>
              <w:rPr>
                <w:rFonts w:ascii="Arial" w:hAnsi="Arial"/>
                <w:color w:val="010000"/>
                <w:sz w:val="20"/>
              </w:rPr>
              <w:lastRenderedPageBreak/>
              <w:t>District 1, Ho Chi Minh City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F5BD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Zenith Investment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41E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6569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About VND 1,600 billion</w:t>
            </w:r>
          </w:p>
          <w:p w14:paraId="65E4B06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recovery: About VND 1,600 billion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F44B2"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6218CB50"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F209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541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A72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4607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478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873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71F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FD52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BFC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expenses: About VND 22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79B2B" w14:textId="77777777" w:rsidR="00CC48E7" w:rsidRDefault="00CC48E7" w:rsidP="00AD77B8">
            <w:pPr>
              <w:tabs>
                <w:tab w:val="left" w:pos="432"/>
              </w:tabs>
              <w:spacing w:after="120" w:line="360" w:lineRule="auto"/>
              <w:rPr>
                <w:rFonts w:ascii="Arial" w:eastAsia="Arial" w:hAnsi="Arial" w:cs="Arial"/>
                <w:color w:val="010000"/>
                <w:sz w:val="20"/>
                <w:szCs w:val="20"/>
              </w:rPr>
            </w:pPr>
          </w:p>
        </w:tc>
      </w:tr>
      <w:tr w:rsidR="00CC48E7" w14:paraId="0ED04C29" w14:textId="77777777" w:rsidTr="00AD77B8">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9E4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1821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1E2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77A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is the Company's Secretariat at the listed company</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8E4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027074000266 issued by the Police Department for Administrative Management of Social Order on January 12, 2022</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AFA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23 Le </w:t>
            </w:r>
            <w:proofErr w:type="spellStart"/>
            <w:r>
              <w:rPr>
                <w:rFonts w:ascii="Arial" w:hAnsi="Arial"/>
                <w:color w:val="010000"/>
                <w:sz w:val="20"/>
              </w:rPr>
              <w:t>Duan</w:t>
            </w:r>
            <w:proofErr w:type="spellEnd"/>
            <w:r>
              <w:rPr>
                <w:rFonts w:ascii="Arial" w:hAnsi="Arial"/>
                <w:color w:val="010000"/>
                <w:sz w:val="20"/>
              </w:rPr>
              <w:t xml:space="preserve"> Street, Ben </w:t>
            </w:r>
            <w:proofErr w:type="spellStart"/>
            <w:r>
              <w:rPr>
                <w:rFonts w:ascii="Arial" w:hAnsi="Arial"/>
                <w:color w:val="010000"/>
                <w:sz w:val="20"/>
              </w:rPr>
              <w:t>Nghe</w:t>
            </w:r>
            <w:proofErr w:type="spellEnd"/>
            <w:r>
              <w:rPr>
                <w:rFonts w:ascii="Arial" w:hAnsi="Arial"/>
                <w:color w:val="010000"/>
                <w:sz w:val="20"/>
              </w:rPr>
              <w:t xml:space="preserve"> Ward, District 1, Ho Chi Minh City  </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E6C1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A6C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A92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Contributed capital: VND 10 million</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B8DEC" w14:textId="77777777" w:rsidR="00CC48E7" w:rsidRDefault="00CC48E7" w:rsidP="00AD77B8">
            <w:pPr>
              <w:tabs>
                <w:tab w:val="left" w:pos="432"/>
              </w:tabs>
              <w:spacing w:after="120" w:line="360" w:lineRule="auto"/>
              <w:rPr>
                <w:rFonts w:ascii="Arial" w:eastAsia="Arial" w:hAnsi="Arial" w:cs="Arial"/>
                <w:color w:val="010000"/>
                <w:sz w:val="20"/>
                <w:szCs w:val="20"/>
              </w:rPr>
            </w:pPr>
          </w:p>
        </w:tc>
      </w:tr>
    </w:tbl>
    <w:p w14:paraId="75261A74" w14:textId="77777777" w:rsidR="00C61B83" w:rsidRDefault="00183E9B">
      <w:pPr>
        <w:numPr>
          <w:ilvl w:val="0"/>
          <w:numId w:val="4"/>
        </w:num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51D1BD57" w14:textId="2F02234C" w:rsidR="00C61B83" w:rsidRPr="00CC48E7" w:rsidRDefault="00183E9B">
      <w:pPr>
        <w:numPr>
          <w:ilvl w:val="1"/>
          <w:numId w:val="4"/>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Manager (General Manager) have been founding members or members of the Board of Directors, Executive Manager (General Manager) for the past three (03) years (at the time of reporting):</w:t>
      </w:r>
    </w:p>
    <w:p w14:paraId="20DB86DD" w14:textId="77777777" w:rsidR="00CC48E7" w:rsidRDefault="00CC48E7" w:rsidP="00CC48E7">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2021:</w:t>
      </w:r>
    </w:p>
    <w:tbl>
      <w:tblPr>
        <w:tblStyle w:val="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413"/>
        <w:gridCol w:w="3311"/>
      </w:tblGrid>
      <w:tr w:rsidR="00CC48E7" w14:paraId="52D20F36" w14:textId="77777777" w:rsidTr="00E56FB2">
        <w:tc>
          <w:tcPr>
            <w:tcW w:w="4225" w:type="dxa"/>
            <w:shd w:val="clear" w:color="auto" w:fill="auto"/>
            <w:vAlign w:val="center"/>
          </w:tcPr>
          <w:p w14:paraId="20D18D5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Party conducting the transactions with the Company (Affiliated Party)</w:t>
            </w:r>
          </w:p>
        </w:tc>
        <w:tc>
          <w:tcPr>
            <w:tcW w:w="6413" w:type="dxa"/>
            <w:shd w:val="clear" w:color="auto" w:fill="auto"/>
            <w:vAlign w:val="center"/>
          </w:tcPr>
          <w:p w14:paraId="222783B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between members of the Board of Directors, the General Manager of the Company and the Party conducting the transactions with the Company</w:t>
            </w:r>
          </w:p>
        </w:tc>
        <w:tc>
          <w:tcPr>
            <w:tcW w:w="3311" w:type="dxa"/>
            <w:shd w:val="clear" w:color="auto" w:fill="auto"/>
            <w:vAlign w:val="center"/>
          </w:tcPr>
          <w:p w14:paraId="60F5DAA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CC48E7" w14:paraId="60E2B498" w14:textId="77777777" w:rsidTr="00E56FB2">
        <w:tc>
          <w:tcPr>
            <w:tcW w:w="4225" w:type="dxa"/>
            <w:shd w:val="clear" w:color="auto" w:fill="auto"/>
            <w:vAlign w:val="center"/>
          </w:tcPr>
          <w:p w14:paraId="5F9E5C9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6413" w:type="dxa"/>
            <w:shd w:val="clear" w:color="auto" w:fill="auto"/>
            <w:vAlign w:val="center"/>
          </w:tcPr>
          <w:p w14:paraId="5952DBC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Hoang Yen (member of the Board of Directors of the Company) is a member of the Board of Directors of the Affiliated </w:t>
            </w:r>
            <w:r>
              <w:rPr>
                <w:rFonts w:ascii="Arial" w:hAnsi="Arial"/>
                <w:color w:val="010000"/>
                <w:sz w:val="20"/>
              </w:rPr>
              <w:lastRenderedPageBreak/>
              <w:t>Party</w:t>
            </w:r>
          </w:p>
        </w:tc>
        <w:tc>
          <w:tcPr>
            <w:tcW w:w="3311" w:type="dxa"/>
            <w:shd w:val="clear" w:color="auto" w:fill="auto"/>
            <w:vAlign w:val="center"/>
          </w:tcPr>
          <w:p w14:paraId="5AC55F3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Sharing expenses, purchase</w:t>
            </w:r>
          </w:p>
        </w:tc>
      </w:tr>
      <w:tr w:rsidR="00CC48E7" w14:paraId="41037906" w14:textId="77777777" w:rsidTr="00E56FB2">
        <w:tc>
          <w:tcPr>
            <w:tcW w:w="4225" w:type="dxa"/>
            <w:shd w:val="clear" w:color="auto" w:fill="auto"/>
            <w:vAlign w:val="center"/>
          </w:tcPr>
          <w:p w14:paraId="74370F7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Wincommerce</w:t>
            </w:r>
            <w:proofErr w:type="spellEnd"/>
            <w:r>
              <w:rPr>
                <w:rFonts w:ascii="Arial" w:hAnsi="Arial"/>
                <w:color w:val="010000"/>
                <w:sz w:val="20"/>
              </w:rPr>
              <w:t xml:space="preserve"> General Commercial Services Joint Stock Company</w:t>
            </w:r>
          </w:p>
        </w:tc>
        <w:tc>
          <w:tcPr>
            <w:tcW w:w="6413" w:type="dxa"/>
            <w:shd w:val="clear" w:color="auto" w:fill="auto"/>
            <w:vAlign w:val="center"/>
          </w:tcPr>
          <w:p w14:paraId="7F59702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(Chair of the Board of Directors of the Company) is the Chair of the Board of Directors of the Affiliated Party</w:t>
            </w:r>
          </w:p>
        </w:tc>
        <w:tc>
          <w:tcPr>
            <w:tcW w:w="3311" w:type="dxa"/>
            <w:shd w:val="clear" w:color="auto" w:fill="auto"/>
            <w:vAlign w:val="center"/>
          </w:tcPr>
          <w:p w14:paraId="2530178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w:t>
            </w:r>
          </w:p>
        </w:tc>
      </w:tr>
      <w:tr w:rsidR="00CC48E7" w14:paraId="5C0D3739" w14:textId="77777777" w:rsidTr="00E56FB2">
        <w:tc>
          <w:tcPr>
            <w:tcW w:w="4225" w:type="dxa"/>
            <w:shd w:val="clear" w:color="auto" w:fill="auto"/>
            <w:vAlign w:val="center"/>
          </w:tcPr>
          <w:p w14:paraId="3D46B2F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6413" w:type="dxa"/>
            <w:shd w:val="clear" w:color="auto" w:fill="auto"/>
            <w:vAlign w:val="center"/>
          </w:tcPr>
          <w:p w14:paraId="5C4DB5F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(General Manager of the Company) is the Chair of the Board of Directors of the Affiliated Party</w:t>
            </w:r>
          </w:p>
        </w:tc>
        <w:tc>
          <w:tcPr>
            <w:tcW w:w="3311" w:type="dxa"/>
            <w:shd w:val="clear" w:color="auto" w:fill="auto"/>
            <w:vAlign w:val="center"/>
          </w:tcPr>
          <w:p w14:paraId="2C4B33C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bond purchase</w:t>
            </w:r>
          </w:p>
        </w:tc>
      </w:tr>
      <w:tr w:rsidR="00CC48E7" w14:paraId="17726BE6" w14:textId="77777777" w:rsidTr="00E56FB2">
        <w:tc>
          <w:tcPr>
            <w:tcW w:w="4225" w:type="dxa"/>
            <w:shd w:val="clear" w:color="auto" w:fill="auto"/>
            <w:vAlign w:val="center"/>
          </w:tcPr>
          <w:p w14:paraId="020C63D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Corporation</w:t>
            </w:r>
          </w:p>
        </w:tc>
        <w:tc>
          <w:tcPr>
            <w:tcW w:w="6413" w:type="dxa"/>
            <w:shd w:val="clear" w:color="auto" w:fill="auto"/>
            <w:vAlign w:val="center"/>
          </w:tcPr>
          <w:p w14:paraId="305E282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(General Manager of the Company) is a member of the Board of Directors of the Affiliated Party</w:t>
            </w:r>
          </w:p>
        </w:tc>
        <w:tc>
          <w:tcPr>
            <w:tcW w:w="3311" w:type="dxa"/>
            <w:shd w:val="clear" w:color="auto" w:fill="auto"/>
            <w:vAlign w:val="center"/>
          </w:tcPr>
          <w:p w14:paraId="2737819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Reduction of investments</w:t>
            </w:r>
          </w:p>
        </w:tc>
      </w:tr>
      <w:tr w:rsidR="00CC48E7" w14:paraId="31CFFECA" w14:textId="77777777" w:rsidTr="00E56FB2">
        <w:tc>
          <w:tcPr>
            <w:tcW w:w="4225" w:type="dxa"/>
            <w:shd w:val="clear" w:color="auto" w:fill="auto"/>
            <w:vAlign w:val="center"/>
          </w:tcPr>
          <w:p w14:paraId="1BA2105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6413" w:type="dxa"/>
            <w:shd w:val="clear" w:color="auto" w:fill="auto"/>
            <w:vAlign w:val="center"/>
          </w:tcPr>
          <w:p w14:paraId="33591BB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(Chair of the Board of Directors) is the Chair of the Board of Directors of the Affiliated Party</w:t>
            </w:r>
          </w:p>
        </w:tc>
        <w:tc>
          <w:tcPr>
            <w:tcW w:w="3311" w:type="dxa"/>
            <w:shd w:val="clear" w:color="auto" w:fill="auto"/>
            <w:vAlign w:val="center"/>
          </w:tcPr>
          <w:p w14:paraId="7C8913F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w:t>
            </w:r>
          </w:p>
        </w:tc>
      </w:tr>
    </w:tbl>
    <w:p w14:paraId="136E623A" w14:textId="77777777" w:rsidR="00CC48E7" w:rsidRDefault="00CC48E7" w:rsidP="00CC48E7">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2022:</w:t>
      </w:r>
    </w:p>
    <w:tbl>
      <w:tblPr>
        <w:tblStyle w:val="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405"/>
        <w:gridCol w:w="3318"/>
      </w:tblGrid>
      <w:tr w:rsidR="00CC48E7" w14:paraId="7AAD3A78" w14:textId="77777777" w:rsidTr="00E56FB2">
        <w:tc>
          <w:tcPr>
            <w:tcW w:w="4225" w:type="dxa"/>
            <w:shd w:val="clear" w:color="auto" w:fill="auto"/>
            <w:vAlign w:val="center"/>
          </w:tcPr>
          <w:p w14:paraId="0CBB128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Party conducting the transactions with the Company (Affiliated Party)</w:t>
            </w:r>
          </w:p>
        </w:tc>
        <w:tc>
          <w:tcPr>
            <w:tcW w:w="6405" w:type="dxa"/>
            <w:shd w:val="clear" w:color="auto" w:fill="auto"/>
            <w:vAlign w:val="center"/>
          </w:tcPr>
          <w:p w14:paraId="7FC38FFF"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between members of the Board of Directors, the General Manager of the Company and the Party conducting the transactions with the Company</w:t>
            </w:r>
          </w:p>
        </w:tc>
        <w:tc>
          <w:tcPr>
            <w:tcW w:w="3318" w:type="dxa"/>
            <w:shd w:val="clear" w:color="auto" w:fill="auto"/>
            <w:vAlign w:val="center"/>
          </w:tcPr>
          <w:p w14:paraId="0C78359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CC48E7" w14:paraId="71BA7123" w14:textId="77777777" w:rsidTr="00E56FB2">
        <w:tc>
          <w:tcPr>
            <w:tcW w:w="4225" w:type="dxa"/>
            <w:shd w:val="clear" w:color="auto" w:fill="auto"/>
            <w:vAlign w:val="center"/>
          </w:tcPr>
          <w:p w14:paraId="62A9128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6405" w:type="dxa"/>
            <w:shd w:val="clear" w:color="auto" w:fill="auto"/>
            <w:vAlign w:val="center"/>
          </w:tcPr>
          <w:p w14:paraId="0B3834C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Hoang Yen (member of the Board of Directors of the Company) is a member of the Board of Directors of the Affiliated Party</w:t>
            </w:r>
          </w:p>
        </w:tc>
        <w:tc>
          <w:tcPr>
            <w:tcW w:w="3318" w:type="dxa"/>
            <w:shd w:val="clear" w:color="auto" w:fill="auto"/>
            <w:vAlign w:val="center"/>
          </w:tcPr>
          <w:p w14:paraId="064DCCE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IT and purchase expenses</w:t>
            </w:r>
          </w:p>
        </w:tc>
      </w:tr>
      <w:tr w:rsidR="00CC48E7" w14:paraId="1E15519B" w14:textId="77777777" w:rsidTr="00E56FB2">
        <w:tc>
          <w:tcPr>
            <w:tcW w:w="4225" w:type="dxa"/>
            <w:shd w:val="clear" w:color="auto" w:fill="auto"/>
            <w:vAlign w:val="center"/>
          </w:tcPr>
          <w:p w14:paraId="189346E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6405" w:type="dxa"/>
            <w:shd w:val="clear" w:color="auto" w:fill="auto"/>
            <w:vAlign w:val="center"/>
          </w:tcPr>
          <w:p w14:paraId="6513B0B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Michael Hung Nguyen (Deputy General Manager of the Company) is a member of the Board of Directors of the Affiliated Party</w:t>
            </w:r>
          </w:p>
        </w:tc>
        <w:tc>
          <w:tcPr>
            <w:tcW w:w="3318" w:type="dxa"/>
            <w:shd w:val="clear" w:color="auto" w:fill="auto"/>
            <w:vAlign w:val="center"/>
          </w:tcPr>
          <w:p w14:paraId="3F6EF0B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 of bond principal and interest</w:t>
            </w:r>
          </w:p>
        </w:tc>
      </w:tr>
      <w:tr w:rsidR="00CC48E7" w14:paraId="45D8AAD6" w14:textId="77777777" w:rsidTr="00E56FB2">
        <w:tc>
          <w:tcPr>
            <w:tcW w:w="4225" w:type="dxa"/>
            <w:shd w:val="clear" w:color="auto" w:fill="auto"/>
            <w:vAlign w:val="center"/>
          </w:tcPr>
          <w:p w14:paraId="32E878D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6405" w:type="dxa"/>
            <w:shd w:val="clear" w:color="auto" w:fill="auto"/>
            <w:vAlign w:val="center"/>
          </w:tcPr>
          <w:p w14:paraId="1B704ED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(General Manager of the Company) is the Chair of the Board of Directors of the Affiliated Party</w:t>
            </w:r>
          </w:p>
        </w:tc>
        <w:tc>
          <w:tcPr>
            <w:tcW w:w="3318" w:type="dxa"/>
            <w:shd w:val="clear" w:color="auto" w:fill="auto"/>
            <w:vAlign w:val="center"/>
          </w:tcPr>
          <w:p w14:paraId="3E8D17D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loans, bond interest payments, sharing expenses</w:t>
            </w:r>
          </w:p>
        </w:tc>
      </w:tr>
      <w:tr w:rsidR="00CC48E7" w14:paraId="6411850F" w14:textId="77777777" w:rsidTr="00E56FB2">
        <w:tc>
          <w:tcPr>
            <w:tcW w:w="4225" w:type="dxa"/>
            <w:shd w:val="clear" w:color="auto" w:fill="auto"/>
            <w:vAlign w:val="center"/>
          </w:tcPr>
          <w:p w14:paraId="241EA6C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Masan Horizon Company Limited</w:t>
            </w:r>
          </w:p>
        </w:tc>
        <w:tc>
          <w:tcPr>
            <w:tcW w:w="6405" w:type="dxa"/>
            <w:shd w:val="clear" w:color="auto" w:fill="auto"/>
            <w:vAlign w:val="center"/>
          </w:tcPr>
          <w:p w14:paraId="46F06A92"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Michael Hung Nguyen (Deputy General Manager of the Company) is a member of the Board of Directors of the Affiliated Party</w:t>
            </w:r>
          </w:p>
        </w:tc>
        <w:tc>
          <w:tcPr>
            <w:tcW w:w="3318" w:type="dxa"/>
            <w:shd w:val="clear" w:color="auto" w:fill="auto"/>
            <w:vAlign w:val="center"/>
          </w:tcPr>
          <w:p w14:paraId="103533D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bond interest payment</w:t>
            </w:r>
          </w:p>
        </w:tc>
      </w:tr>
      <w:tr w:rsidR="00CC48E7" w14:paraId="40F2EDA0" w14:textId="77777777" w:rsidTr="00E56FB2">
        <w:tc>
          <w:tcPr>
            <w:tcW w:w="4225" w:type="dxa"/>
            <w:shd w:val="clear" w:color="auto" w:fill="auto"/>
            <w:vAlign w:val="center"/>
          </w:tcPr>
          <w:p w14:paraId="0F2A69C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6405" w:type="dxa"/>
            <w:shd w:val="clear" w:color="auto" w:fill="auto"/>
            <w:vAlign w:val="center"/>
          </w:tcPr>
          <w:p w14:paraId="69284B7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(Chair of the Board of Directors) is the Chair of the Board of Directors of the Affiliated Party</w:t>
            </w:r>
          </w:p>
        </w:tc>
        <w:tc>
          <w:tcPr>
            <w:tcW w:w="3318" w:type="dxa"/>
            <w:shd w:val="clear" w:color="auto" w:fill="auto"/>
            <w:vAlign w:val="center"/>
          </w:tcPr>
          <w:p w14:paraId="49E3BDB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purchase</w:t>
            </w:r>
          </w:p>
        </w:tc>
      </w:tr>
      <w:tr w:rsidR="00CC48E7" w14:paraId="20CA0104" w14:textId="77777777" w:rsidTr="00E56FB2">
        <w:tc>
          <w:tcPr>
            <w:tcW w:w="4225" w:type="dxa"/>
            <w:shd w:val="clear" w:color="auto" w:fill="auto"/>
            <w:vAlign w:val="center"/>
          </w:tcPr>
          <w:p w14:paraId="4292F78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w:t>
            </w:r>
            <w:proofErr w:type="spellStart"/>
            <w:r>
              <w:rPr>
                <w:rFonts w:ascii="Arial" w:hAnsi="Arial"/>
                <w:color w:val="010000"/>
                <w:sz w:val="20"/>
              </w:rPr>
              <w:t>CrownX</w:t>
            </w:r>
            <w:proofErr w:type="spellEnd"/>
            <w:r>
              <w:rPr>
                <w:rFonts w:ascii="Arial" w:hAnsi="Arial"/>
                <w:color w:val="010000"/>
                <w:sz w:val="20"/>
              </w:rPr>
              <w:t xml:space="preserve"> Corporation</w:t>
            </w:r>
          </w:p>
        </w:tc>
        <w:tc>
          <w:tcPr>
            <w:tcW w:w="6405" w:type="dxa"/>
            <w:shd w:val="clear" w:color="auto" w:fill="auto"/>
            <w:vAlign w:val="center"/>
          </w:tcPr>
          <w:p w14:paraId="1B2EDF2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(General Manager of the Company) is a member of the Board of Directors of the Affiliated Party</w:t>
            </w:r>
          </w:p>
        </w:tc>
        <w:tc>
          <w:tcPr>
            <w:tcW w:w="3318" w:type="dxa"/>
            <w:shd w:val="clear" w:color="auto" w:fill="auto"/>
            <w:vAlign w:val="center"/>
          </w:tcPr>
          <w:p w14:paraId="7034486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expenses</w:t>
            </w:r>
          </w:p>
        </w:tc>
      </w:tr>
      <w:tr w:rsidR="00CC48E7" w14:paraId="0C8C7088" w14:textId="77777777" w:rsidTr="00E56FB2">
        <w:tc>
          <w:tcPr>
            <w:tcW w:w="4225" w:type="dxa"/>
            <w:shd w:val="clear" w:color="auto" w:fill="auto"/>
            <w:vAlign w:val="center"/>
          </w:tcPr>
          <w:p w14:paraId="0095C47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Phuc</w:t>
            </w:r>
            <w:proofErr w:type="spellEnd"/>
            <w:r>
              <w:rPr>
                <w:rFonts w:ascii="Arial" w:hAnsi="Arial"/>
                <w:color w:val="010000"/>
                <w:sz w:val="20"/>
              </w:rPr>
              <w:t xml:space="preserve"> Long Heritage Corporation</w:t>
            </w:r>
          </w:p>
        </w:tc>
        <w:tc>
          <w:tcPr>
            <w:tcW w:w="6405" w:type="dxa"/>
            <w:shd w:val="clear" w:color="auto" w:fill="auto"/>
            <w:vAlign w:val="center"/>
          </w:tcPr>
          <w:p w14:paraId="0C9E735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(Chair of the Board of Directors) is the Chair of the Board of Directors of the Affiliated Party</w:t>
            </w:r>
          </w:p>
        </w:tc>
        <w:tc>
          <w:tcPr>
            <w:tcW w:w="3318" w:type="dxa"/>
            <w:shd w:val="clear" w:color="auto" w:fill="auto"/>
            <w:vAlign w:val="center"/>
          </w:tcPr>
          <w:p w14:paraId="35BC1C0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expenses</w:t>
            </w:r>
          </w:p>
        </w:tc>
      </w:tr>
    </w:tbl>
    <w:p w14:paraId="02C5D8BE" w14:textId="77777777" w:rsidR="00CC48E7" w:rsidRDefault="00CC48E7" w:rsidP="00CC4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 In 2023</w:t>
      </w:r>
    </w:p>
    <w:tbl>
      <w:tblPr>
        <w:tblStyle w:val="1"/>
        <w:tblW w:w="13949" w:type="dxa"/>
        <w:tblLayout w:type="fixed"/>
        <w:tblLook w:val="0400" w:firstRow="0" w:lastRow="0" w:firstColumn="0" w:lastColumn="0" w:noHBand="0" w:noVBand="1"/>
      </w:tblPr>
      <w:tblGrid>
        <w:gridCol w:w="4225"/>
        <w:gridCol w:w="6387"/>
        <w:gridCol w:w="3337"/>
      </w:tblGrid>
      <w:tr w:rsidR="00CC48E7" w14:paraId="1335423C" w14:textId="77777777" w:rsidTr="00E56FB2">
        <w:trPr>
          <w:trHeight w:val="824"/>
        </w:trPr>
        <w:tc>
          <w:tcPr>
            <w:tcW w:w="4225" w:type="dxa"/>
            <w:tcBorders>
              <w:top w:val="single" w:sz="4" w:space="0" w:color="000000"/>
              <w:left w:val="single" w:sz="4" w:space="0" w:color="000000"/>
            </w:tcBorders>
            <w:shd w:val="clear" w:color="auto" w:fill="auto"/>
            <w:vAlign w:val="center"/>
          </w:tcPr>
          <w:p w14:paraId="7B18A18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Party conducting the transactions with the Company (Affiliated Party)</w:t>
            </w:r>
          </w:p>
        </w:tc>
        <w:tc>
          <w:tcPr>
            <w:tcW w:w="6387" w:type="dxa"/>
            <w:tcBorders>
              <w:top w:val="single" w:sz="4" w:space="0" w:color="000000"/>
              <w:left w:val="single" w:sz="4" w:space="0" w:color="000000"/>
            </w:tcBorders>
            <w:shd w:val="clear" w:color="auto" w:fill="auto"/>
            <w:vAlign w:val="center"/>
          </w:tcPr>
          <w:p w14:paraId="7AF8995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between members of the Board of Directors, the General Manager of the Company and the Party conducting the transactions with the Company</w:t>
            </w:r>
          </w:p>
        </w:tc>
        <w:tc>
          <w:tcPr>
            <w:tcW w:w="3337" w:type="dxa"/>
            <w:tcBorders>
              <w:top w:val="single" w:sz="4" w:space="0" w:color="000000"/>
              <w:left w:val="single" w:sz="4" w:space="0" w:color="000000"/>
              <w:right w:val="single" w:sz="4" w:space="0" w:color="000000"/>
            </w:tcBorders>
            <w:shd w:val="clear" w:color="auto" w:fill="auto"/>
            <w:vAlign w:val="center"/>
          </w:tcPr>
          <w:p w14:paraId="2E1FC0D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w:t>
            </w:r>
          </w:p>
        </w:tc>
      </w:tr>
      <w:tr w:rsidR="00CC48E7" w14:paraId="34F25D68" w14:textId="77777777" w:rsidTr="00E56FB2">
        <w:tc>
          <w:tcPr>
            <w:tcW w:w="4225" w:type="dxa"/>
            <w:tcBorders>
              <w:top w:val="single" w:sz="4" w:space="0" w:color="000000"/>
              <w:left w:val="single" w:sz="4" w:space="0" w:color="000000"/>
            </w:tcBorders>
            <w:shd w:val="clear" w:color="auto" w:fill="auto"/>
            <w:vAlign w:val="center"/>
          </w:tcPr>
          <w:p w14:paraId="7D3ABAA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Consumer Corporation</w:t>
            </w:r>
          </w:p>
        </w:tc>
        <w:tc>
          <w:tcPr>
            <w:tcW w:w="6387" w:type="dxa"/>
            <w:tcBorders>
              <w:top w:val="single" w:sz="4" w:space="0" w:color="000000"/>
              <w:left w:val="single" w:sz="4" w:space="0" w:color="000000"/>
            </w:tcBorders>
            <w:shd w:val="clear" w:color="auto" w:fill="auto"/>
            <w:vAlign w:val="center"/>
          </w:tcPr>
          <w:p w14:paraId="5116B397"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Hoang Yen (member of the Board of Directors of the Company) is a member of the Board of Directors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6EF4807E"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IT expenses</w:t>
            </w:r>
          </w:p>
        </w:tc>
      </w:tr>
      <w:tr w:rsidR="00CC48E7" w14:paraId="7E2730B1" w14:textId="77777777" w:rsidTr="00E56FB2">
        <w:tc>
          <w:tcPr>
            <w:tcW w:w="4225" w:type="dxa"/>
            <w:tcBorders>
              <w:top w:val="single" w:sz="4" w:space="0" w:color="000000"/>
              <w:left w:val="single" w:sz="4" w:space="0" w:color="000000"/>
            </w:tcBorders>
            <w:shd w:val="clear" w:color="auto" w:fill="auto"/>
            <w:vAlign w:val="center"/>
          </w:tcPr>
          <w:p w14:paraId="50F62D8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Wincommerce</w:t>
            </w:r>
            <w:proofErr w:type="spellEnd"/>
            <w:r>
              <w:rPr>
                <w:rFonts w:ascii="Arial" w:hAnsi="Arial"/>
                <w:color w:val="010000"/>
                <w:sz w:val="20"/>
              </w:rPr>
              <w:t xml:space="preserve"> General Commercial Services Joint Stock Company</w:t>
            </w:r>
          </w:p>
        </w:tc>
        <w:tc>
          <w:tcPr>
            <w:tcW w:w="6387" w:type="dxa"/>
            <w:tcBorders>
              <w:top w:val="single" w:sz="4" w:space="0" w:color="000000"/>
              <w:left w:val="single" w:sz="4" w:space="0" w:color="000000"/>
            </w:tcBorders>
            <w:shd w:val="clear" w:color="auto" w:fill="auto"/>
            <w:vAlign w:val="center"/>
          </w:tcPr>
          <w:p w14:paraId="0F3D909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Michael Hung Nguyen (Deputy General Manager of the Company) is a member of the Board of Directors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47E02CE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Payment of bond principal and bond interest</w:t>
            </w:r>
          </w:p>
        </w:tc>
      </w:tr>
      <w:tr w:rsidR="00CC48E7" w14:paraId="495254B8" w14:textId="77777777" w:rsidTr="00E56FB2">
        <w:tc>
          <w:tcPr>
            <w:tcW w:w="4225" w:type="dxa"/>
            <w:tcBorders>
              <w:top w:val="single" w:sz="4" w:space="0" w:color="000000"/>
              <w:left w:val="single" w:sz="4" w:space="0" w:color="000000"/>
            </w:tcBorders>
            <w:shd w:val="clear" w:color="auto" w:fill="auto"/>
            <w:vAlign w:val="center"/>
          </w:tcPr>
          <w:p w14:paraId="4083FEE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MEATLife</w:t>
            </w:r>
            <w:proofErr w:type="spellEnd"/>
            <w:r>
              <w:rPr>
                <w:rFonts w:ascii="Arial" w:hAnsi="Arial"/>
                <w:color w:val="010000"/>
                <w:sz w:val="20"/>
              </w:rPr>
              <w:t xml:space="preserve"> Corporation</w:t>
            </w:r>
          </w:p>
        </w:tc>
        <w:tc>
          <w:tcPr>
            <w:tcW w:w="6387" w:type="dxa"/>
            <w:tcBorders>
              <w:top w:val="single" w:sz="4" w:space="0" w:color="000000"/>
              <w:left w:val="single" w:sz="4" w:space="0" w:color="000000"/>
            </w:tcBorders>
            <w:shd w:val="clear" w:color="auto" w:fill="auto"/>
            <w:vAlign w:val="center"/>
          </w:tcPr>
          <w:p w14:paraId="22D6762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(General Manager of the Company) is the Chair of the Board of Directors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187E88C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Sharing expenses</w:t>
            </w:r>
          </w:p>
        </w:tc>
      </w:tr>
      <w:tr w:rsidR="00CC48E7" w14:paraId="19487C68" w14:textId="77777777" w:rsidTr="00E56FB2">
        <w:tc>
          <w:tcPr>
            <w:tcW w:w="4225" w:type="dxa"/>
            <w:tcBorders>
              <w:top w:val="single" w:sz="4" w:space="0" w:color="000000"/>
              <w:left w:val="single" w:sz="4" w:space="0" w:color="000000"/>
            </w:tcBorders>
            <w:shd w:val="clear" w:color="auto" w:fill="auto"/>
            <w:vAlign w:val="center"/>
          </w:tcPr>
          <w:p w14:paraId="7688FE8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6387" w:type="dxa"/>
            <w:tcBorders>
              <w:top w:val="single" w:sz="4" w:space="0" w:color="000000"/>
              <w:left w:val="single" w:sz="4" w:space="0" w:color="000000"/>
            </w:tcBorders>
            <w:shd w:val="clear" w:color="auto" w:fill="auto"/>
            <w:vAlign w:val="center"/>
          </w:tcPr>
          <w:p w14:paraId="009A035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(Chair of the Board of Directors) is the </w:t>
            </w:r>
            <w:r>
              <w:rPr>
                <w:rFonts w:ascii="Arial" w:hAnsi="Arial"/>
                <w:color w:val="010000"/>
                <w:sz w:val="20"/>
              </w:rPr>
              <w:lastRenderedPageBreak/>
              <w:t>Chair of the Board of Directors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2F7E3F2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Loan, loan recovery, purchase, </w:t>
            </w:r>
            <w:r>
              <w:rPr>
                <w:rFonts w:ascii="Arial" w:hAnsi="Arial"/>
                <w:color w:val="010000"/>
                <w:sz w:val="20"/>
              </w:rPr>
              <w:lastRenderedPageBreak/>
              <w:t>loan interest received</w:t>
            </w:r>
          </w:p>
        </w:tc>
      </w:tr>
      <w:tr w:rsidR="00CC48E7" w14:paraId="74EE3D90" w14:textId="77777777" w:rsidTr="00E56FB2">
        <w:tc>
          <w:tcPr>
            <w:tcW w:w="4225" w:type="dxa"/>
            <w:tcBorders>
              <w:top w:val="single" w:sz="4" w:space="0" w:color="000000"/>
              <w:left w:val="single" w:sz="4" w:space="0" w:color="000000"/>
            </w:tcBorders>
            <w:shd w:val="clear" w:color="auto" w:fill="auto"/>
            <w:vAlign w:val="center"/>
          </w:tcPr>
          <w:p w14:paraId="0CD94F3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w:t>
            </w:r>
            <w:proofErr w:type="spellStart"/>
            <w:r>
              <w:rPr>
                <w:rFonts w:ascii="Arial" w:hAnsi="Arial"/>
                <w:color w:val="010000"/>
                <w:sz w:val="20"/>
              </w:rPr>
              <w:t>CrownX</w:t>
            </w:r>
            <w:proofErr w:type="spellEnd"/>
            <w:r>
              <w:rPr>
                <w:rFonts w:ascii="Arial" w:hAnsi="Arial"/>
                <w:color w:val="010000"/>
                <w:sz w:val="20"/>
              </w:rPr>
              <w:t xml:space="preserve"> Corporation</w:t>
            </w:r>
          </w:p>
        </w:tc>
        <w:tc>
          <w:tcPr>
            <w:tcW w:w="6387" w:type="dxa"/>
            <w:tcBorders>
              <w:top w:val="single" w:sz="4" w:space="0" w:color="000000"/>
              <w:left w:val="single" w:sz="4" w:space="0" w:color="000000"/>
            </w:tcBorders>
            <w:shd w:val="clear" w:color="auto" w:fill="auto"/>
            <w:vAlign w:val="center"/>
          </w:tcPr>
          <w:p w14:paraId="07C1311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(General Manager of the Company) is a member of the Board of Directors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1983EB8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Bond interest received, sharing expenses</w:t>
            </w:r>
          </w:p>
        </w:tc>
      </w:tr>
      <w:tr w:rsidR="00CC48E7" w14:paraId="77122837" w14:textId="77777777" w:rsidTr="00E56FB2">
        <w:tc>
          <w:tcPr>
            <w:tcW w:w="4225" w:type="dxa"/>
            <w:tcBorders>
              <w:top w:val="single" w:sz="4" w:space="0" w:color="000000"/>
              <w:left w:val="single" w:sz="4" w:space="0" w:color="000000"/>
            </w:tcBorders>
            <w:shd w:val="clear" w:color="auto" w:fill="auto"/>
            <w:vAlign w:val="center"/>
          </w:tcPr>
          <w:p w14:paraId="72BCBE6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Masan Horizon Company Limited</w:t>
            </w:r>
          </w:p>
        </w:tc>
        <w:tc>
          <w:tcPr>
            <w:tcW w:w="6387" w:type="dxa"/>
            <w:tcBorders>
              <w:top w:val="single" w:sz="4" w:space="0" w:color="000000"/>
              <w:left w:val="single" w:sz="4" w:space="0" w:color="000000"/>
            </w:tcBorders>
            <w:shd w:val="clear" w:color="auto" w:fill="auto"/>
            <w:vAlign w:val="center"/>
          </w:tcPr>
          <w:p w14:paraId="4DE05140"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Michael Hung Nguyen (Deputy General Manager of the Company) is the Deputy General Manager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3199DF2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bond interest payment</w:t>
            </w:r>
          </w:p>
        </w:tc>
      </w:tr>
      <w:tr w:rsidR="00CC48E7" w14:paraId="766786E0" w14:textId="77777777" w:rsidTr="00E56FB2">
        <w:tc>
          <w:tcPr>
            <w:tcW w:w="4225" w:type="dxa"/>
            <w:tcBorders>
              <w:top w:val="single" w:sz="4" w:space="0" w:color="000000"/>
              <w:left w:val="single" w:sz="4" w:space="0" w:color="000000"/>
            </w:tcBorders>
            <w:shd w:val="clear" w:color="auto" w:fill="auto"/>
            <w:vAlign w:val="center"/>
          </w:tcPr>
          <w:p w14:paraId="0E9DB268"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Nui </w:t>
            </w:r>
            <w:proofErr w:type="spellStart"/>
            <w:r>
              <w:rPr>
                <w:rFonts w:ascii="Arial" w:hAnsi="Arial"/>
                <w:color w:val="010000"/>
                <w:sz w:val="20"/>
              </w:rPr>
              <w:t>Phao</w:t>
            </w:r>
            <w:proofErr w:type="spellEnd"/>
            <w:r>
              <w:rPr>
                <w:rFonts w:ascii="Arial" w:hAnsi="Arial"/>
                <w:color w:val="010000"/>
                <w:sz w:val="20"/>
              </w:rPr>
              <w:t xml:space="preserve"> Mining Company Ltd</w:t>
            </w:r>
          </w:p>
        </w:tc>
        <w:tc>
          <w:tcPr>
            <w:tcW w:w="6387" w:type="dxa"/>
            <w:tcBorders>
              <w:top w:val="single" w:sz="4" w:space="0" w:color="000000"/>
              <w:left w:val="single" w:sz="4" w:space="0" w:color="000000"/>
            </w:tcBorders>
            <w:shd w:val="clear" w:color="auto" w:fill="auto"/>
            <w:vAlign w:val="center"/>
          </w:tcPr>
          <w:p w14:paraId="52D1ECF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Thieu</w:t>
            </w:r>
            <w:proofErr w:type="spellEnd"/>
            <w:r>
              <w:rPr>
                <w:rFonts w:ascii="Arial" w:hAnsi="Arial"/>
                <w:color w:val="010000"/>
                <w:sz w:val="20"/>
              </w:rPr>
              <w:t xml:space="preserve"> Nam (Deputy General Manager of the Company) is the Chair of the Board of Members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5A7C8783"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loan interest</w:t>
            </w:r>
          </w:p>
        </w:tc>
      </w:tr>
      <w:tr w:rsidR="00CC48E7" w14:paraId="6E773C96" w14:textId="77777777" w:rsidTr="00E56FB2">
        <w:tc>
          <w:tcPr>
            <w:tcW w:w="4225" w:type="dxa"/>
            <w:tcBorders>
              <w:top w:val="single" w:sz="4" w:space="0" w:color="000000"/>
              <w:left w:val="single" w:sz="4" w:space="0" w:color="000000"/>
            </w:tcBorders>
            <w:shd w:val="clear" w:color="auto" w:fill="auto"/>
            <w:vAlign w:val="center"/>
          </w:tcPr>
          <w:p w14:paraId="7CAE3AD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Mobicast</w:t>
            </w:r>
            <w:proofErr w:type="spellEnd"/>
            <w:r>
              <w:rPr>
                <w:rFonts w:ascii="Arial" w:hAnsi="Arial"/>
                <w:color w:val="010000"/>
                <w:sz w:val="20"/>
              </w:rPr>
              <w:t xml:space="preserve"> Joint Stock Company</w:t>
            </w:r>
          </w:p>
        </w:tc>
        <w:tc>
          <w:tcPr>
            <w:tcW w:w="6387" w:type="dxa"/>
            <w:tcBorders>
              <w:top w:val="single" w:sz="4" w:space="0" w:color="000000"/>
              <w:left w:val="single" w:sz="4" w:space="0" w:color="000000"/>
            </w:tcBorders>
            <w:shd w:val="clear" w:color="auto" w:fill="auto"/>
            <w:vAlign w:val="center"/>
          </w:tcPr>
          <w:p w14:paraId="4314CA96"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(Chair of the Board of Directors) is the Chair of the Board of Directors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0FACAD0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purchase</w:t>
            </w:r>
          </w:p>
        </w:tc>
      </w:tr>
      <w:tr w:rsidR="00CC48E7" w14:paraId="15AE0F10" w14:textId="77777777" w:rsidTr="00E56FB2">
        <w:tc>
          <w:tcPr>
            <w:tcW w:w="4225" w:type="dxa"/>
            <w:tcBorders>
              <w:top w:val="single" w:sz="4" w:space="0" w:color="000000"/>
              <w:left w:val="single" w:sz="4" w:space="0" w:color="000000"/>
            </w:tcBorders>
            <w:shd w:val="clear" w:color="auto" w:fill="auto"/>
            <w:vAlign w:val="center"/>
          </w:tcPr>
          <w:p w14:paraId="6F5C2C2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Phuc</w:t>
            </w:r>
            <w:proofErr w:type="spellEnd"/>
            <w:r>
              <w:rPr>
                <w:rFonts w:ascii="Arial" w:hAnsi="Arial"/>
                <w:color w:val="010000"/>
                <w:sz w:val="20"/>
              </w:rPr>
              <w:t xml:space="preserve"> Long Heritage Corporation</w:t>
            </w:r>
          </w:p>
        </w:tc>
        <w:tc>
          <w:tcPr>
            <w:tcW w:w="6387" w:type="dxa"/>
            <w:tcBorders>
              <w:top w:val="single" w:sz="4" w:space="0" w:color="000000"/>
              <w:left w:val="single" w:sz="4" w:space="0" w:color="000000"/>
            </w:tcBorders>
            <w:shd w:val="clear" w:color="auto" w:fill="auto"/>
            <w:vAlign w:val="center"/>
          </w:tcPr>
          <w:p w14:paraId="3E175A3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Dang </w:t>
            </w:r>
            <w:proofErr w:type="spellStart"/>
            <w:r>
              <w:rPr>
                <w:rFonts w:ascii="Arial" w:hAnsi="Arial"/>
                <w:color w:val="010000"/>
                <w:sz w:val="20"/>
              </w:rPr>
              <w:t>Quang</w:t>
            </w:r>
            <w:proofErr w:type="spellEnd"/>
            <w:r>
              <w:rPr>
                <w:rFonts w:ascii="Arial" w:hAnsi="Arial"/>
                <w:color w:val="010000"/>
                <w:sz w:val="20"/>
              </w:rPr>
              <w:t xml:space="preserve"> (Chair of the Board of Directors) is the Chair of the Board of Directors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20EBEB4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Purchase, sharing expenses</w:t>
            </w:r>
          </w:p>
        </w:tc>
      </w:tr>
      <w:tr w:rsidR="00CC48E7" w14:paraId="4920CC4A" w14:textId="77777777" w:rsidTr="00E56FB2">
        <w:tc>
          <w:tcPr>
            <w:tcW w:w="4225" w:type="dxa"/>
            <w:tcBorders>
              <w:top w:val="single" w:sz="4" w:space="0" w:color="000000"/>
              <w:left w:val="single" w:sz="4" w:space="0" w:color="000000"/>
            </w:tcBorders>
            <w:shd w:val="clear" w:color="auto" w:fill="auto"/>
            <w:vAlign w:val="center"/>
          </w:tcPr>
          <w:p w14:paraId="51848D7D"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Zenith Investment Company Limited</w:t>
            </w:r>
          </w:p>
        </w:tc>
        <w:tc>
          <w:tcPr>
            <w:tcW w:w="6387" w:type="dxa"/>
            <w:tcBorders>
              <w:top w:val="single" w:sz="4" w:space="0" w:color="000000"/>
              <w:left w:val="single" w:sz="4" w:space="0" w:color="000000"/>
            </w:tcBorders>
            <w:shd w:val="clear" w:color="auto" w:fill="auto"/>
            <w:vAlign w:val="center"/>
          </w:tcPr>
          <w:p w14:paraId="6534C27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(Secretariat of the Company) is the Chair of the Company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3415F33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transfer of certificates of deposit</w:t>
            </w:r>
          </w:p>
        </w:tc>
      </w:tr>
      <w:tr w:rsidR="00CC48E7" w14:paraId="2115543F" w14:textId="77777777" w:rsidTr="00E56FB2">
        <w:tc>
          <w:tcPr>
            <w:tcW w:w="4225" w:type="dxa"/>
            <w:tcBorders>
              <w:top w:val="single" w:sz="4" w:space="0" w:color="000000"/>
              <w:left w:val="single" w:sz="4" w:space="0" w:color="000000"/>
            </w:tcBorders>
            <w:shd w:val="clear" w:color="auto" w:fill="auto"/>
            <w:vAlign w:val="center"/>
          </w:tcPr>
          <w:p w14:paraId="0A4A1305"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Sherpa Company Limited</w:t>
            </w:r>
          </w:p>
        </w:tc>
        <w:tc>
          <w:tcPr>
            <w:tcW w:w="6387" w:type="dxa"/>
            <w:tcBorders>
              <w:top w:val="single" w:sz="4" w:space="0" w:color="000000"/>
              <w:left w:val="single" w:sz="4" w:space="0" w:color="000000"/>
            </w:tcBorders>
            <w:shd w:val="clear" w:color="auto" w:fill="auto"/>
            <w:vAlign w:val="center"/>
          </w:tcPr>
          <w:p w14:paraId="56C85C04"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Danny Le (General Manager of the Company) is the Chair of the Company of the Affiliated Party</w:t>
            </w:r>
          </w:p>
        </w:tc>
        <w:tc>
          <w:tcPr>
            <w:tcW w:w="3337" w:type="dxa"/>
            <w:tcBorders>
              <w:top w:val="single" w:sz="4" w:space="0" w:color="000000"/>
              <w:left w:val="single" w:sz="4" w:space="0" w:color="000000"/>
              <w:right w:val="single" w:sz="4" w:space="0" w:color="000000"/>
            </w:tcBorders>
            <w:shd w:val="clear" w:color="auto" w:fill="auto"/>
            <w:vAlign w:val="center"/>
          </w:tcPr>
          <w:p w14:paraId="5F7EDDF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sharing expenses</w:t>
            </w:r>
          </w:p>
        </w:tc>
      </w:tr>
      <w:tr w:rsidR="00CC48E7" w14:paraId="2A950D20" w14:textId="77777777" w:rsidTr="00E56FB2">
        <w:tc>
          <w:tcPr>
            <w:tcW w:w="4225" w:type="dxa"/>
            <w:tcBorders>
              <w:top w:val="single" w:sz="4" w:space="0" w:color="000000"/>
              <w:left w:val="single" w:sz="4" w:space="0" w:color="000000"/>
              <w:bottom w:val="single" w:sz="4" w:space="0" w:color="000000"/>
            </w:tcBorders>
            <w:shd w:val="clear" w:color="auto" w:fill="auto"/>
            <w:vAlign w:val="center"/>
          </w:tcPr>
          <w:p w14:paraId="4A4DCBB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Masan </w:t>
            </w:r>
            <w:proofErr w:type="spellStart"/>
            <w:r>
              <w:rPr>
                <w:rFonts w:ascii="Arial" w:hAnsi="Arial"/>
                <w:color w:val="010000"/>
                <w:sz w:val="20"/>
              </w:rPr>
              <w:t>Agri</w:t>
            </w:r>
            <w:proofErr w:type="spellEnd"/>
            <w:r>
              <w:rPr>
                <w:rFonts w:ascii="Arial" w:hAnsi="Arial"/>
                <w:color w:val="010000"/>
                <w:sz w:val="20"/>
              </w:rPr>
              <w:t xml:space="preserve"> Company Limited</w:t>
            </w:r>
          </w:p>
        </w:tc>
        <w:tc>
          <w:tcPr>
            <w:tcW w:w="6387" w:type="dxa"/>
            <w:tcBorders>
              <w:top w:val="single" w:sz="4" w:space="0" w:color="000000"/>
              <w:left w:val="single" w:sz="4" w:space="0" w:color="000000"/>
              <w:bottom w:val="single" w:sz="4" w:space="0" w:color="000000"/>
            </w:tcBorders>
            <w:shd w:val="clear" w:color="auto" w:fill="auto"/>
            <w:vAlign w:val="center"/>
          </w:tcPr>
          <w:p w14:paraId="258D8C6B"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Phuong </w:t>
            </w:r>
            <w:proofErr w:type="spellStart"/>
            <w:r>
              <w:rPr>
                <w:rFonts w:ascii="Arial" w:hAnsi="Arial"/>
                <w:color w:val="010000"/>
                <w:sz w:val="20"/>
              </w:rPr>
              <w:t>Bac</w:t>
            </w:r>
            <w:proofErr w:type="spellEnd"/>
            <w:r>
              <w:rPr>
                <w:rFonts w:ascii="Arial" w:hAnsi="Arial"/>
                <w:color w:val="010000"/>
                <w:sz w:val="20"/>
              </w:rPr>
              <w:t xml:space="preserve"> (Secretariat of the Company) is the General Manager of the Affiliated Party</w:t>
            </w:r>
          </w:p>
        </w:tc>
        <w:tc>
          <w:tcPr>
            <w:tcW w:w="3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0A349"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investment</w:t>
            </w:r>
          </w:p>
        </w:tc>
      </w:tr>
      <w:tr w:rsidR="00CC48E7" w14:paraId="61AA83BD" w14:textId="77777777" w:rsidTr="00E56FB2">
        <w:tc>
          <w:tcPr>
            <w:tcW w:w="4225" w:type="dxa"/>
            <w:tcBorders>
              <w:top w:val="single" w:sz="4" w:space="0" w:color="000000"/>
              <w:left w:val="single" w:sz="4" w:space="0" w:color="000000"/>
              <w:bottom w:val="single" w:sz="4" w:space="0" w:color="000000"/>
            </w:tcBorders>
            <w:shd w:val="clear" w:color="auto" w:fill="auto"/>
            <w:vAlign w:val="center"/>
          </w:tcPr>
          <w:p w14:paraId="332543CA"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WinEco</w:t>
            </w:r>
            <w:proofErr w:type="spellEnd"/>
            <w:r>
              <w:rPr>
                <w:rFonts w:ascii="Arial" w:hAnsi="Arial"/>
                <w:color w:val="010000"/>
                <w:sz w:val="20"/>
              </w:rPr>
              <w:t xml:space="preserve"> Agricultural Investment Development and Production Limited Liability Company</w:t>
            </w:r>
          </w:p>
        </w:tc>
        <w:tc>
          <w:tcPr>
            <w:tcW w:w="6387" w:type="dxa"/>
            <w:tcBorders>
              <w:top w:val="single" w:sz="4" w:space="0" w:color="000000"/>
              <w:left w:val="single" w:sz="4" w:space="0" w:color="000000"/>
              <w:bottom w:val="single" w:sz="4" w:space="0" w:color="000000"/>
            </w:tcBorders>
            <w:shd w:val="clear" w:color="auto" w:fill="auto"/>
            <w:vAlign w:val="center"/>
          </w:tcPr>
          <w:p w14:paraId="37A67AF1"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sz w:val="20"/>
              </w:rPr>
              <w:t xml:space="preserve">Mr. Nguyen </w:t>
            </w:r>
            <w:proofErr w:type="spellStart"/>
            <w:r>
              <w:rPr>
                <w:sz w:val="20"/>
              </w:rPr>
              <w:t>Thieu</w:t>
            </w:r>
            <w:proofErr w:type="spellEnd"/>
            <w:r>
              <w:rPr>
                <w:sz w:val="20"/>
              </w:rPr>
              <w:t xml:space="preserve"> Nam (member of the Board of Directors of the Company) is the Chair of the Company of the Affiliated Party</w:t>
            </w:r>
          </w:p>
        </w:tc>
        <w:tc>
          <w:tcPr>
            <w:tcW w:w="3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523C" w14:textId="77777777" w:rsidR="00CC48E7" w:rsidRDefault="00CC48E7" w:rsidP="00AD77B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loan, purchase</w:t>
            </w:r>
          </w:p>
        </w:tc>
      </w:tr>
    </w:tbl>
    <w:p w14:paraId="76598D57" w14:textId="77777777" w:rsidR="00C61B83" w:rsidRDefault="00183E9B">
      <w:pPr>
        <w:numPr>
          <w:ilvl w:val="1"/>
          <w:numId w:val="4"/>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Manager (General Manager) are members of the Board of Directors or Executive Manager (General Manager): None.</w:t>
      </w:r>
    </w:p>
    <w:p w14:paraId="64904188" w14:textId="77777777" w:rsidR="00C61B83" w:rsidRDefault="00183E9B">
      <w:pPr>
        <w:numPr>
          <w:ilvl w:val="1"/>
          <w:numId w:val="4"/>
        </w:numPr>
        <w:pBdr>
          <w:top w:val="nil"/>
          <w:left w:val="nil"/>
          <w:bottom w:val="nil"/>
          <w:right w:val="nil"/>
          <w:between w:val="nil"/>
        </w:pBdr>
        <w:tabs>
          <w:tab w:val="left" w:pos="432"/>
          <w:tab w:val="left" w:pos="1633"/>
        </w:tabs>
        <w:spacing w:after="120" w:line="360" w:lineRule="auto"/>
        <w:rPr>
          <w:rFonts w:ascii="Arial" w:eastAsia="Arial" w:hAnsi="Arial" w:cs="Arial"/>
          <w:color w:val="010000"/>
          <w:sz w:val="20"/>
          <w:szCs w:val="20"/>
        </w:rPr>
      </w:pPr>
      <w:r>
        <w:rPr>
          <w:rFonts w:ascii="Arial" w:hAnsi="Arial"/>
          <w:color w:val="010000"/>
          <w:sz w:val="20"/>
        </w:rPr>
        <w:lastRenderedPageBreak/>
        <w:t>Other transactions of the Company (if any) which can bring about material or non-material benefits to members of the Board of Directors, the Manager (General Manager): none</w:t>
      </w:r>
    </w:p>
    <w:p w14:paraId="0D2EF339"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Share transactions between PDMR and affiliated persons of PDMR</w:t>
      </w:r>
    </w:p>
    <w:p w14:paraId="5D358C00" w14:textId="77777777" w:rsidR="00C61B83" w:rsidRDefault="00183E9B">
      <w:pPr>
        <w:numPr>
          <w:ilvl w:val="0"/>
          <w:numId w:val="6"/>
        </w:numPr>
        <w:pBdr>
          <w:top w:val="nil"/>
          <w:left w:val="nil"/>
          <w:bottom w:val="nil"/>
          <w:right w:val="nil"/>
          <w:between w:val="nil"/>
        </w:pBdr>
        <w:tabs>
          <w:tab w:val="left" w:pos="432"/>
          <w:tab w:val="left" w:pos="1058"/>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 None.</w:t>
      </w:r>
    </w:p>
    <w:p w14:paraId="6A48C1FA" w14:textId="77777777" w:rsidR="00C61B83" w:rsidRDefault="00183E9B">
      <w:pPr>
        <w:keepNext/>
        <w:numPr>
          <w:ilvl w:val="0"/>
          <w:numId w:val="9"/>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118F0BE8" w14:textId="53DB17E3" w:rsidR="00C61B83" w:rsidRDefault="00C61B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C61B83">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95C"/>
    <w:multiLevelType w:val="multilevel"/>
    <w:tmpl w:val="03A2D2A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8F6BBF"/>
    <w:multiLevelType w:val="multilevel"/>
    <w:tmpl w:val="B54817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BC182E"/>
    <w:multiLevelType w:val="multilevel"/>
    <w:tmpl w:val="AC107F6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642F62"/>
    <w:multiLevelType w:val="multilevel"/>
    <w:tmpl w:val="FE6C17D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C1213F"/>
    <w:multiLevelType w:val="multilevel"/>
    <w:tmpl w:val="289898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4CC619D"/>
    <w:multiLevelType w:val="multilevel"/>
    <w:tmpl w:val="23ACE0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0BD0CD8"/>
    <w:multiLevelType w:val="multilevel"/>
    <w:tmpl w:val="CF0C969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4E0080B"/>
    <w:multiLevelType w:val="multilevel"/>
    <w:tmpl w:val="98381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9248F5"/>
    <w:multiLevelType w:val="multilevel"/>
    <w:tmpl w:val="634CEF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DB021D0"/>
    <w:multiLevelType w:val="multilevel"/>
    <w:tmpl w:val="A156DF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9"/>
  </w:num>
  <w:num w:numId="4">
    <w:abstractNumId w:val="6"/>
  </w:num>
  <w:num w:numId="5">
    <w:abstractNumId w:val="5"/>
  </w:num>
  <w:num w:numId="6">
    <w:abstractNumId w:val="4"/>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83"/>
    <w:rsid w:val="00183E9B"/>
    <w:rsid w:val="00492227"/>
    <w:rsid w:val="0075485C"/>
    <w:rsid w:val="00AD77B8"/>
    <w:rsid w:val="00B45AA0"/>
    <w:rsid w:val="00C61B83"/>
    <w:rsid w:val="00CC48E7"/>
    <w:rsid w:val="00E56FB2"/>
    <w:rsid w:val="00F729B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01DB9"/>
  <w15:docId w15:val="{CAB40E6A-5FA9-45AF-B265-00A20CE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20"/>
      <w:szCs w:val="20"/>
    </w:rPr>
  </w:style>
  <w:style w:type="paragraph" w:customStyle="1" w:styleId="Heading11">
    <w:name w:val="Heading #1"/>
    <w:basedOn w:val="Normal"/>
    <w:link w:val="Heading10"/>
    <w:pPr>
      <w:spacing w:line="262" w:lineRule="auto"/>
      <w:outlineLvl w:val="0"/>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MrfXwBWeI3WsotKO9+YnDrjT4A==">CgMxLjA4AHIhMTJ3dm5aLVZuaU5Hd092ejBuUk1rdnpPZkNsTmhKemtQ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5440</Words>
  <Characters>28198</Characters>
  <Application>Microsoft Office Word</Application>
  <DocSecurity>0</DocSecurity>
  <Lines>2116</Lines>
  <Paragraphs>772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Nguyen Thi Quynh Trang</cp:lastModifiedBy>
  <cp:revision>6</cp:revision>
  <dcterms:created xsi:type="dcterms:W3CDTF">2024-02-16T07:45:00Z</dcterms:created>
  <dcterms:modified xsi:type="dcterms:W3CDTF">2024-02-19T07:25:00Z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839242456db46dc6d571db08c5023fc05908361b885ef833abb436969d489a5b</vt:lpwstr>
  </property>
</Properties>
</file>