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D1E6E" w14:textId="77777777" w:rsidR="00D012E9" w:rsidRPr="00081B25" w:rsidRDefault="00366136" w:rsidP="002A406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081B25">
        <w:rPr>
          <w:rFonts w:ascii="Arial" w:hAnsi="Arial" w:cs="Arial"/>
          <w:b/>
          <w:color w:val="010000"/>
          <w:sz w:val="20"/>
        </w:rPr>
        <w:t>PMP: Annual Corporate Governance Report 2023</w:t>
      </w:r>
    </w:p>
    <w:p w14:paraId="3CC552E1" w14:textId="77777777" w:rsidR="00D012E9" w:rsidRPr="00081B25" w:rsidRDefault="00366136" w:rsidP="002A406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 xml:space="preserve">On January 29, 2024, Dam </w:t>
      </w:r>
      <w:proofErr w:type="spellStart"/>
      <w:r w:rsidRPr="00081B25">
        <w:rPr>
          <w:rFonts w:ascii="Arial" w:hAnsi="Arial" w:cs="Arial"/>
          <w:color w:val="010000"/>
          <w:sz w:val="20"/>
        </w:rPr>
        <w:t>Phu</w:t>
      </w:r>
      <w:proofErr w:type="spellEnd"/>
      <w:r w:rsidRPr="00081B25">
        <w:rPr>
          <w:rFonts w:ascii="Arial" w:hAnsi="Arial" w:cs="Arial"/>
          <w:color w:val="010000"/>
          <w:sz w:val="20"/>
        </w:rPr>
        <w:t xml:space="preserve"> My Packaging Joint Stock Company announced Report No. 01/BC-BBDPM on the corporate governance of the Company in 2023 as follows:</w:t>
      </w:r>
    </w:p>
    <w:p w14:paraId="7909514F" w14:textId="77777777" w:rsidR="00D012E9" w:rsidRPr="008010BA" w:rsidRDefault="00366136" w:rsidP="008010B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10BA">
        <w:rPr>
          <w:rFonts w:ascii="Arial" w:hAnsi="Arial" w:cs="Arial"/>
          <w:color w:val="010000"/>
          <w:sz w:val="20"/>
        </w:rPr>
        <w:t xml:space="preserve">Name of listed company: Dam </w:t>
      </w:r>
      <w:proofErr w:type="spellStart"/>
      <w:r w:rsidRPr="008010BA">
        <w:rPr>
          <w:rFonts w:ascii="Arial" w:hAnsi="Arial" w:cs="Arial"/>
          <w:color w:val="010000"/>
          <w:sz w:val="20"/>
        </w:rPr>
        <w:t>Phu</w:t>
      </w:r>
      <w:proofErr w:type="spellEnd"/>
      <w:r w:rsidRPr="008010BA">
        <w:rPr>
          <w:rFonts w:ascii="Arial" w:hAnsi="Arial" w:cs="Arial"/>
          <w:color w:val="010000"/>
          <w:sz w:val="20"/>
        </w:rPr>
        <w:t xml:space="preserve"> My Packaging Joint Stock Company</w:t>
      </w:r>
    </w:p>
    <w:p w14:paraId="75814027" w14:textId="77777777" w:rsidR="00D012E9" w:rsidRPr="008010BA" w:rsidRDefault="00366136" w:rsidP="008010B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10BA">
        <w:rPr>
          <w:rFonts w:ascii="Arial" w:hAnsi="Arial" w:cs="Arial"/>
          <w:color w:val="010000"/>
          <w:sz w:val="20"/>
        </w:rPr>
        <w:t xml:space="preserve">Head office address: Street 1B, </w:t>
      </w:r>
      <w:proofErr w:type="spellStart"/>
      <w:r w:rsidRPr="008010BA">
        <w:rPr>
          <w:rFonts w:ascii="Arial" w:hAnsi="Arial" w:cs="Arial"/>
          <w:color w:val="010000"/>
          <w:sz w:val="20"/>
        </w:rPr>
        <w:t>Phu</w:t>
      </w:r>
      <w:proofErr w:type="spellEnd"/>
      <w:r w:rsidRPr="008010BA">
        <w:rPr>
          <w:rFonts w:ascii="Arial" w:hAnsi="Arial" w:cs="Arial"/>
          <w:color w:val="010000"/>
          <w:sz w:val="20"/>
        </w:rPr>
        <w:t xml:space="preserve"> My 1 Industrial Park, </w:t>
      </w:r>
      <w:proofErr w:type="spellStart"/>
      <w:r w:rsidRPr="008010BA">
        <w:rPr>
          <w:rFonts w:ascii="Arial" w:hAnsi="Arial" w:cs="Arial"/>
          <w:color w:val="010000"/>
          <w:sz w:val="20"/>
        </w:rPr>
        <w:t>Phu</w:t>
      </w:r>
      <w:proofErr w:type="spellEnd"/>
      <w:r w:rsidRPr="008010BA">
        <w:rPr>
          <w:rFonts w:ascii="Arial" w:hAnsi="Arial" w:cs="Arial"/>
          <w:color w:val="010000"/>
          <w:sz w:val="20"/>
        </w:rPr>
        <w:t xml:space="preserve"> My Ward, </w:t>
      </w:r>
      <w:proofErr w:type="spellStart"/>
      <w:r w:rsidRPr="008010BA">
        <w:rPr>
          <w:rFonts w:ascii="Arial" w:hAnsi="Arial" w:cs="Arial"/>
          <w:color w:val="010000"/>
          <w:sz w:val="20"/>
        </w:rPr>
        <w:t>Phu</w:t>
      </w:r>
      <w:proofErr w:type="spellEnd"/>
      <w:r w:rsidRPr="008010BA">
        <w:rPr>
          <w:rFonts w:ascii="Arial" w:hAnsi="Arial" w:cs="Arial"/>
          <w:color w:val="010000"/>
          <w:sz w:val="20"/>
        </w:rPr>
        <w:t xml:space="preserve"> My Commune, Ba Ria - </w:t>
      </w:r>
      <w:proofErr w:type="spellStart"/>
      <w:r w:rsidRPr="008010BA">
        <w:rPr>
          <w:rFonts w:ascii="Arial" w:hAnsi="Arial" w:cs="Arial"/>
          <w:color w:val="010000"/>
          <w:sz w:val="20"/>
        </w:rPr>
        <w:t>Vung</w:t>
      </w:r>
      <w:proofErr w:type="spellEnd"/>
      <w:r w:rsidRPr="008010BA">
        <w:rPr>
          <w:rFonts w:ascii="Arial" w:hAnsi="Arial" w:cs="Arial"/>
          <w:color w:val="010000"/>
          <w:sz w:val="20"/>
        </w:rPr>
        <w:t xml:space="preserve"> Tau Province.</w:t>
      </w:r>
    </w:p>
    <w:p w14:paraId="7A870D21" w14:textId="77777777" w:rsidR="00D012E9" w:rsidRPr="008010BA" w:rsidRDefault="00366136" w:rsidP="008010B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10BA">
        <w:rPr>
          <w:rFonts w:ascii="Arial" w:hAnsi="Arial" w:cs="Arial"/>
          <w:color w:val="010000"/>
          <w:sz w:val="20"/>
        </w:rPr>
        <w:t xml:space="preserve">Phone number: 0254.3921.999 </w:t>
      </w:r>
      <w:r w:rsidRPr="008010BA">
        <w:rPr>
          <w:rFonts w:ascii="Arial" w:hAnsi="Arial" w:cs="Arial"/>
          <w:color w:val="010000"/>
          <w:sz w:val="20"/>
        </w:rPr>
        <w:tab/>
      </w:r>
      <w:r w:rsidRPr="008010BA">
        <w:rPr>
          <w:rFonts w:ascii="Arial" w:hAnsi="Arial" w:cs="Arial"/>
          <w:color w:val="010000"/>
          <w:sz w:val="20"/>
        </w:rPr>
        <w:tab/>
        <w:t>Fax: 0254.392.1966</w:t>
      </w:r>
    </w:p>
    <w:p w14:paraId="2A0F99A9" w14:textId="77777777" w:rsidR="00D012E9" w:rsidRPr="008010BA" w:rsidRDefault="00366136" w:rsidP="008010B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10BA">
        <w:rPr>
          <w:rFonts w:ascii="Arial" w:hAnsi="Arial" w:cs="Arial"/>
          <w:color w:val="010000"/>
          <w:sz w:val="20"/>
        </w:rPr>
        <w:t>Email: dpmp@dpmp.vn; congbothongtin@dpmp.vn</w:t>
      </w:r>
    </w:p>
    <w:p w14:paraId="3386A6D0" w14:textId="77777777" w:rsidR="00D012E9" w:rsidRPr="008010BA" w:rsidRDefault="00366136" w:rsidP="008010B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10BA">
        <w:rPr>
          <w:rFonts w:ascii="Arial" w:hAnsi="Arial" w:cs="Arial"/>
          <w:color w:val="010000"/>
          <w:sz w:val="20"/>
        </w:rPr>
        <w:t>Charter capital: VND 42,000,000,000</w:t>
      </w:r>
    </w:p>
    <w:p w14:paraId="4FBA38CD" w14:textId="77777777" w:rsidR="00D012E9" w:rsidRPr="008010BA" w:rsidRDefault="00366136" w:rsidP="008010B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10BA">
        <w:rPr>
          <w:rFonts w:ascii="Arial" w:hAnsi="Arial" w:cs="Arial"/>
          <w:color w:val="010000"/>
          <w:sz w:val="20"/>
        </w:rPr>
        <w:t>Securities code (if any): PMP</w:t>
      </w:r>
    </w:p>
    <w:p w14:paraId="3621F600" w14:textId="77777777" w:rsidR="00D012E9" w:rsidRPr="008010BA" w:rsidRDefault="00366136" w:rsidP="008010B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10BA">
        <w:rPr>
          <w:rFonts w:ascii="Arial" w:hAnsi="Arial" w:cs="Arial"/>
          <w:color w:val="010000"/>
          <w:sz w:val="20"/>
        </w:rPr>
        <w:t>Corporate Governance Model: The General Meeting of Shareholders, the Board of Directors, the Supervisory Board and the Manager.</w:t>
      </w:r>
    </w:p>
    <w:p w14:paraId="4FE73C8F" w14:textId="77777777" w:rsidR="00D012E9" w:rsidRPr="00081B25" w:rsidRDefault="00366136" w:rsidP="002A40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>Activities of the General Meeting of Shareholders:</w:t>
      </w:r>
    </w:p>
    <w:p w14:paraId="750B1CA0" w14:textId="77777777" w:rsidR="00D012E9" w:rsidRPr="00081B25" w:rsidRDefault="00366136" w:rsidP="002A406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>Information about meetings and General Mandates/Decisions of the General Meeting of Shareholders (including General Mandates approved by collecting opinions via a ballot):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94"/>
        <w:gridCol w:w="3451"/>
        <w:gridCol w:w="2374"/>
        <w:gridCol w:w="7031"/>
      </w:tblGrid>
      <w:tr w:rsidR="00D012E9" w:rsidRPr="00081B25" w14:paraId="779A35B6" w14:textId="77777777" w:rsidTr="002A406F">
        <w:tc>
          <w:tcPr>
            <w:tcW w:w="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62ECB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E0792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General Mandate/Decision No.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5667A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5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9024D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D012E9" w:rsidRPr="00081B25" w14:paraId="0E90168E" w14:textId="77777777" w:rsidTr="002A406F">
        <w:tc>
          <w:tcPr>
            <w:tcW w:w="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B7D20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C3820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08/BB-DHDCD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1F512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25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39E64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Minutes of the Annual General Meeting of Shareholders 2023</w:t>
            </w:r>
          </w:p>
        </w:tc>
      </w:tr>
      <w:tr w:rsidR="00D012E9" w:rsidRPr="00081B25" w14:paraId="1CC609DB" w14:textId="77777777" w:rsidTr="002A406F">
        <w:tc>
          <w:tcPr>
            <w:tcW w:w="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E1037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0E486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09/NQ-DHDCD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BBAA6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25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46792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</w:tbl>
    <w:p w14:paraId="7474EAC6" w14:textId="77777777" w:rsidR="00D012E9" w:rsidRPr="00081B25" w:rsidRDefault="00366136" w:rsidP="002A40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>The Board of Directors (2023)</w:t>
      </w:r>
    </w:p>
    <w:p w14:paraId="445FB46D" w14:textId="77777777" w:rsidR="00D012E9" w:rsidRPr="00081B25" w:rsidRDefault="00366136" w:rsidP="002A40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>Information about members of the Board of Directors:</w:t>
      </w:r>
    </w:p>
    <w:p w14:paraId="2699953D" w14:textId="77777777" w:rsidR="00D012E9" w:rsidRPr="00081B25" w:rsidRDefault="00366136" w:rsidP="002A406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>Non-executive members of the Board of Directors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968"/>
        <w:gridCol w:w="4015"/>
        <w:gridCol w:w="2589"/>
        <w:gridCol w:w="2045"/>
        <w:gridCol w:w="2059"/>
        <w:gridCol w:w="2274"/>
      </w:tblGrid>
      <w:tr w:rsidR="00D012E9" w:rsidRPr="00081B25" w14:paraId="2121E31E" w14:textId="77777777" w:rsidTr="002A406F"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EFE41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CED31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421BB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 xml:space="preserve">Position (independent member of the Board of </w:t>
            </w:r>
            <w:r w:rsidRPr="00081B25">
              <w:rPr>
                <w:rFonts w:ascii="Arial" w:hAnsi="Arial" w:cs="Arial"/>
                <w:color w:val="010000"/>
                <w:sz w:val="20"/>
              </w:rPr>
              <w:lastRenderedPageBreak/>
              <w:t>Directors, non-executive member of the Board of Directors)</w:t>
            </w:r>
          </w:p>
        </w:tc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C6356" w14:textId="44393813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Date of appointment/dismissal as members/independent member of the Board </w:t>
            </w:r>
            <w:r w:rsidRPr="00081B25">
              <w:rPr>
                <w:rFonts w:ascii="Arial" w:hAnsi="Arial" w:cs="Arial"/>
                <w:color w:val="010000"/>
                <w:sz w:val="20"/>
              </w:rPr>
              <w:lastRenderedPageBreak/>
              <w:t>of Directors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BC218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lastRenderedPageBreak/>
              <w:t>Note</w:t>
            </w:r>
          </w:p>
        </w:tc>
      </w:tr>
      <w:tr w:rsidR="00D012E9" w:rsidRPr="00081B25" w14:paraId="468199D3" w14:textId="77777777" w:rsidTr="002A406F"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2CBEB" w14:textId="77777777" w:rsidR="00D012E9" w:rsidRPr="00081B25" w:rsidRDefault="00D012E9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3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5BDED" w14:textId="77777777" w:rsidR="00D012E9" w:rsidRPr="00081B25" w:rsidRDefault="00D012E9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418D9" w14:textId="77777777" w:rsidR="00D012E9" w:rsidRPr="00081B25" w:rsidRDefault="00D012E9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9F7F3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A0B2D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Date of dismissal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BBEC0" w14:textId="77777777" w:rsidR="00D012E9" w:rsidRPr="00081B25" w:rsidRDefault="00D012E9" w:rsidP="002A406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012E9" w:rsidRPr="00081B25" w14:paraId="16922EBD" w14:textId="77777777" w:rsidTr="002A406F"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717D4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A1A99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 xml:space="preserve">Mr. Tran </w:t>
            </w:r>
            <w:proofErr w:type="spellStart"/>
            <w:r w:rsidRPr="00081B25">
              <w:rPr>
                <w:rFonts w:ascii="Arial" w:hAnsi="Arial" w:cs="Arial"/>
                <w:color w:val="010000"/>
                <w:sz w:val="20"/>
              </w:rPr>
              <w:t>Thuong</w:t>
            </w:r>
            <w:proofErr w:type="spellEnd"/>
            <w:r w:rsidRPr="00081B25">
              <w:rPr>
                <w:rFonts w:ascii="Arial" w:hAnsi="Arial" w:cs="Arial"/>
                <w:color w:val="010000"/>
                <w:sz w:val="20"/>
              </w:rPr>
              <w:t xml:space="preserve"> Tin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B3FB8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82B0A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April 24, 2019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81D7C" w14:textId="77777777" w:rsidR="00D012E9" w:rsidRPr="00081B25" w:rsidRDefault="00D012E9" w:rsidP="002A406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00BD1" w14:textId="77777777" w:rsidR="00D012E9" w:rsidRPr="00081B25" w:rsidRDefault="00D012E9" w:rsidP="002A406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012E9" w:rsidRPr="00081B25" w14:paraId="59A27F78" w14:textId="77777777" w:rsidTr="002A406F"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7CC06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AC0F9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Mr. Le Hong Quan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9CC2E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AB6C5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April 17, 2012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292A5" w14:textId="77777777" w:rsidR="00D012E9" w:rsidRPr="00081B25" w:rsidRDefault="00D012E9" w:rsidP="002A406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30BBD4" w14:textId="77777777" w:rsidR="00D012E9" w:rsidRPr="00081B25" w:rsidRDefault="00D012E9" w:rsidP="002A406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012E9" w:rsidRPr="00081B25" w14:paraId="12D073F4" w14:textId="77777777" w:rsidTr="002A406F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0F510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631D1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081B25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081B25">
              <w:rPr>
                <w:rFonts w:ascii="Arial" w:hAnsi="Arial" w:cs="Arial"/>
                <w:color w:val="010000"/>
                <w:sz w:val="20"/>
              </w:rPr>
              <w:t xml:space="preserve"> Dung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1F1F2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BB4A4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April 28, 2022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DEEB6" w14:textId="77777777" w:rsidR="00D012E9" w:rsidRPr="00081B25" w:rsidRDefault="00D012E9" w:rsidP="002A406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BB520" w14:textId="77777777" w:rsidR="00D012E9" w:rsidRPr="00081B25" w:rsidRDefault="00D012E9" w:rsidP="002A406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1FD1D9F" w14:textId="77777777" w:rsidR="00D012E9" w:rsidRPr="00081B25" w:rsidRDefault="00366136" w:rsidP="002A406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>Executive members of the Board of Directors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018"/>
        <w:gridCol w:w="4043"/>
        <w:gridCol w:w="3418"/>
        <w:gridCol w:w="2567"/>
        <w:gridCol w:w="2904"/>
      </w:tblGrid>
      <w:tr w:rsidR="00D012E9" w:rsidRPr="00081B25" w14:paraId="6FD7D5AB" w14:textId="77777777" w:rsidTr="002A406F"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64FA0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9986C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94545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Position of executive member of the Board of Directors</w:t>
            </w:r>
          </w:p>
        </w:tc>
        <w:tc>
          <w:tcPr>
            <w:tcW w:w="19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34056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D012E9" w:rsidRPr="00081B25" w14:paraId="68D1FE0D" w14:textId="77777777" w:rsidTr="002A406F"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CE453" w14:textId="77777777" w:rsidR="00D012E9" w:rsidRPr="00081B25" w:rsidRDefault="00D012E9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4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030E0" w14:textId="77777777" w:rsidR="00D012E9" w:rsidRPr="00081B25" w:rsidRDefault="00D012E9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2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FCA5C" w14:textId="77777777" w:rsidR="00D012E9" w:rsidRPr="00081B25" w:rsidRDefault="00D012E9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2DBC0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534A9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D012E9" w:rsidRPr="00081B25" w14:paraId="45C34FB7" w14:textId="77777777" w:rsidTr="002A406F">
        <w:tc>
          <w:tcPr>
            <w:tcW w:w="3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C1D93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77CF8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 xml:space="preserve">Mr. Tran Anh </w:t>
            </w:r>
            <w:proofErr w:type="spellStart"/>
            <w:r w:rsidRPr="00081B25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23DDD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Member of the Board of Directors, Manager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C2637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July 01, 2012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31181" w14:textId="77777777" w:rsidR="00D012E9" w:rsidRPr="00081B25" w:rsidRDefault="00D012E9" w:rsidP="002A406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012E9" w:rsidRPr="00081B25" w14:paraId="61417450" w14:textId="77777777" w:rsidTr="002A406F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5EEC0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542B2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 xml:space="preserve">Mr. Cao </w:t>
            </w:r>
            <w:proofErr w:type="spellStart"/>
            <w:r w:rsidRPr="00081B25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081B2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081B25">
              <w:rPr>
                <w:rFonts w:ascii="Arial" w:hAnsi="Arial" w:cs="Arial"/>
                <w:color w:val="010000"/>
                <w:sz w:val="20"/>
              </w:rPr>
              <w:t>Hau</w:t>
            </w:r>
            <w:proofErr w:type="spellEnd"/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C85BF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3DD7C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April 28, 2020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4A382" w14:textId="77777777" w:rsidR="00D012E9" w:rsidRPr="00081B25" w:rsidRDefault="00D012E9" w:rsidP="002A406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71802D9" w14:textId="77777777" w:rsidR="00D012E9" w:rsidRPr="00081B25" w:rsidRDefault="00366136" w:rsidP="002A40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>Board Resolutions/Decisions in 2023: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90"/>
        <w:gridCol w:w="3722"/>
        <w:gridCol w:w="2558"/>
        <w:gridCol w:w="6280"/>
      </w:tblGrid>
      <w:tr w:rsidR="00D012E9" w:rsidRPr="00081B25" w14:paraId="5DA0C92D" w14:textId="77777777" w:rsidTr="002A406F"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1F3E1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7CF9B" w14:textId="5B31F0D5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Board Resolution/Decision No.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44366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A94F1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D012E9" w:rsidRPr="00081B25" w14:paraId="4E856142" w14:textId="77777777" w:rsidTr="002A406F"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2A533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89E46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01/BB-HDQT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CA9F0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January 30, 2023</w:t>
            </w:r>
          </w:p>
        </w:tc>
        <w:tc>
          <w:tcPr>
            <w:tcW w:w="2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0331A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Minutes on approving the Production and Business Plan for 2023</w:t>
            </w:r>
          </w:p>
        </w:tc>
      </w:tr>
      <w:tr w:rsidR="00D012E9" w:rsidRPr="00081B25" w14:paraId="6FF5640E" w14:textId="77777777" w:rsidTr="002A406F"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101B5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B69B3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02/NQ-HDQT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2D60F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January 30, 2023</w:t>
            </w:r>
          </w:p>
        </w:tc>
        <w:tc>
          <w:tcPr>
            <w:tcW w:w="2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AFC13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Resolution on approving the Production and Business Plan for 2023</w:t>
            </w:r>
          </w:p>
        </w:tc>
      </w:tr>
      <w:tr w:rsidR="00D012E9" w:rsidRPr="00081B25" w14:paraId="6179E1E1" w14:textId="77777777" w:rsidTr="002A406F"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C505E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3F38C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03/BB-HDQT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3340E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February 14, 2023</w:t>
            </w:r>
          </w:p>
        </w:tc>
        <w:tc>
          <w:tcPr>
            <w:tcW w:w="2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0A9AC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Minutes on approving the Plan to organize the Annual General Meeting of Shareholders and the record date for the list of shareholders attending the meeting.</w:t>
            </w:r>
          </w:p>
        </w:tc>
      </w:tr>
      <w:tr w:rsidR="00D012E9" w:rsidRPr="00081B25" w14:paraId="23B4381A" w14:textId="77777777" w:rsidTr="002A406F"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B6FFF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45BC2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04/NQ-HDQT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0FE50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February 14, 2023</w:t>
            </w:r>
          </w:p>
        </w:tc>
        <w:tc>
          <w:tcPr>
            <w:tcW w:w="2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91EED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Resolution on approving the Plan to organize the Annual General Meeting of Shareholders and the record date for the list of shareholders attending the meeting.</w:t>
            </w:r>
          </w:p>
        </w:tc>
      </w:tr>
      <w:tr w:rsidR="00D012E9" w:rsidRPr="00081B25" w14:paraId="3B25CEFA" w14:textId="77777777" w:rsidTr="002A406F"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8F44B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0B996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05/BB-HDQT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C8F41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March 23, 2023</w:t>
            </w:r>
          </w:p>
        </w:tc>
        <w:tc>
          <w:tcPr>
            <w:tcW w:w="2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06956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Meeting Minutes of the Board of Directors in Q1</w:t>
            </w:r>
          </w:p>
        </w:tc>
      </w:tr>
      <w:tr w:rsidR="00D012E9" w:rsidRPr="00081B25" w14:paraId="52E1E92C" w14:textId="77777777" w:rsidTr="002A406F"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21248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4163D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06/NQ-HDQT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62A4F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March 23, 2023</w:t>
            </w:r>
          </w:p>
        </w:tc>
        <w:tc>
          <w:tcPr>
            <w:tcW w:w="2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1CDD3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Resolution on approving the signing of contracts with affiliated persons.</w:t>
            </w:r>
          </w:p>
        </w:tc>
      </w:tr>
      <w:tr w:rsidR="00D012E9" w:rsidRPr="00081B25" w14:paraId="432E0C0A" w14:textId="77777777" w:rsidTr="002A406F"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B2ECD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F44F2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07/NQ-HDQT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49C8D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March 23, 2023</w:t>
            </w:r>
          </w:p>
        </w:tc>
        <w:tc>
          <w:tcPr>
            <w:tcW w:w="2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6C69C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Board Resolution in Q1</w:t>
            </w:r>
          </w:p>
        </w:tc>
      </w:tr>
      <w:tr w:rsidR="00D012E9" w:rsidRPr="00081B25" w14:paraId="491659D6" w14:textId="77777777" w:rsidTr="002A406F"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0AC68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2E447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10/BB-HDQT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C511B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June 15, 2023</w:t>
            </w:r>
          </w:p>
        </w:tc>
        <w:tc>
          <w:tcPr>
            <w:tcW w:w="2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0666E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Minutes on approving the selection of an audit unit</w:t>
            </w:r>
          </w:p>
        </w:tc>
      </w:tr>
      <w:tr w:rsidR="00D012E9" w:rsidRPr="00081B25" w14:paraId="3D99031B" w14:textId="77777777" w:rsidTr="002A406F"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13257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53E5F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11/NQ-HDQT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6ABA2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June 15, 2023</w:t>
            </w:r>
          </w:p>
        </w:tc>
        <w:tc>
          <w:tcPr>
            <w:tcW w:w="2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3600F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Resolution on approving the selection of an audit unit</w:t>
            </w:r>
          </w:p>
        </w:tc>
      </w:tr>
      <w:tr w:rsidR="00D012E9" w:rsidRPr="00081B25" w14:paraId="0EEF0D80" w14:textId="77777777" w:rsidTr="002A406F"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8ECC4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FD966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12/BB-HDQT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3C865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June 27, 2023</w:t>
            </w:r>
          </w:p>
        </w:tc>
        <w:tc>
          <w:tcPr>
            <w:tcW w:w="2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B6FDC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Meeting Minutes in Q2</w:t>
            </w:r>
          </w:p>
        </w:tc>
      </w:tr>
      <w:tr w:rsidR="00D012E9" w:rsidRPr="00081B25" w14:paraId="7F420B14" w14:textId="77777777" w:rsidTr="002A406F"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596AC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1F1EE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13/NQ-HDQT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B0474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June 27, 2023</w:t>
            </w:r>
          </w:p>
        </w:tc>
        <w:tc>
          <w:tcPr>
            <w:tcW w:w="2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68ED3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Board Resolution in Q2</w:t>
            </w:r>
          </w:p>
        </w:tc>
      </w:tr>
      <w:tr w:rsidR="00D012E9" w:rsidRPr="00081B25" w14:paraId="2CE73822" w14:textId="77777777" w:rsidTr="002A406F"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FFF4B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1B1FE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14/BB-HDQT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63DA2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July 10, 2023</w:t>
            </w:r>
          </w:p>
        </w:tc>
        <w:tc>
          <w:tcPr>
            <w:tcW w:w="2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739F4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Minutes on summarizing the opinions of the Board of Directors on the appointment of Deputy Manager of Production Engineering</w:t>
            </w:r>
          </w:p>
        </w:tc>
      </w:tr>
      <w:tr w:rsidR="00D012E9" w:rsidRPr="00081B25" w14:paraId="56786A18" w14:textId="77777777" w:rsidTr="002A406F"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138CF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D297A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15/NQ-HDQT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D03B7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July 10, 2023</w:t>
            </w:r>
          </w:p>
        </w:tc>
        <w:tc>
          <w:tcPr>
            <w:tcW w:w="2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44785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Resolution on the appointment of Deputy Manager of Production Engineering</w:t>
            </w:r>
          </w:p>
        </w:tc>
      </w:tr>
      <w:tr w:rsidR="00D012E9" w:rsidRPr="00081B25" w14:paraId="22927F3D" w14:textId="77777777" w:rsidTr="002A406F"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AFE13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20195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101/QD-BBDPM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3936F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July 10, 2023</w:t>
            </w:r>
          </w:p>
        </w:tc>
        <w:tc>
          <w:tcPr>
            <w:tcW w:w="2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BEF26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Decision on appointing the Deputy Manager of Production Engineering</w:t>
            </w:r>
          </w:p>
        </w:tc>
      </w:tr>
      <w:tr w:rsidR="00D012E9" w:rsidRPr="00081B25" w14:paraId="288A1ECD" w14:textId="77777777" w:rsidTr="002A406F"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81981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75B9B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16/BB-HDQT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218D0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July 20, 2023</w:t>
            </w:r>
          </w:p>
        </w:tc>
        <w:tc>
          <w:tcPr>
            <w:tcW w:w="2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E8C53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Minutes on approving the loan at Joint Stock Commercial Bank For Foreign Trade Of Vietnam</w:t>
            </w:r>
          </w:p>
        </w:tc>
      </w:tr>
      <w:tr w:rsidR="00D012E9" w:rsidRPr="00081B25" w14:paraId="03729224" w14:textId="77777777" w:rsidTr="002A406F"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C5F5C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lastRenderedPageBreak/>
              <w:t>16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331CD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17/NQ-HDQT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A5619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July 20, 2023</w:t>
            </w:r>
          </w:p>
        </w:tc>
        <w:tc>
          <w:tcPr>
            <w:tcW w:w="2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5C1A4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Resolution on approving the loan at Joint Stock Commercial Bank For Foreign Trade Of Vietnam</w:t>
            </w:r>
          </w:p>
        </w:tc>
      </w:tr>
      <w:tr w:rsidR="00D012E9" w:rsidRPr="00081B25" w14:paraId="0CEB996E" w14:textId="77777777" w:rsidTr="002A406F"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D0F39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DD49F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18/BB-HDQT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2CC93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September 27, 2023</w:t>
            </w:r>
          </w:p>
        </w:tc>
        <w:tc>
          <w:tcPr>
            <w:tcW w:w="2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F040F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Meeting Minutes in Q3</w:t>
            </w:r>
          </w:p>
        </w:tc>
      </w:tr>
      <w:tr w:rsidR="00D012E9" w:rsidRPr="00081B25" w14:paraId="7232715A" w14:textId="77777777" w:rsidTr="002A406F"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9CC9B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B2044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19/NQ-HDQT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18EE5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September 27, 2023</w:t>
            </w:r>
          </w:p>
        </w:tc>
        <w:tc>
          <w:tcPr>
            <w:tcW w:w="2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3B7E3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Resolution in Q3</w:t>
            </w:r>
          </w:p>
        </w:tc>
      </w:tr>
      <w:tr w:rsidR="00D012E9" w:rsidRPr="00081B25" w14:paraId="5C181F62" w14:textId="77777777" w:rsidTr="002A406F"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38D7F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80819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20/BB-HDQT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EB5B15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October 02, 2023</w:t>
            </w:r>
          </w:p>
        </w:tc>
        <w:tc>
          <w:tcPr>
            <w:tcW w:w="2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1210B6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Minutes on establishing the Statistical Control Department.</w:t>
            </w:r>
          </w:p>
        </w:tc>
      </w:tr>
      <w:tr w:rsidR="00D012E9" w:rsidRPr="00081B25" w14:paraId="061E769A" w14:textId="77777777" w:rsidTr="002A406F"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8E9D1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EAA07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21/NQ-HDQT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DA3BD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June 27, 2023</w:t>
            </w:r>
          </w:p>
        </w:tc>
        <w:tc>
          <w:tcPr>
            <w:tcW w:w="2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F514B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Resolution on establishing the Statistical Control Department.</w:t>
            </w:r>
          </w:p>
        </w:tc>
      </w:tr>
      <w:tr w:rsidR="00D012E9" w:rsidRPr="00081B25" w14:paraId="65A95A36" w14:textId="77777777" w:rsidTr="002A406F"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8A8F1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60BD5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22/BB-HDQT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09B88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November 01, 2023</w:t>
            </w:r>
          </w:p>
        </w:tc>
        <w:tc>
          <w:tcPr>
            <w:tcW w:w="2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B903D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Minutes on approving the loan at Military Commercial Joint Stock Bank</w:t>
            </w:r>
          </w:p>
        </w:tc>
      </w:tr>
      <w:tr w:rsidR="00D012E9" w:rsidRPr="00081B25" w14:paraId="6D7DC4E7" w14:textId="77777777" w:rsidTr="002A406F"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6B298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E370E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23/BB-HDQT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2D2A6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December 28, 2023</w:t>
            </w:r>
          </w:p>
        </w:tc>
        <w:tc>
          <w:tcPr>
            <w:tcW w:w="2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81DD8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Meeting Minutes in Q4</w:t>
            </w:r>
          </w:p>
        </w:tc>
      </w:tr>
      <w:tr w:rsidR="00D012E9" w:rsidRPr="00081B25" w14:paraId="21351B0F" w14:textId="77777777" w:rsidTr="002A406F"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7BF2B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D81CE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24/NQ-HDQT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9839E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December 28, 2023</w:t>
            </w:r>
          </w:p>
        </w:tc>
        <w:tc>
          <w:tcPr>
            <w:tcW w:w="2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B1EAF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Resolution in Q4</w:t>
            </w:r>
          </w:p>
        </w:tc>
      </w:tr>
    </w:tbl>
    <w:p w14:paraId="0D5BCF1E" w14:textId="77777777" w:rsidR="00D012E9" w:rsidRPr="00081B25" w:rsidRDefault="00366136" w:rsidP="002A40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>The Supervisory Board/Audit Committee (2023):</w:t>
      </w:r>
    </w:p>
    <w:p w14:paraId="16255C03" w14:textId="77777777" w:rsidR="00D012E9" w:rsidRPr="00081B25" w:rsidRDefault="00366136" w:rsidP="002A40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>Information about members of the Supervisory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97"/>
        <w:gridCol w:w="4419"/>
        <w:gridCol w:w="2299"/>
        <w:gridCol w:w="3373"/>
        <w:gridCol w:w="2762"/>
      </w:tblGrid>
      <w:tr w:rsidR="00D012E9" w:rsidRPr="00081B25" w14:paraId="37DF6513" w14:textId="77777777" w:rsidTr="002A406F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795B7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750EA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Members of the Supervisory Board</w:t>
            </w:r>
          </w:p>
        </w:tc>
        <w:tc>
          <w:tcPr>
            <w:tcW w:w="8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80D20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C8906" w14:textId="58A89450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Date of appointment/dismissal a</w:t>
            </w:r>
            <w:r w:rsidR="002A406F" w:rsidRPr="00081B25">
              <w:rPr>
                <w:rFonts w:ascii="Arial" w:hAnsi="Arial" w:cs="Arial"/>
                <w:color w:val="010000"/>
                <w:sz w:val="20"/>
              </w:rPr>
              <w:t>s member of the Supervisory/</w:t>
            </w:r>
            <w:r w:rsidRPr="00081B25">
              <w:rPr>
                <w:rFonts w:ascii="Arial" w:hAnsi="Arial" w:cs="Arial"/>
                <w:color w:val="010000"/>
                <w:sz w:val="20"/>
              </w:rPr>
              <w:t>Audit Committee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18385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D012E9" w:rsidRPr="00081B25" w14:paraId="5769893E" w14:textId="77777777" w:rsidTr="002A406F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568FD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978A4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Mr. Chu Xuan Hai</w:t>
            </w:r>
          </w:p>
        </w:tc>
        <w:tc>
          <w:tcPr>
            <w:tcW w:w="8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61766" w14:textId="13685A73" w:rsidR="00D012E9" w:rsidRPr="00081B25" w:rsidRDefault="002A406F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C8C94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November 04, 2013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9F284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Bachelor of Economics, Bachelor of Laws</w:t>
            </w:r>
          </w:p>
        </w:tc>
      </w:tr>
      <w:tr w:rsidR="00D012E9" w:rsidRPr="00081B25" w14:paraId="05DE9232" w14:textId="77777777" w:rsidTr="002A406F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300D2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31DFB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 xml:space="preserve">Mr. Pham Van </w:t>
            </w:r>
            <w:proofErr w:type="spellStart"/>
            <w:r w:rsidRPr="00081B25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</w:p>
        </w:tc>
        <w:tc>
          <w:tcPr>
            <w:tcW w:w="8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1E7AC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181E2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April 17, 2008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0A81F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Bachelor of Business Administration</w:t>
            </w:r>
          </w:p>
        </w:tc>
      </w:tr>
      <w:tr w:rsidR="00D012E9" w:rsidRPr="00081B25" w14:paraId="1CD470A6" w14:textId="77777777" w:rsidTr="002A406F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B2EFA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60A1B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 xml:space="preserve">Ms. Nguyen Thi Thu </w:t>
            </w:r>
            <w:proofErr w:type="spellStart"/>
            <w:r w:rsidRPr="00081B25">
              <w:rPr>
                <w:rFonts w:ascii="Arial" w:hAnsi="Arial" w:cs="Arial"/>
                <w:color w:val="010000"/>
                <w:sz w:val="20"/>
              </w:rPr>
              <w:t>Oanh</w:t>
            </w:r>
            <w:proofErr w:type="spellEnd"/>
          </w:p>
        </w:tc>
        <w:tc>
          <w:tcPr>
            <w:tcW w:w="8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E8D1E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8938A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May 12, 2011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0CE3B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Bachelor of Business Administration</w:t>
            </w:r>
          </w:p>
        </w:tc>
      </w:tr>
    </w:tbl>
    <w:p w14:paraId="1CF24129" w14:textId="7CAF807D" w:rsidR="00D012E9" w:rsidRPr="00081B25" w:rsidRDefault="00366136" w:rsidP="002A40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 xml:space="preserve">The </w:t>
      </w:r>
      <w:r w:rsidR="002A406F" w:rsidRPr="00081B25">
        <w:rPr>
          <w:rFonts w:ascii="Arial" w:hAnsi="Arial" w:cs="Arial"/>
          <w:color w:val="010000"/>
          <w:sz w:val="20"/>
        </w:rPr>
        <w:t>Board of Managers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4"/>
        <w:gridCol w:w="3150"/>
        <w:gridCol w:w="2067"/>
        <w:gridCol w:w="2692"/>
        <w:gridCol w:w="2508"/>
        <w:gridCol w:w="2519"/>
      </w:tblGrid>
      <w:tr w:rsidR="00D012E9" w:rsidRPr="00081B25" w14:paraId="7525EE28" w14:textId="77777777" w:rsidTr="002A406F">
        <w:tc>
          <w:tcPr>
            <w:tcW w:w="3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BA943E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1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D5D9E6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Members of the Executive Board</w:t>
            </w:r>
          </w:p>
        </w:tc>
        <w:tc>
          <w:tcPr>
            <w:tcW w:w="7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5426B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9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1D1FE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1F649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20F68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D012E9" w:rsidRPr="00081B25" w14:paraId="4F4DFB16" w14:textId="77777777" w:rsidTr="002A406F">
        <w:tc>
          <w:tcPr>
            <w:tcW w:w="3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E7961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35A06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 xml:space="preserve">Mr. Tran Anh </w:t>
            </w:r>
            <w:proofErr w:type="spellStart"/>
            <w:r w:rsidRPr="00081B25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</w:p>
        </w:tc>
        <w:tc>
          <w:tcPr>
            <w:tcW w:w="7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18594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June 25, 1977</w:t>
            </w:r>
          </w:p>
        </w:tc>
        <w:tc>
          <w:tcPr>
            <w:tcW w:w="9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E39BC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Bachelor of Laws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9B943" w14:textId="74BD8C44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Manager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5229F" w14:textId="0B772470" w:rsidR="00D012E9" w:rsidRPr="00081B25" w:rsidRDefault="00081B25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July</w:t>
            </w:r>
            <w:r w:rsidR="00366136" w:rsidRPr="00081B25">
              <w:rPr>
                <w:rFonts w:ascii="Arial" w:hAnsi="Arial" w:cs="Arial"/>
                <w:color w:val="010000"/>
                <w:sz w:val="20"/>
              </w:rPr>
              <w:t xml:space="preserve"> 01, 2012</w:t>
            </w:r>
          </w:p>
        </w:tc>
      </w:tr>
      <w:tr w:rsidR="00D012E9" w:rsidRPr="00081B25" w14:paraId="000383E6" w14:textId="77777777" w:rsidTr="002A406F">
        <w:tc>
          <w:tcPr>
            <w:tcW w:w="3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A66636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C230B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Ms. Vo Thi Hue</w:t>
            </w:r>
          </w:p>
        </w:tc>
        <w:tc>
          <w:tcPr>
            <w:tcW w:w="7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95FE6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March 20, 1989</w:t>
            </w:r>
          </w:p>
        </w:tc>
        <w:tc>
          <w:tcPr>
            <w:tcW w:w="9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0BA9F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424D9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Deputy Manager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696CA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January 01, 2021</w:t>
            </w:r>
          </w:p>
        </w:tc>
      </w:tr>
      <w:tr w:rsidR="00D012E9" w:rsidRPr="00081B25" w14:paraId="232299A0" w14:textId="77777777" w:rsidTr="002A406F">
        <w:tc>
          <w:tcPr>
            <w:tcW w:w="3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7D118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D4496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 xml:space="preserve">Mr. Vu Nguyen </w:t>
            </w:r>
            <w:proofErr w:type="spellStart"/>
            <w:r w:rsidRPr="00081B25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7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CFF02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September 17, 1990</w:t>
            </w:r>
          </w:p>
        </w:tc>
        <w:tc>
          <w:tcPr>
            <w:tcW w:w="9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F96B0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Bachelor of Business Administration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4C929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Deputy Manager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6010A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August 01, 2023</w:t>
            </w:r>
          </w:p>
        </w:tc>
      </w:tr>
    </w:tbl>
    <w:p w14:paraId="016C636C" w14:textId="77777777" w:rsidR="00D012E9" w:rsidRPr="00081B25" w:rsidRDefault="00366136" w:rsidP="002A40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>The Chief Accountant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84"/>
        <w:gridCol w:w="3023"/>
        <w:gridCol w:w="3787"/>
        <w:gridCol w:w="3956"/>
      </w:tblGrid>
      <w:tr w:rsidR="00D012E9" w:rsidRPr="00081B25" w14:paraId="25A15BF6" w14:textId="77777777" w:rsidTr="002A406F"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EE6F9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0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FB5E6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  <w:p w14:paraId="32D21CE3" w14:textId="77777777" w:rsidR="00D012E9" w:rsidRPr="00081B25" w:rsidRDefault="00D012E9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AEC42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677DE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D012E9" w:rsidRPr="00081B25" w14:paraId="169B1983" w14:textId="77777777" w:rsidTr="002A406F"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1BDD1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 xml:space="preserve">Mr. Cao </w:t>
            </w:r>
            <w:proofErr w:type="spellStart"/>
            <w:r w:rsidRPr="00081B25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081B2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081B25">
              <w:rPr>
                <w:rFonts w:ascii="Arial" w:hAnsi="Arial" w:cs="Arial"/>
                <w:color w:val="010000"/>
                <w:sz w:val="20"/>
              </w:rPr>
              <w:t>Hau</w:t>
            </w:r>
            <w:proofErr w:type="spellEnd"/>
          </w:p>
        </w:tc>
        <w:tc>
          <w:tcPr>
            <w:tcW w:w="10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BBF68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July 20, 1979</w:t>
            </w:r>
          </w:p>
        </w:tc>
        <w:tc>
          <w:tcPr>
            <w:tcW w:w="1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AF9BC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B6C00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May 19, 2008</w:t>
            </w:r>
          </w:p>
        </w:tc>
      </w:tr>
    </w:tbl>
    <w:p w14:paraId="572E8470" w14:textId="6D223DAF" w:rsidR="00D012E9" w:rsidRPr="00081B25" w:rsidRDefault="00366136" w:rsidP="002A406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>Training on corporate governance</w:t>
      </w:r>
    </w:p>
    <w:p w14:paraId="2E9BB254" w14:textId="77777777" w:rsidR="00D012E9" w:rsidRPr="00081B25" w:rsidRDefault="00366136" w:rsidP="002A4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>List of affiliated persons of the public company (Annual Report) and transactions between the affiliated persons of the Company and the Company itself:</w:t>
      </w:r>
    </w:p>
    <w:p w14:paraId="6BA6AEF4" w14:textId="77777777" w:rsidR="00D012E9" w:rsidRPr="00081B25" w:rsidRDefault="00366136" w:rsidP="002A406F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>Transactions between the Company and affiliated persons of the Company; or between the Company and major shareholders, PDMR and affiliated persons of PDMR:</w:t>
      </w:r>
    </w:p>
    <w:tbl>
      <w:tblPr>
        <w:tblStyle w:val="a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7"/>
        <w:gridCol w:w="2200"/>
        <w:gridCol w:w="1620"/>
        <w:gridCol w:w="978"/>
        <w:gridCol w:w="1477"/>
        <w:gridCol w:w="999"/>
        <w:gridCol w:w="2188"/>
        <w:gridCol w:w="1021"/>
        <w:gridCol w:w="2249"/>
        <w:gridCol w:w="661"/>
      </w:tblGrid>
      <w:tr w:rsidR="002A406F" w:rsidRPr="00081B25" w14:paraId="427237A3" w14:textId="77777777" w:rsidTr="002A406F">
        <w:tc>
          <w:tcPr>
            <w:tcW w:w="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2B289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82130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Name of organizations/individuals</w:t>
            </w:r>
          </w:p>
        </w:tc>
        <w:tc>
          <w:tcPr>
            <w:tcW w:w="6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E0C2D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Relations with the Corporation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5D6BD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NSH* No., date of issue, place of issue</w:t>
            </w:r>
          </w:p>
        </w:tc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02787" w14:textId="25F1058E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960D9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559F3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 xml:space="preserve">Approved General Mandate/Decision of the General Meeting of Shareholders No. and Board Resolutions/Decisions </w:t>
            </w:r>
            <w:r w:rsidRPr="00081B25">
              <w:rPr>
                <w:rFonts w:ascii="Arial" w:hAnsi="Arial" w:cs="Arial"/>
                <w:color w:val="010000"/>
                <w:sz w:val="20"/>
              </w:rPr>
              <w:lastRenderedPageBreak/>
              <w:t>(including promulgation date if any)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86F29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lastRenderedPageBreak/>
              <w:t>Content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D2DFE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Total transaction value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A48A9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2A406F" w:rsidRPr="00081B25" w14:paraId="4F9A4D87" w14:textId="77777777" w:rsidTr="002A406F">
        <w:tc>
          <w:tcPr>
            <w:tcW w:w="23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D438E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69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5792E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081B25">
              <w:rPr>
                <w:rFonts w:ascii="Arial" w:hAnsi="Arial" w:cs="Arial"/>
                <w:color w:val="010000"/>
                <w:sz w:val="20"/>
              </w:rPr>
              <w:t>PetroVietnam</w:t>
            </w:r>
            <w:proofErr w:type="spellEnd"/>
            <w:r w:rsidRPr="00081B25">
              <w:rPr>
                <w:rFonts w:ascii="Arial" w:hAnsi="Arial" w:cs="Arial"/>
                <w:color w:val="010000"/>
                <w:sz w:val="20"/>
              </w:rPr>
              <w:t xml:space="preserve"> Fertilizer and Chemicals Corporation</w:t>
            </w:r>
          </w:p>
        </w:tc>
        <w:tc>
          <w:tcPr>
            <w:tcW w:w="61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67DF9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Major shareholder</w:t>
            </w:r>
          </w:p>
        </w:tc>
        <w:tc>
          <w:tcPr>
            <w:tcW w:w="38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BB65D" w14:textId="77777777" w:rsidR="00D012E9" w:rsidRPr="00081B25" w:rsidRDefault="00D012E9" w:rsidP="002A406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FDFD5" w14:textId="77777777" w:rsidR="00D012E9" w:rsidRPr="00081B25" w:rsidRDefault="00D012E9" w:rsidP="002A406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AC43F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84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784DF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09/NQ-DHDCD</w:t>
            </w:r>
          </w:p>
          <w:p w14:paraId="1B912CA4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A49F3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Buy and sell packaging in 2023.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A3B5DD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VND 250,339,678,120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496CE" w14:textId="77777777" w:rsidR="00D012E9" w:rsidRPr="00081B25" w:rsidRDefault="00D012E9" w:rsidP="002A406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406F" w:rsidRPr="00081B25" w14:paraId="0D7DAC6D" w14:textId="77777777" w:rsidTr="002A406F">
        <w:tc>
          <w:tcPr>
            <w:tcW w:w="23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D1513" w14:textId="77777777" w:rsidR="00D012E9" w:rsidRPr="00081B25" w:rsidRDefault="00D012E9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E5C5C" w14:textId="77777777" w:rsidR="00D012E9" w:rsidRPr="00081B25" w:rsidRDefault="00D012E9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A02F8" w14:textId="77777777" w:rsidR="00D012E9" w:rsidRPr="00081B25" w:rsidRDefault="00D012E9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0E438" w14:textId="77777777" w:rsidR="00D012E9" w:rsidRPr="00081B25" w:rsidRDefault="00D012E9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02990" w14:textId="77777777" w:rsidR="00D012E9" w:rsidRPr="00081B25" w:rsidRDefault="00D012E9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73E79" w14:textId="77777777" w:rsidR="00D012E9" w:rsidRPr="00081B25" w:rsidRDefault="00D012E9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47488" w14:textId="77777777" w:rsidR="00D012E9" w:rsidRPr="00081B25" w:rsidRDefault="00D012E9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777AD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Printing shaft in 2023</w:t>
            </w:r>
          </w:p>
          <w:p w14:paraId="3CA6DB66" w14:textId="77777777" w:rsidR="00D012E9" w:rsidRPr="00081B25" w:rsidRDefault="00D012E9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BB0B1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VND 746,390,000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671EE" w14:textId="77777777" w:rsidR="00D012E9" w:rsidRPr="00081B25" w:rsidRDefault="00D012E9" w:rsidP="002A406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406F" w:rsidRPr="00081B25" w14:paraId="084D9141" w14:textId="77777777" w:rsidTr="002A406F">
        <w:tc>
          <w:tcPr>
            <w:tcW w:w="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C99D5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637BF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 xml:space="preserve">Subsidiaries of </w:t>
            </w:r>
            <w:proofErr w:type="spellStart"/>
            <w:r w:rsidRPr="00081B25">
              <w:rPr>
                <w:rFonts w:ascii="Arial" w:hAnsi="Arial" w:cs="Arial"/>
                <w:color w:val="010000"/>
                <w:sz w:val="20"/>
              </w:rPr>
              <w:t>PetroVietnam</w:t>
            </w:r>
            <w:proofErr w:type="spellEnd"/>
            <w:r w:rsidRPr="00081B25">
              <w:rPr>
                <w:rFonts w:ascii="Arial" w:hAnsi="Arial" w:cs="Arial"/>
                <w:color w:val="010000"/>
                <w:sz w:val="20"/>
              </w:rPr>
              <w:t xml:space="preserve"> Fertilizer &amp; Chemicals Corporation</w:t>
            </w:r>
          </w:p>
        </w:tc>
        <w:tc>
          <w:tcPr>
            <w:tcW w:w="6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5A382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Affiliated persons of major shareholder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E754A" w14:textId="77777777" w:rsidR="00D012E9" w:rsidRPr="00081B25" w:rsidRDefault="00D012E9" w:rsidP="002A406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6612A" w14:textId="77777777" w:rsidR="00D012E9" w:rsidRPr="00081B25" w:rsidRDefault="00D012E9" w:rsidP="002A406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A5476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84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7024A" w14:textId="77777777" w:rsidR="00D012E9" w:rsidRPr="00081B25" w:rsidRDefault="00D012E9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FFBF67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Buy and sell packaging in 2023.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EA92F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VND 6,254,909,000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D56F3" w14:textId="77777777" w:rsidR="00D012E9" w:rsidRPr="00081B25" w:rsidRDefault="00D012E9" w:rsidP="002A406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406F" w:rsidRPr="00081B25" w14:paraId="5B15848E" w14:textId="77777777" w:rsidTr="002A406F">
        <w:tc>
          <w:tcPr>
            <w:tcW w:w="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A3073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16A58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 xml:space="preserve">Huong </w:t>
            </w:r>
            <w:proofErr w:type="spellStart"/>
            <w:r w:rsidRPr="00081B25">
              <w:rPr>
                <w:rFonts w:ascii="Arial" w:hAnsi="Arial" w:cs="Arial"/>
                <w:color w:val="010000"/>
                <w:sz w:val="20"/>
              </w:rPr>
              <w:t>Phong</w:t>
            </w:r>
            <w:proofErr w:type="spellEnd"/>
            <w:r w:rsidRPr="00081B25">
              <w:rPr>
                <w:rFonts w:ascii="Arial" w:hAnsi="Arial" w:cs="Arial"/>
                <w:color w:val="010000"/>
                <w:sz w:val="20"/>
              </w:rPr>
              <w:t xml:space="preserve"> Tourism - Manufacturing - Trading Company Limited</w:t>
            </w:r>
          </w:p>
        </w:tc>
        <w:tc>
          <w:tcPr>
            <w:tcW w:w="6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97F25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Major shareholder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F8BB9" w14:textId="77777777" w:rsidR="00D012E9" w:rsidRPr="00081B25" w:rsidRDefault="00D012E9" w:rsidP="002A406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03DE2" w14:textId="77777777" w:rsidR="00D012E9" w:rsidRPr="00081B25" w:rsidRDefault="00D012E9" w:rsidP="002A406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2BC61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18E56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06/NQ-HDQT</w:t>
            </w:r>
          </w:p>
          <w:p w14:paraId="244E3C74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March 23, 2023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2055B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Rent vacant land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45E61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VND 1,891,045,346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5A5C6" w14:textId="77777777" w:rsidR="00D012E9" w:rsidRPr="00081B25" w:rsidRDefault="00D012E9" w:rsidP="002A406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406F" w:rsidRPr="00081B25" w14:paraId="04C7C3D6" w14:textId="77777777" w:rsidTr="002A406F">
        <w:tc>
          <w:tcPr>
            <w:tcW w:w="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B1D71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55A6E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 xml:space="preserve">CEA Huong </w:t>
            </w:r>
            <w:proofErr w:type="spellStart"/>
            <w:r w:rsidRPr="00081B25">
              <w:rPr>
                <w:rFonts w:ascii="Arial" w:hAnsi="Arial" w:cs="Arial"/>
                <w:color w:val="010000"/>
                <w:sz w:val="20"/>
              </w:rPr>
              <w:t>Phong</w:t>
            </w:r>
            <w:proofErr w:type="spellEnd"/>
            <w:r w:rsidRPr="00081B25">
              <w:rPr>
                <w:rFonts w:ascii="Arial" w:hAnsi="Arial" w:cs="Arial"/>
                <w:color w:val="010000"/>
                <w:sz w:val="20"/>
              </w:rPr>
              <w:t xml:space="preserve"> Logistics Company Limited</w:t>
            </w:r>
          </w:p>
        </w:tc>
        <w:tc>
          <w:tcPr>
            <w:tcW w:w="6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B1AC1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Subsidiary of the major shareholder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E546E" w14:textId="77777777" w:rsidR="00D012E9" w:rsidRPr="00081B25" w:rsidRDefault="00D012E9" w:rsidP="002A406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9AC2B" w14:textId="77777777" w:rsidR="00D012E9" w:rsidRPr="00081B25" w:rsidRDefault="00D012E9" w:rsidP="002A406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ECDE8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E006B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06/NQ-HDQT</w:t>
            </w:r>
          </w:p>
          <w:p w14:paraId="7B02D91E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March 23, 2023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04258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Rent transport vehicle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DF9EB" w14:textId="77777777" w:rsidR="00D012E9" w:rsidRPr="00081B25" w:rsidRDefault="00366136" w:rsidP="002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81B25">
              <w:rPr>
                <w:rFonts w:ascii="Arial" w:hAnsi="Arial" w:cs="Arial"/>
                <w:color w:val="010000"/>
                <w:sz w:val="20"/>
              </w:rPr>
              <w:t>VND 470,801,500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97EF1" w14:textId="77777777" w:rsidR="00D012E9" w:rsidRPr="00081B25" w:rsidRDefault="00D012E9" w:rsidP="002A406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EB0ABE0" w14:textId="77777777" w:rsidR="00D012E9" w:rsidRPr="00081B25" w:rsidRDefault="00366136" w:rsidP="002A406F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>Transactions between the Company’s PDMR, affiliated persons of PDMR and subsidiaries, companies under the authority of the Company:</w:t>
      </w:r>
    </w:p>
    <w:p w14:paraId="5ABEA6FC" w14:textId="34AD7002" w:rsidR="00D012E9" w:rsidRPr="00081B25" w:rsidRDefault="00366136" w:rsidP="004513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>None</w:t>
      </w:r>
    </w:p>
    <w:p w14:paraId="6FC32C43" w14:textId="77777777" w:rsidR="00D012E9" w:rsidRPr="00081B25" w:rsidRDefault="00366136" w:rsidP="004513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>4. Transactions between the Company and other entities</w:t>
      </w:r>
    </w:p>
    <w:p w14:paraId="2D85F1DD" w14:textId="30D0E67C" w:rsidR="00D012E9" w:rsidRPr="00081B25" w:rsidRDefault="00366136" w:rsidP="004513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lastRenderedPageBreak/>
        <w:t xml:space="preserve">Transactions between the Company and companies where members of the Board of Directors, members of the Supervisory Board, </w:t>
      </w:r>
      <w:r w:rsidR="00081B25" w:rsidRPr="00081B25">
        <w:rPr>
          <w:rFonts w:ascii="Arial" w:hAnsi="Arial" w:cs="Arial"/>
          <w:color w:val="010000"/>
          <w:sz w:val="20"/>
        </w:rPr>
        <w:t xml:space="preserve">the </w:t>
      </w:r>
      <w:r w:rsidRPr="00081B25">
        <w:rPr>
          <w:rFonts w:ascii="Arial" w:hAnsi="Arial" w:cs="Arial"/>
          <w:color w:val="010000"/>
          <w:sz w:val="20"/>
        </w:rPr>
        <w:t>Manager (General Manager) and other managers have been founding members or members of the Board of Directors,</w:t>
      </w:r>
      <w:r w:rsidR="00081B25" w:rsidRPr="00081B25">
        <w:rPr>
          <w:rFonts w:ascii="Arial" w:hAnsi="Arial" w:cs="Arial"/>
          <w:color w:val="010000"/>
          <w:sz w:val="20"/>
        </w:rPr>
        <w:t xml:space="preserve"> the</w:t>
      </w:r>
      <w:r w:rsidRPr="00081B25">
        <w:rPr>
          <w:rFonts w:ascii="Arial" w:hAnsi="Arial" w:cs="Arial"/>
          <w:color w:val="010000"/>
          <w:sz w:val="20"/>
        </w:rPr>
        <w:t xml:space="preserve"> Executive Manager (General Manager) for the past three (03) years (</w:t>
      </w:r>
      <w:r w:rsidR="00081B25" w:rsidRPr="00081B25">
        <w:rPr>
          <w:rFonts w:ascii="Arial" w:hAnsi="Arial" w:cs="Arial"/>
          <w:color w:val="010000"/>
          <w:sz w:val="20"/>
        </w:rPr>
        <w:t xml:space="preserve">as </w:t>
      </w:r>
      <w:r w:rsidRPr="00081B25">
        <w:rPr>
          <w:rFonts w:ascii="Arial" w:hAnsi="Arial" w:cs="Arial"/>
          <w:color w:val="010000"/>
          <w:sz w:val="20"/>
        </w:rPr>
        <w:t xml:space="preserve">at the time of reporting): </w:t>
      </w:r>
    </w:p>
    <w:p w14:paraId="069C77F1" w14:textId="77777777" w:rsidR="00D012E9" w:rsidRPr="00081B25" w:rsidRDefault="00366136" w:rsidP="004513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>None.</w:t>
      </w:r>
    </w:p>
    <w:p w14:paraId="3BB2050F" w14:textId="08402A6F" w:rsidR="00D012E9" w:rsidRPr="00081B25" w:rsidRDefault="00366136" w:rsidP="004513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 xml:space="preserve">Transactions between the Company and companies </w:t>
      </w:r>
      <w:r w:rsidR="00081B25" w:rsidRPr="00081B25">
        <w:rPr>
          <w:rFonts w:ascii="Arial" w:hAnsi="Arial" w:cs="Arial"/>
          <w:color w:val="010000"/>
          <w:sz w:val="20"/>
        </w:rPr>
        <w:t xml:space="preserve">where </w:t>
      </w:r>
      <w:r w:rsidRPr="00081B25">
        <w:rPr>
          <w:rFonts w:ascii="Arial" w:hAnsi="Arial" w:cs="Arial"/>
          <w:color w:val="010000"/>
          <w:sz w:val="20"/>
        </w:rPr>
        <w:t xml:space="preserve">affiliated persons of members of Board of Directors, the Supervisory Board, </w:t>
      </w:r>
      <w:r w:rsidR="00081B25" w:rsidRPr="00081B25">
        <w:rPr>
          <w:rFonts w:ascii="Arial" w:hAnsi="Arial" w:cs="Arial"/>
          <w:color w:val="010000"/>
          <w:sz w:val="20"/>
        </w:rPr>
        <w:t xml:space="preserve">the </w:t>
      </w:r>
      <w:r w:rsidRPr="00081B25">
        <w:rPr>
          <w:rFonts w:ascii="Arial" w:hAnsi="Arial" w:cs="Arial"/>
          <w:color w:val="010000"/>
          <w:sz w:val="20"/>
        </w:rPr>
        <w:t xml:space="preserve">Manager (General Manager) and other managers are members of the Board of Directors, </w:t>
      </w:r>
      <w:r w:rsidR="00081B25" w:rsidRPr="00081B25">
        <w:rPr>
          <w:rFonts w:ascii="Arial" w:hAnsi="Arial" w:cs="Arial"/>
          <w:color w:val="010000"/>
          <w:sz w:val="20"/>
        </w:rPr>
        <w:t xml:space="preserve">the </w:t>
      </w:r>
      <w:r w:rsidRPr="00081B25">
        <w:rPr>
          <w:rFonts w:ascii="Arial" w:hAnsi="Arial" w:cs="Arial"/>
          <w:color w:val="010000"/>
          <w:sz w:val="20"/>
        </w:rPr>
        <w:t>Executive Manager (</w:t>
      </w:r>
      <w:r w:rsidR="00081B25" w:rsidRPr="00081B25">
        <w:rPr>
          <w:rFonts w:ascii="Arial" w:hAnsi="Arial" w:cs="Arial"/>
          <w:color w:val="010000"/>
          <w:sz w:val="20"/>
        </w:rPr>
        <w:t>General Manager):</w:t>
      </w:r>
      <w:r w:rsidRPr="00081B25">
        <w:rPr>
          <w:rFonts w:ascii="Arial" w:hAnsi="Arial" w:cs="Arial"/>
          <w:color w:val="010000"/>
          <w:sz w:val="20"/>
        </w:rPr>
        <w:t xml:space="preserve"> </w:t>
      </w:r>
    </w:p>
    <w:p w14:paraId="3778E63E" w14:textId="77777777" w:rsidR="00D012E9" w:rsidRPr="00081B25" w:rsidRDefault="00366136" w:rsidP="004513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>None.</w:t>
      </w:r>
    </w:p>
    <w:p w14:paraId="3425B18A" w14:textId="77777777" w:rsidR="00D012E9" w:rsidRPr="00081B25" w:rsidRDefault="00366136" w:rsidP="004513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>Other transactions of the Company (if any) that can bring material or non-material benefits to members of the Board of Directors, members of the Supervisory Board, the Manager and other managers:</w:t>
      </w:r>
    </w:p>
    <w:p w14:paraId="4378B419" w14:textId="77777777" w:rsidR="00D012E9" w:rsidRPr="00081B25" w:rsidRDefault="00366136" w:rsidP="004513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>None.</w:t>
      </w:r>
    </w:p>
    <w:p w14:paraId="08A1ED31" w14:textId="77777777" w:rsidR="00D012E9" w:rsidRPr="00081B25" w:rsidRDefault="00366136" w:rsidP="004513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>Share transactions of PDMR and affiliated persons of PDMR in 2023.</w:t>
      </w:r>
    </w:p>
    <w:p w14:paraId="47151691" w14:textId="77777777" w:rsidR="00D012E9" w:rsidRPr="00081B25" w:rsidRDefault="00366136" w:rsidP="004513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>None.</w:t>
      </w:r>
    </w:p>
    <w:p w14:paraId="0F0F8122" w14:textId="7FBBA351" w:rsidR="00D012E9" w:rsidRPr="00081B25" w:rsidRDefault="00366136" w:rsidP="004513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1B25">
        <w:rPr>
          <w:rFonts w:ascii="Arial" w:hAnsi="Arial" w:cs="Arial"/>
          <w:color w:val="010000"/>
          <w:sz w:val="20"/>
        </w:rPr>
        <w:t>Other significant issues: None</w:t>
      </w:r>
      <w:r w:rsidR="00451353">
        <w:rPr>
          <w:rFonts w:ascii="Arial" w:hAnsi="Arial" w:cs="Arial"/>
          <w:color w:val="010000"/>
          <w:sz w:val="20"/>
        </w:rPr>
        <w:t>.</w:t>
      </w:r>
      <w:bookmarkStart w:id="0" w:name="_GoBack"/>
      <w:bookmarkEnd w:id="0"/>
    </w:p>
    <w:sectPr w:rsidR="00D012E9" w:rsidRPr="00081B25" w:rsidSect="006F3D80">
      <w:pgSz w:w="16840" w:h="11909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7206"/>
    <w:multiLevelType w:val="multilevel"/>
    <w:tmpl w:val="2F58B2CA"/>
    <w:lvl w:ilvl="0">
      <w:start w:val="1"/>
      <w:numFmt w:val="decimal"/>
      <w:lvlText w:val="4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D0F73CB"/>
    <w:multiLevelType w:val="multilevel"/>
    <w:tmpl w:val="0E96D210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19F3"/>
    <w:multiLevelType w:val="multilevel"/>
    <w:tmpl w:val="853E052A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B731BDD"/>
    <w:multiLevelType w:val="multilevel"/>
    <w:tmpl w:val="36C8DF1A"/>
    <w:lvl w:ilvl="0">
      <w:start w:val="1"/>
      <w:numFmt w:val="decimal"/>
      <w:lvlText w:val="%1."/>
      <w:lvlJc w:val="left"/>
      <w:pPr>
        <w:ind w:left="734" w:hanging="359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74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94" w:hanging="360"/>
      </w:pPr>
    </w:lvl>
    <w:lvl w:ilvl="4">
      <w:start w:val="1"/>
      <w:numFmt w:val="lowerLetter"/>
      <w:lvlText w:val="%5."/>
      <w:lvlJc w:val="left"/>
      <w:pPr>
        <w:ind w:left="3614" w:hanging="360"/>
      </w:pPr>
    </w:lvl>
    <w:lvl w:ilvl="5">
      <w:start w:val="1"/>
      <w:numFmt w:val="lowerRoman"/>
      <w:lvlText w:val="%6."/>
      <w:lvlJc w:val="right"/>
      <w:pPr>
        <w:ind w:left="4334" w:hanging="180"/>
      </w:pPr>
    </w:lvl>
    <w:lvl w:ilvl="6">
      <w:start w:val="1"/>
      <w:numFmt w:val="decimal"/>
      <w:lvlText w:val="%7."/>
      <w:lvlJc w:val="left"/>
      <w:pPr>
        <w:ind w:left="5054" w:hanging="360"/>
      </w:pPr>
    </w:lvl>
    <w:lvl w:ilvl="7">
      <w:start w:val="1"/>
      <w:numFmt w:val="lowerLetter"/>
      <w:lvlText w:val="%8."/>
      <w:lvlJc w:val="left"/>
      <w:pPr>
        <w:ind w:left="5774" w:hanging="360"/>
      </w:pPr>
    </w:lvl>
    <w:lvl w:ilvl="8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38CB721C"/>
    <w:multiLevelType w:val="multilevel"/>
    <w:tmpl w:val="BA0A9B7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0FDD"/>
    <w:multiLevelType w:val="multilevel"/>
    <w:tmpl w:val="847ADF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E002B"/>
    <w:multiLevelType w:val="multilevel"/>
    <w:tmpl w:val="2F78828C"/>
    <w:lvl w:ilvl="0">
      <w:start w:val="5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932EC"/>
    <w:multiLevelType w:val="hybridMultilevel"/>
    <w:tmpl w:val="97B8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E9"/>
    <w:rsid w:val="00081B25"/>
    <w:rsid w:val="002A406F"/>
    <w:rsid w:val="00366136"/>
    <w:rsid w:val="00451353"/>
    <w:rsid w:val="006F3D80"/>
    <w:rsid w:val="008010BA"/>
    <w:rsid w:val="008936DF"/>
    <w:rsid w:val="00D0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58923"/>
  <w15:docId w15:val="{E69050C4-CA9A-4BA9-87BD-6225091F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88"/>
      <w:szCs w:val="8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0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Heading21">
    <w:name w:val="Heading #2"/>
    <w:basedOn w:val="Normal"/>
    <w:link w:val="Heading20"/>
    <w:pPr>
      <w:spacing w:line="262" w:lineRule="auto"/>
      <w:ind w:left="560" w:hanging="2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spacing w:line="233" w:lineRule="auto"/>
      <w:ind w:firstLine="420"/>
    </w:pPr>
    <w:rPr>
      <w:rFonts w:ascii="Arial" w:eastAsia="Arial" w:hAnsi="Arial" w:cs="Arial"/>
      <w:sz w:val="88"/>
      <w:szCs w:val="88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Arial" w:eastAsia="Arial" w:hAnsi="Arial" w:cs="Arial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80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dWD95X2IEVHXc6hCfxuJxu5qiA==">CgMxLjA4AHIhMUpRY3RlcHdpS3poczlhUFBMWmMyWE1qY2xkWGkzVFJk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Hoang Phuong Thao</cp:lastModifiedBy>
  <cp:revision>5</cp:revision>
  <dcterms:created xsi:type="dcterms:W3CDTF">2024-02-16T09:59:00Z</dcterms:created>
  <dcterms:modified xsi:type="dcterms:W3CDTF">2024-02-19T01:00:00Z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0c5f7da6f371f612e66fb67607a1b51c2c1fa5591280d227a6bf88f80800a24f</vt:lpwstr>
  </property>
</Properties>
</file>