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5EF18" w14:textId="77777777" w:rsidR="00A01956" w:rsidRDefault="001A274E">
      <w:pPr>
        <w:keepNext/>
        <w:pBdr>
          <w:top w:val="nil"/>
          <w:left w:val="nil"/>
          <w:bottom w:val="nil"/>
          <w:right w:val="nil"/>
          <w:between w:val="nil"/>
        </w:pBdr>
        <w:tabs>
          <w:tab w:val="left" w:pos="630"/>
        </w:tabs>
        <w:spacing w:after="120" w:line="360" w:lineRule="auto"/>
        <w:rPr>
          <w:rFonts w:ascii="Arial" w:eastAsia="Arial" w:hAnsi="Arial" w:cs="Arial"/>
          <w:b/>
          <w:color w:val="010000"/>
          <w:sz w:val="20"/>
          <w:szCs w:val="20"/>
        </w:rPr>
      </w:pPr>
      <w:bookmarkStart w:id="0" w:name="_GoBack"/>
      <w:bookmarkEnd w:id="0"/>
      <w:r>
        <w:rPr>
          <w:rFonts w:ascii="Arial" w:hAnsi="Arial"/>
          <w:b/>
          <w:color w:val="010000"/>
          <w:sz w:val="20"/>
        </w:rPr>
        <w:t>BBT: Annual Corporate Governance Report 2023</w:t>
      </w:r>
    </w:p>
    <w:p w14:paraId="71426BFE" w14:textId="46261544" w:rsidR="00A01956" w:rsidRDefault="001A274E">
      <w:pPr>
        <w:keepNext/>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On January 30, 2024, Bach Tuyet Cotton Corporation announced Report No. 01/2024/BCTHQT/BBT on the corporate governance in 2023 as follows:</w:t>
      </w:r>
    </w:p>
    <w:p w14:paraId="1C35EE48" w14:textId="77777777" w:rsidR="00A01956" w:rsidRDefault="001A274E">
      <w:pPr>
        <w:keepNext/>
        <w:numPr>
          <w:ilvl w:val="0"/>
          <w:numId w:val="12"/>
        </w:numPr>
        <w:pBdr>
          <w:top w:val="nil"/>
          <w:left w:val="nil"/>
          <w:bottom w:val="nil"/>
          <w:right w:val="nil"/>
          <w:between w:val="nil"/>
        </w:pBdr>
        <w:tabs>
          <w:tab w:val="left" w:pos="630"/>
          <w:tab w:val="left" w:pos="1894"/>
        </w:tabs>
        <w:spacing w:after="120" w:line="360" w:lineRule="auto"/>
        <w:rPr>
          <w:color w:val="010000"/>
          <w:sz w:val="20"/>
          <w:szCs w:val="20"/>
        </w:rPr>
      </w:pPr>
      <w:r>
        <w:rPr>
          <w:rFonts w:ascii="Arial" w:hAnsi="Arial"/>
          <w:color w:val="010000"/>
          <w:sz w:val="20"/>
        </w:rPr>
        <w:t>Name of company: Bach Tuyet Cotton Corporation</w:t>
      </w:r>
    </w:p>
    <w:p w14:paraId="779CE748" w14:textId="13374894" w:rsidR="00A01956" w:rsidRPr="0044691F" w:rsidRDefault="001A274E" w:rsidP="0044691F">
      <w:pPr>
        <w:numPr>
          <w:ilvl w:val="0"/>
          <w:numId w:val="12"/>
        </w:numPr>
        <w:pBdr>
          <w:top w:val="nil"/>
          <w:left w:val="nil"/>
          <w:bottom w:val="nil"/>
          <w:right w:val="nil"/>
          <w:between w:val="nil"/>
        </w:pBdr>
        <w:tabs>
          <w:tab w:val="left" w:pos="630"/>
          <w:tab w:val="left" w:pos="1894"/>
        </w:tabs>
        <w:spacing w:after="120" w:line="360" w:lineRule="auto"/>
        <w:rPr>
          <w:rFonts w:ascii="Arial" w:eastAsia="Arial" w:hAnsi="Arial" w:cs="Arial"/>
          <w:color w:val="010000"/>
          <w:sz w:val="20"/>
          <w:szCs w:val="20"/>
        </w:rPr>
      </w:pPr>
      <w:r>
        <w:rPr>
          <w:rFonts w:ascii="Arial" w:hAnsi="Arial"/>
          <w:color w:val="010000"/>
          <w:sz w:val="20"/>
        </w:rPr>
        <w:t xml:space="preserve">Head office address: No. 550 Au Co Street, Ward 10, Tan </w:t>
      </w:r>
      <w:proofErr w:type="spellStart"/>
      <w:r>
        <w:rPr>
          <w:rFonts w:ascii="Arial" w:hAnsi="Arial"/>
          <w:color w:val="010000"/>
          <w:sz w:val="20"/>
        </w:rPr>
        <w:t>Binh</w:t>
      </w:r>
      <w:proofErr w:type="spellEnd"/>
      <w:r>
        <w:rPr>
          <w:rFonts w:ascii="Arial" w:hAnsi="Arial"/>
          <w:color w:val="010000"/>
          <w:sz w:val="20"/>
        </w:rPr>
        <w:t xml:space="preserve"> District, Ho Chi Minh City </w:t>
      </w:r>
    </w:p>
    <w:p w14:paraId="59619FA1" w14:textId="4AE814C8" w:rsidR="00A01956" w:rsidRDefault="001A274E">
      <w:pPr>
        <w:numPr>
          <w:ilvl w:val="0"/>
          <w:numId w:val="12"/>
        </w:numPr>
        <w:pBdr>
          <w:top w:val="nil"/>
          <w:left w:val="nil"/>
          <w:bottom w:val="nil"/>
          <w:right w:val="nil"/>
          <w:between w:val="nil"/>
        </w:pBdr>
        <w:tabs>
          <w:tab w:val="left" w:pos="630"/>
          <w:tab w:val="left" w:pos="1894"/>
        </w:tabs>
        <w:spacing w:after="120" w:line="360" w:lineRule="auto"/>
        <w:rPr>
          <w:color w:val="010000"/>
          <w:sz w:val="20"/>
          <w:szCs w:val="20"/>
        </w:rPr>
      </w:pPr>
      <w:r>
        <w:rPr>
          <w:rFonts w:ascii="Arial" w:hAnsi="Arial"/>
          <w:color w:val="010000"/>
          <w:sz w:val="20"/>
        </w:rPr>
        <w:t>Tel: (028) 37652.516           Fax: (028) 37652.515</w:t>
      </w:r>
    </w:p>
    <w:p w14:paraId="1135C1AD" w14:textId="3E0A9909" w:rsidR="00A01956" w:rsidRDefault="001A274E">
      <w:pPr>
        <w:numPr>
          <w:ilvl w:val="0"/>
          <w:numId w:val="12"/>
        </w:numPr>
        <w:pBdr>
          <w:top w:val="nil"/>
          <w:left w:val="nil"/>
          <w:bottom w:val="nil"/>
          <w:right w:val="nil"/>
          <w:between w:val="nil"/>
        </w:pBdr>
        <w:tabs>
          <w:tab w:val="left" w:pos="630"/>
          <w:tab w:val="left" w:pos="1894"/>
          <w:tab w:val="left" w:pos="11170"/>
        </w:tabs>
        <w:spacing w:after="120" w:line="360" w:lineRule="auto"/>
        <w:rPr>
          <w:color w:val="010000"/>
          <w:sz w:val="20"/>
          <w:szCs w:val="20"/>
        </w:rPr>
      </w:pPr>
      <w:r>
        <w:rPr>
          <w:rFonts w:ascii="Arial" w:hAnsi="Arial"/>
          <w:color w:val="010000"/>
          <w:sz w:val="20"/>
        </w:rPr>
        <w:t xml:space="preserve">Email: </w:t>
      </w:r>
      <w:hyperlink r:id="rId6">
        <w:r>
          <w:rPr>
            <w:rFonts w:ascii="Arial" w:hAnsi="Arial"/>
            <w:color w:val="010000"/>
            <w:sz w:val="20"/>
          </w:rPr>
          <w:t>info@bongbachtuyet.com.vn</w:t>
        </w:r>
      </w:hyperlink>
      <w:r>
        <w:rPr>
          <w:rFonts w:ascii="Arial" w:hAnsi="Arial"/>
          <w:color w:val="010000"/>
          <w:sz w:val="20"/>
        </w:rPr>
        <w:t xml:space="preserve"> </w:t>
      </w:r>
    </w:p>
    <w:p w14:paraId="5653C9AF" w14:textId="77777777" w:rsidR="00A01956" w:rsidRDefault="001A274E">
      <w:pPr>
        <w:numPr>
          <w:ilvl w:val="0"/>
          <w:numId w:val="12"/>
        </w:numPr>
        <w:pBdr>
          <w:top w:val="nil"/>
          <w:left w:val="nil"/>
          <w:bottom w:val="nil"/>
          <w:right w:val="nil"/>
          <w:between w:val="nil"/>
        </w:pBdr>
        <w:tabs>
          <w:tab w:val="left" w:pos="630"/>
          <w:tab w:val="left" w:pos="1894"/>
        </w:tabs>
        <w:spacing w:after="120" w:line="360" w:lineRule="auto"/>
        <w:rPr>
          <w:color w:val="010000"/>
          <w:sz w:val="20"/>
          <w:szCs w:val="20"/>
        </w:rPr>
      </w:pPr>
      <w:r>
        <w:rPr>
          <w:rFonts w:ascii="Arial" w:hAnsi="Arial"/>
          <w:color w:val="010000"/>
          <w:sz w:val="20"/>
        </w:rPr>
        <w:t xml:space="preserve">Charter capital: VND 98,000,000,000 </w:t>
      </w:r>
    </w:p>
    <w:p w14:paraId="676D357C" w14:textId="77777777" w:rsidR="00A01956" w:rsidRDefault="001A274E">
      <w:pPr>
        <w:numPr>
          <w:ilvl w:val="0"/>
          <w:numId w:val="12"/>
        </w:numPr>
        <w:pBdr>
          <w:top w:val="nil"/>
          <w:left w:val="nil"/>
          <w:bottom w:val="nil"/>
          <w:right w:val="nil"/>
          <w:between w:val="nil"/>
        </w:pBdr>
        <w:tabs>
          <w:tab w:val="left" w:pos="630"/>
          <w:tab w:val="left" w:pos="1894"/>
          <w:tab w:val="left" w:pos="11170"/>
        </w:tabs>
        <w:spacing w:after="120" w:line="360" w:lineRule="auto"/>
        <w:rPr>
          <w:color w:val="010000"/>
          <w:sz w:val="20"/>
          <w:szCs w:val="20"/>
        </w:rPr>
      </w:pPr>
      <w:r>
        <w:rPr>
          <w:rFonts w:ascii="Arial" w:hAnsi="Arial"/>
          <w:color w:val="010000"/>
          <w:sz w:val="20"/>
        </w:rPr>
        <w:t xml:space="preserve">Securities code: BBT </w:t>
      </w:r>
    </w:p>
    <w:p w14:paraId="63A9BA00" w14:textId="77777777" w:rsidR="00A01956" w:rsidRDefault="001A274E">
      <w:pPr>
        <w:numPr>
          <w:ilvl w:val="0"/>
          <w:numId w:val="12"/>
        </w:numPr>
        <w:pBdr>
          <w:top w:val="nil"/>
          <w:left w:val="nil"/>
          <w:bottom w:val="nil"/>
          <w:right w:val="nil"/>
          <w:between w:val="nil"/>
        </w:pBdr>
        <w:tabs>
          <w:tab w:val="left" w:pos="630"/>
          <w:tab w:val="left" w:pos="1894"/>
        </w:tabs>
        <w:spacing w:after="120" w:line="360" w:lineRule="auto"/>
        <w:rPr>
          <w:color w:val="010000"/>
          <w:sz w:val="20"/>
          <w:szCs w:val="20"/>
        </w:rPr>
      </w:pPr>
      <w:r>
        <w:rPr>
          <w:rFonts w:ascii="Arial" w:hAnsi="Arial"/>
          <w:color w:val="010000"/>
          <w:sz w:val="20"/>
        </w:rPr>
        <w:t>Corporate Governance Model: The General Meeting of Shareholders, the Board of Directors, the Supervisory Board, and the General Manager/Manager.</w:t>
      </w:r>
    </w:p>
    <w:p w14:paraId="015177AF" w14:textId="77777777" w:rsidR="00A01956" w:rsidRDefault="001A274E">
      <w:pPr>
        <w:numPr>
          <w:ilvl w:val="0"/>
          <w:numId w:val="12"/>
        </w:numPr>
        <w:pBdr>
          <w:top w:val="nil"/>
          <w:left w:val="nil"/>
          <w:bottom w:val="nil"/>
          <w:right w:val="nil"/>
          <w:between w:val="nil"/>
        </w:pBdr>
        <w:tabs>
          <w:tab w:val="left" w:pos="630"/>
          <w:tab w:val="left" w:pos="1894"/>
        </w:tabs>
        <w:spacing w:after="120" w:line="360" w:lineRule="auto"/>
        <w:rPr>
          <w:color w:val="010000"/>
          <w:sz w:val="20"/>
          <w:szCs w:val="20"/>
        </w:rPr>
      </w:pPr>
      <w:r>
        <w:rPr>
          <w:rFonts w:ascii="Arial" w:hAnsi="Arial"/>
          <w:color w:val="010000"/>
          <w:sz w:val="20"/>
        </w:rPr>
        <w:t>Internal audit execution: Not executed.</w:t>
      </w:r>
    </w:p>
    <w:p w14:paraId="2D691458" w14:textId="77777777" w:rsidR="00A01956" w:rsidRDefault="001A274E">
      <w:pPr>
        <w:keepNext/>
        <w:numPr>
          <w:ilvl w:val="0"/>
          <w:numId w:val="7"/>
        </w:numPr>
        <w:pBdr>
          <w:top w:val="nil"/>
          <w:left w:val="nil"/>
          <w:bottom w:val="nil"/>
          <w:right w:val="nil"/>
          <w:between w:val="nil"/>
        </w:pBdr>
        <w:tabs>
          <w:tab w:val="left" w:pos="63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Activities of the General Meeting of Shareholders:</w:t>
      </w:r>
    </w:p>
    <w:p w14:paraId="333E4E69"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Information about meetings and General Mandates/Decisions of the General Meeting of Shareholders (including General Mandates approved by collecting opinions via a ballot)</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2"/>
        <w:gridCol w:w="2575"/>
        <w:gridCol w:w="1448"/>
        <w:gridCol w:w="4352"/>
      </w:tblGrid>
      <w:tr w:rsidR="00A01956" w14:paraId="62ECDADE" w14:textId="77777777">
        <w:tc>
          <w:tcPr>
            <w:tcW w:w="642" w:type="dxa"/>
            <w:shd w:val="clear" w:color="auto" w:fill="auto"/>
            <w:tcMar>
              <w:top w:w="0" w:type="dxa"/>
              <w:bottom w:w="0" w:type="dxa"/>
            </w:tcMar>
            <w:vAlign w:val="center"/>
          </w:tcPr>
          <w:p w14:paraId="7852DA56"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 xml:space="preserve">No. </w:t>
            </w:r>
          </w:p>
        </w:tc>
        <w:tc>
          <w:tcPr>
            <w:tcW w:w="2575" w:type="dxa"/>
            <w:shd w:val="clear" w:color="auto" w:fill="auto"/>
            <w:tcMar>
              <w:top w:w="0" w:type="dxa"/>
              <w:bottom w:w="0" w:type="dxa"/>
            </w:tcMar>
            <w:vAlign w:val="center"/>
          </w:tcPr>
          <w:p w14:paraId="1D8F02AD"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 xml:space="preserve">General Mandate/Decision of the General Meeting of Shareholders No. </w:t>
            </w:r>
          </w:p>
        </w:tc>
        <w:tc>
          <w:tcPr>
            <w:tcW w:w="1448" w:type="dxa"/>
            <w:shd w:val="clear" w:color="auto" w:fill="auto"/>
            <w:tcMar>
              <w:top w:w="0" w:type="dxa"/>
              <w:bottom w:w="0" w:type="dxa"/>
            </w:tcMar>
            <w:vAlign w:val="center"/>
          </w:tcPr>
          <w:p w14:paraId="12667899"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 xml:space="preserve">Date </w:t>
            </w:r>
          </w:p>
        </w:tc>
        <w:tc>
          <w:tcPr>
            <w:tcW w:w="4352" w:type="dxa"/>
            <w:shd w:val="clear" w:color="auto" w:fill="auto"/>
            <w:tcMar>
              <w:top w:w="0" w:type="dxa"/>
              <w:bottom w:w="0" w:type="dxa"/>
            </w:tcMar>
            <w:vAlign w:val="center"/>
          </w:tcPr>
          <w:p w14:paraId="002D3F95"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 xml:space="preserve">Content </w:t>
            </w:r>
          </w:p>
        </w:tc>
      </w:tr>
      <w:tr w:rsidR="00A01956" w14:paraId="060C7C3F" w14:textId="77777777">
        <w:tc>
          <w:tcPr>
            <w:tcW w:w="642" w:type="dxa"/>
            <w:shd w:val="clear" w:color="auto" w:fill="auto"/>
            <w:tcMar>
              <w:top w:w="0" w:type="dxa"/>
              <w:bottom w:w="0" w:type="dxa"/>
            </w:tcMar>
            <w:vAlign w:val="center"/>
          </w:tcPr>
          <w:p w14:paraId="33956924"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1</w:t>
            </w:r>
          </w:p>
        </w:tc>
        <w:tc>
          <w:tcPr>
            <w:tcW w:w="2575" w:type="dxa"/>
            <w:shd w:val="clear" w:color="auto" w:fill="auto"/>
            <w:tcMar>
              <w:top w:w="0" w:type="dxa"/>
              <w:bottom w:w="0" w:type="dxa"/>
            </w:tcMar>
            <w:vAlign w:val="center"/>
          </w:tcPr>
          <w:p w14:paraId="05EF60ED"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01/2023/NQ-DHDCD</w:t>
            </w:r>
          </w:p>
        </w:tc>
        <w:tc>
          <w:tcPr>
            <w:tcW w:w="1448" w:type="dxa"/>
            <w:shd w:val="clear" w:color="auto" w:fill="auto"/>
            <w:tcMar>
              <w:top w:w="0" w:type="dxa"/>
              <w:bottom w:w="0" w:type="dxa"/>
            </w:tcMar>
            <w:vAlign w:val="center"/>
          </w:tcPr>
          <w:p w14:paraId="4B660537"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July 20, 2023</w:t>
            </w:r>
          </w:p>
        </w:tc>
        <w:tc>
          <w:tcPr>
            <w:tcW w:w="4352" w:type="dxa"/>
            <w:shd w:val="clear" w:color="auto" w:fill="auto"/>
            <w:tcMar>
              <w:top w:w="0" w:type="dxa"/>
              <w:bottom w:w="0" w:type="dxa"/>
            </w:tcMar>
            <w:vAlign w:val="center"/>
          </w:tcPr>
          <w:p w14:paraId="23E2F3C3"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At the Annual General Meeting of Shareholders, the General Meeting of Shareholders approved the following issues:</w:t>
            </w:r>
          </w:p>
          <w:p w14:paraId="54AE3F14" w14:textId="77777777" w:rsidR="00A01956" w:rsidRDefault="001A274E">
            <w:pPr>
              <w:numPr>
                <w:ilvl w:val="0"/>
                <w:numId w:val="8"/>
              </w:numPr>
              <w:pBdr>
                <w:top w:val="nil"/>
                <w:left w:val="nil"/>
                <w:bottom w:val="nil"/>
                <w:right w:val="nil"/>
                <w:between w:val="nil"/>
              </w:pBdr>
              <w:tabs>
                <w:tab w:val="left" w:pos="630"/>
              </w:tabs>
              <w:spacing w:after="120" w:line="360" w:lineRule="auto"/>
              <w:ind w:left="0" w:firstLine="0"/>
              <w:rPr>
                <w:color w:val="010000"/>
                <w:sz w:val="20"/>
                <w:szCs w:val="20"/>
              </w:rPr>
            </w:pPr>
            <w:r>
              <w:rPr>
                <w:rFonts w:ascii="Arial" w:hAnsi="Arial"/>
                <w:color w:val="010000"/>
                <w:sz w:val="20"/>
              </w:rPr>
              <w:t>Approve the Report of the Board of Directors in 2022 and the plan for 2023;</w:t>
            </w:r>
          </w:p>
          <w:p w14:paraId="3BB6C7CB" w14:textId="77777777" w:rsidR="00A01956" w:rsidRDefault="001A274E">
            <w:pPr>
              <w:numPr>
                <w:ilvl w:val="0"/>
                <w:numId w:val="8"/>
              </w:numPr>
              <w:pBdr>
                <w:top w:val="nil"/>
                <w:left w:val="nil"/>
                <w:bottom w:val="nil"/>
                <w:right w:val="nil"/>
                <w:between w:val="nil"/>
              </w:pBdr>
              <w:tabs>
                <w:tab w:val="left" w:pos="630"/>
                <w:tab w:val="left" w:pos="6752"/>
              </w:tabs>
              <w:spacing w:after="120" w:line="360" w:lineRule="auto"/>
              <w:ind w:left="0" w:firstLine="0"/>
              <w:rPr>
                <w:color w:val="010000"/>
                <w:sz w:val="20"/>
                <w:szCs w:val="20"/>
              </w:rPr>
            </w:pPr>
            <w:r>
              <w:rPr>
                <w:rFonts w:ascii="Arial" w:hAnsi="Arial"/>
                <w:color w:val="010000"/>
                <w:sz w:val="20"/>
              </w:rPr>
              <w:t>Approve the Report of the Supervisory Board in 2022</w:t>
            </w:r>
          </w:p>
          <w:p w14:paraId="6E1B954E" w14:textId="77777777" w:rsidR="00A01956" w:rsidRDefault="001A274E">
            <w:pPr>
              <w:numPr>
                <w:ilvl w:val="0"/>
                <w:numId w:val="8"/>
              </w:numPr>
              <w:pBdr>
                <w:top w:val="nil"/>
                <w:left w:val="nil"/>
                <w:bottom w:val="nil"/>
                <w:right w:val="nil"/>
                <w:between w:val="nil"/>
              </w:pBdr>
              <w:tabs>
                <w:tab w:val="left" w:pos="630"/>
              </w:tabs>
              <w:spacing w:after="120" w:line="360" w:lineRule="auto"/>
              <w:ind w:left="0" w:firstLine="0"/>
              <w:rPr>
                <w:color w:val="010000"/>
                <w:sz w:val="20"/>
                <w:szCs w:val="20"/>
              </w:rPr>
            </w:pPr>
            <w:r>
              <w:rPr>
                <w:rFonts w:ascii="Arial" w:hAnsi="Arial"/>
                <w:color w:val="010000"/>
                <w:sz w:val="20"/>
              </w:rPr>
              <w:t>Approve the Report of the General Manager on the business activities in 2022, and the plan for 2023.</w:t>
            </w:r>
          </w:p>
          <w:p w14:paraId="333BB405" w14:textId="77777777" w:rsidR="00A01956" w:rsidRDefault="001A274E">
            <w:pPr>
              <w:numPr>
                <w:ilvl w:val="0"/>
                <w:numId w:val="8"/>
              </w:numPr>
              <w:pBdr>
                <w:top w:val="nil"/>
                <w:left w:val="nil"/>
                <w:bottom w:val="nil"/>
                <w:right w:val="nil"/>
                <w:between w:val="nil"/>
              </w:pBdr>
              <w:tabs>
                <w:tab w:val="left" w:pos="630"/>
              </w:tabs>
              <w:spacing w:after="120" w:line="360" w:lineRule="auto"/>
              <w:ind w:left="0" w:firstLine="0"/>
              <w:rPr>
                <w:color w:val="010000"/>
                <w:sz w:val="20"/>
                <w:szCs w:val="20"/>
              </w:rPr>
            </w:pPr>
            <w:r>
              <w:rPr>
                <w:rFonts w:ascii="Arial" w:hAnsi="Arial"/>
                <w:color w:val="010000"/>
                <w:sz w:val="20"/>
              </w:rPr>
              <w:t>Approve the Board of Directors' Proposal on the Audited Financial Statements for the year 2022;</w:t>
            </w:r>
          </w:p>
          <w:p w14:paraId="1475DFD6" w14:textId="77777777" w:rsidR="00A01956" w:rsidRDefault="001A274E">
            <w:pPr>
              <w:numPr>
                <w:ilvl w:val="0"/>
                <w:numId w:val="8"/>
              </w:numPr>
              <w:pBdr>
                <w:top w:val="nil"/>
                <w:left w:val="nil"/>
                <w:bottom w:val="nil"/>
                <w:right w:val="nil"/>
                <w:between w:val="nil"/>
              </w:pBdr>
              <w:tabs>
                <w:tab w:val="left" w:pos="630"/>
              </w:tabs>
              <w:spacing w:after="120" w:line="360" w:lineRule="auto"/>
              <w:ind w:left="0" w:firstLine="0"/>
              <w:rPr>
                <w:color w:val="010000"/>
                <w:sz w:val="20"/>
                <w:szCs w:val="20"/>
              </w:rPr>
            </w:pPr>
            <w:r>
              <w:rPr>
                <w:rFonts w:ascii="Arial" w:hAnsi="Arial"/>
                <w:color w:val="010000"/>
                <w:sz w:val="20"/>
              </w:rPr>
              <w:t>Approve the Board of Directors' Proposal on the Profit Distribution Plan for the year 2022;</w:t>
            </w:r>
          </w:p>
          <w:p w14:paraId="0918DB2E" w14:textId="77777777" w:rsidR="00A01956" w:rsidRDefault="001A274E">
            <w:pPr>
              <w:numPr>
                <w:ilvl w:val="0"/>
                <w:numId w:val="8"/>
              </w:numPr>
              <w:pBdr>
                <w:top w:val="nil"/>
                <w:left w:val="nil"/>
                <w:bottom w:val="nil"/>
                <w:right w:val="nil"/>
                <w:between w:val="nil"/>
              </w:pBdr>
              <w:tabs>
                <w:tab w:val="left" w:pos="630"/>
              </w:tabs>
              <w:spacing w:after="120" w:line="360" w:lineRule="auto"/>
              <w:ind w:left="0" w:firstLine="0"/>
              <w:rPr>
                <w:color w:val="010000"/>
                <w:sz w:val="20"/>
                <w:szCs w:val="20"/>
              </w:rPr>
            </w:pPr>
            <w:r>
              <w:rPr>
                <w:rFonts w:ascii="Arial" w:hAnsi="Arial"/>
                <w:color w:val="010000"/>
                <w:sz w:val="20"/>
              </w:rPr>
              <w:lastRenderedPageBreak/>
              <w:t>Approve the Board of Directors' Proposal on the Remuneration of the Board of Directors, Supervisory Board for the year 2022 and the plan for 2023;</w:t>
            </w:r>
          </w:p>
          <w:p w14:paraId="199D1D4C" w14:textId="77777777" w:rsidR="00A01956" w:rsidRDefault="001A274E">
            <w:pPr>
              <w:numPr>
                <w:ilvl w:val="0"/>
                <w:numId w:val="8"/>
              </w:numPr>
              <w:pBdr>
                <w:top w:val="nil"/>
                <w:left w:val="nil"/>
                <w:bottom w:val="nil"/>
                <w:right w:val="nil"/>
                <w:between w:val="nil"/>
              </w:pBdr>
              <w:tabs>
                <w:tab w:val="left" w:pos="630"/>
              </w:tabs>
              <w:spacing w:after="120" w:line="360" w:lineRule="auto"/>
              <w:ind w:left="0" w:firstLine="0"/>
              <w:rPr>
                <w:color w:val="010000"/>
                <w:sz w:val="20"/>
                <w:szCs w:val="20"/>
              </w:rPr>
            </w:pPr>
            <w:r>
              <w:rPr>
                <w:rFonts w:ascii="Arial" w:hAnsi="Arial"/>
                <w:color w:val="010000"/>
                <w:sz w:val="20"/>
              </w:rPr>
              <w:t>Approve the Supervisory Board's Proposal to authorize the Board of Directors to select an independent audit company to audit the Financial Statements for the year 2023;</w:t>
            </w:r>
          </w:p>
          <w:p w14:paraId="3B79BF2E" w14:textId="77777777" w:rsidR="00A01956" w:rsidRDefault="001A274E">
            <w:pPr>
              <w:numPr>
                <w:ilvl w:val="0"/>
                <w:numId w:val="8"/>
              </w:numPr>
              <w:pBdr>
                <w:top w:val="nil"/>
                <w:left w:val="nil"/>
                <w:bottom w:val="nil"/>
                <w:right w:val="nil"/>
                <w:between w:val="nil"/>
              </w:pBdr>
              <w:tabs>
                <w:tab w:val="left" w:pos="630"/>
                <w:tab w:val="left" w:pos="6752"/>
              </w:tabs>
              <w:spacing w:after="120" w:line="360" w:lineRule="auto"/>
              <w:ind w:left="0" w:firstLine="0"/>
              <w:rPr>
                <w:color w:val="010000"/>
                <w:sz w:val="20"/>
                <w:szCs w:val="20"/>
              </w:rPr>
            </w:pPr>
            <w:r>
              <w:rPr>
                <w:rFonts w:ascii="Arial" w:hAnsi="Arial"/>
                <w:color w:val="010000"/>
                <w:sz w:val="20"/>
              </w:rPr>
              <w:t>Approve the Board of Directors' Proposal on the Dismissal of Mr. Doan Van Son - Member of the Board of Directors and the election of a replacement;</w:t>
            </w:r>
          </w:p>
          <w:p w14:paraId="48A827FE" w14:textId="77777777" w:rsidR="00A01956" w:rsidRDefault="001A274E">
            <w:pPr>
              <w:numPr>
                <w:ilvl w:val="0"/>
                <w:numId w:val="8"/>
              </w:numPr>
              <w:pBdr>
                <w:top w:val="nil"/>
                <w:left w:val="nil"/>
                <w:bottom w:val="nil"/>
                <w:right w:val="nil"/>
                <w:between w:val="nil"/>
              </w:pBdr>
              <w:tabs>
                <w:tab w:val="left" w:pos="630"/>
              </w:tabs>
              <w:spacing w:after="120" w:line="360" w:lineRule="auto"/>
              <w:ind w:left="0" w:firstLine="0"/>
              <w:rPr>
                <w:color w:val="010000"/>
                <w:sz w:val="20"/>
                <w:szCs w:val="20"/>
              </w:rPr>
            </w:pPr>
            <w:r>
              <w:rPr>
                <w:rFonts w:ascii="Arial" w:hAnsi="Arial"/>
                <w:color w:val="010000"/>
                <w:sz w:val="20"/>
              </w:rPr>
              <w:t>Approve the Board of Directors' Proposal on the Dismissal of Mr. Le Ngoc Hung - Member of the Supervisory Board and the election of a replacement;</w:t>
            </w:r>
          </w:p>
          <w:p w14:paraId="761324C5" w14:textId="77777777" w:rsidR="00A01956" w:rsidRDefault="001A274E">
            <w:pPr>
              <w:numPr>
                <w:ilvl w:val="0"/>
                <w:numId w:val="8"/>
              </w:numPr>
              <w:pBdr>
                <w:top w:val="nil"/>
                <w:left w:val="nil"/>
                <w:bottom w:val="nil"/>
                <w:right w:val="nil"/>
                <w:between w:val="nil"/>
              </w:pBdr>
              <w:tabs>
                <w:tab w:val="left" w:pos="630"/>
              </w:tabs>
              <w:spacing w:after="120" w:line="360" w:lineRule="auto"/>
              <w:ind w:left="0" w:firstLine="0"/>
              <w:rPr>
                <w:color w:val="010000"/>
                <w:sz w:val="20"/>
                <w:szCs w:val="20"/>
              </w:rPr>
            </w:pPr>
            <w:r>
              <w:rPr>
                <w:rFonts w:ascii="Arial" w:hAnsi="Arial"/>
                <w:color w:val="010000"/>
                <w:sz w:val="20"/>
              </w:rPr>
              <w:t>Approve the dismissal of Mr. Lam Thanh Xuan - Member of the Supervisory Board, nominated at the General Meeting of Shareholders, and the election of a replacement Member of the Supervisory Board at the General Meeting of Shareholders;</w:t>
            </w:r>
          </w:p>
          <w:p w14:paraId="5776902D" w14:textId="77777777" w:rsidR="00A01956" w:rsidRDefault="001A274E">
            <w:pPr>
              <w:numPr>
                <w:ilvl w:val="0"/>
                <w:numId w:val="8"/>
              </w:numPr>
              <w:pBdr>
                <w:top w:val="nil"/>
                <w:left w:val="nil"/>
                <w:bottom w:val="nil"/>
                <w:right w:val="nil"/>
                <w:between w:val="nil"/>
              </w:pBdr>
              <w:tabs>
                <w:tab w:val="left" w:pos="630"/>
              </w:tabs>
              <w:spacing w:after="120" w:line="360" w:lineRule="auto"/>
              <w:ind w:left="0" w:firstLine="0"/>
              <w:rPr>
                <w:color w:val="010000"/>
                <w:sz w:val="20"/>
                <w:szCs w:val="20"/>
              </w:rPr>
            </w:pPr>
            <w:r>
              <w:rPr>
                <w:rFonts w:ascii="Arial" w:hAnsi="Arial"/>
                <w:color w:val="010000"/>
                <w:sz w:val="20"/>
              </w:rPr>
              <w:t>Approve the Board of Directors' Proposal on the List of Candidates for Members of the Board of Directors;</w:t>
            </w:r>
          </w:p>
          <w:p w14:paraId="7A85FCDD" w14:textId="77777777" w:rsidR="00A01956" w:rsidRDefault="001A274E">
            <w:pPr>
              <w:numPr>
                <w:ilvl w:val="0"/>
                <w:numId w:val="8"/>
              </w:numPr>
              <w:pBdr>
                <w:top w:val="nil"/>
                <w:left w:val="nil"/>
                <w:bottom w:val="nil"/>
                <w:right w:val="nil"/>
                <w:between w:val="nil"/>
              </w:pBdr>
              <w:tabs>
                <w:tab w:val="left" w:pos="630"/>
                <w:tab w:val="left" w:pos="6752"/>
              </w:tabs>
              <w:spacing w:after="120" w:line="360" w:lineRule="auto"/>
              <w:ind w:left="0" w:firstLine="0"/>
              <w:rPr>
                <w:color w:val="010000"/>
                <w:sz w:val="20"/>
                <w:szCs w:val="20"/>
              </w:rPr>
            </w:pPr>
            <w:r>
              <w:rPr>
                <w:rFonts w:ascii="Arial" w:hAnsi="Arial"/>
                <w:color w:val="010000"/>
                <w:sz w:val="20"/>
              </w:rPr>
              <w:t>Approve the List of Candidates for Members of the Supervisory Board;</w:t>
            </w:r>
          </w:p>
          <w:p w14:paraId="0142A76B" w14:textId="77777777" w:rsidR="00A01956" w:rsidRDefault="001A274E">
            <w:pPr>
              <w:numPr>
                <w:ilvl w:val="0"/>
                <w:numId w:val="8"/>
              </w:numPr>
              <w:pBdr>
                <w:top w:val="nil"/>
                <w:left w:val="nil"/>
                <w:bottom w:val="nil"/>
                <w:right w:val="nil"/>
                <w:between w:val="nil"/>
              </w:pBdr>
              <w:tabs>
                <w:tab w:val="left" w:pos="630"/>
              </w:tabs>
              <w:spacing w:after="120" w:line="360" w:lineRule="auto"/>
              <w:ind w:left="0" w:firstLine="0"/>
              <w:rPr>
                <w:color w:val="010000"/>
                <w:sz w:val="20"/>
                <w:szCs w:val="20"/>
              </w:rPr>
            </w:pPr>
            <w:r>
              <w:rPr>
                <w:rFonts w:ascii="Arial" w:hAnsi="Arial"/>
                <w:color w:val="010000"/>
                <w:sz w:val="20"/>
              </w:rPr>
              <w:t>Approve the election results appointing Ms. Ngo Thi Thu Trang to replace Mr. Doan Van Son as a Member of the Board of Directors for the term 2019-2024;</w:t>
            </w:r>
          </w:p>
          <w:p w14:paraId="751D7488" w14:textId="77777777" w:rsidR="00A01956" w:rsidRDefault="001A274E">
            <w:pPr>
              <w:numPr>
                <w:ilvl w:val="0"/>
                <w:numId w:val="8"/>
              </w:numPr>
              <w:pBdr>
                <w:top w:val="nil"/>
                <w:left w:val="nil"/>
                <w:bottom w:val="nil"/>
                <w:right w:val="nil"/>
                <w:between w:val="nil"/>
              </w:pBdr>
              <w:tabs>
                <w:tab w:val="left" w:pos="630"/>
              </w:tabs>
              <w:spacing w:after="120" w:line="360" w:lineRule="auto"/>
              <w:ind w:left="0" w:firstLine="0"/>
              <w:rPr>
                <w:color w:val="010000"/>
                <w:sz w:val="20"/>
                <w:szCs w:val="20"/>
              </w:rPr>
            </w:pPr>
            <w:r>
              <w:rPr>
                <w:rFonts w:ascii="Arial" w:hAnsi="Arial"/>
                <w:color w:val="010000"/>
                <w:sz w:val="20"/>
              </w:rPr>
              <w:t xml:space="preserve">Approve the election results appointing Mr. Nguyen </w:t>
            </w:r>
            <w:proofErr w:type="spellStart"/>
            <w:r>
              <w:rPr>
                <w:rFonts w:ascii="Arial" w:hAnsi="Arial"/>
                <w:color w:val="010000"/>
                <w:sz w:val="20"/>
              </w:rPr>
              <w:t>Trung</w:t>
            </w:r>
            <w:proofErr w:type="spellEnd"/>
            <w:r>
              <w:rPr>
                <w:rFonts w:ascii="Arial" w:hAnsi="Arial"/>
                <w:color w:val="010000"/>
                <w:sz w:val="20"/>
              </w:rPr>
              <w:t xml:space="preserve"> </w:t>
            </w:r>
            <w:proofErr w:type="spellStart"/>
            <w:r>
              <w:rPr>
                <w:rFonts w:ascii="Arial" w:hAnsi="Arial"/>
                <w:color w:val="010000"/>
                <w:sz w:val="20"/>
              </w:rPr>
              <w:t>Hieu</w:t>
            </w:r>
            <w:proofErr w:type="spellEnd"/>
            <w:r>
              <w:rPr>
                <w:rFonts w:ascii="Arial" w:hAnsi="Arial"/>
                <w:color w:val="010000"/>
                <w:sz w:val="20"/>
              </w:rPr>
              <w:t>, Ms. Tran Bao Ngoc to replace Mr. Le Ngoc Hung, Mr. Lam Thanh Xuan as Members of the Supervisory Board for the term 2019-2024.</w:t>
            </w:r>
          </w:p>
        </w:tc>
      </w:tr>
    </w:tbl>
    <w:p w14:paraId="28073F0D" w14:textId="77777777" w:rsidR="00A01956" w:rsidRDefault="001A274E">
      <w:pPr>
        <w:keepNext/>
        <w:numPr>
          <w:ilvl w:val="0"/>
          <w:numId w:val="7"/>
        </w:numPr>
        <w:pBdr>
          <w:top w:val="nil"/>
          <w:left w:val="nil"/>
          <w:bottom w:val="nil"/>
          <w:right w:val="nil"/>
          <w:between w:val="nil"/>
        </w:pBdr>
        <w:tabs>
          <w:tab w:val="left" w:pos="630"/>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 xml:space="preserve"> The Board of Directors (Annual Report 2023):</w:t>
      </w:r>
    </w:p>
    <w:p w14:paraId="390A981C" w14:textId="77777777" w:rsidR="00A01956" w:rsidRDefault="001A274E">
      <w:pPr>
        <w:numPr>
          <w:ilvl w:val="0"/>
          <w:numId w:val="1"/>
        </w:numPr>
        <w:pBdr>
          <w:top w:val="nil"/>
          <w:left w:val="nil"/>
          <w:bottom w:val="nil"/>
          <w:right w:val="nil"/>
          <w:between w:val="nil"/>
        </w:pBdr>
        <w:tabs>
          <w:tab w:val="left" w:pos="630"/>
          <w:tab w:val="left" w:pos="1751"/>
        </w:tabs>
        <w:spacing w:after="120" w:line="360" w:lineRule="auto"/>
        <w:rPr>
          <w:color w:val="010000"/>
          <w:sz w:val="20"/>
          <w:szCs w:val="20"/>
        </w:rPr>
      </w:pPr>
      <w:r>
        <w:rPr>
          <w:rFonts w:ascii="Arial" w:hAnsi="Arial"/>
          <w:color w:val="010000"/>
          <w:sz w:val="20"/>
        </w:rPr>
        <w:t>Information about members of the Board of Directors:</w:t>
      </w:r>
    </w:p>
    <w:tbl>
      <w:tblPr>
        <w:tblStyle w:val="a0"/>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5"/>
        <w:gridCol w:w="2225"/>
        <w:gridCol w:w="2487"/>
        <w:gridCol w:w="2047"/>
        <w:gridCol w:w="1513"/>
      </w:tblGrid>
      <w:tr w:rsidR="00A01956" w14:paraId="64094F78" w14:textId="77777777" w:rsidTr="0044691F">
        <w:tc>
          <w:tcPr>
            <w:tcW w:w="745" w:type="dxa"/>
            <w:vMerge w:val="restart"/>
            <w:shd w:val="clear" w:color="auto" w:fill="auto"/>
            <w:tcMar>
              <w:top w:w="0" w:type="dxa"/>
              <w:bottom w:w="0" w:type="dxa"/>
            </w:tcMar>
            <w:vAlign w:val="center"/>
          </w:tcPr>
          <w:p w14:paraId="667A4176"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No.</w:t>
            </w:r>
          </w:p>
        </w:tc>
        <w:tc>
          <w:tcPr>
            <w:tcW w:w="2225" w:type="dxa"/>
            <w:vMerge w:val="restart"/>
            <w:shd w:val="clear" w:color="auto" w:fill="auto"/>
            <w:tcMar>
              <w:top w:w="0" w:type="dxa"/>
              <w:bottom w:w="0" w:type="dxa"/>
            </w:tcMar>
            <w:vAlign w:val="center"/>
          </w:tcPr>
          <w:p w14:paraId="7B2E3D28"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 xml:space="preserve">Member of the Board of Directors </w:t>
            </w:r>
          </w:p>
        </w:tc>
        <w:tc>
          <w:tcPr>
            <w:tcW w:w="2487" w:type="dxa"/>
            <w:vMerge w:val="restart"/>
            <w:shd w:val="clear" w:color="auto" w:fill="auto"/>
            <w:tcMar>
              <w:top w:w="0" w:type="dxa"/>
              <w:bottom w:w="0" w:type="dxa"/>
            </w:tcMar>
            <w:vAlign w:val="center"/>
          </w:tcPr>
          <w:p w14:paraId="37ED19F3"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Position (independent member, non-executive member of the Board of Directors)</w:t>
            </w:r>
          </w:p>
        </w:tc>
        <w:tc>
          <w:tcPr>
            <w:tcW w:w="3560" w:type="dxa"/>
            <w:gridSpan w:val="2"/>
            <w:shd w:val="clear" w:color="auto" w:fill="auto"/>
            <w:tcMar>
              <w:top w:w="0" w:type="dxa"/>
              <w:bottom w:w="0" w:type="dxa"/>
            </w:tcMar>
            <w:vAlign w:val="center"/>
          </w:tcPr>
          <w:p w14:paraId="1E0940D8"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A01956" w14:paraId="105DE3C9" w14:textId="77777777" w:rsidTr="0044691F">
        <w:tc>
          <w:tcPr>
            <w:tcW w:w="745" w:type="dxa"/>
            <w:vMerge/>
            <w:shd w:val="clear" w:color="auto" w:fill="auto"/>
            <w:tcMar>
              <w:top w:w="0" w:type="dxa"/>
              <w:bottom w:w="0" w:type="dxa"/>
            </w:tcMar>
            <w:vAlign w:val="center"/>
          </w:tcPr>
          <w:p w14:paraId="543AA6DA" w14:textId="77777777" w:rsidR="00A01956" w:rsidRDefault="00A01956">
            <w:pPr>
              <w:pBdr>
                <w:top w:val="nil"/>
                <w:left w:val="nil"/>
                <w:bottom w:val="nil"/>
                <w:right w:val="nil"/>
                <w:between w:val="nil"/>
              </w:pBdr>
              <w:spacing w:line="276" w:lineRule="auto"/>
              <w:rPr>
                <w:rFonts w:ascii="Arial" w:eastAsia="Arial" w:hAnsi="Arial" w:cs="Arial"/>
                <w:color w:val="010000"/>
                <w:sz w:val="20"/>
                <w:szCs w:val="20"/>
              </w:rPr>
            </w:pPr>
          </w:p>
        </w:tc>
        <w:tc>
          <w:tcPr>
            <w:tcW w:w="2225" w:type="dxa"/>
            <w:vMerge/>
            <w:shd w:val="clear" w:color="auto" w:fill="auto"/>
            <w:tcMar>
              <w:top w:w="0" w:type="dxa"/>
              <w:bottom w:w="0" w:type="dxa"/>
            </w:tcMar>
            <w:vAlign w:val="center"/>
          </w:tcPr>
          <w:p w14:paraId="691FE77D" w14:textId="77777777" w:rsidR="00A01956" w:rsidRDefault="00A01956">
            <w:pPr>
              <w:pBdr>
                <w:top w:val="nil"/>
                <w:left w:val="nil"/>
                <w:bottom w:val="nil"/>
                <w:right w:val="nil"/>
                <w:between w:val="nil"/>
              </w:pBdr>
              <w:spacing w:line="276" w:lineRule="auto"/>
              <w:rPr>
                <w:rFonts w:ascii="Arial" w:eastAsia="Arial" w:hAnsi="Arial" w:cs="Arial"/>
                <w:color w:val="010000"/>
                <w:sz w:val="20"/>
                <w:szCs w:val="20"/>
              </w:rPr>
            </w:pPr>
          </w:p>
        </w:tc>
        <w:tc>
          <w:tcPr>
            <w:tcW w:w="2487" w:type="dxa"/>
            <w:vMerge/>
            <w:shd w:val="clear" w:color="auto" w:fill="auto"/>
            <w:tcMar>
              <w:top w:w="0" w:type="dxa"/>
              <w:bottom w:w="0" w:type="dxa"/>
            </w:tcMar>
            <w:vAlign w:val="center"/>
          </w:tcPr>
          <w:p w14:paraId="08008EA4" w14:textId="77777777" w:rsidR="00A01956" w:rsidRDefault="00A01956">
            <w:pPr>
              <w:pBdr>
                <w:top w:val="nil"/>
                <w:left w:val="nil"/>
                <w:bottom w:val="nil"/>
                <w:right w:val="nil"/>
                <w:between w:val="nil"/>
              </w:pBdr>
              <w:spacing w:line="276" w:lineRule="auto"/>
              <w:rPr>
                <w:rFonts w:ascii="Arial" w:eastAsia="Arial" w:hAnsi="Arial" w:cs="Arial"/>
                <w:color w:val="010000"/>
                <w:sz w:val="20"/>
                <w:szCs w:val="20"/>
              </w:rPr>
            </w:pPr>
          </w:p>
        </w:tc>
        <w:tc>
          <w:tcPr>
            <w:tcW w:w="2047" w:type="dxa"/>
            <w:shd w:val="clear" w:color="auto" w:fill="auto"/>
            <w:tcMar>
              <w:top w:w="0" w:type="dxa"/>
              <w:bottom w:w="0" w:type="dxa"/>
            </w:tcMar>
            <w:vAlign w:val="center"/>
          </w:tcPr>
          <w:p w14:paraId="186CD018"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 xml:space="preserve">Appointment date </w:t>
            </w:r>
          </w:p>
        </w:tc>
        <w:tc>
          <w:tcPr>
            <w:tcW w:w="1513" w:type="dxa"/>
            <w:shd w:val="clear" w:color="auto" w:fill="auto"/>
            <w:tcMar>
              <w:top w:w="0" w:type="dxa"/>
              <w:bottom w:w="0" w:type="dxa"/>
            </w:tcMar>
            <w:vAlign w:val="center"/>
          </w:tcPr>
          <w:p w14:paraId="2177EA22"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 xml:space="preserve">Date of dismissal </w:t>
            </w:r>
          </w:p>
        </w:tc>
      </w:tr>
      <w:tr w:rsidR="00A01956" w14:paraId="40B4EF9C" w14:textId="77777777" w:rsidTr="0044691F">
        <w:tc>
          <w:tcPr>
            <w:tcW w:w="745" w:type="dxa"/>
            <w:shd w:val="clear" w:color="auto" w:fill="auto"/>
            <w:tcMar>
              <w:top w:w="0" w:type="dxa"/>
              <w:bottom w:w="0" w:type="dxa"/>
            </w:tcMar>
            <w:vAlign w:val="center"/>
          </w:tcPr>
          <w:p w14:paraId="7CF849CB"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1</w:t>
            </w:r>
          </w:p>
        </w:tc>
        <w:tc>
          <w:tcPr>
            <w:tcW w:w="2225" w:type="dxa"/>
            <w:shd w:val="clear" w:color="auto" w:fill="auto"/>
            <w:tcMar>
              <w:top w:w="0" w:type="dxa"/>
              <w:bottom w:w="0" w:type="dxa"/>
            </w:tcMar>
            <w:vAlign w:val="center"/>
          </w:tcPr>
          <w:p w14:paraId="5C33DE4A"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Ms. Pham Viet Lan Anh</w:t>
            </w:r>
          </w:p>
        </w:tc>
        <w:tc>
          <w:tcPr>
            <w:tcW w:w="2487" w:type="dxa"/>
            <w:shd w:val="clear" w:color="auto" w:fill="auto"/>
            <w:tcMar>
              <w:top w:w="0" w:type="dxa"/>
              <w:bottom w:w="0" w:type="dxa"/>
            </w:tcMar>
            <w:vAlign w:val="center"/>
          </w:tcPr>
          <w:p w14:paraId="4CE3AC4D"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 xml:space="preserve">Chair </w:t>
            </w:r>
          </w:p>
        </w:tc>
        <w:tc>
          <w:tcPr>
            <w:tcW w:w="2047" w:type="dxa"/>
            <w:shd w:val="clear" w:color="auto" w:fill="auto"/>
            <w:tcMar>
              <w:top w:w="0" w:type="dxa"/>
              <w:bottom w:w="0" w:type="dxa"/>
            </w:tcMar>
            <w:vAlign w:val="center"/>
          </w:tcPr>
          <w:p w14:paraId="5555E3A2"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Member of the Board of Directors since April 1, 2022; Chair of the Board of Directors since August 19, 2022</w:t>
            </w:r>
          </w:p>
        </w:tc>
        <w:tc>
          <w:tcPr>
            <w:tcW w:w="1513" w:type="dxa"/>
            <w:shd w:val="clear" w:color="auto" w:fill="auto"/>
            <w:tcMar>
              <w:top w:w="0" w:type="dxa"/>
              <w:bottom w:w="0" w:type="dxa"/>
            </w:tcMar>
            <w:vAlign w:val="center"/>
          </w:tcPr>
          <w:p w14:paraId="5B0A99A3" w14:textId="77777777" w:rsidR="00A01956" w:rsidRDefault="00A01956">
            <w:pPr>
              <w:tabs>
                <w:tab w:val="left" w:pos="630"/>
              </w:tabs>
              <w:spacing w:after="120" w:line="360" w:lineRule="auto"/>
              <w:rPr>
                <w:rFonts w:ascii="Arial" w:eastAsia="Arial" w:hAnsi="Arial" w:cs="Arial"/>
                <w:color w:val="010000"/>
                <w:sz w:val="20"/>
                <w:szCs w:val="20"/>
              </w:rPr>
            </w:pPr>
          </w:p>
        </w:tc>
      </w:tr>
      <w:tr w:rsidR="00A01956" w14:paraId="6E4E6E54" w14:textId="77777777" w:rsidTr="0044691F">
        <w:tc>
          <w:tcPr>
            <w:tcW w:w="745" w:type="dxa"/>
            <w:shd w:val="clear" w:color="auto" w:fill="auto"/>
            <w:tcMar>
              <w:top w:w="0" w:type="dxa"/>
              <w:bottom w:w="0" w:type="dxa"/>
            </w:tcMar>
            <w:vAlign w:val="center"/>
          </w:tcPr>
          <w:p w14:paraId="78591500"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2</w:t>
            </w:r>
          </w:p>
        </w:tc>
        <w:tc>
          <w:tcPr>
            <w:tcW w:w="2225" w:type="dxa"/>
            <w:shd w:val="clear" w:color="auto" w:fill="auto"/>
            <w:tcMar>
              <w:top w:w="0" w:type="dxa"/>
              <w:bottom w:w="0" w:type="dxa"/>
            </w:tcMar>
            <w:vAlign w:val="center"/>
          </w:tcPr>
          <w:p w14:paraId="0C879F55"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Khanh</w:t>
            </w:r>
            <w:proofErr w:type="spellEnd"/>
            <w:r>
              <w:rPr>
                <w:rFonts w:ascii="Arial" w:hAnsi="Arial"/>
                <w:color w:val="010000"/>
                <w:sz w:val="20"/>
              </w:rPr>
              <w:t xml:space="preserve"> Linh</w:t>
            </w:r>
          </w:p>
        </w:tc>
        <w:tc>
          <w:tcPr>
            <w:tcW w:w="2487" w:type="dxa"/>
            <w:shd w:val="clear" w:color="auto" w:fill="auto"/>
            <w:tcMar>
              <w:top w:w="0" w:type="dxa"/>
              <w:bottom w:w="0" w:type="dxa"/>
            </w:tcMar>
            <w:vAlign w:val="center"/>
          </w:tcPr>
          <w:p w14:paraId="49F83CF2"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 xml:space="preserve">Vice Chair </w:t>
            </w:r>
          </w:p>
        </w:tc>
        <w:tc>
          <w:tcPr>
            <w:tcW w:w="2047" w:type="dxa"/>
            <w:shd w:val="clear" w:color="auto" w:fill="auto"/>
            <w:tcMar>
              <w:top w:w="0" w:type="dxa"/>
              <w:bottom w:w="0" w:type="dxa"/>
            </w:tcMar>
            <w:vAlign w:val="center"/>
          </w:tcPr>
          <w:p w14:paraId="5346EB2D"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Chair of the Board of Directors since June 26, 2019; Vice Chair of the Board of Directors since February 26, 2021</w:t>
            </w:r>
          </w:p>
        </w:tc>
        <w:tc>
          <w:tcPr>
            <w:tcW w:w="1513" w:type="dxa"/>
            <w:shd w:val="clear" w:color="auto" w:fill="auto"/>
            <w:tcMar>
              <w:top w:w="0" w:type="dxa"/>
              <w:bottom w:w="0" w:type="dxa"/>
            </w:tcMar>
            <w:vAlign w:val="center"/>
          </w:tcPr>
          <w:p w14:paraId="62B90053" w14:textId="77777777" w:rsidR="00A01956" w:rsidRDefault="00A01956">
            <w:pPr>
              <w:tabs>
                <w:tab w:val="left" w:pos="630"/>
              </w:tabs>
              <w:spacing w:after="120" w:line="360" w:lineRule="auto"/>
              <w:rPr>
                <w:rFonts w:ascii="Arial" w:eastAsia="Arial" w:hAnsi="Arial" w:cs="Arial"/>
                <w:color w:val="010000"/>
                <w:sz w:val="20"/>
                <w:szCs w:val="20"/>
              </w:rPr>
            </w:pPr>
          </w:p>
        </w:tc>
      </w:tr>
      <w:tr w:rsidR="00A01956" w14:paraId="1B7D8455" w14:textId="77777777" w:rsidTr="0044691F">
        <w:tc>
          <w:tcPr>
            <w:tcW w:w="745" w:type="dxa"/>
            <w:shd w:val="clear" w:color="auto" w:fill="auto"/>
            <w:tcMar>
              <w:top w:w="0" w:type="dxa"/>
              <w:bottom w:w="0" w:type="dxa"/>
            </w:tcMar>
            <w:vAlign w:val="center"/>
          </w:tcPr>
          <w:p w14:paraId="51EB8839"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3</w:t>
            </w:r>
          </w:p>
        </w:tc>
        <w:tc>
          <w:tcPr>
            <w:tcW w:w="2225" w:type="dxa"/>
            <w:shd w:val="clear" w:color="auto" w:fill="auto"/>
            <w:tcMar>
              <w:top w:w="0" w:type="dxa"/>
              <w:bottom w:w="0" w:type="dxa"/>
            </w:tcMar>
            <w:vAlign w:val="center"/>
          </w:tcPr>
          <w:p w14:paraId="53D5C859"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Ms. Ngo Thi Thu Trang</w:t>
            </w:r>
          </w:p>
        </w:tc>
        <w:tc>
          <w:tcPr>
            <w:tcW w:w="2487" w:type="dxa"/>
            <w:shd w:val="clear" w:color="auto" w:fill="auto"/>
            <w:tcMar>
              <w:top w:w="0" w:type="dxa"/>
              <w:bottom w:w="0" w:type="dxa"/>
            </w:tcMar>
            <w:vAlign w:val="center"/>
          </w:tcPr>
          <w:p w14:paraId="4B73EFC6"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Member</w:t>
            </w:r>
          </w:p>
        </w:tc>
        <w:tc>
          <w:tcPr>
            <w:tcW w:w="2047" w:type="dxa"/>
            <w:shd w:val="clear" w:color="auto" w:fill="auto"/>
            <w:tcMar>
              <w:top w:w="0" w:type="dxa"/>
              <w:bottom w:w="0" w:type="dxa"/>
            </w:tcMar>
            <w:vAlign w:val="center"/>
          </w:tcPr>
          <w:p w14:paraId="39C258EB"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Member of the Board of Directors since July 20, 2023</w:t>
            </w:r>
          </w:p>
        </w:tc>
        <w:tc>
          <w:tcPr>
            <w:tcW w:w="1513" w:type="dxa"/>
            <w:shd w:val="clear" w:color="auto" w:fill="auto"/>
            <w:tcMar>
              <w:top w:w="0" w:type="dxa"/>
              <w:bottom w:w="0" w:type="dxa"/>
            </w:tcMar>
            <w:vAlign w:val="center"/>
          </w:tcPr>
          <w:p w14:paraId="6FDA0EFA" w14:textId="77777777" w:rsidR="00A01956" w:rsidRDefault="00A01956">
            <w:pPr>
              <w:tabs>
                <w:tab w:val="left" w:pos="630"/>
              </w:tabs>
              <w:spacing w:after="120" w:line="360" w:lineRule="auto"/>
              <w:rPr>
                <w:rFonts w:ascii="Arial" w:eastAsia="Arial" w:hAnsi="Arial" w:cs="Arial"/>
                <w:color w:val="010000"/>
                <w:sz w:val="20"/>
                <w:szCs w:val="20"/>
              </w:rPr>
            </w:pPr>
          </w:p>
        </w:tc>
      </w:tr>
      <w:tr w:rsidR="00A01956" w14:paraId="5B0E48B6" w14:textId="77777777" w:rsidTr="0044691F">
        <w:tc>
          <w:tcPr>
            <w:tcW w:w="745" w:type="dxa"/>
            <w:shd w:val="clear" w:color="auto" w:fill="auto"/>
            <w:tcMar>
              <w:top w:w="0" w:type="dxa"/>
              <w:bottom w:w="0" w:type="dxa"/>
            </w:tcMar>
            <w:vAlign w:val="center"/>
          </w:tcPr>
          <w:p w14:paraId="394A7FEE"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4</w:t>
            </w:r>
          </w:p>
        </w:tc>
        <w:tc>
          <w:tcPr>
            <w:tcW w:w="2225" w:type="dxa"/>
            <w:shd w:val="clear" w:color="auto" w:fill="auto"/>
            <w:tcMar>
              <w:top w:w="0" w:type="dxa"/>
              <w:bottom w:w="0" w:type="dxa"/>
            </w:tcMar>
            <w:vAlign w:val="center"/>
          </w:tcPr>
          <w:p w14:paraId="7A1A9923"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Mr. Doan Van Son</w:t>
            </w:r>
          </w:p>
        </w:tc>
        <w:tc>
          <w:tcPr>
            <w:tcW w:w="2487" w:type="dxa"/>
            <w:shd w:val="clear" w:color="auto" w:fill="auto"/>
            <w:tcMar>
              <w:top w:w="0" w:type="dxa"/>
              <w:bottom w:w="0" w:type="dxa"/>
            </w:tcMar>
            <w:vAlign w:val="center"/>
          </w:tcPr>
          <w:p w14:paraId="6971BF16"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Member</w:t>
            </w:r>
          </w:p>
        </w:tc>
        <w:tc>
          <w:tcPr>
            <w:tcW w:w="2047" w:type="dxa"/>
            <w:shd w:val="clear" w:color="auto" w:fill="auto"/>
            <w:tcMar>
              <w:top w:w="0" w:type="dxa"/>
              <w:bottom w:w="0" w:type="dxa"/>
            </w:tcMar>
            <w:vAlign w:val="center"/>
          </w:tcPr>
          <w:p w14:paraId="4BBC9412"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Vice Chair of the Board of Directors since April 10, 2020; Chair of the Board of Directors since February 26, 2021; Member of the Board of Directors since August 19, 2022</w:t>
            </w:r>
          </w:p>
        </w:tc>
        <w:tc>
          <w:tcPr>
            <w:tcW w:w="1513" w:type="dxa"/>
            <w:shd w:val="clear" w:color="auto" w:fill="auto"/>
            <w:tcMar>
              <w:top w:w="0" w:type="dxa"/>
              <w:bottom w:w="0" w:type="dxa"/>
            </w:tcMar>
            <w:vAlign w:val="center"/>
          </w:tcPr>
          <w:p w14:paraId="1C8951A8"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July 20, 2023</w:t>
            </w:r>
          </w:p>
        </w:tc>
      </w:tr>
    </w:tbl>
    <w:p w14:paraId="4E084E2D" w14:textId="77777777" w:rsidR="00A01956" w:rsidRDefault="001A274E">
      <w:pPr>
        <w:numPr>
          <w:ilvl w:val="0"/>
          <w:numId w:val="1"/>
        </w:numPr>
        <w:pBdr>
          <w:top w:val="nil"/>
          <w:left w:val="nil"/>
          <w:bottom w:val="nil"/>
          <w:right w:val="nil"/>
          <w:between w:val="nil"/>
        </w:pBdr>
        <w:tabs>
          <w:tab w:val="left" w:pos="630"/>
          <w:tab w:val="left" w:pos="1743"/>
        </w:tabs>
        <w:spacing w:after="120" w:line="360" w:lineRule="auto"/>
        <w:rPr>
          <w:color w:val="010000"/>
          <w:sz w:val="20"/>
          <w:szCs w:val="20"/>
        </w:rPr>
        <w:sectPr w:rsidR="00A01956" w:rsidSect="0072613E">
          <w:pgSz w:w="11907" w:h="16839"/>
          <w:pgMar w:top="1440" w:right="1440" w:bottom="1440" w:left="1440" w:header="0" w:footer="3" w:gutter="0"/>
          <w:pgNumType w:start="1"/>
          <w:cols w:space="720"/>
        </w:sectPr>
      </w:pPr>
      <w:r>
        <w:rPr>
          <w:rFonts w:ascii="Arial" w:hAnsi="Arial"/>
          <w:color w:val="010000"/>
          <w:sz w:val="20"/>
        </w:rPr>
        <w:t xml:space="preserve">Board Resolutions/Board Decisions (Report of 2023) </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
        <w:gridCol w:w="2160"/>
        <w:gridCol w:w="1620"/>
        <w:gridCol w:w="4702"/>
      </w:tblGrid>
      <w:tr w:rsidR="00A01956" w14:paraId="7962D5E1" w14:textId="77777777" w:rsidTr="005F43B4">
        <w:tc>
          <w:tcPr>
            <w:tcW w:w="535" w:type="dxa"/>
            <w:shd w:val="clear" w:color="auto" w:fill="auto"/>
            <w:tcMar>
              <w:top w:w="0" w:type="dxa"/>
              <w:bottom w:w="0" w:type="dxa"/>
            </w:tcMar>
            <w:vAlign w:val="center"/>
          </w:tcPr>
          <w:p w14:paraId="71144229"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lastRenderedPageBreak/>
              <w:t>No.</w:t>
            </w:r>
          </w:p>
        </w:tc>
        <w:tc>
          <w:tcPr>
            <w:tcW w:w="2160" w:type="dxa"/>
            <w:shd w:val="clear" w:color="auto" w:fill="auto"/>
            <w:tcMar>
              <w:top w:w="0" w:type="dxa"/>
              <w:bottom w:w="0" w:type="dxa"/>
            </w:tcMar>
            <w:vAlign w:val="center"/>
          </w:tcPr>
          <w:p w14:paraId="313B0C37"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 xml:space="preserve">Board Resolution/Board Decision No. </w:t>
            </w:r>
          </w:p>
        </w:tc>
        <w:tc>
          <w:tcPr>
            <w:tcW w:w="1620" w:type="dxa"/>
            <w:shd w:val="clear" w:color="auto" w:fill="auto"/>
            <w:tcMar>
              <w:top w:w="0" w:type="dxa"/>
              <w:bottom w:w="0" w:type="dxa"/>
            </w:tcMar>
            <w:vAlign w:val="center"/>
          </w:tcPr>
          <w:p w14:paraId="4150746B"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 xml:space="preserve">Date </w:t>
            </w:r>
          </w:p>
        </w:tc>
        <w:tc>
          <w:tcPr>
            <w:tcW w:w="4702" w:type="dxa"/>
            <w:shd w:val="clear" w:color="auto" w:fill="auto"/>
            <w:tcMar>
              <w:top w:w="0" w:type="dxa"/>
              <w:bottom w:w="0" w:type="dxa"/>
            </w:tcMar>
            <w:vAlign w:val="center"/>
          </w:tcPr>
          <w:p w14:paraId="468F0FED"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 xml:space="preserve">Content </w:t>
            </w:r>
          </w:p>
        </w:tc>
      </w:tr>
      <w:tr w:rsidR="00A01956" w14:paraId="0F8FF619" w14:textId="77777777" w:rsidTr="005F43B4">
        <w:tc>
          <w:tcPr>
            <w:tcW w:w="535" w:type="dxa"/>
            <w:shd w:val="clear" w:color="auto" w:fill="auto"/>
            <w:tcMar>
              <w:top w:w="0" w:type="dxa"/>
              <w:bottom w:w="0" w:type="dxa"/>
            </w:tcMar>
            <w:vAlign w:val="center"/>
          </w:tcPr>
          <w:p w14:paraId="5FB41052"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Tahoma" w:hAnsi="Tahoma"/>
                <w:sz w:val="22"/>
              </w:rPr>
              <w:t>1</w:t>
            </w:r>
          </w:p>
        </w:tc>
        <w:tc>
          <w:tcPr>
            <w:tcW w:w="2160" w:type="dxa"/>
            <w:shd w:val="clear" w:color="auto" w:fill="auto"/>
            <w:tcMar>
              <w:top w:w="0" w:type="dxa"/>
              <w:bottom w:w="0" w:type="dxa"/>
            </w:tcMar>
            <w:vAlign w:val="center"/>
          </w:tcPr>
          <w:p w14:paraId="19E31619"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01/2023/NQ-HDQT</w:t>
            </w:r>
          </w:p>
        </w:tc>
        <w:tc>
          <w:tcPr>
            <w:tcW w:w="1620" w:type="dxa"/>
            <w:shd w:val="clear" w:color="auto" w:fill="auto"/>
            <w:tcMar>
              <w:top w:w="0" w:type="dxa"/>
              <w:bottom w:w="0" w:type="dxa"/>
            </w:tcMar>
            <w:vAlign w:val="center"/>
          </w:tcPr>
          <w:p w14:paraId="37D37DAC"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January 12, 2023</w:t>
            </w:r>
          </w:p>
        </w:tc>
        <w:tc>
          <w:tcPr>
            <w:tcW w:w="4702" w:type="dxa"/>
            <w:shd w:val="clear" w:color="auto" w:fill="auto"/>
            <w:tcMar>
              <w:top w:w="0" w:type="dxa"/>
              <w:bottom w:w="0" w:type="dxa"/>
            </w:tcMar>
            <w:vAlign w:val="center"/>
          </w:tcPr>
          <w:p w14:paraId="4788F8FD" w14:textId="77777777" w:rsidR="00A01956" w:rsidRDefault="001A274E">
            <w:pPr>
              <w:numPr>
                <w:ilvl w:val="0"/>
                <w:numId w:val="2"/>
              </w:numPr>
              <w:pBdr>
                <w:top w:val="nil"/>
                <w:left w:val="nil"/>
                <w:bottom w:val="nil"/>
                <w:right w:val="nil"/>
                <w:between w:val="nil"/>
              </w:pBdr>
              <w:tabs>
                <w:tab w:val="left" w:pos="328"/>
                <w:tab w:val="left" w:pos="630"/>
              </w:tabs>
              <w:spacing w:after="120" w:line="360" w:lineRule="auto"/>
              <w:rPr>
                <w:color w:val="010000"/>
                <w:sz w:val="20"/>
                <w:szCs w:val="20"/>
              </w:rPr>
            </w:pPr>
            <w:r>
              <w:rPr>
                <w:rFonts w:ascii="Arial" w:hAnsi="Arial"/>
                <w:color w:val="010000"/>
                <w:sz w:val="20"/>
              </w:rPr>
              <w:t xml:space="preserve">Approve the rapid report on financial and business activities for 2022, including unaudited financial data of Bach Tuyet Cotton Joint Stock </w:t>
            </w:r>
            <w:r>
              <w:rPr>
                <w:rFonts w:ascii="Arial" w:hAnsi="Arial"/>
                <w:color w:val="010000"/>
                <w:sz w:val="20"/>
              </w:rPr>
              <w:lastRenderedPageBreak/>
              <w:t>Company;</w:t>
            </w:r>
          </w:p>
          <w:p w14:paraId="2851C0ED" w14:textId="77777777" w:rsidR="0044691F" w:rsidRDefault="001A274E" w:rsidP="0044691F">
            <w:pPr>
              <w:numPr>
                <w:ilvl w:val="0"/>
                <w:numId w:val="2"/>
              </w:numPr>
              <w:pBdr>
                <w:top w:val="nil"/>
                <w:left w:val="nil"/>
                <w:bottom w:val="nil"/>
                <w:right w:val="nil"/>
                <w:between w:val="nil"/>
              </w:pBdr>
              <w:tabs>
                <w:tab w:val="left" w:pos="328"/>
                <w:tab w:val="left" w:pos="630"/>
              </w:tabs>
              <w:spacing w:after="120" w:line="360" w:lineRule="auto"/>
              <w:rPr>
                <w:color w:val="010000"/>
                <w:sz w:val="20"/>
                <w:szCs w:val="20"/>
              </w:rPr>
            </w:pPr>
            <w:r>
              <w:rPr>
                <w:rFonts w:ascii="Arial" w:hAnsi="Arial"/>
                <w:color w:val="010000"/>
                <w:sz w:val="20"/>
              </w:rPr>
              <w:t>Approve the proposal for the year-end bonus 2022 for employees of Bach Tuyet Cotton Company;</w:t>
            </w:r>
          </w:p>
          <w:p w14:paraId="5845F9E0" w14:textId="3F4A815E" w:rsidR="00A01956" w:rsidRPr="0044691F" w:rsidRDefault="001A274E" w:rsidP="0044691F">
            <w:pPr>
              <w:numPr>
                <w:ilvl w:val="0"/>
                <w:numId w:val="2"/>
              </w:numPr>
              <w:pBdr>
                <w:top w:val="nil"/>
                <w:left w:val="nil"/>
                <w:bottom w:val="nil"/>
                <w:right w:val="nil"/>
                <w:between w:val="nil"/>
              </w:pBdr>
              <w:tabs>
                <w:tab w:val="left" w:pos="328"/>
                <w:tab w:val="left" w:pos="630"/>
              </w:tabs>
              <w:spacing w:after="120" w:line="360" w:lineRule="auto"/>
              <w:rPr>
                <w:color w:val="010000"/>
                <w:sz w:val="20"/>
                <w:szCs w:val="20"/>
              </w:rPr>
            </w:pPr>
            <w:r>
              <w:rPr>
                <w:rFonts w:ascii="Arial" w:hAnsi="Arial"/>
                <w:color w:val="010000"/>
                <w:sz w:val="20"/>
              </w:rPr>
              <w:t>Approve the proposal to organize the year-end party for 2022 for the company's employees, emphasizing efficiency and savings.</w:t>
            </w:r>
          </w:p>
        </w:tc>
      </w:tr>
      <w:tr w:rsidR="00A01956" w14:paraId="0F4FC878" w14:textId="77777777" w:rsidTr="005F43B4">
        <w:tc>
          <w:tcPr>
            <w:tcW w:w="535" w:type="dxa"/>
            <w:shd w:val="clear" w:color="auto" w:fill="auto"/>
            <w:tcMar>
              <w:top w:w="0" w:type="dxa"/>
              <w:bottom w:w="0" w:type="dxa"/>
            </w:tcMar>
            <w:vAlign w:val="center"/>
          </w:tcPr>
          <w:p w14:paraId="20E0C9E4"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2160" w:type="dxa"/>
            <w:shd w:val="clear" w:color="auto" w:fill="auto"/>
            <w:tcMar>
              <w:top w:w="0" w:type="dxa"/>
              <w:bottom w:w="0" w:type="dxa"/>
            </w:tcMar>
            <w:vAlign w:val="center"/>
          </w:tcPr>
          <w:p w14:paraId="6AADFB21"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02/2023/NQ-HDQT</w:t>
            </w:r>
          </w:p>
        </w:tc>
        <w:tc>
          <w:tcPr>
            <w:tcW w:w="1620" w:type="dxa"/>
            <w:shd w:val="clear" w:color="auto" w:fill="auto"/>
            <w:tcMar>
              <w:top w:w="0" w:type="dxa"/>
              <w:bottom w:w="0" w:type="dxa"/>
            </w:tcMar>
            <w:vAlign w:val="center"/>
          </w:tcPr>
          <w:p w14:paraId="2F880FE2"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February 10, 2023</w:t>
            </w:r>
          </w:p>
        </w:tc>
        <w:tc>
          <w:tcPr>
            <w:tcW w:w="4702" w:type="dxa"/>
            <w:shd w:val="clear" w:color="auto" w:fill="auto"/>
            <w:tcMar>
              <w:top w:w="0" w:type="dxa"/>
              <w:bottom w:w="0" w:type="dxa"/>
            </w:tcMar>
            <w:vAlign w:val="center"/>
          </w:tcPr>
          <w:p w14:paraId="11D6245A" w14:textId="77777777" w:rsidR="00A01956" w:rsidRDefault="001A274E">
            <w:pPr>
              <w:numPr>
                <w:ilvl w:val="0"/>
                <w:numId w:val="4"/>
              </w:numPr>
              <w:pBdr>
                <w:top w:val="nil"/>
                <w:left w:val="nil"/>
                <w:bottom w:val="nil"/>
                <w:right w:val="nil"/>
                <w:between w:val="nil"/>
              </w:pBdr>
              <w:tabs>
                <w:tab w:val="left" w:pos="392"/>
                <w:tab w:val="left" w:pos="630"/>
              </w:tabs>
              <w:spacing w:after="120" w:line="360" w:lineRule="auto"/>
              <w:rPr>
                <w:color w:val="010000"/>
                <w:sz w:val="20"/>
                <w:szCs w:val="20"/>
              </w:rPr>
            </w:pPr>
            <w:r>
              <w:rPr>
                <w:rFonts w:ascii="Arial" w:hAnsi="Arial"/>
                <w:color w:val="010000"/>
                <w:sz w:val="20"/>
              </w:rPr>
              <w:t>Approve the business and production plan attached to the credit application file at Joint Stock Commercial Bank for Foreign Trade of Vietnam - Ho Chi Minh City Branch;</w:t>
            </w:r>
          </w:p>
          <w:p w14:paraId="5F3D3C9A" w14:textId="77777777" w:rsidR="00A01956" w:rsidRDefault="001A274E">
            <w:pPr>
              <w:numPr>
                <w:ilvl w:val="0"/>
                <w:numId w:val="4"/>
              </w:numPr>
              <w:pBdr>
                <w:top w:val="nil"/>
                <w:left w:val="nil"/>
                <w:bottom w:val="nil"/>
                <w:right w:val="nil"/>
                <w:between w:val="nil"/>
              </w:pBdr>
              <w:tabs>
                <w:tab w:val="left" w:pos="392"/>
                <w:tab w:val="left" w:pos="630"/>
                <w:tab w:val="left" w:pos="3478"/>
              </w:tabs>
              <w:spacing w:after="120" w:line="360" w:lineRule="auto"/>
              <w:rPr>
                <w:color w:val="010000"/>
                <w:sz w:val="20"/>
                <w:szCs w:val="20"/>
              </w:rPr>
            </w:pPr>
            <w:r>
              <w:rPr>
                <w:rFonts w:ascii="Arial" w:hAnsi="Arial"/>
                <w:color w:val="010000"/>
                <w:sz w:val="20"/>
              </w:rPr>
              <w:t xml:space="preserve">Approve the short-term credit limit at Joint Stock Commercial Bank for Foreign Trade of Vietnam - Ho Chi Minh City Branch. </w:t>
            </w:r>
          </w:p>
          <w:p w14:paraId="4B4ACAB8" w14:textId="77777777" w:rsidR="00A01956" w:rsidRDefault="001A274E">
            <w:pPr>
              <w:numPr>
                <w:ilvl w:val="0"/>
                <w:numId w:val="4"/>
              </w:numPr>
              <w:pBdr>
                <w:top w:val="nil"/>
                <w:left w:val="nil"/>
                <w:bottom w:val="nil"/>
                <w:right w:val="nil"/>
                <w:between w:val="nil"/>
              </w:pBdr>
              <w:tabs>
                <w:tab w:val="left" w:pos="392"/>
                <w:tab w:val="left" w:pos="630"/>
              </w:tabs>
              <w:spacing w:after="120" w:line="360" w:lineRule="auto"/>
              <w:rPr>
                <w:color w:val="010000"/>
                <w:sz w:val="20"/>
                <w:szCs w:val="20"/>
              </w:rPr>
            </w:pPr>
            <w:r>
              <w:rPr>
                <w:rFonts w:ascii="Arial" w:hAnsi="Arial"/>
                <w:color w:val="010000"/>
                <w:sz w:val="20"/>
              </w:rPr>
              <w:t>Approve measures to secure the loan from Joint Stock Commercial Bank for Foreign Trade of Vietnam - Ho Chi Minh City Branch.</w:t>
            </w:r>
          </w:p>
        </w:tc>
      </w:tr>
      <w:tr w:rsidR="00A01956" w14:paraId="1A439828" w14:textId="77777777" w:rsidTr="005F43B4">
        <w:tc>
          <w:tcPr>
            <w:tcW w:w="535" w:type="dxa"/>
            <w:shd w:val="clear" w:color="auto" w:fill="auto"/>
            <w:tcMar>
              <w:top w:w="0" w:type="dxa"/>
              <w:bottom w:w="0" w:type="dxa"/>
            </w:tcMar>
            <w:vAlign w:val="center"/>
          </w:tcPr>
          <w:p w14:paraId="02CA4BFC"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3</w:t>
            </w:r>
          </w:p>
        </w:tc>
        <w:tc>
          <w:tcPr>
            <w:tcW w:w="2160" w:type="dxa"/>
            <w:shd w:val="clear" w:color="auto" w:fill="auto"/>
            <w:tcMar>
              <w:top w:w="0" w:type="dxa"/>
              <w:bottom w:w="0" w:type="dxa"/>
            </w:tcMar>
            <w:vAlign w:val="center"/>
          </w:tcPr>
          <w:p w14:paraId="25D1B25A"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03/2023/NQ-HDQT</w:t>
            </w:r>
          </w:p>
        </w:tc>
        <w:tc>
          <w:tcPr>
            <w:tcW w:w="1620" w:type="dxa"/>
            <w:shd w:val="clear" w:color="auto" w:fill="auto"/>
            <w:tcMar>
              <w:top w:w="0" w:type="dxa"/>
              <w:bottom w:w="0" w:type="dxa"/>
            </w:tcMar>
            <w:vAlign w:val="center"/>
          </w:tcPr>
          <w:p w14:paraId="78B3FC30"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March 24, 2023</w:t>
            </w:r>
          </w:p>
        </w:tc>
        <w:tc>
          <w:tcPr>
            <w:tcW w:w="4702" w:type="dxa"/>
            <w:shd w:val="clear" w:color="auto" w:fill="auto"/>
            <w:tcMar>
              <w:top w:w="0" w:type="dxa"/>
              <w:bottom w:w="0" w:type="dxa"/>
            </w:tcMar>
            <w:vAlign w:val="center"/>
          </w:tcPr>
          <w:p w14:paraId="2BDEB7F2"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Approve the General Manager's proposal to reduce General Manager's monthly income by 30% starting from March 1, 2023.</w:t>
            </w:r>
          </w:p>
        </w:tc>
      </w:tr>
      <w:tr w:rsidR="00A01956" w14:paraId="631A046E" w14:textId="77777777" w:rsidTr="005F43B4">
        <w:tc>
          <w:tcPr>
            <w:tcW w:w="535" w:type="dxa"/>
            <w:shd w:val="clear" w:color="auto" w:fill="auto"/>
            <w:tcMar>
              <w:top w:w="0" w:type="dxa"/>
              <w:bottom w:w="0" w:type="dxa"/>
            </w:tcMar>
            <w:vAlign w:val="center"/>
          </w:tcPr>
          <w:p w14:paraId="2E30F6D2"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4</w:t>
            </w:r>
          </w:p>
        </w:tc>
        <w:tc>
          <w:tcPr>
            <w:tcW w:w="2160" w:type="dxa"/>
            <w:shd w:val="clear" w:color="auto" w:fill="auto"/>
            <w:tcMar>
              <w:top w:w="0" w:type="dxa"/>
              <w:bottom w:w="0" w:type="dxa"/>
            </w:tcMar>
            <w:vAlign w:val="center"/>
          </w:tcPr>
          <w:p w14:paraId="2779AA49"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04/2023/NQ-HDQT</w:t>
            </w:r>
          </w:p>
        </w:tc>
        <w:tc>
          <w:tcPr>
            <w:tcW w:w="1620" w:type="dxa"/>
            <w:shd w:val="clear" w:color="auto" w:fill="auto"/>
            <w:tcMar>
              <w:top w:w="0" w:type="dxa"/>
              <w:bottom w:w="0" w:type="dxa"/>
            </w:tcMar>
            <w:vAlign w:val="center"/>
          </w:tcPr>
          <w:p w14:paraId="01867DC0"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March 29, 2023</w:t>
            </w:r>
          </w:p>
        </w:tc>
        <w:tc>
          <w:tcPr>
            <w:tcW w:w="4702" w:type="dxa"/>
            <w:shd w:val="clear" w:color="auto" w:fill="auto"/>
            <w:tcMar>
              <w:top w:w="0" w:type="dxa"/>
              <w:bottom w:w="0" w:type="dxa"/>
            </w:tcMar>
            <w:vAlign w:val="center"/>
          </w:tcPr>
          <w:p w14:paraId="1F92F051"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Approve the loan agreement with Saigon Leather Joint Stock Company.</w:t>
            </w:r>
          </w:p>
        </w:tc>
      </w:tr>
      <w:tr w:rsidR="00A01956" w14:paraId="7770A830" w14:textId="77777777" w:rsidTr="005F43B4">
        <w:tc>
          <w:tcPr>
            <w:tcW w:w="535" w:type="dxa"/>
            <w:shd w:val="clear" w:color="auto" w:fill="auto"/>
            <w:tcMar>
              <w:top w:w="0" w:type="dxa"/>
              <w:bottom w:w="0" w:type="dxa"/>
            </w:tcMar>
            <w:vAlign w:val="center"/>
          </w:tcPr>
          <w:p w14:paraId="7828CD5B"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5</w:t>
            </w:r>
          </w:p>
        </w:tc>
        <w:tc>
          <w:tcPr>
            <w:tcW w:w="2160" w:type="dxa"/>
            <w:shd w:val="clear" w:color="auto" w:fill="auto"/>
            <w:tcMar>
              <w:top w:w="0" w:type="dxa"/>
              <w:bottom w:w="0" w:type="dxa"/>
            </w:tcMar>
            <w:vAlign w:val="center"/>
          </w:tcPr>
          <w:p w14:paraId="505B190A"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05/2023/NQ-HDQT</w:t>
            </w:r>
          </w:p>
        </w:tc>
        <w:tc>
          <w:tcPr>
            <w:tcW w:w="1620" w:type="dxa"/>
            <w:shd w:val="clear" w:color="auto" w:fill="auto"/>
            <w:tcMar>
              <w:top w:w="0" w:type="dxa"/>
              <w:bottom w:w="0" w:type="dxa"/>
            </w:tcMar>
            <w:vAlign w:val="center"/>
          </w:tcPr>
          <w:p w14:paraId="51DC6D92"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March 30, 2023</w:t>
            </w:r>
          </w:p>
        </w:tc>
        <w:tc>
          <w:tcPr>
            <w:tcW w:w="4702" w:type="dxa"/>
            <w:shd w:val="clear" w:color="auto" w:fill="auto"/>
            <w:tcMar>
              <w:top w:w="0" w:type="dxa"/>
              <w:bottom w:w="0" w:type="dxa"/>
            </w:tcMar>
            <w:vAlign w:val="center"/>
          </w:tcPr>
          <w:p w14:paraId="10646B2F"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Approve the extension of the time to organize the Annual General Meeting of Shareholders for the year 2023.</w:t>
            </w:r>
          </w:p>
        </w:tc>
      </w:tr>
      <w:tr w:rsidR="00A01956" w14:paraId="2FE07955" w14:textId="77777777" w:rsidTr="005F43B4">
        <w:tc>
          <w:tcPr>
            <w:tcW w:w="535" w:type="dxa"/>
            <w:shd w:val="clear" w:color="auto" w:fill="auto"/>
            <w:tcMar>
              <w:top w:w="0" w:type="dxa"/>
              <w:bottom w:w="0" w:type="dxa"/>
            </w:tcMar>
            <w:vAlign w:val="center"/>
          </w:tcPr>
          <w:p w14:paraId="37F12988"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6</w:t>
            </w:r>
          </w:p>
        </w:tc>
        <w:tc>
          <w:tcPr>
            <w:tcW w:w="2160" w:type="dxa"/>
            <w:shd w:val="clear" w:color="auto" w:fill="auto"/>
            <w:tcMar>
              <w:top w:w="0" w:type="dxa"/>
              <w:bottom w:w="0" w:type="dxa"/>
            </w:tcMar>
            <w:vAlign w:val="center"/>
          </w:tcPr>
          <w:p w14:paraId="39D3160E"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06/2023/NQ-HDQT</w:t>
            </w:r>
          </w:p>
        </w:tc>
        <w:tc>
          <w:tcPr>
            <w:tcW w:w="1620" w:type="dxa"/>
            <w:shd w:val="clear" w:color="auto" w:fill="auto"/>
            <w:tcMar>
              <w:top w:w="0" w:type="dxa"/>
              <w:bottom w:w="0" w:type="dxa"/>
            </w:tcMar>
            <w:vAlign w:val="center"/>
          </w:tcPr>
          <w:p w14:paraId="7201F425"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April 14, 2023</w:t>
            </w:r>
          </w:p>
        </w:tc>
        <w:tc>
          <w:tcPr>
            <w:tcW w:w="4702" w:type="dxa"/>
            <w:shd w:val="clear" w:color="auto" w:fill="auto"/>
            <w:tcMar>
              <w:top w:w="0" w:type="dxa"/>
              <w:bottom w:w="0" w:type="dxa"/>
            </w:tcMar>
            <w:vAlign w:val="center"/>
          </w:tcPr>
          <w:p w14:paraId="50002035"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Approve the plan to organize the Annual General Meeting of Shareholders for the year 2023.</w:t>
            </w:r>
          </w:p>
        </w:tc>
      </w:tr>
      <w:tr w:rsidR="00A01956" w14:paraId="36137918" w14:textId="77777777" w:rsidTr="005F43B4">
        <w:tc>
          <w:tcPr>
            <w:tcW w:w="535" w:type="dxa"/>
            <w:shd w:val="clear" w:color="auto" w:fill="auto"/>
            <w:tcMar>
              <w:top w:w="0" w:type="dxa"/>
              <w:bottom w:w="0" w:type="dxa"/>
            </w:tcMar>
            <w:vAlign w:val="center"/>
          </w:tcPr>
          <w:p w14:paraId="519B70D1"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7</w:t>
            </w:r>
          </w:p>
        </w:tc>
        <w:tc>
          <w:tcPr>
            <w:tcW w:w="2160" w:type="dxa"/>
            <w:shd w:val="clear" w:color="auto" w:fill="auto"/>
            <w:tcMar>
              <w:top w:w="0" w:type="dxa"/>
              <w:bottom w:w="0" w:type="dxa"/>
            </w:tcMar>
            <w:vAlign w:val="center"/>
          </w:tcPr>
          <w:p w14:paraId="5343F1F1"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07/2023/NQ-HDQT</w:t>
            </w:r>
          </w:p>
        </w:tc>
        <w:tc>
          <w:tcPr>
            <w:tcW w:w="1620" w:type="dxa"/>
            <w:shd w:val="clear" w:color="auto" w:fill="auto"/>
            <w:tcMar>
              <w:top w:w="0" w:type="dxa"/>
              <w:bottom w:w="0" w:type="dxa"/>
            </w:tcMar>
            <w:vAlign w:val="center"/>
          </w:tcPr>
          <w:p w14:paraId="70A59998"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April 14, 2023</w:t>
            </w:r>
          </w:p>
        </w:tc>
        <w:tc>
          <w:tcPr>
            <w:tcW w:w="4702" w:type="dxa"/>
            <w:shd w:val="clear" w:color="auto" w:fill="auto"/>
            <w:tcMar>
              <w:top w:w="0" w:type="dxa"/>
              <w:bottom w:w="0" w:type="dxa"/>
            </w:tcMar>
            <w:vAlign w:val="center"/>
          </w:tcPr>
          <w:p w14:paraId="42F7156D" w14:textId="77777777" w:rsidR="0044691F" w:rsidRDefault="001A274E" w:rsidP="0044691F">
            <w:pPr>
              <w:numPr>
                <w:ilvl w:val="0"/>
                <w:numId w:val="4"/>
              </w:numPr>
              <w:pBdr>
                <w:top w:val="nil"/>
                <w:left w:val="nil"/>
                <w:bottom w:val="nil"/>
                <w:right w:val="nil"/>
                <w:between w:val="nil"/>
              </w:pBdr>
              <w:tabs>
                <w:tab w:val="left" w:pos="392"/>
                <w:tab w:val="left" w:pos="630"/>
              </w:tabs>
              <w:spacing w:after="120" w:line="360" w:lineRule="auto"/>
              <w:rPr>
                <w:rFonts w:ascii="Arial" w:eastAsia="Arial" w:hAnsi="Arial" w:cs="Arial"/>
                <w:color w:val="010000"/>
                <w:sz w:val="20"/>
                <w:szCs w:val="20"/>
              </w:rPr>
            </w:pPr>
            <w:r>
              <w:rPr>
                <w:rFonts w:ascii="Arial" w:hAnsi="Arial"/>
                <w:color w:val="010000"/>
                <w:sz w:val="20"/>
              </w:rPr>
              <w:t>Approve the results of business activities in 2022.</w:t>
            </w:r>
          </w:p>
          <w:p w14:paraId="1357D79A" w14:textId="77777777" w:rsidR="0044691F" w:rsidRDefault="001A274E" w:rsidP="0044691F">
            <w:pPr>
              <w:numPr>
                <w:ilvl w:val="0"/>
                <w:numId w:val="4"/>
              </w:numPr>
              <w:pBdr>
                <w:top w:val="nil"/>
                <w:left w:val="nil"/>
                <w:bottom w:val="nil"/>
                <w:right w:val="nil"/>
                <w:between w:val="nil"/>
              </w:pBdr>
              <w:tabs>
                <w:tab w:val="left" w:pos="392"/>
                <w:tab w:val="left" w:pos="630"/>
              </w:tabs>
              <w:spacing w:after="120" w:line="360" w:lineRule="auto"/>
              <w:rPr>
                <w:rFonts w:ascii="Arial" w:eastAsia="Arial" w:hAnsi="Arial" w:cs="Arial"/>
                <w:color w:val="010000"/>
                <w:sz w:val="20"/>
                <w:szCs w:val="20"/>
              </w:rPr>
            </w:pPr>
            <w:r>
              <w:rPr>
                <w:rFonts w:ascii="Arial" w:hAnsi="Arial"/>
                <w:color w:val="010000"/>
                <w:sz w:val="20"/>
              </w:rPr>
              <w:t xml:space="preserve">Approve the goals and business plan for 2023; </w:t>
            </w:r>
          </w:p>
          <w:p w14:paraId="078252D0" w14:textId="77777777" w:rsidR="0044691F" w:rsidRDefault="001A274E" w:rsidP="0044691F">
            <w:pPr>
              <w:numPr>
                <w:ilvl w:val="0"/>
                <w:numId w:val="4"/>
              </w:numPr>
              <w:pBdr>
                <w:top w:val="nil"/>
                <w:left w:val="nil"/>
                <w:bottom w:val="nil"/>
                <w:right w:val="nil"/>
                <w:between w:val="nil"/>
              </w:pBdr>
              <w:tabs>
                <w:tab w:val="left" w:pos="392"/>
                <w:tab w:val="left" w:pos="630"/>
              </w:tabs>
              <w:spacing w:after="120" w:line="360" w:lineRule="auto"/>
              <w:rPr>
                <w:rFonts w:ascii="Arial" w:eastAsia="Arial" w:hAnsi="Arial" w:cs="Arial"/>
                <w:color w:val="010000"/>
                <w:sz w:val="20"/>
                <w:szCs w:val="20"/>
              </w:rPr>
            </w:pPr>
            <w:r>
              <w:rPr>
                <w:rFonts w:ascii="Arial" w:hAnsi="Arial"/>
                <w:color w:val="010000"/>
                <w:sz w:val="20"/>
              </w:rPr>
              <w:t>Approve the estimated business results for Q1/2023;</w:t>
            </w:r>
          </w:p>
          <w:p w14:paraId="4B192CA5" w14:textId="77777777" w:rsidR="0044691F" w:rsidRDefault="001A274E" w:rsidP="0044691F">
            <w:pPr>
              <w:numPr>
                <w:ilvl w:val="0"/>
                <w:numId w:val="4"/>
              </w:numPr>
              <w:pBdr>
                <w:top w:val="nil"/>
                <w:left w:val="nil"/>
                <w:bottom w:val="nil"/>
                <w:right w:val="nil"/>
                <w:between w:val="nil"/>
              </w:pBdr>
              <w:tabs>
                <w:tab w:val="left" w:pos="392"/>
                <w:tab w:val="left" w:pos="630"/>
              </w:tabs>
              <w:spacing w:after="120" w:line="360" w:lineRule="auto"/>
              <w:rPr>
                <w:rFonts w:ascii="Arial" w:eastAsia="Arial" w:hAnsi="Arial" w:cs="Arial"/>
                <w:color w:val="010000"/>
                <w:sz w:val="20"/>
                <w:szCs w:val="20"/>
              </w:rPr>
            </w:pPr>
            <w:r>
              <w:rPr>
                <w:rFonts w:ascii="Arial" w:hAnsi="Arial"/>
                <w:color w:val="010000"/>
                <w:sz w:val="20"/>
              </w:rPr>
              <w:t>Approve the investment in machinery and equipment for production;</w:t>
            </w:r>
          </w:p>
          <w:p w14:paraId="20213C4F" w14:textId="1124C7FF" w:rsidR="00A01956" w:rsidRPr="0044691F" w:rsidRDefault="001A274E" w:rsidP="0044691F">
            <w:pPr>
              <w:numPr>
                <w:ilvl w:val="0"/>
                <w:numId w:val="4"/>
              </w:numPr>
              <w:pBdr>
                <w:top w:val="nil"/>
                <w:left w:val="nil"/>
                <w:bottom w:val="nil"/>
                <w:right w:val="nil"/>
                <w:between w:val="nil"/>
              </w:pBdr>
              <w:tabs>
                <w:tab w:val="left" w:pos="392"/>
                <w:tab w:val="left" w:pos="630"/>
              </w:tabs>
              <w:spacing w:after="120" w:line="360" w:lineRule="auto"/>
              <w:rPr>
                <w:rFonts w:ascii="Arial" w:eastAsia="Arial" w:hAnsi="Arial" w:cs="Arial"/>
                <w:color w:val="010000"/>
                <w:sz w:val="20"/>
                <w:szCs w:val="20"/>
              </w:rPr>
            </w:pPr>
            <w:r>
              <w:rPr>
                <w:rFonts w:ascii="Arial" w:hAnsi="Arial"/>
                <w:color w:val="010000"/>
                <w:sz w:val="20"/>
              </w:rPr>
              <w:t xml:space="preserve">Approve the explanation report for the tax reassessment and penalties according to the </w:t>
            </w:r>
            <w:r>
              <w:rPr>
                <w:rFonts w:ascii="Arial" w:hAnsi="Arial"/>
                <w:color w:val="010000"/>
                <w:sz w:val="20"/>
              </w:rPr>
              <w:lastRenderedPageBreak/>
              <w:t>decision 496/QD-CT of the Ho Chi Minh City Tax Department dated March 23, 2023.</w:t>
            </w:r>
          </w:p>
        </w:tc>
      </w:tr>
      <w:tr w:rsidR="00A01956" w14:paraId="0FEAEB41" w14:textId="77777777" w:rsidTr="005F43B4">
        <w:tc>
          <w:tcPr>
            <w:tcW w:w="535" w:type="dxa"/>
            <w:shd w:val="clear" w:color="auto" w:fill="auto"/>
            <w:tcMar>
              <w:top w:w="0" w:type="dxa"/>
              <w:bottom w:w="0" w:type="dxa"/>
            </w:tcMar>
            <w:vAlign w:val="center"/>
          </w:tcPr>
          <w:p w14:paraId="241951C1"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lastRenderedPageBreak/>
              <w:t>8</w:t>
            </w:r>
          </w:p>
        </w:tc>
        <w:tc>
          <w:tcPr>
            <w:tcW w:w="2160" w:type="dxa"/>
            <w:shd w:val="clear" w:color="auto" w:fill="auto"/>
            <w:tcMar>
              <w:top w:w="0" w:type="dxa"/>
              <w:bottom w:w="0" w:type="dxa"/>
            </w:tcMar>
            <w:vAlign w:val="center"/>
          </w:tcPr>
          <w:p w14:paraId="7A623040"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08/2023/NQ-HDQT</w:t>
            </w:r>
          </w:p>
        </w:tc>
        <w:tc>
          <w:tcPr>
            <w:tcW w:w="1620" w:type="dxa"/>
            <w:shd w:val="clear" w:color="auto" w:fill="auto"/>
            <w:tcMar>
              <w:top w:w="0" w:type="dxa"/>
              <w:bottom w:w="0" w:type="dxa"/>
            </w:tcMar>
            <w:vAlign w:val="center"/>
          </w:tcPr>
          <w:p w14:paraId="23E210F8"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May 25, 2023</w:t>
            </w:r>
          </w:p>
        </w:tc>
        <w:tc>
          <w:tcPr>
            <w:tcW w:w="4702" w:type="dxa"/>
            <w:shd w:val="clear" w:color="auto" w:fill="auto"/>
            <w:tcMar>
              <w:top w:w="0" w:type="dxa"/>
              <w:bottom w:w="0" w:type="dxa"/>
            </w:tcMar>
            <w:vAlign w:val="center"/>
          </w:tcPr>
          <w:p w14:paraId="58567D05" w14:textId="77777777" w:rsidR="0044691F" w:rsidRDefault="001A274E" w:rsidP="0044691F">
            <w:pPr>
              <w:numPr>
                <w:ilvl w:val="0"/>
                <w:numId w:val="5"/>
              </w:numPr>
              <w:pBdr>
                <w:top w:val="nil"/>
                <w:left w:val="nil"/>
                <w:bottom w:val="nil"/>
                <w:right w:val="nil"/>
                <w:between w:val="nil"/>
              </w:pBdr>
              <w:tabs>
                <w:tab w:val="left" w:pos="392"/>
                <w:tab w:val="left" w:pos="630"/>
              </w:tabs>
              <w:spacing w:after="120" w:line="360" w:lineRule="auto"/>
              <w:rPr>
                <w:color w:val="010000"/>
                <w:sz w:val="20"/>
                <w:szCs w:val="20"/>
              </w:rPr>
            </w:pPr>
            <w:r>
              <w:rPr>
                <w:rFonts w:ascii="Arial" w:hAnsi="Arial"/>
                <w:color w:val="010000"/>
                <w:sz w:val="20"/>
              </w:rPr>
              <w:t>Agree on the time to hold the first Annual General Meeting of Shareholders in 2023 at 13:30 on Tuesday, June 20, 2023;</w:t>
            </w:r>
          </w:p>
          <w:p w14:paraId="6A4D52CE" w14:textId="2D6A0BE1" w:rsidR="00A01956" w:rsidRPr="0044691F" w:rsidRDefault="001A274E" w:rsidP="0044691F">
            <w:pPr>
              <w:numPr>
                <w:ilvl w:val="0"/>
                <w:numId w:val="5"/>
              </w:numPr>
              <w:pBdr>
                <w:top w:val="nil"/>
                <w:left w:val="nil"/>
                <w:bottom w:val="nil"/>
                <w:right w:val="nil"/>
                <w:between w:val="nil"/>
              </w:pBdr>
              <w:tabs>
                <w:tab w:val="left" w:pos="392"/>
                <w:tab w:val="left" w:pos="630"/>
              </w:tabs>
              <w:spacing w:after="120" w:line="360" w:lineRule="auto"/>
              <w:rPr>
                <w:color w:val="010000"/>
                <w:sz w:val="20"/>
                <w:szCs w:val="20"/>
              </w:rPr>
            </w:pPr>
            <w:r>
              <w:rPr>
                <w:rFonts w:ascii="Arial" w:hAnsi="Arial"/>
                <w:color w:val="010000"/>
                <w:sz w:val="20"/>
              </w:rPr>
              <w:t xml:space="preserve">Approve and submit the General Meeting of Shareholders for Mr. Doan Van Son's resignation from the Board of Directors due to personal wishes; </w:t>
            </w:r>
          </w:p>
          <w:p w14:paraId="336E9E66" w14:textId="77777777" w:rsidR="00A01956" w:rsidRDefault="001A274E">
            <w:pPr>
              <w:numPr>
                <w:ilvl w:val="0"/>
                <w:numId w:val="5"/>
              </w:numPr>
              <w:pBdr>
                <w:top w:val="nil"/>
                <w:left w:val="nil"/>
                <w:bottom w:val="nil"/>
                <w:right w:val="nil"/>
                <w:between w:val="nil"/>
              </w:pBdr>
              <w:tabs>
                <w:tab w:val="left" w:pos="392"/>
                <w:tab w:val="left" w:pos="630"/>
              </w:tabs>
              <w:spacing w:after="120" w:line="360" w:lineRule="auto"/>
              <w:rPr>
                <w:color w:val="010000"/>
                <w:sz w:val="20"/>
                <w:szCs w:val="20"/>
              </w:rPr>
            </w:pPr>
            <w:r>
              <w:rPr>
                <w:rFonts w:ascii="Arial" w:hAnsi="Arial"/>
                <w:color w:val="010000"/>
                <w:sz w:val="20"/>
              </w:rPr>
              <w:t xml:space="preserve">Approve all documents for the first Annual General Meeting of Shareholders in 2023; </w:t>
            </w:r>
          </w:p>
          <w:p w14:paraId="35BF88AB" w14:textId="77777777" w:rsidR="00A01956" w:rsidRDefault="001A274E">
            <w:pPr>
              <w:numPr>
                <w:ilvl w:val="0"/>
                <w:numId w:val="5"/>
              </w:numPr>
              <w:pBdr>
                <w:top w:val="nil"/>
                <w:left w:val="nil"/>
                <w:bottom w:val="nil"/>
                <w:right w:val="nil"/>
                <w:between w:val="nil"/>
              </w:pBdr>
              <w:tabs>
                <w:tab w:val="left" w:pos="392"/>
                <w:tab w:val="left" w:pos="630"/>
              </w:tabs>
              <w:spacing w:after="120" w:line="360" w:lineRule="auto"/>
              <w:rPr>
                <w:color w:val="010000"/>
                <w:sz w:val="20"/>
                <w:szCs w:val="20"/>
              </w:rPr>
            </w:pPr>
            <w:r>
              <w:rPr>
                <w:rFonts w:ascii="Arial" w:hAnsi="Arial"/>
                <w:color w:val="010000"/>
                <w:sz w:val="20"/>
              </w:rPr>
              <w:t>Approve the preliminary personnel arrangement for organizing the Annual General Meeting of Shareholders in 2023.</w:t>
            </w:r>
          </w:p>
        </w:tc>
      </w:tr>
      <w:tr w:rsidR="00A01956" w14:paraId="44EFBF11" w14:textId="77777777" w:rsidTr="005F43B4">
        <w:tc>
          <w:tcPr>
            <w:tcW w:w="535" w:type="dxa"/>
            <w:shd w:val="clear" w:color="auto" w:fill="auto"/>
            <w:tcMar>
              <w:top w:w="0" w:type="dxa"/>
              <w:bottom w:w="0" w:type="dxa"/>
            </w:tcMar>
            <w:vAlign w:val="center"/>
          </w:tcPr>
          <w:p w14:paraId="424FDC01"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9</w:t>
            </w:r>
          </w:p>
        </w:tc>
        <w:tc>
          <w:tcPr>
            <w:tcW w:w="2160" w:type="dxa"/>
            <w:shd w:val="clear" w:color="auto" w:fill="auto"/>
            <w:tcMar>
              <w:top w:w="0" w:type="dxa"/>
              <w:bottom w:w="0" w:type="dxa"/>
            </w:tcMar>
            <w:vAlign w:val="center"/>
          </w:tcPr>
          <w:p w14:paraId="0CB7DF78"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09/2023/NQ-HDQT</w:t>
            </w:r>
          </w:p>
        </w:tc>
        <w:tc>
          <w:tcPr>
            <w:tcW w:w="1620" w:type="dxa"/>
            <w:shd w:val="clear" w:color="auto" w:fill="auto"/>
            <w:tcMar>
              <w:top w:w="0" w:type="dxa"/>
              <w:bottom w:w="0" w:type="dxa"/>
            </w:tcMar>
            <w:vAlign w:val="center"/>
          </w:tcPr>
          <w:p w14:paraId="0504AE8D"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June 27, 2023</w:t>
            </w:r>
          </w:p>
        </w:tc>
        <w:tc>
          <w:tcPr>
            <w:tcW w:w="4702" w:type="dxa"/>
            <w:shd w:val="clear" w:color="auto" w:fill="auto"/>
            <w:tcMar>
              <w:top w:w="0" w:type="dxa"/>
              <w:bottom w:w="0" w:type="dxa"/>
            </w:tcMar>
            <w:vAlign w:val="center"/>
          </w:tcPr>
          <w:p w14:paraId="28529C97" w14:textId="77777777" w:rsidR="0044691F" w:rsidRDefault="001A274E" w:rsidP="0044691F">
            <w:pPr>
              <w:numPr>
                <w:ilvl w:val="0"/>
                <w:numId w:val="5"/>
              </w:numPr>
              <w:pBdr>
                <w:top w:val="nil"/>
                <w:left w:val="nil"/>
                <w:bottom w:val="nil"/>
                <w:right w:val="nil"/>
                <w:between w:val="nil"/>
              </w:pBdr>
              <w:tabs>
                <w:tab w:val="left" w:pos="392"/>
                <w:tab w:val="left" w:pos="630"/>
              </w:tabs>
              <w:spacing w:after="120" w:line="360" w:lineRule="auto"/>
              <w:rPr>
                <w:rFonts w:ascii="Arial" w:eastAsia="Arial" w:hAnsi="Arial" w:cs="Arial"/>
                <w:color w:val="010000"/>
                <w:sz w:val="20"/>
                <w:szCs w:val="20"/>
              </w:rPr>
            </w:pPr>
            <w:r>
              <w:rPr>
                <w:rFonts w:ascii="Arial" w:hAnsi="Arial"/>
                <w:color w:val="010000"/>
                <w:sz w:val="20"/>
              </w:rPr>
              <w:t>Agree on the time to hold the second Annual General Meeting of Shareholders in 2023 at 09:00 on Thursday, July 20, 2023;</w:t>
            </w:r>
          </w:p>
          <w:p w14:paraId="362F3B1B" w14:textId="77777777" w:rsidR="0044691F" w:rsidRDefault="001A274E" w:rsidP="0044691F">
            <w:pPr>
              <w:numPr>
                <w:ilvl w:val="0"/>
                <w:numId w:val="5"/>
              </w:numPr>
              <w:pBdr>
                <w:top w:val="nil"/>
                <w:left w:val="nil"/>
                <w:bottom w:val="nil"/>
                <w:right w:val="nil"/>
                <w:between w:val="nil"/>
              </w:pBdr>
              <w:tabs>
                <w:tab w:val="left" w:pos="392"/>
                <w:tab w:val="left" w:pos="630"/>
              </w:tabs>
              <w:spacing w:after="120" w:line="360" w:lineRule="auto"/>
              <w:rPr>
                <w:rFonts w:ascii="Arial" w:eastAsia="Arial" w:hAnsi="Arial" w:cs="Arial"/>
                <w:color w:val="010000"/>
                <w:sz w:val="20"/>
                <w:szCs w:val="20"/>
              </w:rPr>
            </w:pPr>
            <w:r>
              <w:rPr>
                <w:rFonts w:ascii="Arial" w:hAnsi="Arial"/>
                <w:color w:val="010000"/>
                <w:sz w:val="20"/>
              </w:rPr>
              <w:t>Approve and submit the General Meeting of Shareholders for Mr. Le Ngoc Hung's resignation from the Board of Supervisors due to personal wishes;</w:t>
            </w:r>
          </w:p>
          <w:p w14:paraId="6BD8D5A0" w14:textId="77777777" w:rsidR="0044691F" w:rsidRDefault="001A274E" w:rsidP="0044691F">
            <w:pPr>
              <w:numPr>
                <w:ilvl w:val="0"/>
                <w:numId w:val="5"/>
              </w:numPr>
              <w:pBdr>
                <w:top w:val="nil"/>
                <w:left w:val="nil"/>
                <w:bottom w:val="nil"/>
                <w:right w:val="nil"/>
                <w:between w:val="nil"/>
              </w:pBdr>
              <w:tabs>
                <w:tab w:val="left" w:pos="392"/>
                <w:tab w:val="left" w:pos="630"/>
              </w:tabs>
              <w:spacing w:after="120" w:line="360" w:lineRule="auto"/>
              <w:rPr>
                <w:rFonts w:ascii="Arial" w:eastAsia="Arial" w:hAnsi="Arial" w:cs="Arial"/>
                <w:color w:val="010000"/>
                <w:sz w:val="20"/>
                <w:szCs w:val="20"/>
              </w:rPr>
            </w:pPr>
            <w:r>
              <w:rPr>
                <w:rFonts w:ascii="Arial" w:hAnsi="Arial"/>
                <w:color w:val="010000"/>
                <w:sz w:val="20"/>
              </w:rPr>
              <w:t>Approve all additional documents for the second Annual General Meeting of Shareholders in 2023;</w:t>
            </w:r>
          </w:p>
          <w:p w14:paraId="6087630C" w14:textId="45C32E6D" w:rsidR="00A01956" w:rsidRPr="0044691F" w:rsidRDefault="001A274E" w:rsidP="0044691F">
            <w:pPr>
              <w:numPr>
                <w:ilvl w:val="0"/>
                <w:numId w:val="5"/>
              </w:numPr>
              <w:pBdr>
                <w:top w:val="nil"/>
                <w:left w:val="nil"/>
                <w:bottom w:val="nil"/>
                <w:right w:val="nil"/>
                <w:between w:val="nil"/>
              </w:pBdr>
              <w:tabs>
                <w:tab w:val="left" w:pos="392"/>
                <w:tab w:val="left" w:pos="630"/>
              </w:tabs>
              <w:spacing w:after="120" w:line="360" w:lineRule="auto"/>
              <w:rPr>
                <w:rFonts w:ascii="Arial" w:eastAsia="Arial" w:hAnsi="Arial" w:cs="Arial"/>
                <w:color w:val="010000"/>
                <w:sz w:val="20"/>
                <w:szCs w:val="20"/>
              </w:rPr>
            </w:pPr>
            <w:r>
              <w:rPr>
                <w:rFonts w:ascii="Arial" w:hAnsi="Arial"/>
                <w:color w:val="010000"/>
                <w:sz w:val="20"/>
              </w:rPr>
              <w:t>Approve the preliminary personnel arrangement for organizing the second Annual General Meeting of Shareholders in 2023.</w:t>
            </w:r>
          </w:p>
        </w:tc>
      </w:tr>
      <w:tr w:rsidR="00A01956" w14:paraId="46DA12EE" w14:textId="77777777" w:rsidTr="005F43B4">
        <w:tc>
          <w:tcPr>
            <w:tcW w:w="535" w:type="dxa"/>
            <w:shd w:val="clear" w:color="auto" w:fill="auto"/>
            <w:tcMar>
              <w:top w:w="0" w:type="dxa"/>
              <w:bottom w:w="0" w:type="dxa"/>
            </w:tcMar>
            <w:vAlign w:val="center"/>
          </w:tcPr>
          <w:p w14:paraId="3C81C4BF"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10</w:t>
            </w:r>
          </w:p>
        </w:tc>
        <w:tc>
          <w:tcPr>
            <w:tcW w:w="2160" w:type="dxa"/>
            <w:shd w:val="clear" w:color="auto" w:fill="auto"/>
            <w:tcMar>
              <w:top w:w="0" w:type="dxa"/>
              <w:bottom w:w="0" w:type="dxa"/>
            </w:tcMar>
            <w:vAlign w:val="center"/>
          </w:tcPr>
          <w:p w14:paraId="5965977F"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10/2023/NQ-HDQT</w:t>
            </w:r>
          </w:p>
        </w:tc>
        <w:tc>
          <w:tcPr>
            <w:tcW w:w="1620" w:type="dxa"/>
            <w:shd w:val="clear" w:color="auto" w:fill="auto"/>
            <w:tcMar>
              <w:top w:w="0" w:type="dxa"/>
              <w:bottom w:w="0" w:type="dxa"/>
            </w:tcMar>
            <w:vAlign w:val="center"/>
          </w:tcPr>
          <w:p w14:paraId="2971C140"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July 06, 2023</w:t>
            </w:r>
          </w:p>
        </w:tc>
        <w:tc>
          <w:tcPr>
            <w:tcW w:w="4702" w:type="dxa"/>
            <w:shd w:val="clear" w:color="auto" w:fill="auto"/>
            <w:tcMar>
              <w:top w:w="0" w:type="dxa"/>
              <w:bottom w:w="0" w:type="dxa"/>
            </w:tcMar>
            <w:vAlign w:val="center"/>
          </w:tcPr>
          <w:p w14:paraId="0C0F6D20" w14:textId="77777777" w:rsidR="00A01956" w:rsidRDefault="001A274E" w:rsidP="0044691F">
            <w:pPr>
              <w:numPr>
                <w:ilvl w:val="0"/>
                <w:numId w:val="5"/>
              </w:numPr>
              <w:pBdr>
                <w:top w:val="nil"/>
                <w:left w:val="nil"/>
                <w:bottom w:val="nil"/>
                <w:right w:val="nil"/>
                <w:between w:val="nil"/>
              </w:pBdr>
              <w:tabs>
                <w:tab w:val="left" w:pos="392"/>
                <w:tab w:val="left" w:pos="630"/>
              </w:tabs>
              <w:spacing w:after="120" w:line="360" w:lineRule="auto"/>
              <w:rPr>
                <w:rFonts w:ascii="Arial" w:eastAsia="Arial" w:hAnsi="Arial" w:cs="Arial"/>
                <w:color w:val="010000"/>
                <w:sz w:val="20"/>
                <w:szCs w:val="20"/>
              </w:rPr>
            </w:pPr>
            <w:r>
              <w:rPr>
                <w:rFonts w:ascii="Arial" w:hAnsi="Arial"/>
                <w:color w:val="010000"/>
                <w:sz w:val="20"/>
              </w:rPr>
              <w:t xml:space="preserve">Approve on signing various contracts related to the sale of Bach Tuyet Cotton products (principal contracts, bidding authorization contracts, and other related contracts) with related parties including Ho Chi Minh City Medical Import Export Joint Stock Company; Thanh Cong Securities Company; Saigon 3 Jean </w:t>
            </w:r>
            <w:proofErr w:type="spellStart"/>
            <w:r>
              <w:rPr>
                <w:rFonts w:ascii="Arial" w:hAnsi="Arial"/>
                <w:color w:val="010000"/>
                <w:sz w:val="20"/>
              </w:rPr>
              <w:t>Co.</w:t>
            </w:r>
            <w:proofErr w:type="gramStart"/>
            <w:r>
              <w:rPr>
                <w:rFonts w:ascii="Arial" w:hAnsi="Arial"/>
                <w:color w:val="010000"/>
                <w:sz w:val="20"/>
              </w:rPr>
              <w:t>,Ltd</w:t>
            </w:r>
            <w:proofErr w:type="spellEnd"/>
            <w:proofErr w:type="gramEnd"/>
            <w:r>
              <w:rPr>
                <w:rFonts w:ascii="Arial" w:hAnsi="Arial"/>
                <w:color w:val="010000"/>
                <w:sz w:val="20"/>
              </w:rPr>
              <w:t xml:space="preserve">; </w:t>
            </w:r>
            <w:proofErr w:type="spellStart"/>
            <w:r>
              <w:rPr>
                <w:rFonts w:ascii="Arial" w:hAnsi="Arial"/>
                <w:color w:val="010000"/>
                <w:sz w:val="20"/>
              </w:rPr>
              <w:t>Sai</w:t>
            </w:r>
            <w:proofErr w:type="spellEnd"/>
            <w:r>
              <w:rPr>
                <w:rFonts w:ascii="Arial" w:hAnsi="Arial"/>
                <w:color w:val="010000"/>
                <w:sz w:val="20"/>
              </w:rPr>
              <w:t xml:space="preserve"> </w:t>
            </w:r>
            <w:proofErr w:type="spellStart"/>
            <w:r>
              <w:rPr>
                <w:rFonts w:ascii="Arial" w:hAnsi="Arial"/>
                <w:color w:val="010000"/>
                <w:sz w:val="20"/>
              </w:rPr>
              <w:t>Gon</w:t>
            </w:r>
            <w:proofErr w:type="spellEnd"/>
            <w:r>
              <w:rPr>
                <w:rFonts w:ascii="Arial" w:hAnsi="Arial"/>
                <w:color w:val="010000"/>
                <w:sz w:val="20"/>
              </w:rPr>
              <w:t xml:space="preserve"> 3 Garment Joint Stock Company; Sai Gon 3 Garment Joint Stock Company Branch - </w:t>
            </w:r>
            <w:proofErr w:type="spellStart"/>
            <w:r>
              <w:rPr>
                <w:rFonts w:ascii="Arial" w:hAnsi="Arial"/>
                <w:color w:val="010000"/>
                <w:sz w:val="20"/>
              </w:rPr>
              <w:t>Minako</w:t>
            </w:r>
            <w:proofErr w:type="spellEnd"/>
            <w:r>
              <w:rPr>
                <w:rFonts w:ascii="Arial" w:hAnsi="Arial"/>
                <w:color w:val="010000"/>
                <w:sz w:val="20"/>
              </w:rPr>
              <w:t xml:space="preserve"> Dong An Factory. The total transaction value with related parties in 2023 shall not exceed 35% of the total asset value of the company recorded in the most recent financial </w:t>
            </w:r>
            <w:r>
              <w:rPr>
                <w:rFonts w:ascii="Arial" w:hAnsi="Arial"/>
                <w:color w:val="010000"/>
                <w:sz w:val="20"/>
              </w:rPr>
              <w:lastRenderedPageBreak/>
              <w:t>statements.</w:t>
            </w:r>
          </w:p>
        </w:tc>
      </w:tr>
      <w:tr w:rsidR="00A01956" w14:paraId="17135489" w14:textId="77777777" w:rsidTr="005F43B4">
        <w:tc>
          <w:tcPr>
            <w:tcW w:w="535" w:type="dxa"/>
            <w:shd w:val="clear" w:color="auto" w:fill="auto"/>
            <w:tcMar>
              <w:top w:w="0" w:type="dxa"/>
              <w:bottom w:w="0" w:type="dxa"/>
            </w:tcMar>
            <w:vAlign w:val="center"/>
          </w:tcPr>
          <w:p w14:paraId="3715180B"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lastRenderedPageBreak/>
              <w:t>11</w:t>
            </w:r>
          </w:p>
        </w:tc>
        <w:tc>
          <w:tcPr>
            <w:tcW w:w="2160" w:type="dxa"/>
            <w:shd w:val="clear" w:color="auto" w:fill="auto"/>
            <w:tcMar>
              <w:top w:w="0" w:type="dxa"/>
              <w:bottom w:w="0" w:type="dxa"/>
            </w:tcMar>
            <w:vAlign w:val="center"/>
          </w:tcPr>
          <w:p w14:paraId="3F4820D5"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10B/2023/NQ-HDQT</w:t>
            </w:r>
          </w:p>
        </w:tc>
        <w:tc>
          <w:tcPr>
            <w:tcW w:w="1620" w:type="dxa"/>
            <w:shd w:val="clear" w:color="auto" w:fill="auto"/>
            <w:tcMar>
              <w:top w:w="0" w:type="dxa"/>
              <w:bottom w:w="0" w:type="dxa"/>
            </w:tcMar>
            <w:vAlign w:val="center"/>
          </w:tcPr>
          <w:p w14:paraId="4D20661E"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July 19, 2023</w:t>
            </w:r>
          </w:p>
        </w:tc>
        <w:tc>
          <w:tcPr>
            <w:tcW w:w="4702" w:type="dxa"/>
            <w:shd w:val="clear" w:color="auto" w:fill="auto"/>
            <w:tcMar>
              <w:top w:w="0" w:type="dxa"/>
              <w:bottom w:w="0" w:type="dxa"/>
            </w:tcMar>
            <w:vAlign w:val="center"/>
          </w:tcPr>
          <w:p w14:paraId="6EFA6576" w14:textId="77777777" w:rsidR="00A01956" w:rsidRDefault="001A274E" w:rsidP="0044691F">
            <w:pPr>
              <w:numPr>
                <w:ilvl w:val="0"/>
                <w:numId w:val="5"/>
              </w:numPr>
              <w:pBdr>
                <w:top w:val="nil"/>
                <w:left w:val="nil"/>
                <w:bottom w:val="nil"/>
                <w:right w:val="nil"/>
                <w:between w:val="nil"/>
              </w:pBdr>
              <w:tabs>
                <w:tab w:val="left" w:pos="392"/>
                <w:tab w:val="left" w:pos="630"/>
              </w:tabs>
              <w:spacing w:after="120" w:line="360" w:lineRule="auto"/>
              <w:rPr>
                <w:rFonts w:ascii="Arial" w:eastAsia="Arial" w:hAnsi="Arial" w:cs="Arial"/>
                <w:color w:val="010000"/>
                <w:sz w:val="20"/>
                <w:szCs w:val="20"/>
              </w:rPr>
            </w:pPr>
            <w:r>
              <w:rPr>
                <w:rFonts w:ascii="Arial" w:hAnsi="Arial"/>
                <w:color w:val="010000"/>
                <w:sz w:val="20"/>
              </w:rPr>
              <w:t>Approve the plan to change the principal payment schedule of the Loan Agreement between Financing for Healthier Lives (as the “Lender”) and Bach Tuyet Cotton Joint Stock Company (as the “Borrower”).</w:t>
            </w:r>
          </w:p>
        </w:tc>
      </w:tr>
      <w:tr w:rsidR="00A01956" w14:paraId="4C349551" w14:textId="77777777" w:rsidTr="005F43B4">
        <w:tc>
          <w:tcPr>
            <w:tcW w:w="535" w:type="dxa"/>
            <w:shd w:val="clear" w:color="auto" w:fill="auto"/>
            <w:tcMar>
              <w:top w:w="0" w:type="dxa"/>
              <w:bottom w:w="0" w:type="dxa"/>
            </w:tcMar>
            <w:vAlign w:val="center"/>
          </w:tcPr>
          <w:p w14:paraId="5B9EB833"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12</w:t>
            </w:r>
          </w:p>
        </w:tc>
        <w:tc>
          <w:tcPr>
            <w:tcW w:w="2160" w:type="dxa"/>
            <w:shd w:val="clear" w:color="auto" w:fill="auto"/>
            <w:tcMar>
              <w:top w:w="0" w:type="dxa"/>
              <w:bottom w:w="0" w:type="dxa"/>
            </w:tcMar>
            <w:vAlign w:val="center"/>
          </w:tcPr>
          <w:p w14:paraId="730D71B6"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11/2023/NQ-HDQT</w:t>
            </w:r>
          </w:p>
        </w:tc>
        <w:tc>
          <w:tcPr>
            <w:tcW w:w="1620" w:type="dxa"/>
            <w:shd w:val="clear" w:color="auto" w:fill="auto"/>
            <w:tcMar>
              <w:top w:w="0" w:type="dxa"/>
              <w:bottom w:w="0" w:type="dxa"/>
            </w:tcMar>
            <w:vAlign w:val="center"/>
          </w:tcPr>
          <w:p w14:paraId="65D0569D"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July 28, 2023</w:t>
            </w:r>
          </w:p>
        </w:tc>
        <w:tc>
          <w:tcPr>
            <w:tcW w:w="4702" w:type="dxa"/>
            <w:shd w:val="clear" w:color="auto" w:fill="auto"/>
            <w:tcMar>
              <w:top w:w="0" w:type="dxa"/>
              <w:bottom w:w="0" w:type="dxa"/>
            </w:tcMar>
            <w:vAlign w:val="center"/>
          </w:tcPr>
          <w:p w14:paraId="0497BCD9" w14:textId="77777777" w:rsidR="00A01956" w:rsidRDefault="001A274E" w:rsidP="0044691F">
            <w:pPr>
              <w:numPr>
                <w:ilvl w:val="0"/>
                <w:numId w:val="5"/>
              </w:numPr>
              <w:pBdr>
                <w:top w:val="nil"/>
                <w:left w:val="nil"/>
                <w:bottom w:val="nil"/>
                <w:right w:val="nil"/>
                <w:between w:val="nil"/>
              </w:pBdr>
              <w:tabs>
                <w:tab w:val="left" w:pos="392"/>
                <w:tab w:val="left" w:pos="630"/>
              </w:tabs>
              <w:spacing w:after="120" w:line="360" w:lineRule="auto"/>
              <w:rPr>
                <w:rFonts w:ascii="Arial" w:eastAsia="Arial" w:hAnsi="Arial" w:cs="Arial"/>
                <w:color w:val="010000"/>
                <w:sz w:val="20"/>
                <w:szCs w:val="20"/>
              </w:rPr>
            </w:pPr>
            <w:r>
              <w:rPr>
                <w:rFonts w:ascii="Arial" w:hAnsi="Arial"/>
                <w:color w:val="010000"/>
                <w:sz w:val="20"/>
              </w:rPr>
              <w:t>Approve the selection of an independent audit company to audit the financial statements for the year 2023.</w:t>
            </w:r>
          </w:p>
        </w:tc>
      </w:tr>
      <w:tr w:rsidR="00A01956" w14:paraId="0B2BF111" w14:textId="77777777" w:rsidTr="005F43B4">
        <w:tc>
          <w:tcPr>
            <w:tcW w:w="535" w:type="dxa"/>
            <w:shd w:val="clear" w:color="auto" w:fill="auto"/>
            <w:tcMar>
              <w:top w:w="0" w:type="dxa"/>
              <w:bottom w:w="0" w:type="dxa"/>
            </w:tcMar>
            <w:vAlign w:val="center"/>
          </w:tcPr>
          <w:p w14:paraId="18511F04"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13</w:t>
            </w:r>
          </w:p>
        </w:tc>
        <w:tc>
          <w:tcPr>
            <w:tcW w:w="2160" w:type="dxa"/>
            <w:shd w:val="clear" w:color="auto" w:fill="auto"/>
            <w:tcMar>
              <w:top w:w="0" w:type="dxa"/>
              <w:bottom w:w="0" w:type="dxa"/>
            </w:tcMar>
            <w:vAlign w:val="center"/>
          </w:tcPr>
          <w:p w14:paraId="7B1FA714"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12/2023/NQ-HDQT</w:t>
            </w:r>
          </w:p>
        </w:tc>
        <w:tc>
          <w:tcPr>
            <w:tcW w:w="1620" w:type="dxa"/>
            <w:shd w:val="clear" w:color="auto" w:fill="auto"/>
            <w:tcMar>
              <w:top w:w="0" w:type="dxa"/>
              <w:bottom w:w="0" w:type="dxa"/>
            </w:tcMar>
            <w:vAlign w:val="center"/>
          </w:tcPr>
          <w:p w14:paraId="0859A72D"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August 01, 2023</w:t>
            </w:r>
          </w:p>
        </w:tc>
        <w:tc>
          <w:tcPr>
            <w:tcW w:w="4702" w:type="dxa"/>
            <w:shd w:val="clear" w:color="auto" w:fill="auto"/>
            <w:tcMar>
              <w:top w:w="0" w:type="dxa"/>
              <w:bottom w:w="0" w:type="dxa"/>
            </w:tcMar>
            <w:vAlign w:val="center"/>
          </w:tcPr>
          <w:p w14:paraId="78BA19FB" w14:textId="77777777" w:rsidR="0044691F" w:rsidRDefault="001A274E" w:rsidP="0044691F">
            <w:pPr>
              <w:numPr>
                <w:ilvl w:val="0"/>
                <w:numId w:val="5"/>
              </w:numPr>
              <w:pBdr>
                <w:top w:val="nil"/>
                <w:left w:val="nil"/>
                <w:bottom w:val="nil"/>
                <w:right w:val="nil"/>
                <w:between w:val="nil"/>
              </w:pBdr>
              <w:tabs>
                <w:tab w:val="left" w:pos="392"/>
                <w:tab w:val="left" w:pos="630"/>
              </w:tabs>
              <w:spacing w:after="120" w:line="360" w:lineRule="auto"/>
              <w:rPr>
                <w:rFonts w:ascii="Arial" w:eastAsia="Arial" w:hAnsi="Arial" w:cs="Arial"/>
                <w:color w:val="010000"/>
                <w:sz w:val="20"/>
                <w:szCs w:val="20"/>
              </w:rPr>
            </w:pPr>
            <w:r>
              <w:rPr>
                <w:rFonts w:ascii="Arial" w:hAnsi="Arial"/>
                <w:color w:val="010000"/>
                <w:sz w:val="20"/>
              </w:rPr>
              <w:t>Approve the resignation of Ms. Do My Hanh from the position of Chief Accountant of Bach Tuyet Cotton Joint Stock Company effective from August 1, 2023;</w:t>
            </w:r>
          </w:p>
          <w:p w14:paraId="2A86A9C7" w14:textId="5200834E" w:rsidR="00A01956" w:rsidRPr="0044691F" w:rsidRDefault="001A274E" w:rsidP="0044691F">
            <w:pPr>
              <w:numPr>
                <w:ilvl w:val="0"/>
                <w:numId w:val="5"/>
              </w:numPr>
              <w:pBdr>
                <w:top w:val="nil"/>
                <w:left w:val="nil"/>
                <w:bottom w:val="nil"/>
                <w:right w:val="nil"/>
                <w:between w:val="nil"/>
              </w:pBdr>
              <w:tabs>
                <w:tab w:val="left" w:pos="392"/>
                <w:tab w:val="left" w:pos="630"/>
              </w:tabs>
              <w:spacing w:after="120" w:line="360" w:lineRule="auto"/>
              <w:rPr>
                <w:rFonts w:ascii="Arial" w:eastAsia="Arial" w:hAnsi="Arial" w:cs="Arial"/>
                <w:color w:val="010000"/>
                <w:sz w:val="20"/>
                <w:szCs w:val="20"/>
              </w:rPr>
            </w:pPr>
            <w:r>
              <w:rPr>
                <w:rFonts w:ascii="Arial" w:hAnsi="Arial"/>
                <w:color w:val="010000"/>
                <w:sz w:val="20"/>
              </w:rPr>
              <w:t xml:space="preserve">Approve the appointment of Ms. </w:t>
            </w:r>
            <w:proofErr w:type="spellStart"/>
            <w:r>
              <w:rPr>
                <w:rFonts w:ascii="Arial" w:hAnsi="Arial"/>
                <w:color w:val="010000"/>
                <w:sz w:val="20"/>
              </w:rPr>
              <w:t>Thieu</w:t>
            </w:r>
            <w:proofErr w:type="spellEnd"/>
            <w:r>
              <w:rPr>
                <w:rFonts w:ascii="Arial" w:hAnsi="Arial"/>
                <w:color w:val="010000"/>
                <w:sz w:val="20"/>
              </w:rPr>
              <w:t xml:space="preserve"> Thi Cam </w:t>
            </w:r>
            <w:proofErr w:type="spellStart"/>
            <w:r>
              <w:rPr>
                <w:rFonts w:ascii="Arial" w:hAnsi="Arial"/>
                <w:color w:val="010000"/>
                <w:sz w:val="20"/>
              </w:rPr>
              <w:t>Tu</w:t>
            </w:r>
            <w:proofErr w:type="spellEnd"/>
            <w:r>
              <w:rPr>
                <w:rFonts w:ascii="Arial" w:hAnsi="Arial"/>
                <w:color w:val="010000"/>
                <w:sz w:val="20"/>
              </w:rPr>
              <w:t>, Deputy of Finance - Accounting Department, as the Chief Accountant of Bach Tuyet Cotton Joint Stock Company effective from August 1, 2023.</w:t>
            </w:r>
          </w:p>
        </w:tc>
      </w:tr>
      <w:tr w:rsidR="00A01956" w14:paraId="4DE0ED86" w14:textId="77777777" w:rsidTr="005F43B4">
        <w:tc>
          <w:tcPr>
            <w:tcW w:w="535" w:type="dxa"/>
            <w:shd w:val="clear" w:color="auto" w:fill="auto"/>
            <w:tcMar>
              <w:top w:w="0" w:type="dxa"/>
              <w:bottom w:w="0" w:type="dxa"/>
            </w:tcMar>
            <w:vAlign w:val="center"/>
          </w:tcPr>
          <w:p w14:paraId="2FCBCE60"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14</w:t>
            </w:r>
          </w:p>
        </w:tc>
        <w:tc>
          <w:tcPr>
            <w:tcW w:w="2160" w:type="dxa"/>
            <w:shd w:val="clear" w:color="auto" w:fill="auto"/>
            <w:tcMar>
              <w:top w:w="0" w:type="dxa"/>
              <w:bottom w:w="0" w:type="dxa"/>
            </w:tcMar>
            <w:vAlign w:val="center"/>
          </w:tcPr>
          <w:p w14:paraId="38B9115E"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13/2023/NQ-HDQT</w:t>
            </w:r>
          </w:p>
        </w:tc>
        <w:tc>
          <w:tcPr>
            <w:tcW w:w="1620" w:type="dxa"/>
            <w:shd w:val="clear" w:color="auto" w:fill="auto"/>
            <w:tcMar>
              <w:top w:w="0" w:type="dxa"/>
              <w:bottom w:w="0" w:type="dxa"/>
            </w:tcMar>
            <w:vAlign w:val="center"/>
          </w:tcPr>
          <w:p w14:paraId="2EDC0A7B"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September 20, 2023</w:t>
            </w:r>
          </w:p>
        </w:tc>
        <w:tc>
          <w:tcPr>
            <w:tcW w:w="4702" w:type="dxa"/>
            <w:shd w:val="clear" w:color="auto" w:fill="auto"/>
            <w:tcMar>
              <w:top w:w="0" w:type="dxa"/>
              <w:bottom w:w="0" w:type="dxa"/>
            </w:tcMar>
            <w:vAlign w:val="center"/>
          </w:tcPr>
          <w:p w14:paraId="4A8AE786" w14:textId="77777777" w:rsidR="00A01956" w:rsidRDefault="001A274E" w:rsidP="0044691F">
            <w:pPr>
              <w:numPr>
                <w:ilvl w:val="0"/>
                <w:numId w:val="5"/>
              </w:numPr>
              <w:pBdr>
                <w:top w:val="nil"/>
                <w:left w:val="nil"/>
                <w:bottom w:val="nil"/>
                <w:right w:val="nil"/>
                <w:between w:val="nil"/>
              </w:pBdr>
              <w:tabs>
                <w:tab w:val="left" w:pos="392"/>
                <w:tab w:val="left" w:pos="630"/>
              </w:tabs>
              <w:spacing w:after="120" w:line="360" w:lineRule="auto"/>
              <w:rPr>
                <w:rFonts w:ascii="Arial" w:eastAsia="Arial" w:hAnsi="Arial" w:cs="Arial"/>
                <w:color w:val="010000"/>
                <w:sz w:val="20"/>
                <w:szCs w:val="20"/>
              </w:rPr>
            </w:pPr>
            <w:r>
              <w:rPr>
                <w:rFonts w:ascii="Arial" w:hAnsi="Arial"/>
                <w:color w:val="010000"/>
                <w:sz w:val="20"/>
              </w:rPr>
              <w:t xml:space="preserve">Approve the business plan, borrowing, use of credit limits, and securities for the company at Joint Stock Commercial Bank for Foreign Trade of Vietnam - Ho Chi Minh City Branch. </w:t>
            </w:r>
          </w:p>
        </w:tc>
      </w:tr>
      <w:tr w:rsidR="00A01956" w14:paraId="3650C94E" w14:textId="77777777" w:rsidTr="005F43B4">
        <w:tc>
          <w:tcPr>
            <w:tcW w:w="535" w:type="dxa"/>
            <w:shd w:val="clear" w:color="auto" w:fill="auto"/>
            <w:tcMar>
              <w:top w:w="0" w:type="dxa"/>
              <w:bottom w:w="0" w:type="dxa"/>
            </w:tcMar>
            <w:vAlign w:val="center"/>
          </w:tcPr>
          <w:p w14:paraId="49051275"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15</w:t>
            </w:r>
          </w:p>
        </w:tc>
        <w:tc>
          <w:tcPr>
            <w:tcW w:w="2160" w:type="dxa"/>
            <w:shd w:val="clear" w:color="auto" w:fill="auto"/>
            <w:tcMar>
              <w:top w:w="0" w:type="dxa"/>
              <w:bottom w:w="0" w:type="dxa"/>
            </w:tcMar>
            <w:vAlign w:val="center"/>
          </w:tcPr>
          <w:p w14:paraId="62A1F81B"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14/2023/NQ-HDQT</w:t>
            </w:r>
          </w:p>
        </w:tc>
        <w:tc>
          <w:tcPr>
            <w:tcW w:w="1620" w:type="dxa"/>
            <w:shd w:val="clear" w:color="auto" w:fill="auto"/>
            <w:tcMar>
              <w:top w:w="0" w:type="dxa"/>
              <w:bottom w:w="0" w:type="dxa"/>
            </w:tcMar>
            <w:vAlign w:val="center"/>
          </w:tcPr>
          <w:p w14:paraId="7AB80955"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November 29, 2023</w:t>
            </w:r>
          </w:p>
        </w:tc>
        <w:tc>
          <w:tcPr>
            <w:tcW w:w="4702" w:type="dxa"/>
            <w:shd w:val="clear" w:color="auto" w:fill="auto"/>
            <w:tcMar>
              <w:top w:w="0" w:type="dxa"/>
              <w:bottom w:w="0" w:type="dxa"/>
            </w:tcMar>
            <w:vAlign w:val="center"/>
          </w:tcPr>
          <w:p w14:paraId="014B06CE" w14:textId="77777777" w:rsidR="00A01956" w:rsidRDefault="001A274E" w:rsidP="0044691F">
            <w:pPr>
              <w:numPr>
                <w:ilvl w:val="0"/>
                <w:numId w:val="5"/>
              </w:numPr>
              <w:pBdr>
                <w:top w:val="nil"/>
                <w:left w:val="nil"/>
                <w:bottom w:val="nil"/>
                <w:right w:val="nil"/>
                <w:between w:val="nil"/>
              </w:pBdr>
              <w:tabs>
                <w:tab w:val="left" w:pos="392"/>
                <w:tab w:val="left" w:pos="630"/>
              </w:tabs>
              <w:spacing w:after="120" w:line="360" w:lineRule="auto"/>
              <w:rPr>
                <w:rFonts w:ascii="Arial" w:eastAsia="Arial" w:hAnsi="Arial" w:cs="Arial"/>
                <w:color w:val="010000"/>
                <w:sz w:val="20"/>
                <w:szCs w:val="20"/>
              </w:rPr>
            </w:pPr>
            <w:r>
              <w:rPr>
                <w:rFonts w:ascii="Arial" w:hAnsi="Arial"/>
                <w:color w:val="010000"/>
                <w:sz w:val="20"/>
              </w:rPr>
              <w:t>Approve the termination of the 30% reduction in the monthly salary of the General Manager.</w:t>
            </w:r>
          </w:p>
        </w:tc>
      </w:tr>
      <w:tr w:rsidR="00A01956" w14:paraId="62440ADD" w14:textId="77777777" w:rsidTr="005F43B4">
        <w:tc>
          <w:tcPr>
            <w:tcW w:w="535" w:type="dxa"/>
            <w:shd w:val="clear" w:color="auto" w:fill="auto"/>
            <w:tcMar>
              <w:top w:w="0" w:type="dxa"/>
              <w:bottom w:w="0" w:type="dxa"/>
            </w:tcMar>
            <w:vAlign w:val="center"/>
          </w:tcPr>
          <w:p w14:paraId="54477F37"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16</w:t>
            </w:r>
          </w:p>
        </w:tc>
        <w:tc>
          <w:tcPr>
            <w:tcW w:w="2160" w:type="dxa"/>
            <w:shd w:val="clear" w:color="auto" w:fill="auto"/>
            <w:tcMar>
              <w:top w:w="0" w:type="dxa"/>
              <w:bottom w:w="0" w:type="dxa"/>
            </w:tcMar>
            <w:vAlign w:val="center"/>
          </w:tcPr>
          <w:p w14:paraId="55E84A07"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15/2023/NQ-HDQT</w:t>
            </w:r>
          </w:p>
        </w:tc>
        <w:tc>
          <w:tcPr>
            <w:tcW w:w="1620" w:type="dxa"/>
            <w:shd w:val="clear" w:color="auto" w:fill="auto"/>
            <w:tcMar>
              <w:top w:w="0" w:type="dxa"/>
              <w:bottom w:w="0" w:type="dxa"/>
            </w:tcMar>
            <w:vAlign w:val="center"/>
          </w:tcPr>
          <w:p w14:paraId="4B6CE1B5"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November 29, 2023</w:t>
            </w:r>
          </w:p>
        </w:tc>
        <w:tc>
          <w:tcPr>
            <w:tcW w:w="4702" w:type="dxa"/>
            <w:shd w:val="clear" w:color="auto" w:fill="auto"/>
            <w:tcMar>
              <w:top w:w="0" w:type="dxa"/>
              <w:bottom w:w="0" w:type="dxa"/>
            </w:tcMar>
            <w:vAlign w:val="center"/>
          </w:tcPr>
          <w:p w14:paraId="2B1BBD90" w14:textId="40B62750" w:rsidR="00A01956" w:rsidRPr="0044691F" w:rsidRDefault="001A274E" w:rsidP="0044691F">
            <w:pPr>
              <w:numPr>
                <w:ilvl w:val="0"/>
                <w:numId w:val="5"/>
              </w:numPr>
              <w:pBdr>
                <w:top w:val="nil"/>
                <w:left w:val="nil"/>
                <w:bottom w:val="nil"/>
                <w:right w:val="nil"/>
                <w:between w:val="nil"/>
              </w:pBdr>
              <w:tabs>
                <w:tab w:val="left" w:pos="392"/>
                <w:tab w:val="left" w:pos="630"/>
              </w:tabs>
              <w:spacing w:after="120" w:line="360" w:lineRule="auto"/>
              <w:rPr>
                <w:rFonts w:ascii="Arial" w:eastAsia="Arial" w:hAnsi="Arial" w:cs="Arial"/>
                <w:color w:val="010000"/>
                <w:sz w:val="20"/>
                <w:szCs w:val="20"/>
              </w:rPr>
            </w:pPr>
            <w:r>
              <w:rPr>
                <w:rFonts w:ascii="Arial" w:hAnsi="Arial"/>
                <w:color w:val="010000"/>
                <w:sz w:val="20"/>
              </w:rPr>
              <w:t xml:space="preserve">Approve on signing various contracts (principal contracts, sales contracts, bidding authorization contracts, and other related contracts) related to the transactions of buying and selling products distributed by Bach Tuyet Cotton Corporation and Ho Chi Minh City Medical Import Export Joint Stock Company. The total transaction value with related parties in 2023 shall not exceed 35% of the total asset value of the company recorded in the most recent financial statements (Ho Chi Minh City Medical Import Export Joint Stock Company is a related entity to Mr. Nguyen </w:t>
            </w:r>
            <w:proofErr w:type="spellStart"/>
            <w:r>
              <w:rPr>
                <w:rFonts w:ascii="Arial" w:hAnsi="Arial"/>
                <w:color w:val="010000"/>
                <w:sz w:val="20"/>
              </w:rPr>
              <w:t>Khanh</w:t>
            </w:r>
            <w:proofErr w:type="spellEnd"/>
            <w:r>
              <w:rPr>
                <w:rFonts w:ascii="Arial" w:hAnsi="Arial"/>
                <w:color w:val="010000"/>
                <w:sz w:val="20"/>
              </w:rPr>
              <w:t xml:space="preserve"> Linh - Vice Chair of the Board of Directors and General Manager, and the legal representative of Bach Tuyet Cotton </w:t>
            </w:r>
            <w:r>
              <w:rPr>
                <w:rFonts w:ascii="Arial" w:hAnsi="Arial"/>
                <w:color w:val="010000"/>
                <w:sz w:val="20"/>
              </w:rPr>
              <w:lastRenderedPageBreak/>
              <w:t>Corporation).</w:t>
            </w:r>
          </w:p>
        </w:tc>
      </w:tr>
    </w:tbl>
    <w:p w14:paraId="67619A0C" w14:textId="77777777" w:rsidR="00A01956" w:rsidRDefault="001A274E">
      <w:pPr>
        <w:keepNext/>
        <w:numPr>
          <w:ilvl w:val="0"/>
          <w:numId w:val="3"/>
        </w:numPr>
        <w:pBdr>
          <w:top w:val="nil"/>
          <w:left w:val="nil"/>
          <w:bottom w:val="nil"/>
          <w:right w:val="nil"/>
          <w:between w:val="nil"/>
        </w:pBdr>
        <w:tabs>
          <w:tab w:val="left" w:pos="565"/>
          <w:tab w:val="left" w:pos="630"/>
        </w:tabs>
        <w:spacing w:after="120" w:line="360" w:lineRule="auto"/>
        <w:rPr>
          <w:color w:val="010000"/>
          <w:sz w:val="20"/>
          <w:szCs w:val="20"/>
        </w:rPr>
      </w:pPr>
      <w:r>
        <w:rPr>
          <w:rFonts w:ascii="Arial" w:hAnsi="Arial"/>
          <w:color w:val="010000"/>
          <w:sz w:val="20"/>
        </w:rPr>
        <w:lastRenderedPageBreak/>
        <w:t>The Supervisory Board (Annual Report 2023):</w:t>
      </w:r>
    </w:p>
    <w:p w14:paraId="265FAF6E" w14:textId="77777777" w:rsidR="00A01956" w:rsidRDefault="001A274E">
      <w:pPr>
        <w:numPr>
          <w:ilvl w:val="0"/>
          <w:numId w:val="9"/>
        </w:numPr>
        <w:pBdr>
          <w:top w:val="nil"/>
          <w:left w:val="nil"/>
          <w:bottom w:val="nil"/>
          <w:right w:val="nil"/>
          <w:between w:val="nil"/>
        </w:pBdr>
        <w:tabs>
          <w:tab w:val="left" w:pos="63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Information about the members of the Supervisory Board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7"/>
        <w:gridCol w:w="1724"/>
        <w:gridCol w:w="1335"/>
        <w:gridCol w:w="2599"/>
        <w:gridCol w:w="2682"/>
      </w:tblGrid>
      <w:tr w:rsidR="00A01956" w14:paraId="5872051B" w14:textId="77777777">
        <w:tc>
          <w:tcPr>
            <w:tcW w:w="677" w:type="dxa"/>
            <w:shd w:val="clear" w:color="auto" w:fill="auto"/>
            <w:tcMar>
              <w:top w:w="0" w:type="dxa"/>
              <w:bottom w:w="0" w:type="dxa"/>
            </w:tcMar>
            <w:vAlign w:val="center"/>
          </w:tcPr>
          <w:p w14:paraId="3FD9C61C"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No.</w:t>
            </w:r>
          </w:p>
        </w:tc>
        <w:tc>
          <w:tcPr>
            <w:tcW w:w="1724" w:type="dxa"/>
            <w:shd w:val="clear" w:color="auto" w:fill="auto"/>
            <w:tcMar>
              <w:top w:w="0" w:type="dxa"/>
              <w:bottom w:w="0" w:type="dxa"/>
            </w:tcMar>
            <w:vAlign w:val="center"/>
          </w:tcPr>
          <w:p w14:paraId="2091EE06"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335" w:type="dxa"/>
            <w:shd w:val="clear" w:color="auto" w:fill="auto"/>
            <w:tcMar>
              <w:top w:w="0" w:type="dxa"/>
              <w:bottom w:w="0" w:type="dxa"/>
            </w:tcMar>
            <w:vAlign w:val="center"/>
          </w:tcPr>
          <w:p w14:paraId="19652B75"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 xml:space="preserve">Position </w:t>
            </w:r>
          </w:p>
        </w:tc>
        <w:tc>
          <w:tcPr>
            <w:tcW w:w="2599" w:type="dxa"/>
            <w:shd w:val="clear" w:color="auto" w:fill="auto"/>
            <w:tcMar>
              <w:top w:w="0" w:type="dxa"/>
              <w:bottom w:w="0" w:type="dxa"/>
            </w:tcMar>
            <w:vAlign w:val="center"/>
          </w:tcPr>
          <w:p w14:paraId="5940E1B9"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2682" w:type="dxa"/>
            <w:shd w:val="clear" w:color="auto" w:fill="auto"/>
            <w:tcMar>
              <w:top w:w="0" w:type="dxa"/>
              <w:bottom w:w="0" w:type="dxa"/>
            </w:tcMar>
            <w:vAlign w:val="center"/>
          </w:tcPr>
          <w:p w14:paraId="29205538"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A01956" w14:paraId="681D2C05" w14:textId="77777777">
        <w:tc>
          <w:tcPr>
            <w:tcW w:w="677" w:type="dxa"/>
            <w:shd w:val="clear" w:color="auto" w:fill="auto"/>
            <w:tcMar>
              <w:top w:w="0" w:type="dxa"/>
              <w:bottom w:w="0" w:type="dxa"/>
            </w:tcMar>
            <w:vAlign w:val="center"/>
          </w:tcPr>
          <w:p w14:paraId="293ACCC1"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1</w:t>
            </w:r>
          </w:p>
        </w:tc>
        <w:tc>
          <w:tcPr>
            <w:tcW w:w="1724" w:type="dxa"/>
            <w:shd w:val="clear" w:color="auto" w:fill="auto"/>
            <w:tcMar>
              <w:top w:w="0" w:type="dxa"/>
              <w:bottom w:w="0" w:type="dxa"/>
            </w:tcMar>
            <w:vAlign w:val="center"/>
          </w:tcPr>
          <w:p w14:paraId="4FCDC9D3"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 xml:space="preserve">Ms. Doan Thi Thu </w:t>
            </w:r>
            <w:proofErr w:type="spellStart"/>
            <w:r>
              <w:rPr>
                <w:rFonts w:ascii="Arial" w:hAnsi="Arial"/>
                <w:color w:val="010000"/>
                <w:sz w:val="20"/>
              </w:rPr>
              <w:t>Suong</w:t>
            </w:r>
            <w:proofErr w:type="spellEnd"/>
          </w:p>
        </w:tc>
        <w:tc>
          <w:tcPr>
            <w:tcW w:w="1335" w:type="dxa"/>
            <w:shd w:val="clear" w:color="auto" w:fill="auto"/>
            <w:tcMar>
              <w:top w:w="0" w:type="dxa"/>
              <w:bottom w:w="0" w:type="dxa"/>
            </w:tcMar>
            <w:vAlign w:val="center"/>
          </w:tcPr>
          <w:p w14:paraId="24C488F5"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Chief (present)</w:t>
            </w:r>
          </w:p>
        </w:tc>
        <w:tc>
          <w:tcPr>
            <w:tcW w:w="2599" w:type="dxa"/>
            <w:shd w:val="clear" w:color="auto" w:fill="auto"/>
            <w:tcMar>
              <w:top w:w="0" w:type="dxa"/>
              <w:bottom w:w="0" w:type="dxa"/>
            </w:tcMar>
            <w:vAlign w:val="center"/>
          </w:tcPr>
          <w:p w14:paraId="22C6E8A9"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Start date: June 26, 2019</w:t>
            </w:r>
          </w:p>
          <w:p w14:paraId="43D86413"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Appointed as Chief Accountant: July 20, 2023</w:t>
            </w:r>
          </w:p>
        </w:tc>
        <w:tc>
          <w:tcPr>
            <w:tcW w:w="2682" w:type="dxa"/>
            <w:shd w:val="clear" w:color="auto" w:fill="auto"/>
            <w:tcMar>
              <w:top w:w="0" w:type="dxa"/>
              <w:bottom w:w="0" w:type="dxa"/>
            </w:tcMar>
            <w:vAlign w:val="center"/>
          </w:tcPr>
          <w:p w14:paraId="5F840E15"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Master of Finance</w:t>
            </w:r>
          </w:p>
        </w:tc>
      </w:tr>
      <w:tr w:rsidR="00A01956" w14:paraId="76D98F74" w14:textId="77777777">
        <w:tc>
          <w:tcPr>
            <w:tcW w:w="677" w:type="dxa"/>
            <w:shd w:val="clear" w:color="auto" w:fill="auto"/>
            <w:tcMar>
              <w:top w:w="0" w:type="dxa"/>
              <w:bottom w:w="0" w:type="dxa"/>
            </w:tcMar>
            <w:vAlign w:val="center"/>
          </w:tcPr>
          <w:p w14:paraId="422EA757"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2</w:t>
            </w:r>
          </w:p>
        </w:tc>
        <w:tc>
          <w:tcPr>
            <w:tcW w:w="1724" w:type="dxa"/>
            <w:shd w:val="clear" w:color="auto" w:fill="auto"/>
            <w:tcMar>
              <w:top w:w="0" w:type="dxa"/>
              <w:bottom w:w="0" w:type="dxa"/>
            </w:tcMar>
            <w:vAlign w:val="center"/>
          </w:tcPr>
          <w:p w14:paraId="12D6812F"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Ms. Tran Bao Ngoc</w:t>
            </w:r>
          </w:p>
        </w:tc>
        <w:tc>
          <w:tcPr>
            <w:tcW w:w="1335" w:type="dxa"/>
            <w:shd w:val="clear" w:color="auto" w:fill="auto"/>
            <w:tcMar>
              <w:top w:w="0" w:type="dxa"/>
              <w:bottom w:w="0" w:type="dxa"/>
            </w:tcMar>
            <w:vAlign w:val="center"/>
          </w:tcPr>
          <w:p w14:paraId="4A26B3FA"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Member</w:t>
            </w:r>
          </w:p>
        </w:tc>
        <w:tc>
          <w:tcPr>
            <w:tcW w:w="2599" w:type="dxa"/>
            <w:shd w:val="clear" w:color="auto" w:fill="auto"/>
            <w:tcMar>
              <w:top w:w="0" w:type="dxa"/>
              <w:bottom w:w="0" w:type="dxa"/>
            </w:tcMar>
            <w:vAlign w:val="center"/>
          </w:tcPr>
          <w:p w14:paraId="49D357BC"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Start date: July 20, 2023</w:t>
            </w:r>
          </w:p>
        </w:tc>
        <w:tc>
          <w:tcPr>
            <w:tcW w:w="2682" w:type="dxa"/>
            <w:shd w:val="clear" w:color="auto" w:fill="auto"/>
            <w:tcMar>
              <w:top w:w="0" w:type="dxa"/>
              <w:bottom w:w="0" w:type="dxa"/>
            </w:tcMar>
            <w:vAlign w:val="center"/>
          </w:tcPr>
          <w:p w14:paraId="4BD99FF0"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Bachelor of Economics;</w:t>
            </w:r>
          </w:p>
        </w:tc>
      </w:tr>
      <w:tr w:rsidR="00A01956" w14:paraId="3DAA3AE0" w14:textId="77777777">
        <w:tc>
          <w:tcPr>
            <w:tcW w:w="677" w:type="dxa"/>
            <w:shd w:val="clear" w:color="auto" w:fill="auto"/>
            <w:tcMar>
              <w:top w:w="0" w:type="dxa"/>
              <w:bottom w:w="0" w:type="dxa"/>
            </w:tcMar>
            <w:vAlign w:val="center"/>
          </w:tcPr>
          <w:p w14:paraId="13614A1B"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3</w:t>
            </w:r>
          </w:p>
        </w:tc>
        <w:tc>
          <w:tcPr>
            <w:tcW w:w="1724" w:type="dxa"/>
            <w:shd w:val="clear" w:color="auto" w:fill="auto"/>
            <w:tcMar>
              <w:top w:w="0" w:type="dxa"/>
              <w:bottom w:w="0" w:type="dxa"/>
            </w:tcMar>
            <w:vAlign w:val="center"/>
          </w:tcPr>
          <w:p w14:paraId="1664B61E"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Trung</w:t>
            </w:r>
            <w:proofErr w:type="spellEnd"/>
            <w:r>
              <w:rPr>
                <w:rFonts w:ascii="Arial" w:hAnsi="Arial"/>
                <w:color w:val="010000"/>
                <w:sz w:val="20"/>
              </w:rPr>
              <w:t xml:space="preserve"> </w:t>
            </w:r>
            <w:proofErr w:type="spellStart"/>
            <w:r>
              <w:rPr>
                <w:rFonts w:ascii="Arial" w:hAnsi="Arial"/>
                <w:color w:val="010000"/>
                <w:sz w:val="20"/>
              </w:rPr>
              <w:t>Hieu</w:t>
            </w:r>
            <w:proofErr w:type="spellEnd"/>
          </w:p>
        </w:tc>
        <w:tc>
          <w:tcPr>
            <w:tcW w:w="1335" w:type="dxa"/>
            <w:shd w:val="clear" w:color="auto" w:fill="auto"/>
            <w:tcMar>
              <w:top w:w="0" w:type="dxa"/>
              <w:bottom w:w="0" w:type="dxa"/>
            </w:tcMar>
            <w:vAlign w:val="center"/>
          </w:tcPr>
          <w:p w14:paraId="30AB5B3D"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Member</w:t>
            </w:r>
          </w:p>
        </w:tc>
        <w:tc>
          <w:tcPr>
            <w:tcW w:w="2599" w:type="dxa"/>
            <w:shd w:val="clear" w:color="auto" w:fill="auto"/>
            <w:tcMar>
              <w:top w:w="0" w:type="dxa"/>
              <w:bottom w:w="0" w:type="dxa"/>
            </w:tcMar>
            <w:vAlign w:val="center"/>
          </w:tcPr>
          <w:p w14:paraId="38D811CC"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Start date: July 20, 2023</w:t>
            </w:r>
          </w:p>
        </w:tc>
        <w:tc>
          <w:tcPr>
            <w:tcW w:w="2682" w:type="dxa"/>
            <w:shd w:val="clear" w:color="auto" w:fill="auto"/>
            <w:tcMar>
              <w:top w:w="0" w:type="dxa"/>
              <w:bottom w:w="0" w:type="dxa"/>
            </w:tcMar>
            <w:vAlign w:val="center"/>
          </w:tcPr>
          <w:p w14:paraId="542F8265"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Bachelor of Business Administration.</w:t>
            </w:r>
          </w:p>
        </w:tc>
      </w:tr>
      <w:tr w:rsidR="00A01956" w14:paraId="7D47CC2C" w14:textId="77777777">
        <w:tc>
          <w:tcPr>
            <w:tcW w:w="677" w:type="dxa"/>
            <w:shd w:val="clear" w:color="auto" w:fill="auto"/>
            <w:tcMar>
              <w:top w:w="0" w:type="dxa"/>
              <w:bottom w:w="0" w:type="dxa"/>
            </w:tcMar>
            <w:vAlign w:val="center"/>
          </w:tcPr>
          <w:p w14:paraId="46A18994"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4</w:t>
            </w:r>
          </w:p>
        </w:tc>
        <w:tc>
          <w:tcPr>
            <w:tcW w:w="1724" w:type="dxa"/>
            <w:shd w:val="clear" w:color="auto" w:fill="auto"/>
            <w:tcMar>
              <w:top w:w="0" w:type="dxa"/>
              <w:bottom w:w="0" w:type="dxa"/>
            </w:tcMar>
            <w:vAlign w:val="center"/>
          </w:tcPr>
          <w:p w14:paraId="3E27C350"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Mr. Le Ngoc Hung</w:t>
            </w:r>
          </w:p>
        </w:tc>
        <w:tc>
          <w:tcPr>
            <w:tcW w:w="1335" w:type="dxa"/>
            <w:shd w:val="clear" w:color="auto" w:fill="auto"/>
            <w:tcMar>
              <w:top w:w="0" w:type="dxa"/>
              <w:bottom w:w="0" w:type="dxa"/>
            </w:tcMar>
            <w:vAlign w:val="center"/>
          </w:tcPr>
          <w:p w14:paraId="167CB805"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Former Chief</w:t>
            </w:r>
          </w:p>
        </w:tc>
        <w:tc>
          <w:tcPr>
            <w:tcW w:w="2599" w:type="dxa"/>
            <w:shd w:val="clear" w:color="auto" w:fill="auto"/>
            <w:tcMar>
              <w:top w:w="0" w:type="dxa"/>
              <w:bottom w:w="0" w:type="dxa"/>
            </w:tcMar>
            <w:vAlign w:val="center"/>
          </w:tcPr>
          <w:p w14:paraId="49AC5721"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Start date: June 26, 2019</w:t>
            </w:r>
          </w:p>
          <w:p w14:paraId="7397797B"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End date: July 20, 2023</w:t>
            </w:r>
          </w:p>
        </w:tc>
        <w:tc>
          <w:tcPr>
            <w:tcW w:w="2682" w:type="dxa"/>
            <w:shd w:val="clear" w:color="auto" w:fill="auto"/>
            <w:tcMar>
              <w:top w:w="0" w:type="dxa"/>
              <w:bottom w:w="0" w:type="dxa"/>
            </w:tcMar>
            <w:vAlign w:val="center"/>
          </w:tcPr>
          <w:p w14:paraId="151C647D"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Master in Business Administration</w:t>
            </w:r>
          </w:p>
        </w:tc>
      </w:tr>
      <w:tr w:rsidR="00A01956" w14:paraId="0579DF75" w14:textId="77777777">
        <w:tc>
          <w:tcPr>
            <w:tcW w:w="677" w:type="dxa"/>
            <w:shd w:val="clear" w:color="auto" w:fill="auto"/>
            <w:tcMar>
              <w:top w:w="0" w:type="dxa"/>
              <w:bottom w:w="0" w:type="dxa"/>
            </w:tcMar>
            <w:vAlign w:val="center"/>
          </w:tcPr>
          <w:p w14:paraId="4670C01A"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5</w:t>
            </w:r>
          </w:p>
        </w:tc>
        <w:tc>
          <w:tcPr>
            <w:tcW w:w="1724" w:type="dxa"/>
            <w:shd w:val="clear" w:color="auto" w:fill="auto"/>
            <w:tcMar>
              <w:top w:w="0" w:type="dxa"/>
              <w:bottom w:w="0" w:type="dxa"/>
            </w:tcMar>
            <w:vAlign w:val="center"/>
          </w:tcPr>
          <w:p w14:paraId="6E8672B2" w14:textId="07A7D2CE"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Mr. Lam Thanh Xuan</w:t>
            </w:r>
          </w:p>
        </w:tc>
        <w:tc>
          <w:tcPr>
            <w:tcW w:w="1335" w:type="dxa"/>
            <w:shd w:val="clear" w:color="auto" w:fill="auto"/>
            <w:tcMar>
              <w:top w:w="0" w:type="dxa"/>
              <w:bottom w:w="0" w:type="dxa"/>
            </w:tcMar>
            <w:vAlign w:val="center"/>
          </w:tcPr>
          <w:p w14:paraId="36EAFAEB"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Member</w:t>
            </w:r>
          </w:p>
        </w:tc>
        <w:tc>
          <w:tcPr>
            <w:tcW w:w="2599" w:type="dxa"/>
            <w:shd w:val="clear" w:color="auto" w:fill="auto"/>
            <w:tcMar>
              <w:top w:w="0" w:type="dxa"/>
              <w:bottom w:w="0" w:type="dxa"/>
            </w:tcMar>
            <w:vAlign w:val="center"/>
          </w:tcPr>
          <w:p w14:paraId="6FA8E4B5"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Start date: April 01, 2022</w:t>
            </w:r>
          </w:p>
          <w:p w14:paraId="3D5ADDB4"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End date: July 20, 2023</w:t>
            </w:r>
          </w:p>
        </w:tc>
        <w:tc>
          <w:tcPr>
            <w:tcW w:w="2682" w:type="dxa"/>
            <w:shd w:val="clear" w:color="auto" w:fill="auto"/>
            <w:tcMar>
              <w:top w:w="0" w:type="dxa"/>
              <w:bottom w:w="0" w:type="dxa"/>
            </w:tcMar>
            <w:vAlign w:val="center"/>
          </w:tcPr>
          <w:p w14:paraId="61F8163C"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Bachelor of Credit Finance</w:t>
            </w:r>
          </w:p>
        </w:tc>
      </w:tr>
    </w:tbl>
    <w:p w14:paraId="2F7E2EF2" w14:textId="77777777" w:rsidR="00A01956" w:rsidRDefault="001A274E">
      <w:pPr>
        <w:keepNext/>
        <w:numPr>
          <w:ilvl w:val="0"/>
          <w:numId w:val="3"/>
        </w:numPr>
        <w:pBdr>
          <w:top w:val="nil"/>
          <w:left w:val="nil"/>
          <w:bottom w:val="nil"/>
          <w:right w:val="nil"/>
          <w:between w:val="nil"/>
        </w:pBdr>
        <w:tabs>
          <w:tab w:val="left" w:pos="630"/>
          <w:tab w:val="left" w:pos="1225"/>
        </w:tabs>
        <w:spacing w:after="120" w:line="360" w:lineRule="auto"/>
        <w:rPr>
          <w:color w:val="010000"/>
          <w:sz w:val="20"/>
          <w:szCs w:val="20"/>
        </w:rPr>
      </w:pPr>
      <w:r>
        <w:rPr>
          <w:rFonts w:ascii="Arial" w:hAnsi="Arial"/>
          <w:color w:val="010000"/>
          <w:sz w:val="20"/>
        </w:rPr>
        <w:t>The Executive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0"/>
        <w:gridCol w:w="2478"/>
        <w:gridCol w:w="1634"/>
        <w:gridCol w:w="2130"/>
        <w:gridCol w:w="1975"/>
      </w:tblGrid>
      <w:tr w:rsidR="00A01956" w14:paraId="3B617DB4" w14:textId="77777777">
        <w:tc>
          <w:tcPr>
            <w:tcW w:w="800" w:type="dxa"/>
            <w:shd w:val="clear" w:color="auto" w:fill="auto"/>
            <w:tcMar>
              <w:top w:w="0" w:type="dxa"/>
              <w:bottom w:w="0" w:type="dxa"/>
            </w:tcMar>
            <w:vAlign w:val="center"/>
          </w:tcPr>
          <w:p w14:paraId="16DBD089"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 xml:space="preserve">No. </w:t>
            </w:r>
          </w:p>
        </w:tc>
        <w:tc>
          <w:tcPr>
            <w:tcW w:w="2478" w:type="dxa"/>
            <w:shd w:val="clear" w:color="auto" w:fill="auto"/>
            <w:tcMar>
              <w:top w:w="0" w:type="dxa"/>
              <w:bottom w:w="0" w:type="dxa"/>
            </w:tcMar>
            <w:vAlign w:val="center"/>
          </w:tcPr>
          <w:p w14:paraId="09DBCA5A"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1634" w:type="dxa"/>
            <w:shd w:val="clear" w:color="auto" w:fill="auto"/>
            <w:tcMar>
              <w:top w:w="0" w:type="dxa"/>
              <w:bottom w:w="0" w:type="dxa"/>
            </w:tcMar>
            <w:vAlign w:val="center"/>
          </w:tcPr>
          <w:p w14:paraId="4FEE831C"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 xml:space="preserve">Date of birth </w:t>
            </w:r>
          </w:p>
        </w:tc>
        <w:tc>
          <w:tcPr>
            <w:tcW w:w="2130" w:type="dxa"/>
            <w:shd w:val="clear" w:color="auto" w:fill="auto"/>
            <w:tcMar>
              <w:top w:w="0" w:type="dxa"/>
              <w:bottom w:w="0" w:type="dxa"/>
            </w:tcMar>
            <w:vAlign w:val="center"/>
          </w:tcPr>
          <w:p w14:paraId="0C28ADA7"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 xml:space="preserve">Qualification </w:t>
            </w:r>
          </w:p>
        </w:tc>
        <w:tc>
          <w:tcPr>
            <w:tcW w:w="1975" w:type="dxa"/>
            <w:shd w:val="clear" w:color="auto" w:fill="auto"/>
            <w:tcMar>
              <w:top w:w="0" w:type="dxa"/>
              <w:bottom w:w="0" w:type="dxa"/>
            </w:tcMar>
            <w:vAlign w:val="center"/>
          </w:tcPr>
          <w:p w14:paraId="0F9AA967"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Date of appointment/dismissal as the member of the Executive Board</w:t>
            </w:r>
          </w:p>
        </w:tc>
      </w:tr>
      <w:tr w:rsidR="00A01956" w14:paraId="69B6489A" w14:textId="77777777">
        <w:tc>
          <w:tcPr>
            <w:tcW w:w="800" w:type="dxa"/>
            <w:shd w:val="clear" w:color="auto" w:fill="auto"/>
            <w:tcMar>
              <w:top w:w="0" w:type="dxa"/>
              <w:bottom w:w="0" w:type="dxa"/>
            </w:tcMar>
            <w:vAlign w:val="center"/>
          </w:tcPr>
          <w:p w14:paraId="26203F74"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1</w:t>
            </w:r>
          </w:p>
        </w:tc>
        <w:tc>
          <w:tcPr>
            <w:tcW w:w="2478" w:type="dxa"/>
            <w:shd w:val="clear" w:color="auto" w:fill="auto"/>
            <w:tcMar>
              <w:top w:w="0" w:type="dxa"/>
              <w:bottom w:w="0" w:type="dxa"/>
            </w:tcMar>
            <w:vAlign w:val="center"/>
          </w:tcPr>
          <w:p w14:paraId="3E2F0F8B"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Khanh</w:t>
            </w:r>
            <w:proofErr w:type="spellEnd"/>
            <w:r>
              <w:rPr>
                <w:rFonts w:ascii="Arial" w:hAnsi="Arial"/>
                <w:color w:val="010000"/>
                <w:sz w:val="20"/>
              </w:rPr>
              <w:t xml:space="preserve"> Linh</w:t>
            </w:r>
          </w:p>
        </w:tc>
        <w:tc>
          <w:tcPr>
            <w:tcW w:w="1634" w:type="dxa"/>
            <w:shd w:val="clear" w:color="auto" w:fill="auto"/>
            <w:tcMar>
              <w:top w:w="0" w:type="dxa"/>
              <w:bottom w:w="0" w:type="dxa"/>
            </w:tcMar>
            <w:vAlign w:val="center"/>
          </w:tcPr>
          <w:p w14:paraId="2E742F7F"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October 19, 1975</w:t>
            </w:r>
          </w:p>
        </w:tc>
        <w:tc>
          <w:tcPr>
            <w:tcW w:w="2130" w:type="dxa"/>
            <w:shd w:val="clear" w:color="auto" w:fill="auto"/>
            <w:tcMar>
              <w:top w:w="0" w:type="dxa"/>
              <w:bottom w:w="0" w:type="dxa"/>
            </w:tcMar>
            <w:vAlign w:val="center"/>
          </w:tcPr>
          <w:p w14:paraId="3A4EF979"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Master of Finance and Banking</w:t>
            </w:r>
          </w:p>
        </w:tc>
        <w:tc>
          <w:tcPr>
            <w:tcW w:w="1975" w:type="dxa"/>
            <w:shd w:val="clear" w:color="auto" w:fill="auto"/>
            <w:tcMar>
              <w:top w:w="0" w:type="dxa"/>
              <w:bottom w:w="0" w:type="dxa"/>
            </w:tcMar>
            <w:vAlign w:val="center"/>
          </w:tcPr>
          <w:p w14:paraId="02C564BD"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Appointed on March 1, 2021</w:t>
            </w:r>
          </w:p>
        </w:tc>
      </w:tr>
      <w:tr w:rsidR="00A01956" w14:paraId="51F7E7CD" w14:textId="77777777">
        <w:tc>
          <w:tcPr>
            <w:tcW w:w="800" w:type="dxa"/>
            <w:shd w:val="clear" w:color="auto" w:fill="auto"/>
            <w:tcMar>
              <w:top w:w="0" w:type="dxa"/>
              <w:bottom w:w="0" w:type="dxa"/>
            </w:tcMar>
            <w:vAlign w:val="center"/>
          </w:tcPr>
          <w:p w14:paraId="110C20A8"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2</w:t>
            </w:r>
          </w:p>
        </w:tc>
        <w:tc>
          <w:tcPr>
            <w:tcW w:w="2478" w:type="dxa"/>
            <w:shd w:val="clear" w:color="auto" w:fill="auto"/>
            <w:tcMar>
              <w:top w:w="0" w:type="dxa"/>
              <w:bottom w:w="0" w:type="dxa"/>
            </w:tcMar>
            <w:vAlign w:val="center"/>
          </w:tcPr>
          <w:p w14:paraId="194D75F2"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Ms. Ngo Thi Thu Trang</w:t>
            </w:r>
          </w:p>
        </w:tc>
        <w:tc>
          <w:tcPr>
            <w:tcW w:w="1634" w:type="dxa"/>
            <w:shd w:val="clear" w:color="auto" w:fill="auto"/>
            <w:tcMar>
              <w:top w:w="0" w:type="dxa"/>
              <w:bottom w:w="0" w:type="dxa"/>
            </w:tcMar>
            <w:vAlign w:val="center"/>
          </w:tcPr>
          <w:p w14:paraId="4BB27F22"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July 18, 1980</w:t>
            </w:r>
          </w:p>
        </w:tc>
        <w:tc>
          <w:tcPr>
            <w:tcW w:w="2130" w:type="dxa"/>
            <w:shd w:val="clear" w:color="auto" w:fill="auto"/>
            <w:tcMar>
              <w:top w:w="0" w:type="dxa"/>
              <w:bottom w:w="0" w:type="dxa"/>
            </w:tcMar>
            <w:vAlign w:val="center"/>
          </w:tcPr>
          <w:p w14:paraId="19C41A5D"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Bachelor of Accounting</w:t>
            </w:r>
          </w:p>
        </w:tc>
        <w:tc>
          <w:tcPr>
            <w:tcW w:w="1975" w:type="dxa"/>
            <w:shd w:val="clear" w:color="auto" w:fill="auto"/>
            <w:tcMar>
              <w:top w:w="0" w:type="dxa"/>
              <w:bottom w:w="0" w:type="dxa"/>
            </w:tcMar>
            <w:vAlign w:val="center"/>
          </w:tcPr>
          <w:p w14:paraId="1334218D"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Appointed on August 1, 2019</w:t>
            </w:r>
          </w:p>
        </w:tc>
      </w:tr>
    </w:tbl>
    <w:p w14:paraId="2E848B8D" w14:textId="77777777" w:rsidR="00A01956" w:rsidRDefault="001A274E">
      <w:pPr>
        <w:keepNext/>
        <w:numPr>
          <w:ilvl w:val="0"/>
          <w:numId w:val="3"/>
        </w:numPr>
        <w:pBdr>
          <w:top w:val="nil"/>
          <w:left w:val="nil"/>
          <w:bottom w:val="nil"/>
          <w:right w:val="nil"/>
          <w:between w:val="nil"/>
        </w:pBdr>
        <w:tabs>
          <w:tab w:val="left" w:pos="630"/>
          <w:tab w:val="left" w:pos="1225"/>
        </w:tabs>
        <w:spacing w:after="120" w:line="360" w:lineRule="auto"/>
        <w:rPr>
          <w:color w:val="010000"/>
          <w:sz w:val="20"/>
          <w:szCs w:val="20"/>
        </w:rPr>
      </w:pPr>
      <w:r>
        <w:rPr>
          <w:rFonts w:ascii="Arial" w:hAnsi="Arial"/>
          <w:color w:val="010000"/>
          <w:sz w:val="20"/>
        </w:rPr>
        <w:t>Chief Accountant</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67"/>
        <w:gridCol w:w="1960"/>
        <w:gridCol w:w="2445"/>
        <w:gridCol w:w="2745"/>
      </w:tblGrid>
      <w:tr w:rsidR="00A01956" w14:paraId="7250604A" w14:textId="77777777">
        <w:tc>
          <w:tcPr>
            <w:tcW w:w="1867" w:type="dxa"/>
            <w:shd w:val="clear" w:color="auto" w:fill="auto"/>
            <w:tcMar>
              <w:top w:w="0" w:type="dxa"/>
              <w:bottom w:w="0" w:type="dxa"/>
            </w:tcMar>
            <w:vAlign w:val="center"/>
          </w:tcPr>
          <w:p w14:paraId="2DEA5F2A" w14:textId="02BEA0D1"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 xml:space="preserve">Full name </w:t>
            </w:r>
          </w:p>
        </w:tc>
        <w:tc>
          <w:tcPr>
            <w:tcW w:w="1960" w:type="dxa"/>
            <w:shd w:val="clear" w:color="auto" w:fill="auto"/>
            <w:tcMar>
              <w:top w:w="0" w:type="dxa"/>
              <w:bottom w:w="0" w:type="dxa"/>
            </w:tcMar>
            <w:vAlign w:val="center"/>
          </w:tcPr>
          <w:p w14:paraId="135197EA"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445" w:type="dxa"/>
            <w:shd w:val="clear" w:color="auto" w:fill="auto"/>
            <w:tcMar>
              <w:top w:w="0" w:type="dxa"/>
              <w:bottom w:w="0" w:type="dxa"/>
            </w:tcMar>
            <w:vAlign w:val="center"/>
          </w:tcPr>
          <w:p w14:paraId="3C3DB4B0"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 xml:space="preserve">Qualification: </w:t>
            </w:r>
          </w:p>
        </w:tc>
        <w:tc>
          <w:tcPr>
            <w:tcW w:w="2745" w:type="dxa"/>
            <w:shd w:val="clear" w:color="auto" w:fill="auto"/>
            <w:tcMar>
              <w:top w:w="0" w:type="dxa"/>
              <w:bottom w:w="0" w:type="dxa"/>
            </w:tcMar>
            <w:vAlign w:val="center"/>
          </w:tcPr>
          <w:p w14:paraId="2649A51F"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Date of appointment /dismissal</w:t>
            </w:r>
          </w:p>
        </w:tc>
      </w:tr>
      <w:tr w:rsidR="00A01956" w14:paraId="66D60004" w14:textId="77777777">
        <w:tc>
          <w:tcPr>
            <w:tcW w:w="1867" w:type="dxa"/>
            <w:shd w:val="clear" w:color="auto" w:fill="auto"/>
            <w:tcMar>
              <w:top w:w="0" w:type="dxa"/>
              <w:bottom w:w="0" w:type="dxa"/>
            </w:tcMar>
            <w:vAlign w:val="center"/>
          </w:tcPr>
          <w:p w14:paraId="108AE268"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Ms. Do My Hanh</w:t>
            </w:r>
          </w:p>
        </w:tc>
        <w:tc>
          <w:tcPr>
            <w:tcW w:w="1960" w:type="dxa"/>
            <w:shd w:val="clear" w:color="auto" w:fill="auto"/>
            <w:tcMar>
              <w:top w:w="0" w:type="dxa"/>
              <w:bottom w:w="0" w:type="dxa"/>
            </w:tcMar>
            <w:vAlign w:val="center"/>
          </w:tcPr>
          <w:p w14:paraId="3B1C7C6F"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November 06, 1986</w:t>
            </w:r>
          </w:p>
        </w:tc>
        <w:tc>
          <w:tcPr>
            <w:tcW w:w="2445" w:type="dxa"/>
            <w:shd w:val="clear" w:color="auto" w:fill="auto"/>
            <w:tcMar>
              <w:top w:w="0" w:type="dxa"/>
              <w:bottom w:w="0" w:type="dxa"/>
            </w:tcMar>
            <w:vAlign w:val="center"/>
          </w:tcPr>
          <w:p w14:paraId="4EDE8132"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Bachelor of Accounting</w:t>
            </w:r>
          </w:p>
        </w:tc>
        <w:tc>
          <w:tcPr>
            <w:tcW w:w="2745" w:type="dxa"/>
            <w:shd w:val="clear" w:color="auto" w:fill="auto"/>
            <w:tcMar>
              <w:top w:w="0" w:type="dxa"/>
              <w:bottom w:w="0" w:type="dxa"/>
            </w:tcMar>
            <w:vAlign w:val="center"/>
          </w:tcPr>
          <w:p w14:paraId="490F30F5"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Appointed on April 01, 2022; Dismissed on August 01, 2023</w:t>
            </w:r>
          </w:p>
        </w:tc>
      </w:tr>
      <w:tr w:rsidR="00A01956" w14:paraId="08847D02" w14:textId="77777777">
        <w:tc>
          <w:tcPr>
            <w:tcW w:w="1867" w:type="dxa"/>
            <w:shd w:val="clear" w:color="auto" w:fill="auto"/>
            <w:tcMar>
              <w:top w:w="0" w:type="dxa"/>
              <w:bottom w:w="0" w:type="dxa"/>
            </w:tcMar>
            <w:vAlign w:val="center"/>
          </w:tcPr>
          <w:p w14:paraId="3ACB9190"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 xml:space="preserve">Ms. </w:t>
            </w:r>
            <w:proofErr w:type="spellStart"/>
            <w:r>
              <w:rPr>
                <w:rFonts w:ascii="Arial" w:hAnsi="Arial"/>
                <w:color w:val="010000"/>
                <w:sz w:val="20"/>
              </w:rPr>
              <w:t>Thieu</w:t>
            </w:r>
            <w:proofErr w:type="spellEnd"/>
            <w:r>
              <w:rPr>
                <w:rFonts w:ascii="Arial" w:hAnsi="Arial"/>
                <w:color w:val="010000"/>
                <w:sz w:val="20"/>
              </w:rPr>
              <w:t xml:space="preserve"> Thi Cam </w:t>
            </w:r>
            <w:proofErr w:type="spellStart"/>
            <w:r>
              <w:rPr>
                <w:rFonts w:ascii="Arial" w:hAnsi="Arial"/>
                <w:color w:val="010000"/>
                <w:sz w:val="20"/>
              </w:rPr>
              <w:lastRenderedPageBreak/>
              <w:t>Tu</w:t>
            </w:r>
            <w:proofErr w:type="spellEnd"/>
          </w:p>
        </w:tc>
        <w:tc>
          <w:tcPr>
            <w:tcW w:w="1960" w:type="dxa"/>
            <w:shd w:val="clear" w:color="auto" w:fill="auto"/>
            <w:tcMar>
              <w:top w:w="0" w:type="dxa"/>
              <w:bottom w:w="0" w:type="dxa"/>
            </w:tcMar>
            <w:vAlign w:val="center"/>
          </w:tcPr>
          <w:p w14:paraId="2E9C21AC"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lastRenderedPageBreak/>
              <w:t>October 10, 1987</w:t>
            </w:r>
          </w:p>
        </w:tc>
        <w:tc>
          <w:tcPr>
            <w:tcW w:w="2445" w:type="dxa"/>
            <w:shd w:val="clear" w:color="auto" w:fill="auto"/>
            <w:tcMar>
              <w:top w:w="0" w:type="dxa"/>
              <w:bottom w:w="0" w:type="dxa"/>
            </w:tcMar>
            <w:vAlign w:val="center"/>
          </w:tcPr>
          <w:p w14:paraId="36C48D97"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 xml:space="preserve">Bachelor of Accounting, </w:t>
            </w:r>
            <w:r>
              <w:rPr>
                <w:rFonts w:ascii="Arial" w:hAnsi="Arial"/>
                <w:color w:val="010000"/>
                <w:sz w:val="20"/>
              </w:rPr>
              <w:lastRenderedPageBreak/>
              <w:t>Bachelor of Laws</w:t>
            </w:r>
          </w:p>
        </w:tc>
        <w:tc>
          <w:tcPr>
            <w:tcW w:w="2745" w:type="dxa"/>
            <w:shd w:val="clear" w:color="auto" w:fill="auto"/>
            <w:tcMar>
              <w:top w:w="0" w:type="dxa"/>
              <w:bottom w:w="0" w:type="dxa"/>
            </w:tcMar>
            <w:vAlign w:val="center"/>
          </w:tcPr>
          <w:p w14:paraId="2D78A5FC"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lastRenderedPageBreak/>
              <w:t>Appointed on August 1, 2023</w:t>
            </w:r>
          </w:p>
        </w:tc>
      </w:tr>
    </w:tbl>
    <w:p w14:paraId="5DBC5BA4" w14:textId="77777777" w:rsidR="00A01956" w:rsidRDefault="001A274E">
      <w:pPr>
        <w:keepNext/>
        <w:numPr>
          <w:ilvl w:val="0"/>
          <w:numId w:val="3"/>
        </w:numPr>
        <w:pBdr>
          <w:top w:val="nil"/>
          <w:left w:val="nil"/>
          <w:bottom w:val="nil"/>
          <w:right w:val="nil"/>
          <w:between w:val="nil"/>
        </w:pBdr>
        <w:tabs>
          <w:tab w:val="left" w:pos="630"/>
          <w:tab w:val="left" w:pos="1225"/>
        </w:tabs>
        <w:spacing w:after="120" w:line="360" w:lineRule="auto"/>
        <w:rPr>
          <w:color w:val="010000"/>
          <w:sz w:val="20"/>
          <w:szCs w:val="20"/>
        </w:rPr>
      </w:pPr>
      <w:r>
        <w:rPr>
          <w:rFonts w:ascii="Arial" w:hAnsi="Arial"/>
          <w:color w:val="010000"/>
          <w:sz w:val="20"/>
        </w:rPr>
        <w:lastRenderedPageBreak/>
        <w:t>Training on corporate governance:</w:t>
      </w:r>
    </w:p>
    <w:p w14:paraId="1E1478F9" w14:textId="35AAD8EB" w:rsidR="00A01956" w:rsidRDefault="001A274E" w:rsidP="0044691F">
      <w:pPr>
        <w:keepNext/>
        <w:numPr>
          <w:ilvl w:val="0"/>
          <w:numId w:val="3"/>
        </w:numPr>
        <w:pBdr>
          <w:top w:val="nil"/>
          <w:left w:val="nil"/>
          <w:bottom w:val="nil"/>
          <w:right w:val="nil"/>
          <w:between w:val="nil"/>
        </w:pBdr>
        <w:tabs>
          <w:tab w:val="left" w:pos="630"/>
          <w:tab w:val="left" w:pos="1225"/>
        </w:tabs>
        <w:spacing w:after="120" w:line="360" w:lineRule="auto"/>
        <w:rPr>
          <w:rFonts w:ascii="Arial" w:eastAsia="Arial" w:hAnsi="Arial" w:cs="Arial"/>
          <w:color w:val="010000"/>
          <w:sz w:val="20"/>
          <w:szCs w:val="20"/>
        </w:rPr>
      </w:pPr>
      <w:r>
        <w:rPr>
          <w:rFonts w:ascii="Arial" w:hAnsi="Arial"/>
          <w:color w:val="010000"/>
          <w:sz w:val="20"/>
        </w:rPr>
        <w:t>List of affiliated persons of the public company (Annual report) and transactions between the affiliated persons of the Company and the Company itself</w:t>
      </w:r>
    </w:p>
    <w:p w14:paraId="1271AC7F" w14:textId="77777777" w:rsidR="00A01956" w:rsidRDefault="001A274E">
      <w:pPr>
        <w:numPr>
          <w:ilvl w:val="0"/>
          <w:numId w:val="10"/>
        </w:numPr>
        <w:pBdr>
          <w:top w:val="nil"/>
          <w:left w:val="nil"/>
          <w:bottom w:val="nil"/>
          <w:right w:val="nil"/>
          <w:between w:val="nil"/>
        </w:pBdr>
        <w:tabs>
          <w:tab w:val="left" w:pos="630"/>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related persons of the Company, or between the Company and major shareholders, PDMR, or related persons of PDMR</w:t>
      </w:r>
    </w:p>
    <w:p w14:paraId="2DF334EB"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None</w:t>
      </w:r>
    </w:p>
    <w:p w14:paraId="6641D85C" w14:textId="77777777" w:rsidR="00A01956" w:rsidRDefault="001A274E">
      <w:pPr>
        <w:numPr>
          <w:ilvl w:val="0"/>
          <w:numId w:val="6"/>
        </w:numPr>
        <w:pBdr>
          <w:top w:val="nil"/>
          <w:left w:val="nil"/>
          <w:bottom w:val="nil"/>
          <w:right w:val="nil"/>
          <w:between w:val="nil"/>
        </w:pBdr>
        <w:tabs>
          <w:tab w:val="left" w:pos="630"/>
        </w:tabs>
        <w:spacing w:after="120" w:line="360" w:lineRule="auto"/>
        <w:rPr>
          <w:color w:val="010000"/>
          <w:sz w:val="20"/>
          <w:szCs w:val="20"/>
        </w:rPr>
      </w:pPr>
      <w:r>
        <w:rPr>
          <w:rFonts w:ascii="Arial" w:hAnsi="Arial"/>
          <w:color w:val="010000"/>
          <w:sz w:val="20"/>
        </w:rPr>
        <w:t>Transactions between PDMR of the Company, related persons of PDMR and subsidiaries, the companies controlled by the Company</w:t>
      </w:r>
    </w:p>
    <w:p w14:paraId="07163C15" w14:textId="77777777" w:rsidR="00A01956" w:rsidRDefault="001A274E">
      <w:pPr>
        <w:pBdr>
          <w:top w:val="nil"/>
          <w:left w:val="nil"/>
          <w:bottom w:val="nil"/>
          <w:right w:val="nil"/>
          <w:between w:val="nil"/>
        </w:pBdr>
        <w:tabs>
          <w:tab w:val="left" w:pos="630"/>
          <w:tab w:val="left" w:pos="7721"/>
        </w:tabs>
        <w:spacing w:after="120" w:line="360" w:lineRule="auto"/>
        <w:rPr>
          <w:rFonts w:ascii="Arial" w:eastAsia="Arial" w:hAnsi="Arial" w:cs="Arial"/>
          <w:color w:val="010000"/>
          <w:sz w:val="20"/>
          <w:szCs w:val="20"/>
        </w:rPr>
      </w:pPr>
      <w:r>
        <w:rPr>
          <w:rFonts w:ascii="Arial" w:hAnsi="Arial"/>
          <w:color w:val="010000"/>
          <w:sz w:val="20"/>
        </w:rPr>
        <w:t xml:space="preserve">None </w:t>
      </w:r>
    </w:p>
    <w:p w14:paraId="7B0BB25D" w14:textId="77777777" w:rsidR="00A01956" w:rsidRDefault="001A274E">
      <w:pPr>
        <w:numPr>
          <w:ilvl w:val="0"/>
          <w:numId w:val="6"/>
        </w:numPr>
        <w:pBdr>
          <w:top w:val="nil"/>
          <w:left w:val="nil"/>
          <w:bottom w:val="nil"/>
          <w:right w:val="nil"/>
          <w:between w:val="nil"/>
        </w:pBdr>
        <w:tabs>
          <w:tab w:val="left" w:pos="630"/>
        </w:tabs>
        <w:spacing w:after="120" w:line="360" w:lineRule="auto"/>
        <w:rPr>
          <w:color w:val="010000"/>
          <w:sz w:val="20"/>
          <w:szCs w:val="20"/>
        </w:rPr>
      </w:pPr>
      <w:r>
        <w:rPr>
          <w:rFonts w:ascii="Arial" w:hAnsi="Arial"/>
          <w:color w:val="010000"/>
          <w:sz w:val="20"/>
        </w:rPr>
        <w:t>Transactions between the Company and other entities</w:t>
      </w:r>
    </w:p>
    <w:p w14:paraId="0AC69798" w14:textId="77777777" w:rsidR="00A01956" w:rsidRDefault="001A274E">
      <w:pPr>
        <w:numPr>
          <w:ilvl w:val="1"/>
          <w:numId w:val="6"/>
        </w:numPr>
        <w:pBdr>
          <w:top w:val="nil"/>
          <w:left w:val="nil"/>
          <w:bottom w:val="nil"/>
          <w:right w:val="nil"/>
          <w:between w:val="nil"/>
        </w:pBdr>
        <w:tabs>
          <w:tab w:val="left" w:pos="630"/>
          <w:tab w:val="left" w:pos="1453"/>
        </w:tabs>
        <w:spacing w:after="120" w:line="360" w:lineRule="auto"/>
        <w:rPr>
          <w:color w:val="010000"/>
          <w:sz w:val="20"/>
          <w:szCs w:val="20"/>
        </w:rPr>
      </w:pPr>
      <w:r>
        <w:rPr>
          <w:rFonts w:ascii="Arial" w:hAnsi="Arial"/>
          <w:color w:val="010000"/>
          <w:sz w:val="20"/>
        </w:rPr>
        <w:t>Transactions between the Company and the company in which members of the Board of Directors, members of the Supervisory Board, the Manager (the General Manager) and other managers have been founding members or members of the Board of Directors, the Executive Manager (the General Manager) for the past three (03) years (as at the time of reporting).</w:t>
      </w:r>
    </w:p>
    <w:tbl>
      <w:tblPr>
        <w:tblStyle w:val="a5"/>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6"/>
        <w:gridCol w:w="5865"/>
        <w:gridCol w:w="1836"/>
      </w:tblGrid>
      <w:tr w:rsidR="00A01956" w14:paraId="79C3F575" w14:textId="77777777">
        <w:tc>
          <w:tcPr>
            <w:tcW w:w="1316" w:type="dxa"/>
            <w:shd w:val="clear" w:color="auto" w:fill="auto"/>
            <w:tcMar>
              <w:top w:w="0" w:type="dxa"/>
              <w:bottom w:w="0" w:type="dxa"/>
            </w:tcMar>
            <w:vAlign w:val="center"/>
          </w:tcPr>
          <w:p w14:paraId="7FB254CB" w14:textId="6632A601"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No.</w:t>
            </w:r>
          </w:p>
        </w:tc>
        <w:tc>
          <w:tcPr>
            <w:tcW w:w="5865" w:type="dxa"/>
            <w:shd w:val="clear" w:color="auto" w:fill="auto"/>
            <w:tcMar>
              <w:top w:w="0" w:type="dxa"/>
              <w:bottom w:w="0" w:type="dxa"/>
            </w:tcMar>
            <w:vAlign w:val="center"/>
          </w:tcPr>
          <w:p w14:paraId="776BE0E3" w14:textId="4EE56C59" w:rsidR="00A01956" w:rsidRDefault="0044691F">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 xml:space="preserve">Transactions </w:t>
            </w:r>
          </w:p>
        </w:tc>
        <w:tc>
          <w:tcPr>
            <w:tcW w:w="1836" w:type="dxa"/>
            <w:shd w:val="clear" w:color="auto" w:fill="auto"/>
            <w:tcMar>
              <w:top w:w="0" w:type="dxa"/>
              <w:bottom w:w="0" w:type="dxa"/>
            </w:tcMar>
            <w:vAlign w:val="center"/>
          </w:tcPr>
          <w:p w14:paraId="009F4919" w14:textId="4DEC0FFB"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 xml:space="preserve">Note </w:t>
            </w:r>
          </w:p>
        </w:tc>
      </w:tr>
      <w:tr w:rsidR="00A01956" w14:paraId="2012F826" w14:textId="77777777">
        <w:tc>
          <w:tcPr>
            <w:tcW w:w="1316" w:type="dxa"/>
            <w:shd w:val="clear" w:color="auto" w:fill="auto"/>
            <w:tcMar>
              <w:top w:w="0" w:type="dxa"/>
              <w:bottom w:w="0" w:type="dxa"/>
            </w:tcMar>
            <w:vAlign w:val="center"/>
          </w:tcPr>
          <w:p w14:paraId="6DAC7E3E"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1</w:t>
            </w:r>
          </w:p>
        </w:tc>
        <w:tc>
          <w:tcPr>
            <w:tcW w:w="5865" w:type="dxa"/>
            <w:shd w:val="clear" w:color="auto" w:fill="auto"/>
            <w:tcMar>
              <w:top w:w="0" w:type="dxa"/>
              <w:bottom w:w="0" w:type="dxa"/>
            </w:tcMar>
            <w:vAlign w:val="center"/>
          </w:tcPr>
          <w:p w14:paraId="0D73F5C1"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Approve the proposal and signing of the loan agreement with Saigon Leather Joint Stock Company.</w:t>
            </w:r>
          </w:p>
        </w:tc>
        <w:tc>
          <w:tcPr>
            <w:tcW w:w="1836" w:type="dxa"/>
            <w:shd w:val="clear" w:color="auto" w:fill="auto"/>
            <w:tcMar>
              <w:top w:w="0" w:type="dxa"/>
              <w:bottom w:w="0" w:type="dxa"/>
            </w:tcMar>
            <w:vAlign w:val="center"/>
          </w:tcPr>
          <w:p w14:paraId="34A7AFE0" w14:textId="77777777" w:rsidR="00A01956" w:rsidRDefault="00A01956">
            <w:pPr>
              <w:tabs>
                <w:tab w:val="left" w:pos="630"/>
              </w:tabs>
              <w:spacing w:after="120" w:line="360" w:lineRule="auto"/>
              <w:rPr>
                <w:rFonts w:ascii="Arial" w:eastAsia="Arial" w:hAnsi="Arial" w:cs="Arial"/>
                <w:color w:val="010000"/>
                <w:sz w:val="20"/>
                <w:szCs w:val="20"/>
              </w:rPr>
            </w:pPr>
          </w:p>
        </w:tc>
      </w:tr>
      <w:tr w:rsidR="00A01956" w14:paraId="6599D5B6" w14:textId="77777777">
        <w:tc>
          <w:tcPr>
            <w:tcW w:w="1316" w:type="dxa"/>
            <w:shd w:val="clear" w:color="auto" w:fill="auto"/>
            <w:tcMar>
              <w:top w:w="0" w:type="dxa"/>
              <w:bottom w:w="0" w:type="dxa"/>
            </w:tcMar>
            <w:vAlign w:val="center"/>
          </w:tcPr>
          <w:p w14:paraId="12C68021"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2</w:t>
            </w:r>
          </w:p>
        </w:tc>
        <w:tc>
          <w:tcPr>
            <w:tcW w:w="5865" w:type="dxa"/>
            <w:shd w:val="clear" w:color="auto" w:fill="auto"/>
            <w:tcMar>
              <w:top w:w="0" w:type="dxa"/>
              <w:bottom w:w="0" w:type="dxa"/>
            </w:tcMar>
            <w:vAlign w:val="center"/>
          </w:tcPr>
          <w:p w14:paraId="642E3FE9"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 xml:space="preserve">Approve on signing various contracts related to the sale of Bach Tuyet Cotton products (principal contracts, bidding authorization contracts, and other related contracts) with related parties such as Ho Chi Minh City Medical Import Export Joint Stock Company; Thanh Cong Securities Company; Saigon 3 Jean </w:t>
            </w:r>
            <w:proofErr w:type="spellStart"/>
            <w:r>
              <w:rPr>
                <w:rFonts w:ascii="Arial" w:hAnsi="Arial"/>
                <w:color w:val="010000"/>
                <w:sz w:val="20"/>
              </w:rPr>
              <w:t>Co.</w:t>
            </w:r>
            <w:proofErr w:type="gramStart"/>
            <w:r>
              <w:rPr>
                <w:rFonts w:ascii="Arial" w:hAnsi="Arial"/>
                <w:color w:val="010000"/>
                <w:sz w:val="20"/>
              </w:rPr>
              <w:t>,Ltd</w:t>
            </w:r>
            <w:proofErr w:type="spellEnd"/>
            <w:proofErr w:type="gramEnd"/>
            <w:r>
              <w:rPr>
                <w:rFonts w:ascii="Arial" w:hAnsi="Arial"/>
                <w:color w:val="010000"/>
                <w:sz w:val="20"/>
              </w:rPr>
              <w:t xml:space="preserve">; </w:t>
            </w:r>
            <w:proofErr w:type="spellStart"/>
            <w:r>
              <w:rPr>
                <w:rFonts w:ascii="Arial" w:hAnsi="Arial"/>
                <w:color w:val="010000"/>
                <w:sz w:val="20"/>
              </w:rPr>
              <w:t>Sai</w:t>
            </w:r>
            <w:proofErr w:type="spellEnd"/>
            <w:r>
              <w:rPr>
                <w:rFonts w:ascii="Arial" w:hAnsi="Arial"/>
                <w:color w:val="010000"/>
                <w:sz w:val="20"/>
              </w:rPr>
              <w:t xml:space="preserve"> </w:t>
            </w:r>
            <w:proofErr w:type="spellStart"/>
            <w:r>
              <w:rPr>
                <w:rFonts w:ascii="Arial" w:hAnsi="Arial"/>
                <w:color w:val="010000"/>
                <w:sz w:val="20"/>
              </w:rPr>
              <w:t>Gon</w:t>
            </w:r>
            <w:proofErr w:type="spellEnd"/>
            <w:r>
              <w:rPr>
                <w:rFonts w:ascii="Arial" w:hAnsi="Arial"/>
                <w:color w:val="010000"/>
                <w:sz w:val="20"/>
              </w:rPr>
              <w:t xml:space="preserve"> 3 Garment Joint Stock Company; Sai Gon 3 Garment Joint Stock Company Branch - </w:t>
            </w:r>
            <w:proofErr w:type="spellStart"/>
            <w:r>
              <w:rPr>
                <w:rFonts w:ascii="Arial" w:hAnsi="Arial"/>
                <w:color w:val="010000"/>
                <w:sz w:val="20"/>
              </w:rPr>
              <w:t>Minako</w:t>
            </w:r>
            <w:proofErr w:type="spellEnd"/>
            <w:r>
              <w:rPr>
                <w:rFonts w:ascii="Arial" w:hAnsi="Arial"/>
                <w:color w:val="010000"/>
                <w:sz w:val="20"/>
              </w:rPr>
              <w:t xml:space="preserve"> Dong An Factory. The total transaction value with related parties for the year 2023 shall not exceed 35% of the total asset value of the company recorded in the most recent financial statements.</w:t>
            </w:r>
          </w:p>
        </w:tc>
        <w:tc>
          <w:tcPr>
            <w:tcW w:w="1836" w:type="dxa"/>
            <w:shd w:val="clear" w:color="auto" w:fill="auto"/>
            <w:tcMar>
              <w:top w:w="0" w:type="dxa"/>
              <w:bottom w:w="0" w:type="dxa"/>
            </w:tcMar>
            <w:vAlign w:val="center"/>
          </w:tcPr>
          <w:p w14:paraId="5D56CA40" w14:textId="77777777" w:rsidR="00A01956" w:rsidRDefault="00A01956">
            <w:pPr>
              <w:tabs>
                <w:tab w:val="left" w:pos="630"/>
              </w:tabs>
              <w:spacing w:after="120" w:line="360" w:lineRule="auto"/>
              <w:rPr>
                <w:rFonts w:ascii="Arial" w:eastAsia="Arial" w:hAnsi="Arial" w:cs="Arial"/>
                <w:color w:val="010000"/>
                <w:sz w:val="20"/>
                <w:szCs w:val="20"/>
              </w:rPr>
            </w:pPr>
          </w:p>
        </w:tc>
      </w:tr>
      <w:tr w:rsidR="00A01956" w14:paraId="75355763" w14:textId="77777777">
        <w:tc>
          <w:tcPr>
            <w:tcW w:w="1316" w:type="dxa"/>
            <w:shd w:val="clear" w:color="auto" w:fill="auto"/>
            <w:tcMar>
              <w:top w:w="0" w:type="dxa"/>
              <w:bottom w:w="0" w:type="dxa"/>
            </w:tcMar>
            <w:vAlign w:val="center"/>
          </w:tcPr>
          <w:p w14:paraId="59A88680"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3</w:t>
            </w:r>
          </w:p>
        </w:tc>
        <w:tc>
          <w:tcPr>
            <w:tcW w:w="5865" w:type="dxa"/>
            <w:shd w:val="clear" w:color="auto" w:fill="auto"/>
            <w:tcMar>
              <w:top w:w="0" w:type="dxa"/>
              <w:bottom w:w="0" w:type="dxa"/>
            </w:tcMar>
            <w:vAlign w:val="center"/>
          </w:tcPr>
          <w:p w14:paraId="313CBF1B"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 xml:space="preserve">Approve on signing various contracts (principal contracts, sales contracts, bidding authorization contracts, and other related contracts) related to the transactions of buying and selling products distributed by Bach Tuyet Cotton Corporation and Ho Chi Minh City Medical Import Export Joint Stock Company. The total transaction value with related parties for the year 2023 shall not exceed 35% of the total asset value of the company recorded in the most recent financial statements (Ho Chi Minh City Medical </w:t>
            </w:r>
            <w:r>
              <w:rPr>
                <w:rFonts w:ascii="Arial" w:hAnsi="Arial"/>
                <w:color w:val="010000"/>
                <w:sz w:val="20"/>
              </w:rPr>
              <w:lastRenderedPageBreak/>
              <w:t xml:space="preserve">Import Export Joint Stock Company is a related entity to Mr. Nguyen </w:t>
            </w:r>
            <w:proofErr w:type="spellStart"/>
            <w:r>
              <w:rPr>
                <w:rFonts w:ascii="Arial" w:hAnsi="Arial"/>
                <w:color w:val="010000"/>
                <w:sz w:val="20"/>
              </w:rPr>
              <w:t>Khanh</w:t>
            </w:r>
            <w:proofErr w:type="spellEnd"/>
            <w:r>
              <w:rPr>
                <w:rFonts w:ascii="Arial" w:hAnsi="Arial"/>
                <w:color w:val="010000"/>
                <w:sz w:val="20"/>
              </w:rPr>
              <w:t xml:space="preserve"> Linh - Vice Chair of the Board of Directors and General Manager, and the legal representative of Bach Tuyet Cotton Corporation).</w:t>
            </w:r>
          </w:p>
        </w:tc>
        <w:tc>
          <w:tcPr>
            <w:tcW w:w="1836" w:type="dxa"/>
            <w:shd w:val="clear" w:color="auto" w:fill="auto"/>
            <w:tcMar>
              <w:top w:w="0" w:type="dxa"/>
              <w:bottom w:w="0" w:type="dxa"/>
            </w:tcMar>
            <w:vAlign w:val="center"/>
          </w:tcPr>
          <w:p w14:paraId="027C4A26" w14:textId="77777777" w:rsidR="00A01956" w:rsidRDefault="00A01956">
            <w:pPr>
              <w:tabs>
                <w:tab w:val="left" w:pos="630"/>
              </w:tabs>
              <w:spacing w:after="120" w:line="360" w:lineRule="auto"/>
              <w:rPr>
                <w:rFonts w:ascii="Arial" w:eastAsia="Arial" w:hAnsi="Arial" w:cs="Arial"/>
                <w:color w:val="010000"/>
                <w:sz w:val="20"/>
                <w:szCs w:val="20"/>
              </w:rPr>
            </w:pPr>
          </w:p>
        </w:tc>
      </w:tr>
    </w:tbl>
    <w:p w14:paraId="1A666B07" w14:textId="77777777" w:rsidR="00A01956" w:rsidRDefault="001A274E">
      <w:pPr>
        <w:numPr>
          <w:ilvl w:val="1"/>
          <w:numId w:val="6"/>
        </w:numPr>
        <w:pBdr>
          <w:top w:val="nil"/>
          <w:left w:val="nil"/>
          <w:bottom w:val="nil"/>
          <w:right w:val="nil"/>
          <w:between w:val="nil"/>
        </w:pBdr>
        <w:tabs>
          <w:tab w:val="left" w:pos="630"/>
          <w:tab w:val="left" w:pos="1453"/>
        </w:tabs>
        <w:spacing w:after="120" w:line="360" w:lineRule="auto"/>
        <w:rPr>
          <w:color w:val="010000"/>
          <w:sz w:val="20"/>
          <w:szCs w:val="20"/>
        </w:rPr>
      </w:pPr>
      <w:r>
        <w:rPr>
          <w:rFonts w:ascii="Arial" w:hAnsi="Arial"/>
          <w:color w:val="010000"/>
          <w:sz w:val="20"/>
        </w:rPr>
        <w:lastRenderedPageBreak/>
        <w:t>Transactions between the Company and companies executed by the affiliated people of members of the Board of Directors, members of the Supervisory Board, the Manager (the General Manager) and other managers who are members of the Board of Directors, the Executive Manager (the General Manager).</w:t>
      </w:r>
    </w:p>
    <w:p w14:paraId="6624B1E6"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None</w:t>
      </w:r>
    </w:p>
    <w:p w14:paraId="28C9B3E6" w14:textId="77777777" w:rsidR="00A01956" w:rsidRDefault="001A274E">
      <w:pPr>
        <w:numPr>
          <w:ilvl w:val="1"/>
          <w:numId w:val="6"/>
        </w:numPr>
        <w:pBdr>
          <w:top w:val="nil"/>
          <w:left w:val="nil"/>
          <w:bottom w:val="nil"/>
          <w:right w:val="nil"/>
          <w:between w:val="nil"/>
        </w:pBdr>
        <w:tabs>
          <w:tab w:val="left" w:pos="630"/>
          <w:tab w:val="left" w:pos="1453"/>
        </w:tabs>
        <w:spacing w:after="120" w:line="360" w:lineRule="auto"/>
        <w:rPr>
          <w:color w:val="010000"/>
          <w:sz w:val="20"/>
          <w:szCs w:val="20"/>
        </w:rPr>
      </w:pPr>
      <w:r>
        <w:rPr>
          <w:rFonts w:ascii="Arial" w:hAnsi="Arial"/>
          <w:color w:val="010000"/>
          <w:sz w:val="20"/>
        </w:rPr>
        <w:t>Other transactions of the Company (if any) which can bring material or non-material benefits to members of the Board of Directors, members of the Supervisory Board, the Manager (General Manager) and others managers.</w:t>
      </w:r>
    </w:p>
    <w:tbl>
      <w:tblPr>
        <w:tblStyle w:val="a6"/>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6"/>
        <w:gridCol w:w="5865"/>
        <w:gridCol w:w="1836"/>
      </w:tblGrid>
      <w:tr w:rsidR="00A01956" w14:paraId="711AB521" w14:textId="77777777">
        <w:tc>
          <w:tcPr>
            <w:tcW w:w="1316" w:type="dxa"/>
            <w:shd w:val="clear" w:color="auto" w:fill="auto"/>
            <w:tcMar>
              <w:top w:w="0" w:type="dxa"/>
              <w:bottom w:w="0" w:type="dxa"/>
            </w:tcMar>
            <w:vAlign w:val="center"/>
          </w:tcPr>
          <w:p w14:paraId="5D07553F" w14:textId="48EAD866"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No.</w:t>
            </w:r>
          </w:p>
        </w:tc>
        <w:tc>
          <w:tcPr>
            <w:tcW w:w="5865" w:type="dxa"/>
            <w:shd w:val="clear" w:color="auto" w:fill="auto"/>
            <w:tcMar>
              <w:top w:w="0" w:type="dxa"/>
              <w:bottom w:w="0" w:type="dxa"/>
            </w:tcMar>
            <w:vAlign w:val="center"/>
          </w:tcPr>
          <w:p w14:paraId="7D5E31CB" w14:textId="6CCA83CA"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Transactions</w:t>
            </w:r>
          </w:p>
        </w:tc>
        <w:tc>
          <w:tcPr>
            <w:tcW w:w="1836" w:type="dxa"/>
            <w:shd w:val="clear" w:color="auto" w:fill="auto"/>
            <w:tcMar>
              <w:top w:w="0" w:type="dxa"/>
              <w:bottom w:w="0" w:type="dxa"/>
            </w:tcMar>
            <w:vAlign w:val="center"/>
          </w:tcPr>
          <w:p w14:paraId="21A925C5" w14:textId="6AFFA703"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Note</w:t>
            </w:r>
          </w:p>
        </w:tc>
      </w:tr>
      <w:tr w:rsidR="00A01956" w14:paraId="31ECE512" w14:textId="77777777">
        <w:tc>
          <w:tcPr>
            <w:tcW w:w="1316" w:type="dxa"/>
            <w:shd w:val="clear" w:color="auto" w:fill="auto"/>
            <w:tcMar>
              <w:top w:w="0" w:type="dxa"/>
              <w:bottom w:w="0" w:type="dxa"/>
            </w:tcMar>
            <w:vAlign w:val="center"/>
          </w:tcPr>
          <w:p w14:paraId="28A3A688"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1</w:t>
            </w:r>
          </w:p>
        </w:tc>
        <w:tc>
          <w:tcPr>
            <w:tcW w:w="5865" w:type="dxa"/>
            <w:shd w:val="clear" w:color="auto" w:fill="auto"/>
            <w:tcMar>
              <w:top w:w="0" w:type="dxa"/>
              <w:bottom w:w="0" w:type="dxa"/>
            </w:tcMar>
            <w:vAlign w:val="center"/>
          </w:tcPr>
          <w:p w14:paraId="2938667B"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Approve the General Manager's proposal to reduce General Manager's monthly salary income by 30% starting from March 1, 2023.</w:t>
            </w:r>
          </w:p>
        </w:tc>
        <w:tc>
          <w:tcPr>
            <w:tcW w:w="1836" w:type="dxa"/>
            <w:shd w:val="clear" w:color="auto" w:fill="auto"/>
            <w:tcMar>
              <w:top w:w="0" w:type="dxa"/>
              <w:bottom w:w="0" w:type="dxa"/>
            </w:tcMar>
            <w:vAlign w:val="center"/>
          </w:tcPr>
          <w:p w14:paraId="73C04390" w14:textId="77777777" w:rsidR="00A01956" w:rsidRDefault="00A01956">
            <w:pPr>
              <w:tabs>
                <w:tab w:val="left" w:pos="630"/>
              </w:tabs>
              <w:spacing w:after="120" w:line="360" w:lineRule="auto"/>
              <w:rPr>
                <w:rFonts w:ascii="Arial" w:eastAsia="Arial" w:hAnsi="Arial" w:cs="Arial"/>
                <w:color w:val="010000"/>
                <w:sz w:val="20"/>
                <w:szCs w:val="20"/>
              </w:rPr>
            </w:pPr>
          </w:p>
        </w:tc>
      </w:tr>
      <w:tr w:rsidR="00A01956" w14:paraId="1146A7F0" w14:textId="77777777">
        <w:tc>
          <w:tcPr>
            <w:tcW w:w="1316" w:type="dxa"/>
            <w:shd w:val="clear" w:color="auto" w:fill="auto"/>
            <w:tcMar>
              <w:top w:w="0" w:type="dxa"/>
              <w:bottom w:w="0" w:type="dxa"/>
            </w:tcMar>
            <w:vAlign w:val="center"/>
          </w:tcPr>
          <w:p w14:paraId="681CC3D2"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2</w:t>
            </w:r>
          </w:p>
        </w:tc>
        <w:tc>
          <w:tcPr>
            <w:tcW w:w="5865" w:type="dxa"/>
            <w:shd w:val="clear" w:color="auto" w:fill="auto"/>
            <w:tcMar>
              <w:top w:w="0" w:type="dxa"/>
              <w:bottom w:w="0" w:type="dxa"/>
            </w:tcMar>
            <w:vAlign w:val="center"/>
          </w:tcPr>
          <w:p w14:paraId="329138CA"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Approve the termination of the 30% reduction in the monthly salary of the General Manager.</w:t>
            </w:r>
          </w:p>
        </w:tc>
        <w:tc>
          <w:tcPr>
            <w:tcW w:w="1836" w:type="dxa"/>
            <w:shd w:val="clear" w:color="auto" w:fill="auto"/>
            <w:tcMar>
              <w:top w:w="0" w:type="dxa"/>
              <w:bottom w:w="0" w:type="dxa"/>
            </w:tcMar>
            <w:vAlign w:val="center"/>
          </w:tcPr>
          <w:p w14:paraId="083C6DA2" w14:textId="77777777" w:rsidR="00A01956" w:rsidRDefault="00A01956">
            <w:pPr>
              <w:tabs>
                <w:tab w:val="left" w:pos="630"/>
              </w:tabs>
              <w:spacing w:after="120" w:line="360" w:lineRule="auto"/>
              <w:rPr>
                <w:rFonts w:ascii="Arial" w:eastAsia="Arial" w:hAnsi="Arial" w:cs="Arial"/>
                <w:color w:val="010000"/>
                <w:sz w:val="20"/>
                <w:szCs w:val="20"/>
              </w:rPr>
            </w:pPr>
          </w:p>
        </w:tc>
      </w:tr>
    </w:tbl>
    <w:p w14:paraId="5EA54B9F" w14:textId="77777777" w:rsidR="00A01956" w:rsidRDefault="001A274E">
      <w:pPr>
        <w:numPr>
          <w:ilvl w:val="0"/>
          <w:numId w:val="3"/>
        </w:numPr>
        <w:pBdr>
          <w:top w:val="nil"/>
          <w:left w:val="nil"/>
          <w:bottom w:val="nil"/>
          <w:right w:val="nil"/>
          <w:between w:val="nil"/>
        </w:pBdr>
        <w:tabs>
          <w:tab w:val="left" w:pos="630"/>
        </w:tabs>
        <w:spacing w:after="120" w:line="360" w:lineRule="auto"/>
        <w:rPr>
          <w:color w:val="010000"/>
          <w:sz w:val="20"/>
          <w:szCs w:val="20"/>
        </w:rPr>
      </w:pPr>
      <w:r>
        <w:rPr>
          <w:rFonts w:ascii="Arial" w:hAnsi="Arial"/>
          <w:color w:val="010000"/>
          <w:sz w:val="20"/>
        </w:rPr>
        <w:t>Share transactions of PDMR and affiliated persons of PDMR (Report of 2023)</w:t>
      </w:r>
    </w:p>
    <w:p w14:paraId="0652FDC3" w14:textId="77777777" w:rsidR="00A01956" w:rsidRDefault="001A274E">
      <w:pPr>
        <w:numPr>
          <w:ilvl w:val="0"/>
          <w:numId w:val="11"/>
        </w:numPr>
        <w:pBdr>
          <w:top w:val="nil"/>
          <w:left w:val="nil"/>
          <w:bottom w:val="nil"/>
          <w:right w:val="nil"/>
          <w:between w:val="nil"/>
        </w:pBdr>
        <w:tabs>
          <w:tab w:val="left" w:pos="630"/>
        </w:tabs>
        <w:spacing w:after="120" w:line="360" w:lineRule="auto"/>
        <w:ind w:left="0" w:firstLine="0"/>
        <w:rPr>
          <w:rFonts w:ascii="Arial" w:eastAsia="Arial" w:hAnsi="Arial" w:cs="Arial"/>
          <w:color w:val="010000"/>
          <w:sz w:val="20"/>
          <w:szCs w:val="20"/>
        </w:rPr>
      </w:pPr>
      <w:r>
        <w:rPr>
          <w:rFonts w:ascii="Arial" w:hAnsi="Arial"/>
          <w:color w:val="010000"/>
          <w:sz w:val="20"/>
        </w:rPr>
        <w:t>Transaction of PDMR and affiliated persons related to the Company’s shares: None</w:t>
      </w:r>
    </w:p>
    <w:tbl>
      <w:tblPr>
        <w:tblStyle w:val="a7"/>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
        <w:gridCol w:w="1329"/>
        <w:gridCol w:w="1306"/>
        <w:gridCol w:w="1235"/>
        <w:gridCol w:w="1080"/>
        <w:gridCol w:w="1080"/>
        <w:gridCol w:w="900"/>
        <w:gridCol w:w="1641"/>
      </w:tblGrid>
      <w:tr w:rsidR="00A01956" w14:paraId="11C6CB6F" w14:textId="77777777">
        <w:tc>
          <w:tcPr>
            <w:tcW w:w="4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8DDE401"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No.</w:t>
            </w:r>
          </w:p>
        </w:tc>
        <w:tc>
          <w:tcPr>
            <w:tcW w:w="13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380BCC0"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Transaction conductor</w:t>
            </w:r>
          </w:p>
        </w:tc>
        <w:tc>
          <w:tcPr>
            <w:tcW w:w="13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CD5E90A"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Relations with PMDR</w:t>
            </w:r>
          </w:p>
        </w:tc>
        <w:tc>
          <w:tcPr>
            <w:tcW w:w="2315" w:type="dxa"/>
            <w:gridSpan w:val="2"/>
            <w:tcBorders>
              <w:left w:val="single" w:sz="4" w:space="0" w:color="000000"/>
            </w:tcBorders>
            <w:shd w:val="clear" w:color="auto" w:fill="auto"/>
            <w:tcMar>
              <w:top w:w="0" w:type="dxa"/>
              <w:bottom w:w="0" w:type="dxa"/>
            </w:tcMar>
            <w:vAlign w:val="center"/>
          </w:tcPr>
          <w:p w14:paraId="655A15EC"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 xml:space="preserve">Number of shares owned at the beginning of the period </w:t>
            </w:r>
          </w:p>
        </w:tc>
        <w:tc>
          <w:tcPr>
            <w:tcW w:w="1980" w:type="dxa"/>
            <w:gridSpan w:val="2"/>
            <w:shd w:val="clear" w:color="auto" w:fill="auto"/>
            <w:tcMar>
              <w:top w:w="0" w:type="dxa"/>
              <w:bottom w:w="0" w:type="dxa"/>
            </w:tcMar>
            <w:vAlign w:val="center"/>
          </w:tcPr>
          <w:p w14:paraId="4C07F126"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 xml:space="preserve">Number of shares owned at the end of the period </w:t>
            </w:r>
          </w:p>
        </w:tc>
        <w:tc>
          <w:tcPr>
            <w:tcW w:w="1641" w:type="dxa"/>
            <w:shd w:val="clear" w:color="auto" w:fill="auto"/>
            <w:tcMar>
              <w:top w:w="0" w:type="dxa"/>
              <w:bottom w:w="0" w:type="dxa"/>
            </w:tcMar>
            <w:vAlign w:val="center"/>
          </w:tcPr>
          <w:p w14:paraId="67BB26A7"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Reasons for increase or decrease (buy, sell, convert, reward, ...)</w:t>
            </w:r>
          </w:p>
        </w:tc>
      </w:tr>
      <w:tr w:rsidR="00A01956" w14:paraId="4C7DABC2" w14:textId="77777777">
        <w:tc>
          <w:tcPr>
            <w:tcW w:w="446" w:type="dxa"/>
            <w:vMerge/>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27710FB" w14:textId="77777777" w:rsidR="00A01956" w:rsidRDefault="00A01956">
            <w:pPr>
              <w:pBdr>
                <w:top w:val="nil"/>
                <w:left w:val="nil"/>
                <w:bottom w:val="nil"/>
                <w:right w:val="nil"/>
                <w:between w:val="nil"/>
              </w:pBdr>
              <w:spacing w:line="276" w:lineRule="auto"/>
              <w:rPr>
                <w:rFonts w:ascii="Arial" w:eastAsia="Arial" w:hAnsi="Arial" w:cs="Arial"/>
                <w:color w:val="010000"/>
                <w:sz w:val="20"/>
                <w:szCs w:val="20"/>
              </w:rPr>
            </w:pPr>
          </w:p>
        </w:tc>
        <w:tc>
          <w:tcPr>
            <w:tcW w:w="1329" w:type="dxa"/>
            <w:vMerge/>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CD334BD" w14:textId="77777777" w:rsidR="00A01956" w:rsidRDefault="00A01956">
            <w:pPr>
              <w:pBdr>
                <w:top w:val="nil"/>
                <w:left w:val="nil"/>
                <w:bottom w:val="nil"/>
                <w:right w:val="nil"/>
                <w:between w:val="nil"/>
              </w:pBdr>
              <w:spacing w:line="276" w:lineRule="auto"/>
              <w:rPr>
                <w:rFonts w:ascii="Arial" w:eastAsia="Arial" w:hAnsi="Arial" w:cs="Arial"/>
                <w:color w:val="010000"/>
                <w:sz w:val="20"/>
                <w:szCs w:val="20"/>
              </w:rPr>
            </w:pPr>
          </w:p>
        </w:tc>
        <w:tc>
          <w:tcPr>
            <w:tcW w:w="1306" w:type="dxa"/>
            <w:vMerge/>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D9B2268" w14:textId="77777777" w:rsidR="00A01956" w:rsidRDefault="00A01956">
            <w:pPr>
              <w:pBdr>
                <w:top w:val="nil"/>
                <w:left w:val="nil"/>
                <w:bottom w:val="nil"/>
                <w:right w:val="nil"/>
                <w:between w:val="nil"/>
              </w:pBdr>
              <w:spacing w:line="276" w:lineRule="auto"/>
              <w:rPr>
                <w:rFonts w:ascii="Arial" w:eastAsia="Arial" w:hAnsi="Arial" w:cs="Arial"/>
                <w:color w:val="010000"/>
                <w:sz w:val="20"/>
                <w:szCs w:val="20"/>
              </w:rPr>
            </w:pPr>
          </w:p>
        </w:tc>
        <w:tc>
          <w:tcPr>
            <w:tcW w:w="1235" w:type="dxa"/>
            <w:tcBorders>
              <w:top w:val="single" w:sz="4" w:space="0" w:color="000000"/>
              <w:left w:val="single" w:sz="4" w:space="0" w:color="000000"/>
              <w:bottom w:val="nil"/>
              <w:right w:val="nil"/>
            </w:tcBorders>
            <w:shd w:val="clear" w:color="auto" w:fill="auto"/>
            <w:tcMar>
              <w:top w:w="0" w:type="dxa"/>
              <w:bottom w:w="0" w:type="dxa"/>
            </w:tcMar>
            <w:vAlign w:val="center"/>
          </w:tcPr>
          <w:p w14:paraId="5383D169"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 xml:space="preserve">Number of shares </w:t>
            </w:r>
          </w:p>
        </w:tc>
        <w:tc>
          <w:tcPr>
            <w:tcW w:w="1080" w:type="dxa"/>
            <w:tcBorders>
              <w:top w:val="single" w:sz="4" w:space="0" w:color="000000"/>
              <w:left w:val="single" w:sz="4" w:space="0" w:color="000000"/>
              <w:bottom w:val="nil"/>
              <w:right w:val="nil"/>
            </w:tcBorders>
            <w:shd w:val="clear" w:color="auto" w:fill="auto"/>
            <w:tcMar>
              <w:top w:w="0" w:type="dxa"/>
              <w:bottom w:w="0" w:type="dxa"/>
            </w:tcMar>
            <w:vAlign w:val="center"/>
          </w:tcPr>
          <w:p w14:paraId="03059CFD"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 xml:space="preserve">Rate </w:t>
            </w:r>
          </w:p>
        </w:tc>
        <w:tc>
          <w:tcPr>
            <w:tcW w:w="1080" w:type="dxa"/>
            <w:tcBorders>
              <w:top w:val="single" w:sz="4" w:space="0" w:color="000000"/>
              <w:left w:val="single" w:sz="4" w:space="0" w:color="000000"/>
              <w:bottom w:val="nil"/>
              <w:right w:val="nil"/>
            </w:tcBorders>
            <w:shd w:val="clear" w:color="auto" w:fill="auto"/>
            <w:tcMar>
              <w:top w:w="0" w:type="dxa"/>
              <w:bottom w:w="0" w:type="dxa"/>
            </w:tcMar>
            <w:vAlign w:val="center"/>
          </w:tcPr>
          <w:p w14:paraId="09644259"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 xml:space="preserve">Number of shares </w:t>
            </w:r>
          </w:p>
        </w:tc>
        <w:tc>
          <w:tcPr>
            <w:tcW w:w="900" w:type="dxa"/>
            <w:tcBorders>
              <w:top w:val="single" w:sz="4" w:space="0" w:color="000000"/>
              <w:left w:val="single" w:sz="4" w:space="0" w:color="000000"/>
              <w:bottom w:val="nil"/>
              <w:right w:val="nil"/>
            </w:tcBorders>
            <w:shd w:val="clear" w:color="auto" w:fill="auto"/>
            <w:tcMar>
              <w:top w:w="0" w:type="dxa"/>
              <w:bottom w:w="0" w:type="dxa"/>
            </w:tcMar>
            <w:vAlign w:val="center"/>
          </w:tcPr>
          <w:p w14:paraId="6651F8CB"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Rate</w:t>
            </w:r>
          </w:p>
        </w:tc>
        <w:tc>
          <w:tcPr>
            <w:tcW w:w="1641" w:type="dxa"/>
            <w:tcBorders>
              <w:top w:val="single" w:sz="4" w:space="0" w:color="000000"/>
              <w:left w:val="single" w:sz="4" w:space="0" w:color="000000"/>
              <w:bottom w:val="nil"/>
              <w:right w:val="single" w:sz="4" w:space="0" w:color="000000"/>
            </w:tcBorders>
            <w:shd w:val="clear" w:color="auto" w:fill="auto"/>
            <w:tcMar>
              <w:top w:w="0" w:type="dxa"/>
              <w:bottom w:w="0" w:type="dxa"/>
            </w:tcMar>
            <w:vAlign w:val="center"/>
          </w:tcPr>
          <w:p w14:paraId="71C277DF" w14:textId="77777777" w:rsidR="00A01956" w:rsidRDefault="00A01956">
            <w:pPr>
              <w:tabs>
                <w:tab w:val="left" w:pos="630"/>
              </w:tabs>
              <w:spacing w:after="120" w:line="360" w:lineRule="auto"/>
              <w:rPr>
                <w:rFonts w:ascii="Arial" w:eastAsia="Arial" w:hAnsi="Arial" w:cs="Arial"/>
                <w:color w:val="010000"/>
                <w:sz w:val="20"/>
                <w:szCs w:val="20"/>
              </w:rPr>
            </w:pPr>
          </w:p>
        </w:tc>
      </w:tr>
      <w:tr w:rsidR="00A01956" w14:paraId="31EDD540" w14:textId="77777777">
        <w:tc>
          <w:tcPr>
            <w:tcW w:w="446" w:type="dxa"/>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0C331429"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1</w:t>
            </w:r>
          </w:p>
        </w:tc>
        <w:tc>
          <w:tcPr>
            <w:tcW w:w="1329" w:type="dxa"/>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1E9924D7"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proofErr w:type="spellStart"/>
            <w:r>
              <w:rPr>
                <w:rFonts w:ascii="Arial" w:hAnsi="Arial"/>
                <w:color w:val="010000"/>
                <w:sz w:val="20"/>
              </w:rPr>
              <w:t>Gia</w:t>
            </w:r>
            <w:proofErr w:type="spellEnd"/>
            <w:r>
              <w:rPr>
                <w:rFonts w:ascii="Arial" w:hAnsi="Arial"/>
                <w:color w:val="010000"/>
                <w:sz w:val="20"/>
              </w:rPr>
              <w:t xml:space="preserve"> Dinh Textile &amp; Garment Corporation</w:t>
            </w:r>
          </w:p>
        </w:tc>
        <w:tc>
          <w:tcPr>
            <w:tcW w:w="1306" w:type="dxa"/>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74270B91"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Mr. Doan Van Son is the capital representative.</w:t>
            </w:r>
          </w:p>
        </w:tc>
        <w:tc>
          <w:tcPr>
            <w:tcW w:w="1235" w:type="dxa"/>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18F3B41D"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3,430,001</w:t>
            </w:r>
          </w:p>
        </w:tc>
        <w:tc>
          <w:tcPr>
            <w:tcW w:w="1080" w:type="dxa"/>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58516884"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35%</w:t>
            </w:r>
          </w:p>
        </w:tc>
        <w:tc>
          <w:tcPr>
            <w:tcW w:w="1080" w:type="dxa"/>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462381B2"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0</w:t>
            </w:r>
          </w:p>
        </w:tc>
        <w:tc>
          <w:tcPr>
            <w:tcW w:w="900" w:type="dxa"/>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5B335929"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BF06F61" w14:textId="77777777" w:rsidR="00A01956" w:rsidRDefault="001A274E">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Restructure of the investment portfolio.</w:t>
            </w:r>
          </w:p>
        </w:tc>
      </w:tr>
    </w:tbl>
    <w:p w14:paraId="0C1AB924" w14:textId="77777777" w:rsidR="00A01956" w:rsidRDefault="001A274E">
      <w:pPr>
        <w:numPr>
          <w:ilvl w:val="0"/>
          <w:numId w:val="3"/>
        </w:numPr>
        <w:pBdr>
          <w:top w:val="nil"/>
          <w:left w:val="nil"/>
          <w:bottom w:val="nil"/>
          <w:right w:val="nil"/>
          <w:between w:val="nil"/>
        </w:pBdr>
        <w:tabs>
          <w:tab w:val="left" w:pos="630"/>
        </w:tabs>
        <w:spacing w:after="120" w:line="360" w:lineRule="auto"/>
        <w:rPr>
          <w:color w:val="010000"/>
          <w:sz w:val="20"/>
          <w:szCs w:val="20"/>
        </w:rPr>
      </w:pPr>
      <w:r>
        <w:rPr>
          <w:rFonts w:ascii="Arial" w:hAnsi="Arial"/>
          <w:color w:val="010000"/>
          <w:sz w:val="20"/>
        </w:rPr>
        <w:t xml:space="preserve"> Other significant issues: None</w:t>
      </w:r>
    </w:p>
    <w:sectPr w:rsidR="00A01956">
      <w:type w:val="continuous"/>
      <w:pgSz w:w="11907" w:h="16839"/>
      <w:pgMar w:top="1440" w:right="1440" w:bottom="1440" w:left="1440" w:header="0" w:footer="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42F9D"/>
    <w:multiLevelType w:val="multilevel"/>
    <w:tmpl w:val="A14C79E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A4F79C3"/>
    <w:multiLevelType w:val="multilevel"/>
    <w:tmpl w:val="E246291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C465A41"/>
    <w:multiLevelType w:val="multilevel"/>
    <w:tmpl w:val="7D025B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EEF703F"/>
    <w:multiLevelType w:val="multilevel"/>
    <w:tmpl w:val="FC4A60C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AB50F75"/>
    <w:multiLevelType w:val="multilevel"/>
    <w:tmpl w:val="4AAE60A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1BF173A"/>
    <w:multiLevelType w:val="multilevel"/>
    <w:tmpl w:val="9B883ED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3A012E4"/>
    <w:multiLevelType w:val="multilevel"/>
    <w:tmpl w:val="EE6E7EA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597634A"/>
    <w:multiLevelType w:val="multilevel"/>
    <w:tmpl w:val="A296CB5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4226CFB"/>
    <w:multiLevelType w:val="multilevel"/>
    <w:tmpl w:val="3AE863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42D7FD0"/>
    <w:multiLevelType w:val="multilevel"/>
    <w:tmpl w:val="2E92E354"/>
    <w:lvl w:ilvl="0">
      <w:start w:val="3"/>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77BC444C"/>
    <w:multiLevelType w:val="multilevel"/>
    <w:tmpl w:val="C7F6DE36"/>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78220B98"/>
    <w:multiLevelType w:val="multilevel"/>
    <w:tmpl w:val="FC968B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9"/>
  </w:num>
  <w:num w:numId="4">
    <w:abstractNumId w:val="5"/>
  </w:num>
  <w:num w:numId="5">
    <w:abstractNumId w:val="7"/>
  </w:num>
  <w:num w:numId="6">
    <w:abstractNumId w:val="10"/>
  </w:num>
  <w:num w:numId="7">
    <w:abstractNumId w:val="3"/>
  </w:num>
  <w:num w:numId="8">
    <w:abstractNumId w:val="1"/>
  </w:num>
  <w:num w:numId="9">
    <w:abstractNumId w:val="2"/>
  </w:num>
  <w:num w:numId="10">
    <w:abstractNumId w:val="8"/>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956"/>
    <w:rsid w:val="00040435"/>
    <w:rsid w:val="000A5788"/>
    <w:rsid w:val="001A274E"/>
    <w:rsid w:val="0044691F"/>
    <w:rsid w:val="005F43B4"/>
    <w:rsid w:val="0072613E"/>
    <w:rsid w:val="00A01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5FA86"/>
  <w15:docId w15:val="{F9D08FDE-A926-48A3-82B8-505CFB4B5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Other">
    <w:name w:val="Other_"/>
    <w:basedOn w:val="DefaultParagraphFont"/>
    <w:link w:val="Other0"/>
    <w:rPr>
      <w:rFonts w:ascii="Tahoma" w:eastAsia="Tahoma" w:hAnsi="Tahoma" w:cs="Tahoma"/>
      <w:b w:val="0"/>
      <w:bCs w:val="0"/>
      <w:i w:val="0"/>
      <w:iCs w:val="0"/>
      <w:smallCaps w:val="0"/>
      <w:strike w:val="0"/>
      <w:sz w:val="22"/>
      <w:szCs w:val="22"/>
      <w:u w:val="none"/>
    </w:rPr>
  </w:style>
  <w:style w:type="character" w:customStyle="1" w:styleId="Heading40">
    <w:name w:val="Heading #4_"/>
    <w:basedOn w:val="DefaultParagraphFont"/>
    <w:link w:val="Heading41"/>
    <w:rPr>
      <w:rFonts w:ascii="Arial" w:eastAsia="Arial" w:hAnsi="Arial" w:cs="Arial"/>
      <w:b/>
      <w:bCs/>
      <w:i w:val="0"/>
      <w:iCs w:val="0"/>
      <w:smallCaps w:val="0"/>
      <w:strike w:val="0"/>
      <w:u w:val="none"/>
    </w:rPr>
  </w:style>
  <w:style w:type="character" w:customStyle="1" w:styleId="BodyTextChar">
    <w:name w:val="Body Text Char"/>
    <w:basedOn w:val="DefaultParagraphFont"/>
    <w:link w:val="BodyText"/>
    <w:rPr>
      <w:rFonts w:ascii="Tahoma" w:eastAsia="Tahoma" w:hAnsi="Tahoma" w:cs="Tahoma"/>
      <w:b w:val="0"/>
      <w:bCs w:val="0"/>
      <w:i w:val="0"/>
      <w:iCs w:val="0"/>
      <w:smallCaps w:val="0"/>
      <w:strike w:val="0"/>
      <w:sz w:val="22"/>
      <w:szCs w:val="22"/>
      <w:u w:val="none"/>
    </w:rPr>
  </w:style>
  <w:style w:type="character" w:customStyle="1" w:styleId="Heading10">
    <w:name w:val="Heading #1_"/>
    <w:basedOn w:val="DefaultParagraphFont"/>
    <w:link w:val="Heading11"/>
    <w:rPr>
      <w:rFonts w:ascii="Times New Roman" w:eastAsia="Times New Roman" w:hAnsi="Times New Roman" w:cs="Times New Roman"/>
      <w:b/>
      <w:bCs/>
      <w:i/>
      <w:iCs/>
      <w:smallCaps w:val="0"/>
      <w:strike w:val="0"/>
      <w:sz w:val="28"/>
      <w:szCs w:val="28"/>
      <w:u w:val="none"/>
    </w:rPr>
  </w:style>
  <w:style w:type="character" w:customStyle="1" w:styleId="Heading20">
    <w:name w:val="Heading #2_"/>
    <w:basedOn w:val="DefaultParagraphFont"/>
    <w:link w:val="Heading21"/>
    <w:rPr>
      <w:rFonts w:ascii="Times New Roman" w:eastAsia="Times New Roman" w:hAnsi="Times New Roman" w:cs="Times New Roman"/>
      <w:b w:val="0"/>
      <w:bCs w:val="0"/>
      <w:i/>
      <w:iCs/>
      <w:smallCaps w:val="0"/>
      <w:strike w:val="0"/>
      <w:sz w:val="28"/>
      <w:szCs w:val="28"/>
      <w:u w:val="none"/>
    </w:rPr>
  </w:style>
  <w:style w:type="character" w:customStyle="1" w:styleId="Heading30">
    <w:name w:val="Heading #3_"/>
    <w:basedOn w:val="DefaultParagraphFont"/>
    <w:link w:val="Heading31"/>
    <w:rPr>
      <w:rFonts w:ascii="Arial" w:eastAsia="Arial" w:hAnsi="Arial" w:cs="Arial"/>
      <w:b/>
      <w:bCs/>
      <w:i/>
      <w:iCs/>
      <w:smallCaps w:val="0"/>
      <w:strike w:val="0"/>
      <w:u w:val="none"/>
    </w:rPr>
  </w:style>
  <w:style w:type="character" w:customStyle="1" w:styleId="Tablecaption">
    <w:name w:val="Table caption_"/>
    <w:basedOn w:val="DefaultParagraphFont"/>
    <w:link w:val="Tablecaption0"/>
    <w:rPr>
      <w:rFonts w:ascii="Tahoma" w:eastAsia="Tahoma" w:hAnsi="Tahoma" w:cs="Tahoma"/>
      <w:b w:val="0"/>
      <w:bCs w:val="0"/>
      <w:i w:val="0"/>
      <w:iCs w:val="0"/>
      <w:smallCaps w:val="0"/>
      <w:strike w:val="0"/>
      <w:sz w:val="22"/>
      <w:szCs w:val="22"/>
      <w:u w:val="none"/>
    </w:rPr>
  </w:style>
  <w:style w:type="paragraph" w:customStyle="1" w:styleId="Other0">
    <w:name w:val="Other"/>
    <w:basedOn w:val="Normal"/>
    <w:link w:val="Other"/>
    <w:pPr>
      <w:spacing w:line="259" w:lineRule="auto"/>
      <w:jc w:val="center"/>
    </w:pPr>
    <w:rPr>
      <w:rFonts w:ascii="Tahoma" w:eastAsia="Tahoma" w:hAnsi="Tahoma" w:cs="Tahoma"/>
      <w:sz w:val="22"/>
      <w:szCs w:val="22"/>
    </w:rPr>
  </w:style>
  <w:style w:type="paragraph" w:customStyle="1" w:styleId="Heading41">
    <w:name w:val="Heading #4"/>
    <w:basedOn w:val="Normal"/>
    <w:link w:val="Heading40"/>
    <w:pPr>
      <w:spacing w:line="259" w:lineRule="auto"/>
      <w:ind w:left="580"/>
      <w:outlineLvl w:val="3"/>
    </w:pPr>
    <w:rPr>
      <w:rFonts w:ascii="Arial" w:eastAsia="Arial" w:hAnsi="Arial" w:cs="Arial"/>
      <w:b/>
      <w:bCs/>
    </w:rPr>
  </w:style>
  <w:style w:type="paragraph" w:styleId="BodyText">
    <w:name w:val="Body Text"/>
    <w:basedOn w:val="Normal"/>
    <w:link w:val="BodyTextChar"/>
    <w:qFormat/>
    <w:pPr>
      <w:spacing w:line="264" w:lineRule="auto"/>
    </w:pPr>
    <w:rPr>
      <w:rFonts w:ascii="Tahoma" w:eastAsia="Tahoma" w:hAnsi="Tahoma" w:cs="Tahoma"/>
      <w:sz w:val="22"/>
      <w:szCs w:val="22"/>
    </w:rPr>
  </w:style>
  <w:style w:type="paragraph" w:customStyle="1" w:styleId="Heading11">
    <w:name w:val="Heading #1"/>
    <w:basedOn w:val="Normal"/>
    <w:link w:val="Heading10"/>
    <w:pPr>
      <w:spacing w:line="223" w:lineRule="auto"/>
      <w:jc w:val="center"/>
      <w:outlineLvl w:val="0"/>
    </w:pPr>
    <w:rPr>
      <w:rFonts w:ascii="Times New Roman" w:eastAsia="Times New Roman" w:hAnsi="Times New Roman" w:cs="Times New Roman"/>
      <w:b/>
      <w:bCs/>
      <w:i/>
      <w:iCs/>
      <w:sz w:val="28"/>
      <w:szCs w:val="28"/>
    </w:rPr>
  </w:style>
  <w:style w:type="paragraph" w:customStyle="1" w:styleId="Heading21">
    <w:name w:val="Heading #2"/>
    <w:basedOn w:val="Normal"/>
    <w:link w:val="Heading20"/>
    <w:pPr>
      <w:spacing w:line="223" w:lineRule="auto"/>
      <w:jc w:val="center"/>
      <w:outlineLvl w:val="1"/>
    </w:pPr>
    <w:rPr>
      <w:rFonts w:ascii="Times New Roman" w:eastAsia="Times New Roman" w:hAnsi="Times New Roman" w:cs="Times New Roman"/>
      <w:i/>
      <w:iCs/>
      <w:sz w:val="28"/>
      <w:szCs w:val="28"/>
    </w:rPr>
  </w:style>
  <w:style w:type="paragraph" w:customStyle="1" w:styleId="Heading31">
    <w:name w:val="Heading #3"/>
    <w:basedOn w:val="Normal"/>
    <w:link w:val="Heading30"/>
    <w:pPr>
      <w:spacing w:line="257" w:lineRule="auto"/>
      <w:ind w:left="1720" w:hanging="540"/>
      <w:outlineLvl w:val="2"/>
    </w:pPr>
    <w:rPr>
      <w:rFonts w:ascii="Arial" w:eastAsia="Arial" w:hAnsi="Arial" w:cs="Arial"/>
      <w:b/>
      <w:bCs/>
      <w:i/>
      <w:iCs/>
    </w:rPr>
  </w:style>
  <w:style w:type="paragraph" w:customStyle="1" w:styleId="Tablecaption0">
    <w:name w:val="Table caption"/>
    <w:basedOn w:val="Normal"/>
    <w:link w:val="Tablecaption"/>
    <w:rPr>
      <w:rFonts w:ascii="Tahoma" w:eastAsia="Tahoma" w:hAnsi="Tahoma" w:cs="Tahoma"/>
      <w:sz w:val="22"/>
      <w:szCs w:val="22"/>
    </w:rPr>
  </w:style>
  <w:style w:type="paragraph" w:styleId="ListParagraph">
    <w:name w:val="List Paragraph"/>
    <w:basedOn w:val="Normal"/>
    <w:uiPriority w:val="34"/>
    <w:qFormat/>
    <w:rsid w:val="0093576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bongbachtuyet.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yUCGjWggSNZA7iEDxFoTTAUJlg==">CgMxLjA4AHIhMUkyNi1WU05WQl9DSm9sMUxhLVUyVk9SdjVxZHJDQldI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2141</Words>
  <Characters>12208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2024-02-20T04:04:00Z</dcterms:created>
  <dcterms:modified xsi:type="dcterms:W3CDTF">2024-02-20T04:04:00Z</dcterms:modified>
</cp:coreProperties>
</file>