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A75E4" w14:textId="77777777" w:rsidR="00DD238A" w:rsidRPr="00D8672C" w:rsidRDefault="003C70D3" w:rsidP="00D27DFB">
      <w:pPr>
        <w:pBdr>
          <w:top w:val="nil"/>
          <w:left w:val="nil"/>
          <w:bottom w:val="nil"/>
          <w:right w:val="nil"/>
          <w:between w:val="nil"/>
        </w:pBdr>
        <w:tabs>
          <w:tab w:val="left" w:pos="360"/>
        </w:tabs>
        <w:spacing w:after="120" w:line="360" w:lineRule="auto"/>
        <w:rPr>
          <w:rFonts w:ascii="Arial" w:eastAsia="Arial" w:hAnsi="Arial" w:cs="Arial"/>
          <w:b/>
          <w:sz w:val="20"/>
          <w:szCs w:val="20"/>
        </w:rPr>
      </w:pPr>
      <w:r w:rsidRPr="00D8672C">
        <w:rPr>
          <w:rFonts w:ascii="Arial" w:hAnsi="Arial" w:cs="Arial"/>
          <w:b/>
          <w:sz w:val="20"/>
          <w:szCs w:val="20"/>
        </w:rPr>
        <w:t>VFR: Annual Corporate Governance Report 2022</w:t>
      </w:r>
    </w:p>
    <w:p w14:paraId="18999328" w14:textId="77777777" w:rsidR="00DD238A" w:rsidRPr="00D8672C" w:rsidRDefault="003C70D3" w:rsidP="00D27DFB">
      <w:pPr>
        <w:pBdr>
          <w:top w:val="nil"/>
          <w:left w:val="nil"/>
          <w:bottom w:val="nil"/>
          <w:right w:val="nil"/>
          <w:between w:val="nil"/>
        </w:pBdr>
        <w:tabs>
          <w:tab w:val="left" w:pos="360"/>
        </w:tabs>
        <w:spacing w:after="120" w:line="360" w:lineRule="auto"/>
        <w:rPr>
          <w:rFonts w:ascii="Arial" w:eastAsia="Arial" w:hAnsi="Arial" w:cs="Arial"/>
          <w:sz w:val="20"/>
          <w:szCs w:val="20"/>
        </w:rPr>
      </w:pPr>
      <w:r w:rsidRPr="00D8672C">
        <w:rPr>
          <w:rFonts w:ascii="Arial" w:hAnsi="Arial" w:cs="Arial"/>
          <w:sz w:val="20"/>
          <w:szCs w:val="20"/>
        </w:rPr>
        <w:t>On January 30, 2024, Transport and Chartering Corporation announced Report No.03/BC-VFR on the corporate governance as follows:</w:t>
      </w:r>
    </w:p>
    <w:p w14:paraId="56AF2B83" w14:textId="77777777" w:rsidR="00DD238A" w:rsidRPr="00D8672C" w:rsidRDefault="003C70D3" w:rsidP="00D27DFB">
      <w:pPr>
        <w:numPr>
          <w:ilvl w:val="0"/>
          <w:numId w:val="7"/>
        </w:numPr>
        <w:pBdr>
          <w:top w:val="nil"/>
          <w:left w:val="nil"/>
          <w:bottom w:val="nil"/>
          <w:right w:val="nil"/>
          <w:between w:val="nil"/>
        </w:pBdr>
        <w:tabs>
          <w:tab w:val="left" w:pos="360"/>
        </w:tabs>
        <w:spacing w:after="120" w:line="360" w:lineRule="auto"/>
        <w:rPr>
          <w:rFonts w:ascii="Arial" w:eastAsia="Arial" w:hAnsi="Arial" w:cs="Arial"/>
          <w:sz w:val="20"/>
          <w:szCs w:val="20"/>
        </w:rPr>
      </w:pPr>
      <w:r w:rsidRPr="00D8672C">
        <w:rPr>
          <w:rFonts w:ascii="Arial" w:hAnsi="Arial" w:cs="Arial"/>
          <w:sz w:val="20"/>
          <w:szCs w:val="20"/>
        </w:rPr>
        <w:t>Name of Company: Transport and Chartering Corporation</w:t>
      </w:r>
    </w:p>
    <w:p w14:paraId="19253375" w14:textId="77777777" w:rsidR="00DD238A" w:rsidRPr="00D8672C" w:rsidRDefault="003C70D3" w:rsidP="00C65B3B">
      <w:pPr>
        <w:numPr>
          <w:ilvl w:val="0"/>
          <w:numId w:val="7"/>
        </w:numPr>
        <w:pBdr>
          <w:top w:val="nil"/>
          <w:left w:val="nil"/>
          <w:bottom w:val="nil"/>
          <w:right w:val="nil"/>
          <w:between w:val="nil"/>
        </w:pBdr>
        <w:tabs>
          <w:tab w:val="left" w:pos="360"/>
        </w:tabs>
        <w:spacing w:after="120" w:line="360" w:lineRule="auto"/>
        <w:jc w:val="both"/>
        <w:rPr>
          <w:rFonts w:ascii="Arial" w:eastAsia="Arial" w:hAnsi="Arial" w:cs="Arial"/>
          <w:sz w:val="20"/>
          <w:szCs w:val="20"/>
        </w:rPr>
      </w:pPr>
      <w:r w:rsidRPr="00D8672C">
        <w:rPr>
          <w:rFonts w:ascii="Arial" w:hAnsi="Arial" w:cs="Arial"/>
          <w:sz w:val="20"/>
          <w:szCs w:val="20"/>
        </w:rPr>
        <w:t xml:space="preserve">Head office address: No. 74 Nguyen Du ward, Hai Ba </w:t>
      </w:r>
      <w:proofErr w:type="spellStart"/>
      <w:r w:rsidRPr="00D8672C">
        <w:rPr>
          <w:rFonts w:ascii="Arial" w:hAnsi="Arial" w:cs="Arial"/>
          <w:sz w:val="20"/>
          <w:szCs w:val="20"/>
        </w:rPr>
        <w:t>Trung</w:t>
      </w:r>
      <w:proofErr w:type="spellEnd"/>
      <w:r w:rsidRPr="00D8672C">
        <w:rPr>
          <w:rFonts w:ascii="Arial" w:hAnsi="Arial" w:cs="Arial"/>
          <w:sz w:val="20"/>
          <w:szCs w:val="20"/>
        </w:rPr>
        <w:t xml:space="preserve"> District, Hanoi</w:t>
      </w:r>
    </w:p>
    <w:p w14:paraId="4333D470" w14:textId="77777777" w:rsidR="00DD238A" w:rsidRPr="00D8672C" w:rsidRDefault="003C70D3" w:rsidP="00C65B3B">
      <w:pPr>
        <w:numPr>
          <w:ilvl w:val="0"/>
          <w:numId w:val="7"/>
        </w:numPr>
        <w:pBdr>
          <w:top w:val="nil"/>
          <w:left w:val="nil"/>
          <w:bottom w:val="nil"/>
          <w:right w:val="nil"/>
          <w:between w:val="nil"/>
        </w:pBdr>
        <w:tabs>
          <w:tab w:val="left" w:pos="360"/>
        </w:tabs>
        <w:spacing w:after="120" w:line="360" w:lineRule="auto"/>
        <w:jc w:val="both"/>
        <w:rPr>
          <w:rFonts w:ascii="Arial" w:eastAsia="Arial" w:hAnsi="Arial" w:cs="Arial"/>
          <w:sz w:val="20"/>
          <w:szCs w:val="20"/>
        </w:rPr>
      </w:pPr>
      <w:r w:rsidRPr="00D8672C">
        <w:rPr>
          <w:rFonts w:ascii="Arial" w:hAnsi="Arial" w:cs="Arial"/>
          <w:sz w:val="20"/>
          <w:szCs w:val="20"/>
        </w:rPr>
        <w:t>Tel: 024.38222925 Fax:</w:t>
      </w:r>
      <w:r w:rsidRPr="00D8672C">
        <w:rPr>
          <w:rFonts w:ascii="Arial" w:hAnsi="Arial" w:cs="Arial"/>
          <w:sz w:val="20"/>
          <w:szCs w:val="20"/>
        </w:rPr>
        <w:tab/>
        <w:t>Email: vfhan@vietfracht.com.vn</w:t>
      </w:r>
    </w:p>
    <w:p w14:paraId="3669AAB9" w14:textId="77777777" w:rsidR="00DD238A" w:rsidRPr="00D8672C" w:rsidRDefault="003C70D3" w:rsidP="00C65B3B">
      <w:pPr>
        <w:numPr>
          <w:ilvl w:val="0"/>
          <w:numId w:val="7"/>
        </w:numPr>
        <w:pBdr>
          <w:top w:val="nil"/>
          <w:left w:val="nil"/>
          <w:bottom w:val="nil"/>
          <w:right w:val="nil"/>
          <w:between w:val="nil"/>
        </w:pBdr>
        <w:tabs>
          <w:tab w:val="left" w:pos="360"/>
        </w:tabs>
        <w:spacing w:after="120" w:line="360" w:lineRule="auto"/>
        <w:jc w:val="both"/>
        <w:rPr>
          <w:rFonts w:ascii="Arial" w:eastAsia="Arial" w:hAnsi="Arial" w:cs="Arial"/>
          <w:sz w:val="20"/>
          <w:szCs w:val="20"/>
        </w:rPr>
      </w:pPr>
      <w:r w:rsidRPr="00D8672C">
        <w:rPr>
          <w:rFonts w:ascii="Arial" w:hAnsi="Arial" w:cs="Arial"/>
          <w:sz w:val="20"/>
          <w:szCs w:val="20"/>
        </w:rPr>
        <w:t>Charter capital: VND 150,000,000,000</w:t>
      </w:r>
      <w:r w:rsidRPr="00D8672C">
        <w:rPr>
          <w:rFonts w:ascii="Arial" w:hAnsi="Arial" w:cs="Arial"/>
          <w:sz w:val="20"/>
          <w:szCs w:val="20"/>
        </w:rPr>
        <w:tab/>
      </w:r>
    </w:p>
    <w:p w14:paraId="0EC7537A" w14:textId="77777777" w:rsidR="00DD238A" w:rsidRPr="00D8672C" w:rsidRDefault="003C70D3" w:rsidP="00C65B3B">
      <w:pPr>
        <w:numPr>
          <w:ilvl w:val="0"/>
          <w:numId w:val="7"/>
        </w:numPr>
        <w:pBdr>
          <w:top w:val="nil"/>
          <w:left w:val="nil"/>
          <w:bottom w:val="nil"/>
          <w:right w:val="nil"/>
          <w:between w:val="nil"/>
        </w:pBdr>
        <w:tabs>
          <w:tab w:val="left" w:pos="360"/>
        </w:tabs>
        <w:spacing w:after="120" w:line="360" w:lineRule="auto"/>
        <w:jc w:val="both"/>
        <w:rPr>
          <w:rFonts w:ascii="Arial" w:eastAsia="Arial" w:hAnsi="Arial" w:cs="Arial"/>
          <w:sz w:val="20"/>
          <w:szCs w:val="20"/>
        </w:rPr>
      </w:pPr>
      <w:r w:rsidRPr="00D8672C">
        <w:rPr>
          <w:rFonts w:ascii="Arial" w:hAnsi="Arial" w:cs="Arial"/>
          <w:sz w:val="20"/>
          <w:szCs w:val="20"/>
        </w:rPr>
        <w:t>Securities code: VFR:</w:t>
      </w:r>
    </w:p>
    <w:p w14:paraId="0FDA21C0" w14:textId="77777777" w:rsidR="00DD238A" w:rsidRPr="00D8672C" w:rsidRDefault="003C70D3" w:rsidP="00C65B3B">
      <w:pPr>
        <w:numPr>
          <w:ilvl w:val="0"/>
          <w:numId w:val="7"/>
        </w:numPr>
        <w:pBdr>
          <w:top w:val="nil"/>
          <w:left w:val="nil"/>
          <w:bottom w:val="nil"/>
          <w:right w:val="nil"/>
          <w:between w:val="nil"/>
        </w:pBdr>
        <w:tabs>
          <w:tab w:val="left" w:pos="360"/>
        </w:tabs>
        <w:spacing w:after="120" w:line="360" w:lineRule="auto"/>
        <w:jc w:val="both"/>
        <w:rPr>
          <w:rFonts w:ascii="Arial" w:eastAsia="Arial" w:hAnsi="Arial" w:cs="Arial"/>
          <w:sz w:val="20"/>
          <w:szCs w:val="20"/>
        </w:rPr>
      </w:pPr>
      <w:r w:rsidRPr="00D8672C">
        <w:rPr>
          <w:rFonts w:ascii="Arial" w:hAnsi="Arial" w:cs="Arial"/>
          <w:sz w:val="20"/>
          <w:szCs w:val="20"/>
        </w:rPr>
        <w:t>Corporate Governance Model:</w:t>
      </w:r>
    </w:p>
    <w:p w14:paraId="3E4D7F98" w14:textId="790D3042" w:rsidR="00DD238A" w:rsidRPr="00D8672C" w:rsidRDefault="003C70D3" w:rsidP="00C65B3B">
      <w:pPr>
        <w:pBdr>
          <w:top w:val="nil"/>
          <w:left w:val="nil"/>
          <w:bottom w:val="nil"/>
          <w:right w:val="nil"/>
          <w:between w:val="nil"/>
        </w:pBdr>
        <w:tabs>
          <w:tab w:val="left" w:pos="360"/>
        </w:tabs>
        <w:spacing w:after="120" w:line="360" w:lineRule="auto"/>
        <w:jc w:val="both"/>
        <w:rPr>
          <w:rFonts w:ascii="Arial" w:eastAsia="Arial" w:hAnsi="Arial" w:cs="Arial"/>
          <w:sz w:val="20"/>
          <w:szCs w:val="20"/>
        </w:rPr>
      </w:pPr>
      <w:r w:rsidRPr="00D8672C">
        <w:rPr>
          <w:rFonts w:ascii="Arial" w:hAnsi="Arial" w:cs="Arial"/>
          <w:sz w:val="20"/>
          <w:szCs w:val="20"/>
        </w:rPr>
        <w:t xml:space="preserve">The </w:t>
      </w:r>
      <w:r w:rsidR="00C65B3B">
        <w:rPr>
          <w:rFonts w:ascii="Arial" w:hAnsi="Arial" w:cs="Arial"/>
          <w:sz w:val="20"/>
          <w:szCs w:val="20"/>
        </w:rPr>
        <w:t>General Meeting,</w:t>
      </w:r>
      <w:r w:rsidRPr="00D8672C">
        <w:rPr>
          <w:rFonts w:ascii="Arial" w:hAnsi="Arial" w:cs="Arial"/>
          <w:sz w:val="20"/>
          <w:szCs w:val="20"/>
        </w:rPr>
        <w:t xml:space="preserve"> Board of Director</w:t>
      </w:r>
      <w:r w:rsidR="00C65B3B">
        <w:rPr>
          <w:rFonts w:ascii="Arial" w:hAnsi="Arial" w:cs="Arial"/>
          <w:sz w:val="20"/>
          <w:szCs w:val="20"/>
        </w:rPr>
        <w:t>s, Supervisory Board and</w:t>
      </w:r>
      <w:r w:rsidRPr="00D8672C">
        <w:rPr>
          <w:rFonts w:ascii="Arial" w:hAnsi="Arial" w:cs="Arial"/>
          <w:sz w:val="20"/>
          <w:szCs w:val="20"/>
        </w:rPr>
        <w:t xml:space="preserve"> </w:t>
      </w:r>
      <w:r w:rsidR="00C65B3B">
        <w:rPr>
          <w:rFonts w:ascii="Arial" w:hAnsi="Arial" w:cs="Arial"/>
          <w:sz w:val="20"/>
          <w:szCs w:val="20"/>
        </w:rPr>
        <w:t>Managing Director</w:t>
      </w:r>
      <w:r w:rsidRPr="00D8672C">
        <w:rPr>
          <w:rFonts w:ascii="Arial" w:hAnsi="Arial" w:cs="Arial"/>
          <w:sz w:val="20"/>
          <w:szCs w:val="20"/>
        </w:rPr>
        <w:t>/Manager</w:t>
      </w:r>
    </w:p>
    <w:p w14:paraId="3E24B094" w14:textId="5378421D" w:rsidR="00DD238A" w:rsidRPr="00D8672C" w:rsidRDefault="00C65B3B" w:rsidP="00C65B3B">
      <w:pPr>
        <w:numPr>
          <w:ilvl w:val="0"/>
          <w:numId w:val="7"/>
        </w:numPr>
        <w:pBdr>
          <w:top w:val="nil"/>
          <w:left w:val="nil"/>
          <w:bottom w:val="nil"/>
          <w:right w:val="nil"/>
          <w:between w:val="nil"/>
        </w:pBdr>
        <w:tabs>
          <w:tab w:val="left" w:pos="360"/>
        </w:tabs>
        <w:spacing w:after="120" w:line="360" w:lineRule="auto"/>
        <w:jc w:val="both"/>
        <w:rPr>
          <w:rFonts w:ascii="Arial" w:eastAsia="Arial" w:hAnsi="Arial" w:cs="Arial"/>
          <w:sz w:val="20"/>
          <w:szCs w:val="20"/>
        </w:rPr>
      </w:pPr>
      <w:r>
        <w:rPr>
          <w:rFonts w:ascii="Arial" w:hAnsi="Arial" w:cs="Arial"/>
          <w:sz w:val="20"/>
          <w:szCs w:val="20"/>
        </w:rPr>
        <w:t>Internal audit</w:t>
      </w:r>
      <w:r w:rsidR="003C70D3" w:rsidRPr="00D8672C">
        <w:rPr>
          <w:rFonts w:ascii="Arial" w:hAnsi="Arial" w:cs="Arial"/>
          <w:sz w:val="20"/>
          <w:szCs w:val="20"/>
        </w:rPr>
        <w:t>: Implemented.</w:t>
      </w:r>
    </w:p>
    <w:p w14:paraId="2096E6BF" w14:textId="2BF0D870" w:rsidR="00DD238A" w:rsidRPr="00D8672C" w:rsidRDefault="003C70D3" w:rsidP="00C65B3B">
      <w:pPr>
        <w:numPr>
          <w:ilvl w:val="0"/>
          <w:numId w:val="3"/>
        </w:numPr>
        <w:pBdr>
          <w:top w:val="nil"/>
          <w:left w:val="nil"/>
          <w:bottom w:val="nil"/>
          <w:right w:val="nil"/>
          <w:between w:val="nil"/>
        </w:pBdr>
        <w:tabs>
          <w:tab w:val="left" w:pos="360"/>
        </w:tabs>
        <w:spacing w:after="120" w:line="360" w:lineRule="auto"/>
        <w:ind w:left="0" w:firstLine="0"/>
        <w:jc w:val="both"/>
        <w:rPr>
          <w:rFonts w:ascii="Arial" w:eastAsia="Arial" w:hAnsi="Arial" w:cs="Arial"/>
          <w:sz w:val="20"/>
          <w:szCs w:val="20"/>
        </w:rPr>
      </w:pPr>
      <w:r w:rsidRPr="00D8672C">
        <w:rPr>
          <w:rFonts w:ascii="Arial" w:hAnsi="Arial" w:cs="Arial"/>
          <w:sz w:val="20"/>
          <w:szCs w:val="20"/>
        </w:rPr>
        <w:t xml:space="preserve">Activities of the </w:t>
      </w:r>
      <w:r w:rsidR="00C65B3B">
        <w:rPr>
          <w:rFonts w:ascii="Arial" w:hAnsi="Arial" w:cs="Arial"/>
          <w:sz w:val="20"/>
          <w:szCs w:val="20"/>
        </w:rPr>
        <w:t>General Meeting</w:t>
      </w:r>
    </w:p>
    <w:p w14:paraId="581F0414" w14:textId="36D7006D" w:rsidR="00DD238A" w:rsidRPr="00D8672C" w:rsidRDefault="003C70D3" w:rsidP="00C65B3B">
      <w:pPr>
        <w:pBdr>
          <w:top w:val="nil"/>
          <w:left w:val="nil"/>
          <w:bottom w:val="nil"/>
          <w:right w:val="nil"/>
          <w:between w:val="nil"/>
        </w:pBdr>
        <w:tabs>
          <w:tab w:val="left" w:pos="360"/>
        </w:tabs>
        <w:spacing w:after="120" w:line="360" w:lineRule="auto"/>
        <w:jc w:val="both"/>
        <w:rPr>
          <w:rFonts w:ascii="Arial" w:eastAsia="Arial" w:hAnsi="Arial" w:cs="Arial"/>
          <w:sz w:val="20"/>
          <w:szCs w:val="20"/>
        </w:rPr>
      </w:pPr>
      <w:r w:rsidRPr="00D8672C">
        <w:rPr>
          <w:rFonts w:ascii="Arial" w:hAnsi="Arial" w:cs="Arial"/>
          <w:sz w:val="20"/>
          <w:szCs w:val="20"/>
        </w:rPr>
        <w:t xml:space="preserve">Information about meetings and General Mandates/Decisions of the </w:t>
      </w:r>
      <w:r w:rsidR="00C65B3B">
        <w:rPr>
          <w:rFonts w:ascii="Arial" w:hAnsi="Arial" w:cs="Arial"/>
          <w:sz w:val="20"/>
          <w:szCs w:val="20"/>
        </w:rPr>
        <w:t>General Meeting</w:t>
      </w:r>
      <w:r w:rsidRPr="00D8672C">
        <w:rPr>
          <w:rFonts w:ascii="Arial" w:hAnsi="Arial" w:cs="Arial"/>
          <w:sz w:val="20"/>
          <w:szCs w:val="20"/>
        </w:rPr>
        <w:t xml:space="preserve"> (including the General Mandates approved by collecting </w:t>
      </w:r>
      <w:r w:rsidR="00C65B3B">
        <w:rPr>
          <w:rFonts w:ascii="Arial" w:hAnsi="Arial" w:cs="Arial"/>
          <w:sz w:val="20"/>
          <w:szCs w:val="20"/>
        </w:rPr>
        <w:t>ballots</w:t>
      </w:r>
      <w:r w:rsidRPr="00D8672C">
        <w:rPr>
          <w:rFonts w:ascii="Arial" w:hAnsi="Arial" w:cs="Arial"/>
          <w:sz w:val="20"/>
          <w:szCs w:val="20"/>
        </w:rPr>
        <w:t>)</w:t>
      </w:r>
    </w:p>
    <w:p w14:paraId="38EC532D" w14:textId="1718D127" w:rsidR="00DD238A" w:rsidRPr="00D8672C" w:rsidRDefault="003C70D3" w:rsidP="00C65B3B">
      <w:pPr>
        <w:pBdr>
          <w:top w:val="nil"/>
          <w:left w:val="nil"/>
          <w:bottom w:val="nil"/>
          <w:right w:val="nil"/>
          <w:between w:val="nil"/>
        </w:pBdr>
        <w:tabs>
          <w:tab w:val="left" w:pos="360"/>
        </w:tabs>
        <w:spacing w:after="120" w:line="360" w:lineRule="auto"/>
        <w:jc w:val="both"/>
        <w:rPr>
          <w:rFonts w:ascii="Arial" w:eastAsia="Arial" w:hAnsi="Arial" w:cs="Arial"/>
          <w:sz w:val="20"/>
          <w:szCs w:val="20"/>
        </w:rPr>
      </w:pPr>
      <w:r w:rsidRPr="00D8672C">
        <w:rPr>
          <w:rFonts w:ascii="Arial" w:hAnsi="Arial" w:cs="Arial"/>
          <w:sz w:val="20"/>
          <w:szCs w:val="20"/>
        </w:rPr>
        <w:t xml:space="preserve">General Mandate approved by collecting </w:t>
      </w:r>
      <w:r w:rsidR="00C65B3B">
        <w:rPr>
          <w:rFonts w:ascii="Arial" w:hAnsi="Arial" w:cs="Arial"/>
          <w:sz w:val="20"/>
          <w:szCs w:val="20"/>
        </w:rPr>
        <w:t>ballots</w:t>
      </w:r>
      <w:r w:rsidRPr="00D8672C">
        <w:rPr>
          <w:rFonts w:ascii="Arial" w:hAnsi="Arial" w:cs="Arial"/>
          <w:sz w:val="20"/>
          <w:szCs w:val="20"/>
        </w:rPr>
        <w:t>:</w:t>
      </w:r>
    </w:p>
    <w:tbl>
      <w:tblPr>
        <w:tblStyle w:val="a"/>
        <w:tblW w:w="9016" w:type="dxa"/>
        <w:tblLayout w:type="fixed"/>
        <w:tblLook w:val="0400" w:firstRow="0" w:lastRow="0" w:firstColumn="0" w:lastColumn="0" w:noHBand="0" w:noVBand="1"/>
      </w:tblPr>
      <w:tblGrid>
        <w:gridCol w:w="498"/>
        <w:gridCol w:w="1493"/>
        <w:gridCol w:w="1246"/>
        <w:gridCol w:w="5779"/>
      </w:tblGrid>
      <w:tr w:rsidR="00DD238A" w:rsidRPr="00D8672C" w14:paraId="4477365E" w14:textId="77777777">
        <w:trPr>
          <w:trHeight w:val="864"/>
        </w:trPr>
        <w:tc>
          <w:tcPr>
            <w:tcW w:w="498" w:type="dxa"/>
            <w:tcBorders>
              <w:top w:val="single" w:sz="4" w:space="0" w:color="000000"/>
              <w:left w:val="single" w:sz="4" w:space="0" w:color="000000"/>
            </w:tcBorders>
            <w:shd w:val="clear" w:color="auto" w:fill="FFFFFF"/>
            <w:vAlign w:val="center"/>
          </w:tcPr>
          <w:p w14:paraId="5D3FAC01" w14:textId="77777777" w:rsidR="00DD238A" w:rsidRPr="00D8672C" w:rsidRDefault="003C70D3" w:rsidP="00D27DFB">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sidRPr="00D8672C">
              <w:rPr>
                <w:rFonts w:ascii="Arial" w:hAnsi="Arial" w:cs="Arial"/>
                <w:sz w:val="20"/>
                <w:szCs w:val="20"/>
              </w:rPr>
              <w:t>No.</w:t>
            </w:r>
          </w:p>
        </w:tc>
        <w:tc>
          <w:tcPr>
            <w:tcW w:w="1493" w:type="dxa"/>
            <w:tcBorders>
              <w:top w:val="single" w:sz="4" w:space="0" w:color="000000"/>
              <w:left w:val="single" w:sz="4" w:space="0" w:color="000000"/>
            </w:tcBorders>
            <w:shd w:val="clear" w:color="auto" w:fill="FFFFFF"/>
            <w:vAlign w:val="center"/>
          </w:tcPr>
          <w:p w14:paraId="6EB68737" w14:textId="79CE6266" w:rsidR="00DD238A" w:rsidRPr="00D8672C" w:rsidRDefault="003C70D3" w:rsidP="00D27DFB">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sidRPr="00D8672C">
              <w:rPr>
                <w:rFonts w:ascii="Arial" w:hAnsi="Arial" w:cs="Arial"/>
                <w:sz w:val="20"/>
                <w:szCs w:val="20"/>
              </w:rPr>
              <w:t>General Mandate/Decision</w:t>
            </w:r>
            <w:r w:rsidR="00D8672C">
              <w:rPr>
                <w:rFonts w:ascii="Arial" w:hAnsi="Arial" w:cs="Arial"/>
                <w:sz w:val="20"/>
                <w:szCs w:val="20"/>
              </w:rPr>
              <w:t xml:space="preserve"> </w:t>
            </w:r>
            <w:r w:rsidR="00D8672C" w:rsidRPr="00D8672C">
              <w:rPr>
                <w:rFonts w:ascii="Arial" w:hAnsi="Arial" w:cs="Arial"/>
                <w:sz w:val="20"/>
                <w:szCs w:val="20"/>
              </w:rPr>
              <w:t xml:space="preserve">of the </w:t>
            </w:r>
            <w:r w:rsidR="00C65B3B">
              <w:rPr>
                <w:rFonts w:ascii="Arial" w:hAnsi="Arial" w:cs="Arial"/>
                <w:sz w:val="20"/>
                <w:szCs w:val="20"/>
              </w:rPr>
              <w:t>General Meeting</w:t>
            </w:r>
          </w:p>
        </w:tc>
        <w:tc>
          <w:tcPr>
            <w:tcW w:w="1246" w:type="dxa"/>
            <w:tcBorders>
              <w:top w:val="single" w:sz="4" w:space="0" w:color="000000"/>
              <w:left w:val="single" w:sz="4" w:space="0" w:color="000000"/>
            </w:tcBorders>
            <w:shd w:val="clear" w:color="auto" w:fill="FFFFFF"/>
            <w:vAlign w:val="center"/>
          </w:tcPr>
          <w:p w14:paraId="6B6E358D" w14:textId="77777777" w:rsidR="00DD238A" w:rsidRPr="00D8672C" w:rsidRDefault="003C70D3" w:rsidP="00D27DFB">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sidRPr="00D8672C">
              <w:rPr>
                <w:rFonts w:ascii="Arial" w:hAnsi="Arial" w:cs="Arial"/>
                <w:sz w:val="20"/>
                <w:szCs w:val="20"/>
              </w:rPr>
              <w:t>Date</w:t>
            </w:r>
          </w:p>
        </w:tc>
        <w:tc>
          <w:tcPr>
            <w:tcW w:w="5779" w:type="dxa"/>
            <w:tcBorders>
              <w:top w:val="single" w:sz="4" w:space="0" w:color="000000"/>
              <w:left w:val="single" w:sz="4" w:space="0" w:color="000000"/>
              <w:right w:val="single" w:sz="4" w:space="0" w:color="000000"/>
            </w:tcBorders>
            <w:shd w:val="clear" w:color="auto" w:fill="FFFFFF"/>
            <w:vAlign w:val="center"/>
          </w:tcPr>
          <w:p w14:paraId="7E0943B3" w14:textId="7DA1CF66" w:rsidR="00DD238A" w:rsidRPr="00D8672C" w:rsidRDefault="003C70D3" w:rsidP="00D27DFB">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sidRPr="00D8672C">
              <w:rPr>
                <w:rFonts w:ascii="Arial" w:hAnsi="Arial" w:cs="Arial"/>
                <w:sz w:val="20"/>
                <w:szCs w:val="20"/>
              </w:rPr>
              <w:t>Content</w:t>
            </w:r>
            <w:r w:rsidR="00C65B3B">
              <w:rPr>
                <w:rFonts w:ascii="Arial" w:hAnsi="Arial" w:cs="Arial"/>
                <w:sz w:val="20"/>
                <w:szCs w:val="20"/>
              </w:rPr>
              <w:t>s</w:t>
            </w:r>
          </w:p>
        </w:tc>
      </w:tr>
      <w:tr w:rsidR="00DD238A" w:rsidRPr="00D8672C" w14:paraId="3F1181A6" w14:textId="77777777">
        <w:trPr>
          <w:trHeight w:val="1901"/>
        </w:trPr>
        <w:tc>
          <w:tcPr>
            <w:tcW w:w="498" w:type="dxa"/>
            <w:tcBorders>
              <w:top w:val="single" w:sz="4" w:space="0" w:color="000000"/>
              <w:left w:val="single" w:sz="4" w:space="0" w:color="000000"/>
              <w:bottom w:val="single" w:sz="4" w:space="0" w:color="000000"/>
            </w:tcBorders>
            <w:shd w:val="clear" w:color="auto" w:fill="FFFFFF"/>
            <w:vAlign w:val="center"/>
          </w:tcPr>
          <w:p w14:paraId="2C6D963B" w14:textId="77777777" w:rsidR="00DD238A" w:rsidRPr="00D8672C" w:rsidRDefault="003C70D3" w:rsidP="00D27DFB">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sidRPr="00D8672C">
              <w:rPr>
                <w:rFonts w:ascii="Arial" w:hAnsi="Arial" w:cs="Arial"/>
                <w:sz w:val="20"/>
                <w:szCs w:val="20"/>
              </w:rPr>
              <w:t>1</w:t>
            </w:r>
          </w:p>
        </w:tc>
        <w:tc>
          <w:tcPr>
            <w:tcW w:w="1493" w:type="dxa"/>
            <w:tcBorders>
              <w:top w:val="single" w:sz="4" w:space="0" w:color="000000"/>
              <w:left w:val="single" w:sz="4" w:space="0" w:color="000000"/>
              <w:bottom w:val="single" w:sz="4" w:space="0" w:color="000000"/>
            </w:tcBorders>
            <w:shd w:val="clear" w:color="auto" w:fill="FFFFFF"/>
            <w:vAlign w:val="center"/>
          </w:tcPr>
          <w:p w14:paraId="0329265C" w14:textId="77777777" w:rsidR="00DD238A" w:rsidRPr="00D8672C" w:rsidRDefault="003C70D3" w:rsidP="00D27DFB">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sidRPr="00D8672C">
              <w:rPr>
                <w:rFonts w:ascii="Arial" w:hAnsi="Arial" w:cs="Arial"/>
                <w:sz w:val="20"/>
                <w:szCs w:val="20"/>
              </w:rPr>
              <w:t>Annual General Mandate 2023</w:t>
            </w:r>
          </w:p>
        </w:tc>
        <w:tc>
          <w:tcPr>
            <w:tcW w:w="1246" w:type="dxa"/>
            <w:tcBorders>
              <w:top w:val="single" w:sz="4" w:space="0" w:color="000000"/>
              <w:left w:val="single" w:sz="4" w:space="0" w:color="000000"/>
              <w:bottom w:val="single" w:sz="4" w:space="0" w:color="000000"/>
            </w:tcBorders>
            <w:shd w:val="clear" w:color="auto" w:fill="FFFFFF"/>
            <w:vAlign w:val="center"/>
          </w:tcPr>
          <w:p w14:paraId="5CB1517D" w14:textId="2EC82AB5" w:rsidR="00DD238A" w:rsidRPr="00D8672C" w:rsidRDefault="00C65B3B" w:rsidP="00D27DFB">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cs="Arial"/>
                <w:sz w:val="20"/>
                <w:szCs w:val="20"/>
              </w:rPr>
              <w:t>May 08</w:t>
            </w:r>
            <w:r w:rsidR="003C70D3" w:rsidRPr="00D8672C">
              <w:rPr>
                <w:rFonts w:ascii="Arial" w:hAnsi="Arial" w:cs="Arial"/>
                <w:sz w:val="20"/>
                <w:szCs w:val="20"/>
              </w:rPr>
              <w:t>, 2023</w:t>
            </w:r>
          </w:p>
        </w:tc>
        <w:tc>
          <w:tcPr>
            <w:tcW w:w="5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901FDA" w14:textId="77777777" w:rsidR="00DD238A" w:rsidRPr="00D8672C" w:rsidRDefault="003C70D3" w:rsidP="00D27DFB">
            <w:pPr>
              <w:pBdr>
                <w:top w:val="nil"/>
                <w:left w:val="nil"/>
                <w:bottom w:val="nil"/>
                <w:right w:val="nil"/>
                <w:between w:val="nil"/>
              </w:pBdr>
              <w:tabs>
                <w:tab w:val="left" w:pos="360"/>
              </w:tabs>
              <w:spacing w:after="120" w:line="360" w:lineRule="auto"/>
              <w:rPr>
                <w:rFonts w:ascii="Arial" w:eastAsia="Arial" w:hAnsi="Arial" w:cs="Arial"/>
                <w:sz w:val="20"/>
                <w:szCs w:val="20"/>
              </w:rPr>
            </w:pPr>
            <w:r w:rsidRPr="00D8672C">
              <w:rPr>
                <w:rFonts w:ascii="Arial" w:hAnsi="Arial" w:cs="Arial"/>
                <w:sz w:val="20"/>
                <w:szCs w:val="20"/>
              </w:rPr>
              <w:t>The Annual General Mandate in 2023 approved:</w:t>
            </w:r>
          </w:p>
          <w:p w14:paraId="4922A6D7" w14:textId="77777777" w:rsidR="00DD238A" w:rsidRPr="00D8672C" w:rsidRDefault="003C70D3" w:rsidP="00D27DFB">
            <w:pPr>
              <w:numPr>
                <w:ilvl w:val="0"/>
                <w:numId w:val="7"/>
              </w:numPr>
              <w:pBdr>
                <w:top w:val="nil"/>
                <w:left w:val="nil"/>
                <w:bottom w:val="nil"/>
                <w:right w:val="nil"/>
                <w:between w:val="nil"/>
              </w:pBdr>
              <w:tabs>
                <w:tab w:val="left" w:pos="360"/>
              </w:tabs>
              <w:spacing w:after="120" w:line="360" w:lineRule="auto"/>
              <w:rPr>
                <w:rFonts w:ascii="Arial" w:eastAsia="Arial" w:hAnsi="Arial" w:cs="Arial"/>
                <w:sz w:val="20"/>
                <w:szCs w:val="20"/>
              </w:rPr>
            </w:pPr>
            <w:r w:rsidRPr="00D8672C">
              <w:rPr>
                <w:rFonts w:ascii="Arial" w:hAnsi="Arial" w:cs="Arial"/>
                <w:sz w:val="20"/>
                <w:szCs w:val="20"/>
              </w:rPr>
              <w:t>Approve the Report of the Board of Management on the Production and Business Results in 2022 and Plan for 2023;</w:t>
            </w:r>
          </w:p>
          <w:p w14:paraId="51676C3B" w14:textId="406B00A6" w:rsidR="00DD238A" w:rsidRPr="00D8672C" w:rsidRDefault="003C70D3" w:rsidP="00D27DFB">
            <w:pPr>
              <w:numPr>
                <w:ilvl w:val="0"/>
                <w:numId w:val="7"/>
              </w:numPr>
              <w:pBdr>
                <w:top w:val="nil"/>
                <w:left w:val="nil"/>
                <w:bottom w:val="nil"/>
                <w:right w:val="nil"/>
                <w:between w:val="nil"/>
              </w:pBdr>
              <w:tabs>
                <w:tab w:val="left" w:pos="360"/>
              </w:tabs>
              <w:spacing w:after="120" w:line="360" w:lineRule="auto"/>
              <w:rPr>
                <w:rFonts w:ascii="Arial" w:eastAsia="Arial" w:hAnsi="Arial" w:cs="Arial"/>
                <w:sz w:val="20"/>
                <w:szCs w:val="20"/>
              </w:rPr>
            </w:pPr>
            <w:r w:rsidRPr="00D8672C">
              <w:rPr>
                <w:rFonts w:ascii="Arial" w:hAnsi="Arial" w:cs="Arial"/>
                <w:sz w:val="20"/>
                <w:szCs w:val="20"/>
              </w:rPr>
              <w:t xml:space="preserve">Approve the Separate and Consolidated Financial Statements 2022 </w:t>
            </w:r>
          </w:p>
          <w:p w14:paraId="07B00361" w14:textId="77777777" w:rsidR="00DD238A" w:rsidRPr="00D8672C" w:rsidRDefault="003C70D3" w:rsidP="00D27DFB">
            <w:pPr>
              <w:numPr>
                <w:ilvl w:val="0"/>
                <w:numId w:val="7"/>
              </w:numPr>
              <w:pBdr>
                <w:top w:val="nil"/>
                <w:left w:val="nil"/>
                <w:bottom w:val="nil"/>
                <w:right w:val="nil"/>
                <w:between w:val="nil"/>
              </w:pBdr>
              <w:tabs>
                <w:tab w:val="left" w:pos="360"/>
              </w:tabs>
              <w:spacing w:after="120" w:line="360" w:lineRule="auto"/>
              <w:rPr>
                <w:rFonts w:ascii="Arial" w:eastAsia="Arial" w:hAnsi="Arial" w:cs="Arial"/>
                <w:sz w:val="20"/>
                <w:szCs w:val="20"/>
              </w:rPr>
            </w:pPr>
            <w:r w:rsidRPr="00D8672C">
              <w:rPr>
                <w:rFonts w:ascii="Arial" w:hAnsi="Arial" w:cs="Arial"/>
                <w:sz w:val="20"/>
                <w:szCs w:val="20"/>
              </w:rPr>
              <w:t xml:space="preserve">Approve the Report on the operational results of the Board of Directors in 2022 and plan for 2023. </w:t>
            </w:r>
          </w:p>
          <w:p w14:paraId="067E61F4" w14:textId="77777777" w:rsidR="00DD238A" w:rsidRPr="00D8672C" w:rsidRDefault="003C70D3" w:rsidP="00D27DFB">
            <w:pPr>
              <w:numPr>
                <w:ilvl w:val="0"/>
                <w:numId w:val="7"/>
              </w:numPr>
              <w:pBdr>
                <w:top w:val="nil"/>
                <w:left w:val="nil"/>
                <w:bottom w:val="nil"/>
                <w:right w:val="nil"/>
                <w:between w:val="nil"/>
              </w:pBdr>
              <w:tabs>
                <w:tab w:val="left" w:pos="360"/>
              </w:tabs>
              <w:spacing w:after="120" w:line="360" w:lineRule="auto"/>
              <w:rPr>
                <w:rFonts w:ascii="Arial" w:eastAsia="Arial" w:hAnsi="Arial" w:cs="Arial"/>
                <w:sz w:val="20"/>
                <w:szCs w:val="20"/>
              </w:rPr>
            </w:pPr>
            <w:r w:rsidRPr="00D8672C">
              <w:rPr>
                <w:rFonts w:ascii="Arial" w:hAnsi="Arial" w:cs="Arial"/>
                <w:sz w:val="20"/>
                <w:szCs w:val="20"/>
              </w:rPr>
              <w:t>Approve the Report on activities of the Supervisory Board in 2022 and the operational plan in 2023.</w:t>
            </w:r>
          </w:p>
          <w:p w14:paraId="39808C95" w14:textId="77777777" w:rsidR="00DD238A" w:rsidRPr="00D8672C" w:rsidRDefault="003C70D3" w:rsidP="00D27DFB">
            <w:pPr>
              <w:numPr>
                <w:ilvl w:val="0"/>
                <w:numId w:val="7"/>
              </w:numPr>
              <w:pBdr>
                <w:top w:val="nil"/>
                <w:left w:val="nil"/>
                <w:bottom w:val="nil"/>
                <w:right w:val="nil"/>
                <w:between w:val="nil"/>
              </w:pBdr>
              <w:tabs>
                <w:tab w:val="left" w:pos="360"/>
              </w:tabs>
              <w:spacing w:after="120" w:line="360" w:lineRule="auto"/>
              <w:rPr>
                <w:rFonts w:ascii="Arial" w:eastAsia="Arial" w:hAnsi="Arial" w:cs="Arial"/>
                <w:sz w:val="20"/>
                <w:szCs w:val="20"/>
              </w:rPr>
            </w:pPr>
            <w:r w:rsidRPr="00D8672C">
              <w:rPr>
                <w:rFonts w:ascii="Arial" w:hAnsi="Arial" w:cs="Arial"/>
                <w:sz w:val="20"/>
                <w:szCs w:val="20"/>
              </w:rPr>
              <w:t>Approve the remuneration for the member of the Board of Directors and the Supervisory Board in 2022 and the estimate of remuneration in 2023</w:t>
            </w:r>
          </w:p>
          <w:p w14:paraId="139DF9C9" w14:textId="501B3FCA" w:rsidR="00DD238A" w:rsidRPr="00D8672C" w:rsidRDefault="003C70D3" w:rsidP="00D27DFB">
            <w:pPr>
              <w:numPr>
                <w:ilvl w:val="0"/>
                <w:numId w:val="7"/>
              </w:numPr>
              <w:pBdr>
                <w:top w:val="nil"/>
                <w:left w:val="nil"/>
                <w:bottom w:val="nil"/>
                <w:right w:val="nil"/>
                <w:between w:val="nil"/>
              </w:pBdr>
              <w:tabs>
                <w:tab w:val="left" w:pos="360"/>
              </w:tabs>
              <w:spacing w:after="120" w:line="360" w:lineRule="auto"/>
              <w:rPr>
                <w:rFonts w:ascii="Arial" w:eastAsia="Arial" w:hAnsi="Arial" w:cs="Arial"/>
                <w:sz w:val="20"/>
                <w:szCs w:val="20"/>
              </w:rPr>
            </w:pPr>
            <w:r w:rsidRPr="00D8672C">
              <w:rPr>
                <w:rFonts w:ascii="Arial" w:hAnsi="Arial" w:cs="Arial"/>
                <w:sz w:val="20"/>
                <w:szCs w:val="20"/>
              </w:rPr>
              <w:t xml:space="preserve">Approve the authorization of the Board of Directors to select </w:t>
            </w:r>
            <w:r w:rsidRPr="00D8672C">
              <w:rPr>
                <w:rFonts w:ascii="Arial" w:hAnsi="Arial" w:cs="Arial"/>
                <w:sz w:val="20"/>
                <w:szCs w:val="20"/>
              </w:rPr>
              <w:lastRenderedPageBreak/>
              <w:t>an audit company to audit the Financial Statement</w:t>
            </w:r>
            <w:r w:rsidR="00C65B3B">
              <w:rPr>
                <w:rFonts w:ascii="Arial" w:hAnsi="Arial" w:cs="Arial"/>
                <w:sz w:val="20"/>
                <w:szCs w:val="20"/>
              </w:rPr>
              <w:t>s</w:t>
            </w:r>
            <w:r w:rsidRPr="00D8672C">
              <w:rPr>
                <w:rFonts w:ascii="Arial" w:hAnsi="Arial" w:cs="Arial"/>
                <w:sz w:val="20"/>
                <w:szCs w:val="20"/>
              </w:rPr>
              <w:t xml:space="preserve"> 2023.</w:t>
            </w:r>
          </w:p>
          <w:p w14:paraId="2E845CB4" w14:textId="77777777" w:rsidR="00DD238A" w:rsidRPr="00D8672C" w:rsidRDefault="003C70D3" w:rsidP="00D27DFB">
            <w:pPr>
              <w:numPr>
                <w:ilvl w:val="0"/>
                <w:numId w:val="7"/>
              </w:numPr>
              <w:pBdr>
                <w:top w:val="nil"/>
                <w:left w:val="nil"/>
                <w:bottom w:val="nil"/>
                <w:right w:val="nil"/>
                <w:between w:val="nil"/>
              </w:pBdr>
              <w:tabs>
                <w:tab w:val="left" w:pos="360"/>
              </w:tabs>
              <w:spacing w:after="120" w:line="360" w:lineRule="auto"/>
              <w:rPr>
                <w:rFonts w:ascii="Arial" w:eastAsia="Arial" w:hAnsi="Arial" w:cs="Arial"/>
                <w:sz w:val="20"/>
                <w:szCs w:val="20"/>
              </w:rPr>
            </w:pPr>
            <w:r w:rsidRPr="00D8672C">
              <w:rPr>
                <w:rFonts w:ascii="Arial" w:hAnsi="Arial" w:cs="Arial"/>
                <w:sz w:val="20"/>
                <w:szCs w:val="20"/>
              </w:rPr>
              <w:t>Approve no appropriation of funds and no dividends distribution to shareholders in 2023</w:t>
            </w:r>
          </w:p>
          <w:p w14:paraId="26E52036" w14:textId="2A04A26C" w:rsidR="00DD238A" w:rsidRPr="00D8672C" w:rsidRDefault="003C70D3" w:rsidP="00D27DFB">
            <w:pPr>
              <w:numPr>
                <w:ilvl w:val="0"/>
                <w:numId w:val="7"/>
              </w:numPr>
              <w:pBdr>
                <w:top w:val="nil"/>
                <w:left w:val="nil"/>
                <w:bottom w:val="nil"/>
                <w:right w:val="nil"/>
                <w:between w:val="nil"/>
              </w:pBdr>
              <w:tabs>
                <w:tab w:val="left" w:pos="360"/>
              </w:tabs>
              <w:spacing w:after="120" w:line="360" w:lineRule="auto"/>
              <w:rPr>
                <w:rFonts w:ascii="Arial" w:eastAsia="Arial" w:hAnsi="Arial" w:cs="Arial"/>
                <w:sz w:val="20"/>
                <w:szCs w:val="20"/>
              </w:rPr>
            </w:pPr>
            <w:r w:rsidRPr="00D8672C">
              <w:rPr>
                <w:rFonts w:ascii="Arial" w:hAnsi="Arial" w:cs="Arial"/>
                <w:sz w:val="20"/>
                <w:szCs w:val="20"/>
              </w:rPr>
              <w:t xml:space="preserve">Authorize the Board of Directors and allow the Board of Directors to authorize the Chair of the Board of Directors or other members to consider, decide issues under the authority of  the </w:t>
            </w:r>
            <w:r w:rsidR="00C65B3B">
              <w:rPr>
                <w:rFonts w:ascii="Arial" w:hAnsi="Arial" w:cs="Arial"/>
                <w:sz w:val="20"/>
                <w:szCs w:val="20"/>
              </w:rPr>
              <w:t>General Meeting</w:t>
            </w:r>
            <w:r w:rsidRPr="00D8672C">
              <w:rPr>
                <w:rFonts w:ascii="Arial" w:hAnsi="Arial" w:cs="Arial"/>
                <w:sz w:val="20"/>
                <w:szCs w:val="20"/>
              </w:rPr>
              <w:t xml:space="preserve"> needed to be solved during two Annual General Meetings of Shareholders and implement other related procedures in accordance with the regulations.</w:t>
            </w:r>
          </w:p>
        </w:tc>
      </w:tr>
    </w:tbl>
    <w:p w14:paraId="3E44DBCF" w14:textId="216962E4" w:rsidR="00DD238A" w:rsidRPr="00D8672C" w:rsidRDefault="003C70D3" w:rsidP="00D27DFB">
      <w:pPr>
        <w:numPr>
          <w:ilvl w:val="0"/>
          <w:numId w:val="3"/>
        </w:numPr>
        <w:pBdr>
          <w:top w:val="nil"/>
          <w:left w:val="nil"/>
          <w:bottom w:val="nil"/>
          <w:right w:val="nil"/>
          <w:between w:val="nil"/>
        </w:pBdr>
        <w:tabs>
          <w:tab w:val="left" w:pos="360"/>
        </w:tabs>
        <w:spacing w:after="120" w:line="360" w:lineRule="auto"/>
        <w:ind w:left="0" w:firstLine="0"/>
        <w:rPr>
          <w:rFonts w:ascii="Arial" w:eastAsia="Arial" w:hAnsi="Arial" w:cs="Arial"/>
          <w:sz w:val="20"/>
          <w:szCs w:val="20"/>
        </w:rPr>
      </w:pPr>
      <w:r w:rsidRPr="00D8672C">
        <w:rPr>
          <w:rFonts w:ascii="Arial" w:hAnsi="Arial" w:cs="Arial"/>
          <w:sz w:val="20"/>
          <w:szCs w:val="20"/>
        </w:rPr>
        <w:lastRenderedPageBreak/>
        <w:t>Board of Directors (2023)</w:t>
      </w:r>
    </w:p>
    <w:p w14:paraId="72B16019" w14:textId="77777777" w:rsidR="00DD238A" w:rsidRPr="00D8672C" w:rsidRDefault="003C70D3" w:rsidP="00D27DFB">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sz w:val="20"/>
          <w:szCs w:val="20"/>
        </w:rPr>
      </w:pPr>
      <w:r w:rsidRPr="00D8672C">
        <w:rPr>
          <w:rFonts w:ascii="Arial" w:hAnsi="Arial" w:cs="Arial"/>
          <w:sz w:val="20"/>
          <w:szCs w:val="20"/>
        </w:rPr>
        <w:t>Information about members of the Board of Directors:</w:t>
      </w:r>
    </w:p>
    <w:tbl>
      <w:tblPr>
        <w:tblStyle w:val="a0"/>
        <w:tblW w:w="9016" w:type="dxa"/>
        <w:tblLayout w:type="fixed"/>
        <w:tblLook w:val="0400" w:firstRow="0" w:lastRow="0" w:firstColumn="0" w:lastColumn="0" w:noHBand="0" w:noVBand="1"/>
      </w:tblPr>
      <w:tblGrid>
        <w:gridCol w:w="565"/>
        <w:gridCol w:w="2543"/>
        <w:gridCol w:w="2294"/>
        <w:gridCol w:w="1791"/>
        <w:gridCol w:w="1823"/>
      </w:tblGrid>
      <w:tr w:rsidR="00DD238A" w:rsidRPr="00D8672C" w14:paraId="12ED8FBE" w14:textId="77777777">
        <w:trPr>
          <w:trHeight w:val="723"/>
        </w:trPr>
        <w:tc>
          <w:tcPr>
            <w:tcW w:w="565" w:type="dxa"/>
            <w:vMerge w:val="restart"/>
            <w:tcBorders>
              <w:top w:val="single" w:sz="4" w:space="0" w:color="000000"/>
              <w:left w:val="single" w:sz="4" w:space="0" w:color="000000"/>
            </w:tcBorders>
            <w:shd w:val="clear" w:color="auto" w:fill="FFFFFF"/>
            <w:vAlign w:val="center"/>
          </w:tcPr>
          <w:p w14:paraId="19C09F5D" w14:textId="77777777" w:rsidR="00DD238A" w:rsidRPr="00D8672C" w:rsidRDefault="003C70D3" w:rsidP="00D27DFB">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sidRPr="00D8672C">
              <w:rPr>
                <w:rFonts w:ascii="Arial" w:hAnsi="Arial" w:cs="Arial"/>
                <w:sz w:val="20"/>
                <w:szCs w:val="20"/>
              </w:rPr>
              <w:t>No.</w:t>
            </w:r>
          </w:p>
        </w:tc>
        <w:tc>
          <w:tcPr>
            <w:tcW w:w="2543" w:type="dxa"/>
            <w:vMerge w:val="restart"/>
            <w:tcBorders>
              <w:top w:val="single" w:sz="4" w:space="0" w:color="000000"/>
              <w:left w:val="single" w:sz="4" w:space="0" w:color="000000"/>
            </w:tcBorders>
            <w:shd w:val="clear" w:color="auto" w:fill="FFFFFF"/>
            <w:vAlign w:val="center"/>
          </w:tcPr>
          <w:p w14:paraId="0DAE6511" w14:textId="77777777" w:rsidR="00DD238A" w:rsidRPr="00D8672C" w:rsidRDefault="003C70D3" w:rsidP="00D27DFB">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sidRPr="00D8672C">
              <w:rPr>
                <w:rFonts w:ascii="Arial" w:hAnsi="Arial" w:cs="Arial"/>
                <w:sz w:val="20"/>
                <w:szCs w:val="20"/>
              </w:rPr>
              <w:t>Member of the Board of Directors</w:t>
            </w:r>
          </w:p>
        </w:tc>
        <w:tc>
          <w:tcPr>
            <w:tcW w:w="2294" w:type="dxa"/>
            <w:vMerge w:val="restart"/>
            <w:tcBorders>
              <w:top w:val="single" w:sz="4" w:space="0" w:color="000000"/>
              <w:left w:val="single" w:sz="4" w:space="0" w:color="000000"/>
            </w:tcBorders>
            <w:shd w:val="clear" w:color="auto" w:fill="FFFFFF"/>
            <w:vAlign w:val="center"/>
          </w:tcPr>
          <w:p w14:paraId="7667EC14" w14:textId="77777777" w:rsidR="00DD238A" w:rsidRPr="00D8672C" w:rsidRDefault="003C70D3" w:rsidP="00D27DFB">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sidRPr="00D8672C">
              <w:rPr>
                <w:rFonts w:ascii="Arial" w:hAnsi="Arial" w:cs="Arial"/>
                <w:sz w:val="20"/>
                <w:szCs w:val="20"/>
              </w:rPr>
              <w:t>Position (independent member, non-executive member of the Board of Directors)</w:t>
            </w:r>
          </w:p>
        </w:tc>
        <w:tc>
          <w:tcPr>
            <w:tcW w:w="3614" w:type="dxa"/>
            <w:gridSpan w:val="2"/>
            <w:tcBorders>
              <w:top w:val="single" w:sz="4" w:space="0" w:color="000000"/>
              <w:left w:val="single" w:sz="4" w:space="0" w:color="000000"/>
              <w:right w:val="single" w:sz="4" w:space="0" w:color="000000"/>
            </w:tcBorders>
            <w:shd w:val="clear" w:color="auto" w:fill="FFFFFF"/>
            <w:vAlign w:val="center"/>
          </w:tcPr>
          <w:p w14:paraId="0BD8B03B" w14:textId="77777777" w:rsidR="00DD238A" w:rsidRPr="00D8672C" w:rsidRDefault="003C70D3" w:rsidP="00D27DFB">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sidRPr="00D8672C">
              <w:rPr>
                <w:rFonts w:ascii="Arial" w:hAnsi="Arial" w:cs="Arial"/>
                <w:sz w:val="20"/>
                <w:szCs w:val="20"/>
              </w:rPr>
              <w:t>Date of appointment/dismissal as member/independent member of the Board of Directors</w:t>
            </w:r>
          </w:p>
        </w:tc>
      </w:tr>
      <w:tr w:rsidR="00DD238A" w:rsidRPr="00D8672C" w14:paraId="287703F1" w14:textId="77777777">
        <w:trPr>
          <w:trHeight w:val="420"/>
        </w:trPr>
        <w:tc>
          <w:tcPr>
            <w:tcW w:w="565" w:type="dxa"/>
            <w:vMerge/>
            <w:tcBorders>
              <w:top w:val="single" w:sz="4" w:space="0" w:color="000000"/>
              <w:left w:val="single" w:sz="4" w:space="0" w:color="000000"/>
            </w:tcBorders>
            <w:shd w:val="clear" w:color="auto" w:fill="FFFFFF"/>
            <w:vAlign w:val="center"/>
          </w:tcPr>
          <w:p w14:paraId="3EB02A5D" w14:textId="77777777" w:rsidR="00DD238A" w:rsidRPr="00D8672C" w:rsidRDefault="00DD238A" w:rsidP="00D27DFB">
            <w:pPr>
              <w:pBdr>
                <w:top w:val="nil"/>
                <w:left w:val="nil"/>
                <w:bottom w:val="nil"/>
                <w:right w:val="nil"/>
                <w:between w:val="nil"/>
              </w:pBdr>
              <w:tabs>
                <w:tab w:val="left" w:pos="360"/>
              </w:tabs>
              <w:spacing w:line="276" w:lineRule="auto"/>
              <w:rPr>
                <w:rFonts w:ascii="Arial" w:eastAsia="Arial" w:hAnsi="Arial" w:cs="Arial"/>
                <w:sz w:val="20"/>
                <w:szCs w:val="20"/>
              </w:rPr>
            </w:pPr>
          </w:p>
        </w:tc>
        <w:tc>
          <w:tcPr>
            <w:tcW w:w="2543" w:type="dxa"/>
            <w:vMerge/>
            <w:tcBorders>
              <w:top w:val="single" w:sz="4" w:space="0" w:color="000000"/>
              <w:left w:val="single" w:sz="4" w:space="0" w:color="000000"/>
            </w:tcBorders>
            <w:shd w:val="clear" w:color="auto" w:fill="FFFFFF"/>
            <w:vAlign w:val="center"/>
          </w:tcPr>
          <w:p w14:paraId="0756106C" w14:textId="77777777" w:rsidR="00DD238A" w:rsidRPr="00D8672C" w:rsidRDefault="00DD238A" w:rsidP="00D27DFB">
            <w:pPr>
              <w:pBdr>
                <w:top w:val="nil"/>
                <w:left w:val="nil"/>
                <w:bottom w:val="nil"/>
                <w:right w:val="nil"/>
                <w:between w:val="nil"/>
              </w:pBdr>
              <w:tabs>
                <w:tab w:val="left" w:pos="360"/>
              </w:tabs>
              <w:spacing w:line="276" w:lineRule="auto"/>
              <w:rPr>
                <w:rFonts w:ascii="Arial" w:eastAsia="Arial" w:hAnsi="Arial" w:cs="Arial"/>
                <w:sz w:val="20"/>
                <w:szCs w:val="20"/>
              </w:rPr>
            </w:pPr>
          </w:p>
        </w:tc>
        <w:tc>
          <w:tcPr>
            <w:tcW w:w="2294" w:type="dxa"/>
            <w:vMerge/>
            <w:tcBorders>
              <w:top w:val="single" w:sz="4" w:space="0" w:color="000000"/>
              <w:left w:val="single" w:sz="4" w:space="0" w:color="000000"/>
            </w:tcBorders>
            <w:shd w:val="clear" w:color="auto" w:fill="FFFFFF"/>
            <w:vAlign w:val="center"/>
          </w:tcPr>
          <w:p w14:paraId="0BC0C286" w14:textId="77777777" w:rsidR="00DD238A" w:rsidRPr="00D8672C" w:rsidRDefault="00DD238A" w:rsidP="00D27DFB">
            <w:pPr>
              <w:pBdr>
                <w:top w:val="nil"/>
                <w:left w:val="nil"/>
                <w:bottom w:val="nil"/>
                <w:right w:val="nil"/>
                <w:between w:val="nil"/>
              </w:pBdr>
              <w:tabs>
                <w:tab w:val="left" w:pos="360"/>
              </w:tabs>
              <w:spacing w:line="276" w:lineRule="auto"/>
              <w:rPr>
                <w:rFonts w:ascii="Arial" w:eastAsia="Arial" w:hAnsi="Arial" w:cs="Arial"/>
                <w:sz w:val="20"/>
                <w:szCs w:val="20"/>
              </w:rPr>
            </w:pPr>
          </w:p>
        </w:tc>
        <w:tc>
          <w:tcPr>
            <w:tcW w:w="1791" w:type="dxa"/>
            <w:tcBorders>
              <w:top w:val="single" w:sz="4" w:space="0" w:color="000000"/>
              <w:left w:val="single" w:sz="4" w:space="0" w:color="000000"/>
            </w:tcBorders>
            <w:shd w:val="clear" w:color="auto" w:fill="FFFFFF"/>
            <w:vAlign w:val="center"/>
          </w:tcPr>
          <w:p w14:paraId="7CF3467F" w14:textId="77777777" w:rsidR="00DD238A" w:rsidRPr="00D8672C" w:rsidRDefault="003C70D3" w:rsidP="00D27DFB">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sidRPr="00D8672C">
              <w:rPr>
                <w:rFonts w:ascii="Arial" w:hAnsi="Arial" w:cs="Arial"/>
                <w:sz w:val="20"/>
                <w:szCs w:val="20"/>
              </w:rPr>
              <w:t>Appointment date</w:t>
            </w:r>
          </w:p>
        </w:tc>
        <w:tc>
          <w:tcPr>
            <w:tcW w:w="1823" w:type="dxa"/>
            <w:tcBorders>
              <w:top w:val="single" w:sz="4" w:space="0" w:color="000000"/>
              <w:left w:val="single" w:sz="4" w:space="0" w:color="000000"/>
              <w:right w:val="single" w:sz="4" w:space="0" w:color="000000"/>
            </w:tcBorders>
            <w:shd w:val="clear" w:color="auto" w:fill="FFFFFF"/>
            <w:vAlign w:val="center"/>
          </w:tcPr>
          <w:p w14:paraId="1BE482B4" w14:textId="77777777" w:rsidR="00DD238A" w:rsidRPr="00D8672C" w:rsidRDefault="003C70D3" w:rsidP="00D27DFB">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sidRPr="00D8672C">
              <w:rPr>
                <w:rFonts w:ascii="Arial" w:hAnsi="Arial" w:cs="Arial"/>
                <w:sz w:val="20"/>
                <w:szCs w:val="20"/>
              </w:rPr>
              <w:t xml:space="preserve">Dismissal date </w:t>
            </w:r>
          </w:p>
        </w:tc>
      </w:tr>
      <w:tr w:rsidR="00DD238A" w:rsidRPr="00D8672C" w14:paraId="2319800F" w14:textId="77777777">
        <w:trPr>
          <w:trHeight w:val="525"/>
        </w:trPr>
        <w:tc>
          <w:tcPr>
            <w:tcW w:w="565" w:type="dxa"/>
            <w:tcBorders>
              <w:top w:val="single" w:sz="4" w:space="0" w:color="000000"/>
              <w:left w:val="single" w:sz="4" w:space="0" w:color="000000"/>
            </w:tcBorders>
            <w:shd w:val="clear" w:color="auto" w:fill="FFFFFF"/>
            <w:vAlign w:val="center"/>
          </w:tcPr>
          <w:p w14:paraId="78DEF224" w14:textId="77777777" w:rsidR="00DD238A" w:rsidRPr="00D8672C" w:rsidRDefault="003C70D3" w:rsidP="00D27DFB">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sidRPr="00D8672C">
              <w:rPr>
                <w:rFonts w:ascii="Arial" w:hAnsi="Arial" w:cs="Arial"/>
                <w:sz w:val="20"/>
                <w:szCs w:val="20"/>
              </w:rPr>
              <w:t>1</w:t>
            </w:r>
          </w:p>
        </w:tc>
        <w:tc>
          <w:tcPr>
            <w:tcW w:w="2543" w:type="dxa"/>
            <w:tcBorders>
              <w:top w:val="single" w:sz="4" w:space="0" w:color="000000"/>
              <w:left w:val="single" w:sz="4" w:space="0" w:color="000000"/>
            </w:tcBorders>
            <w:shd w:val="clear" w:color="auto" w:fill="FFFFFF"/>
            <w:vAlign w:val="center"/>
          </w:tcPr>
          <w:p w14:paraId="1BFC34C2" w14:textId="77777777" w:rsidR="00DD238A" w:rsidRPr="00D8672C" w:rsidRDefault="003C70D3" w:rsidP="00D27DFB">
            <w:pPr>
              <w:pBdr>
                <w:top w:val="nil"/>
                <w:left w:val="nil"/>
                <w:bottom w:val="nil"/>
                <w:right w:val="nil"/>
                <w:between w:val="nil"/>
              </w:pBdr>
              <w:tabs>
                <w:tab w:val="left" w:pos="360"/>
              </w:tabs>
              <w:spacing w:after="120" w:line="360" w:lineRule="auto"/>
              <w:rPr>
                <w:rFonts w:ascii="Arial" w:eastAsia="Arial" w:hAnsi="Arial" w:cs="Arial"/>
                <w:sz w:val="20"/>
                <w:szCs w:val="20"/>
              </w:rPr>
            </w:pPr>
            <w:r w:rsidRPr="00D8672C">
              <w:rPr>
                <w:rFonts w:ascii="Arial" w:hAnsi="Arial" w:cs="Arial"/>
                <w:sz w:val="20"/>
                <w:szCs w:val="20"/>
              </w:rPr>
              <w:t xml:space="preserve">Ms. </w:t>
            </w:r>
            <w:proofErr w:type="spellStart"/>
            <w:r w:rsidRPr="00D8672C">
              <w:rPr>
                <w:rFonts w:ascii="Arial" w:hAnsi="Arial" w:cs="Arial"/>
                <w:sz w:val="20"/>
                <w:szCs w:val="20"/>
              </w:rPr>
              <w:t>Khuc</w:t>
            </w:r>
            <w:proofErr w:type="spellEnd"/>
            <w:r w:rsidRPr="00D8672C">
              <w:rPr>
                <w:rFonts w:ascii="Arial" w:hAnsi="Arial" w:cs="Arial"/>
                <w:sz w:val="20"/>
                <w:szCs w:val="20"/>
              </w:rPr>
              <w:t xml:space="preserve"> Thi Quynh Lam</w:t>
            </w:r>
          </w:p>
        </w:tc>
        <w:tc>
          <w:tcPr>
            <w:tcW w:w="2294" w:type="dxa"/>
            <w:tcBorders>
              <w:top w:val="single" w:sz="4" w:space="0" w:color="000000"/>
              <w:left w:val="single" w:sz="4" w:space="0" w:color="000000"/>
            </w:tcBorders>
            <w:shd w:val="clear" w:color="auto" w:fill="FFFFFF"/>
            <w:vAlign w:val="center"/>
          </w:tcPr>
          <w:p w14:paraId="3580BCAF" w14:textId="77777777" w:rsidR="00DD238A" w:rsidRPr="00D8672C" w:rsidRDefault="003C70D3" w:rsidP="00D27DFB">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sidRPr="00D8672C">
              <w:rPr>
                <w:rFonts w:ascii="Arial" w:hAnsi="Arial" w:cs="Arial"/>
                <w:sz w:val="20"/>
                <w:szCs w:val="20"/>
              </w:rPr>
              <w:t>Chair of the Board of Directors</w:t>
            </w:r>
          </w:p>
        </w:tc>
        <w:tc>
          <w:tcPr>
            <w:tcW w:w="1791" w:type="dxa"/>
            <w:tcBorders>
              <w:top w:val="single" w:sz="4" w:space="0" w:color="000000"/>
              <w:left w:val="single" w:sz="4" w:space="0" w:color="000000"/>
            </w:tcBorders>
            <w:shd w:val="clear" w:color="auto" w:fill="FFFFFF"/>
            <w:vAlign w:val="center"/>
          </w:tcPr>
          <w:p w14:paraId="26D366FC" w14:textId="77777777" w:rsidR="00DD238A" w:rsidRPr="00D8672C" w:rsidRDefault="003C70D3" w:rsidP="00D27DFB">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sidRPr="00D8672C">
              <w:rPr>
                <w:rFonts w:ascii="Arial" w:hAnsi="Arial" w:cs="Arial"/>
                <w:sz w:val="20"/>
                <w:szCs w:val="20"/>
              </w:rPr>
              <w:t>December 6, 2017</w:t>
            </w:r>
          </w:p>
        </w:tc>
        <w:tc>
          <w:tcPr>
            <w:tcW w:w="1823" w:type="dxa"/>
            <w:tcBorders>
              <w:top w:val="single" w:sz="4" w:space="0" w:color="000000"/>
              <w:left w:val="single" w:sz="4" w:space="0" w:color="000000"/>
              <w:right w:val="single" w:sz="4" w:space="0" w:color="000000"/>
            </w:tcBorders>
            <w:shd w:val="clear" w:color="auto" w:fill="FFFFFF"/>
            <w:vAlign w:val="center"/>
          </w:tcPr>
          <w:p w14:paraId="17228A1F" w14:textId="77777777" w:rsidR="00DD238A" w:rsidRPr="00D8672C" w:rsidRDefault="00DD238A" w:rsidP="00D27DFB">
            <w:pPr>
              <w:tabs>
                <w:tab w:val="left" w:pos="360"/>
              </w:tabs>
              <w:spacing w:after="120" w:line="360" w:lineRule="auto"/>
              <w:jc w:val="center"/>
              <w:rPr>
                <w:rFonts w:ascii="Arial" w:eastAsia="Arial" w:hAnsi="Arial" w:cs="Arial"/>
                <w:sz w:val="20"/>
                <w:szCs w:val="20"/>
              </w:rPr>
            </w:pPr>
          </w:p>
        </w:tc>
      </w:tr>
      <w:tr w:rsidR="00DD238A" w:rsidRPr="00D8672C" w14:paraId="4FFBDFAB" w14:textId="77777777">
        <w:trPr>
          <w:trHeight w:val="519"/>
        </w:trPr>
        <w:tc>
          <w:tcPr>
            <w:tcW w:w="565" w:type="dxa"/>
            <w:tcBorders>
              <w:top w:val="single" w:sz="4" w:space="0" w:color="000000"/>
              <w:left w:val="single" w:sz="4" w:space="0" w:color="000000"/>
            </w:tcBorders>
            <w:shd w:val="clear" w:color="auto" w:fill="FFFFFF"/>
            <w:vAlign w:val="center"/>
          </w:tcPr>
          <w:p w14:paraId="24528D27" w14:textId="77777777" w:rsidR="00DD238A" w:rsidRPr="00D8672C" w:rsidRDefault="003C70D3" w:rsidP="00D27DFB">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sidRPr="00D8672C">
              <w:rPr>
                <w:rFonts w:ascii="Arial" w:hAnsi="Arial" w:cs="Arial"/>
                <w:sz w:val="20"/>
                <w:szCs w:val="20"/>
              </w:rPr>
              <w:t>2</w:t>
            </w:r>
          </w:p>
        </w:tc>
        <w:tc>
          <w:tcPr>
            <w:tcW w:w="2543" w:type="dxa"/>
            <w:tcBorders>
              <w:top w:val="single" w:sz="4" w:space="0" w:color="000000"/>
              <w:left w:val="single" w:sz="4" w:space="0" w:color="000000"/>
            </w:tcBorders>
            <w:shd w:val="clear" w:color="auto" w:fill="FFFFFF"/>
            <w:vAlign w:val="center"/>
          </w:tcPr>
          <w:p w14:paraId="0DFDD282" w14:textId="1DA4EB53" w:rsidR="00DD238A" w:rsidRPr="00D8672C" w:rsidRDefault="003C70D3" w:rsidP="00D27DFB">
            <w:pPr>
              <w:pBdr>
                <w:top w:val="nil"/>
                <w:left w:val="nil"/>
                <w:bottom w:val="nil"/>
                <w:right w:val="nil"/>
                <w:between w:val="nil"/>
              </w:pBdr>
              <w:tabs>
                <w:tab w:val="left" w:pos="360"/>
              </w:tabs>
              <w:spacing w:after="120" w:line="360" w:lineRule="auto"/>
              <w:rPr>
                <w:rFonts w:ascii="Arial" w:eastAsia="Arial" w:hAnsi="Arial" w:cs="Arial"/>
                <w:sz w:val="20"/>
                <w:szCs w:val="20"/>
              </w:rPr>
            </w:pPr>
            <w:r w:rsidRPr="00D8672C">
              <w:rPr>
                <w:rFonts w:ascii="Arial" w:hAnsi="Arial" w:cs="Arial"/>
                <w:sz w:val="20"/>
                <w:szCs w:val="20"/>
              </w:rPr>
              <w:t>Mr</w:t>
            </w:r>
            <w:r w:rsidR="00915D1B">
              <w:rPr>
                <w:rFonts w:ascii="Arial" w:hAnsi="Arial" w:cs="Arial"/>
                <w:sz w:val="20"/>
                <w:szCs w:val="20"/>
              </w:rPr>
              <w:t>.</w:t>
            </w:r>
            <w:r w:rsidRPr="00D8672C">
              <w:rPr>
                <w:rFonts w:ascii="Arial" w:hAnsi="Arial" w:cs="Arial"/>
                <w:sz w:val="20"/>
                <w:szCs w:val="20"/>
              </w:rPr>
              <w:t xml:space="preserve"> Nguyen Nang Tuyen</w:t>
            </w:r>
          </w:p>
        </w:tc>
        <w:tc>
          <w:tcPr>
            <w:tcW w:w="2294" w:type="dxa"/>
            <w:tcBorders>
              <w:top w:val="single" w:sz="4" w:space="0" w:color="000000"/>
              <w:left w:val="single" w:sz="4" w:space="0" w:color="000000"/>
            </w:tcBorders>
            <w:shd w:val="clear" w:color="auto" w:fill="FFFFFF"/>
            <w:vAlign w:val="center"/>
          </w:tcPr>
          <w:p w14:paraId="5D8187B0" w14:textId="77777777" w:rsidR="00DD238A" w:rsidRPr="00D8672C" w:rsidRDefault="003C70D3" w:rsidP="00D27DFB">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sidRPr="00D8672C">
              <w:rPr>
                <w:rFonts w:ascii="Arial" w:hAnsi="Arial" w:cs="Arial"/>
                <w:sz w:val="20"/>
                <w:szCs w:val="20"/>
              </w:rPr>
              <w:t>Member of the Board of Directors</w:t>
            </w:r>
          </w:p>
        </w:tc>
        <w:tc>
          <w:tcPr>
            <w:tcW w:w="1791" w:type="dxa"/>
            <w:tcBorders>
              <w:top w:val="single" w:sz="4" w:space="0" w:color="000000"/>
              <w:left w:val="single" w:sz="4" w:space="0" w:color="000000"/>
            </w:tcBorders>
            <w:shd w:val="clear" w:color="auto" w:fill="FFFFFF"/>
            <w:vAlign w:val="center"/>
          </w:tcPr>
          <w:p w14:paraId="4D3F4932" w14:textId="77777777" w:rsidR="00DD238A" w:rsidRPr="00D8672C" w:rsidRDefault="003C70D3" w:rsidP="00D27DFB">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sidRPr="00D8672C">
              <w:rPr>
                <w:rFonts w:ascii="Arial" w:hAnsi="Arial" w:cs="Arial"/>
                <w:sz w:val="20"/>
                <w:szCs w:val="20"/>
              </w:rPr>
              <w:t>September 28, 2017</w:t>
            </w:r>
          </w:p>
        </w:tc>
        <w:tc>
          <w:tcPr>
            <w:tcW w:w="1823" w:type="dxa"/>
            <w:tcBorders>
              <w:top w:val="single" w:sz="4" w:space="0" w:color="000000"/>
              <w:left w:val="single" w:sz="4" w:space="0" w:color="000000"/>
              <w:right w:val="single" w:sz="4" w:space="0" w:color="000000"/>
            </w:tcBorders>
            <w:shd w:val="clear" w:color="auto" w:fill="FFFFFF"/>
            <w:vAlign w:val="center"/>
          </w:tcPr>
          <w:p w14:paraId="0FE7F056" w14:textId="77777777" w:rsidR="00DD238A" w:rsidRPr="00D8672C" w:rsidRDefault="00DD238A" w:rsidP="00D27DFB">
            <w:pPr>
              <w:tabs>
                <w:tab w:val="left" w:pos="360"/>
              </w:tabs>
              <w:spacing w:after="120" w:line="360" w:lineRule="auto"/>
              <w:jc w:val="center"/>
              <w:rPr>
                <w:rFonts w:ascii="Arial" w:eastAsia="Arial" w:hAnsi="Arial" w:cs="Arial"/>
                <w:sz w:val="20"/>
                <w:szCs w:val="20"/>
              </w:rPr>
            </w:pPr>
          </w:p>
        </w:tc>
      </w:tr>
      <w:tr w:rsidR="00DD238A" w:rsidRPr="00D8672C" w14:paraId="0474E3A7" w14:textId="77777777">
        <w:trPr>
          <w:trHeight w:val="587"/>
        </w:trPr>
        <w:tc>
          <w:tcPr>
            <w:tcW w:w="565" w:type="dxa"/>
            <w:tcBorders>
              <w:top w:val="single" w:sz="4" w:space="0" w:color="000000"/>
              <w:left w:val="single" w:sz="4" w:space="0" w:color="000000"/>
              <w:bottom w:val="single" w:sz="4" w:space="0" w:color="000000"/>
            </w:tcBorders>
            <w:shd w:val="clear" w:color="auto" w:fill="FFFFFF"/>
            <w:vAlign w:val="center"/>
          </w:tcPr>
          <w:p w14:paraId="0CC08774" w14:textId="77777777" w:rsidR="00DD238A" w:rsidRPr="00D8672C" w:rsidRDefault="003C70D3" w:rsidP="00D27DFB">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sidRPr="00D8672C">
              <w:rPr>
                <w:rFonts w:ascii="Arial" w:hAnsi="Arial" w:cs="Arial"/>
                <w:sz w:val="20"/>
                <w:szCs w:val="20"/>
              </w:rPr>
              <w:t>3</w:t>
            </w:r>
          </w:p>
        </w:tc>
        <w:tc>
          <w:tcPr>
            <w:tcW w:w="2543" w:type="dxa"/>
            <w:tcBorders>
              <w:top w:val="single" w:sz="4" w:space="0" w:color="000000"/>
              <w:left w:val="single" w:sz="4" w:space="0" w:color="000000"/>
              <w:bottom w:val="single" w:sz="4" w:space="0" w:color="000000"/>
            </w:tcBorders>
            <w:shd w:val="clear" w:color="auto" w:fill="FFFFFF"/>
            <w:vAlign w:val="center"/>
          </w:tcPr>
          <w:p w14:paraId="511928EF" w14:textId="5AE49C7A" w:rsidR="00DD238A" w:rsidRPr="00D8672C" w:rsidRDefault="003C70D3" w:rsidP="00D27DFB">
            <w:pPr>
              <w:pBdr>
                <w:top w:val="nil"/>
                <w:left w:val="nil"/>
                <w:bottom w:val="nil"/>
                <w:right w:val="nil"/>
                <w:between w:val="nil"/>
              </w:pBdr>
              <w:tabs>
                <w:tab w:val="left" w:pos="360"/>
              </w:tabs>
              <w:spacing w:after="120" w:line="360" w:lineRule="auto"/>
              <w:rPr>
                <w:rFonts w:ascii="Arial" w:eastAsia="Arial" w:hAnsi="Arial" w:cs="Arial"/>
                <w:sz w:val="20"/>
                <w:szCs w:val="20"/>
              </w:rPr>
            </w:pPr>
            <w:r w:rsidRPr="00D8672C">
              <w:rPr>
                <w:rFonts w:ascii="Arial" w:hAnsi="Arial" w:cs="Arial"/>
                <w:sz w:val="20"/>
                <w:szCs w:val="20"/>
              </w:rPr>
              <w:t>Mr</w:t>
            </w:r>
            <w:r w:rsidR="00915D1B">
              <w:rPr>
                <w:rFonts w:ascii="Arial" w:hAnsi="Arial" w:cs="Arial"/>
                <w:sz w:val="20"/>
                <w:szCs w:val="20"/>
              </w:rPr>
              <w:t>.</w:t>
            </w:r>
            <w:r w:rsidRPr="00D8672C">
              <w:rPr>
                <w:rFonts w:ascii="Arial" w:hAnsi="Arial" w:cs="Arial"/>
                <w:sz w:val="20"/>
                <w:szCs w:val="20"/>
              </w:rPr>
              <w:t xml:space="preserve"> Pham Thanh Hai</w:t>
            </w:r>
          </w:p>
        </w:tc>
        <w:tc>
          <w:tcPr>
            <w:tcW w:w="2294" w:type="dxa"/>
            <w:tcBorders>
              <w:top w:val="single" w:sz="4" w:space="0" w:color="000000"/>
              <w:left w:val="single" w:sz="4" w:space="0" w:color="000000"/>
              <w:bottom w:val="single" w:sz="4" w:space="0" w:color="000000"/>
            </w:tcBorders>
            <w:shd w:val="clear" w:color="auto" w:fill="FFFFFF"/>
            <w:vAlign w:val="center"/>
          </w:tcPr>
          <w:p w14:paraId="4D4430B7" w14:textId="77777777" w:rsidR="00DD238A" w:rsidRPr="00D8672C" w:rsidRDefault="003C70D3" w:rsidP="00D27DFB">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sidRPr="00D8672C">
              <w:rPr>
                <w:rFonts w:ascii="Arial" w:hAnsi="Arial" w:cs="Arial"/>
                <w:sz w:val="20"/>
                <w:szCs w:val="20"/>
              </w:rPr>
              <w:t>Member of the Board of Directors</w:t>
            </w:r>
          </w:p>
        </w:tc>
        <w:tc>
          <w:tcPr>
            <w:tcW w:w="1791" w:type="dxa"/>
            <w:tcBorders>
              <w:top w:val="single" w:sz="4" w:space="0" w:color="000000"/>
              <w:left w:val="single" w:sz="4" w:space="0" w:color="000000"/>
              <w:bottom w:val="single" w:sz="4" w:space="0" w:color="000000"/>
            </w:tcBorders>
            <w:shd w:val="clear" w:color="auto" w:fill="FFFFFF"/>
            <w:vAlign w:val="center"/>
          </w:tcPr>
          <w:p w14:paraId="4C0DB8CB" w14:textId="77777777" w:rsidR="00DD238A" w:rsidRPr="00D8672C" w:rsidRDefault="003C70D3" w:rsidP="00D27DFB">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sidRPr="00D8672C">
              <w:rPr>
                <w:rFonts w:ascii="Arial" w:hAnsi="Arial" w:cs="Arial"/>
                <w:sz w:val="20"/>
                <w:szCs w:val="20"/>
              </w:rPr>
              <w:t>April 28, 2021</w:t>
            </w:r>
          </w:p>
        </w:tc>
        <w:tc>
          <w:tcPr>
            <w:tcW w:w="18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771531" w14:textId="77777777" w:rsidR="00DD238A" w:rsidRPr="00D8672C" w:rsidRDefault="00DD238A" w:rsidP="00D27DFB">
            <w:pPr>
              <w:tabs>
                <w:tab w:val="left" w:pos="360"/>
              </w:tabs>
              <w:spacing w:after="120" w:line="360" w:lineRule="auto"/>
              <w:jc w:val="center"/>
              <w:rPr>
                <w:rFonts w:ascii="Arial" w:eastAsia="Arial" w:hAnsi="Arial" w:cs="Arial"/>
                <w:sz w:val="20"/>
                <w:szCs w:val="20"/>
              </w:rPr>
            </w:pPr>
          </w:p>
        </w:tc>
      </w:tr>
    </w:tbl>
    <w:p w14:paraId="39DCE8D2" w14:textId="77777777" w:rsidR="00DD238A" w:rsidRPr="00D8672C" w:rsidRDefault="003C70D3" w:rsidP="00D27DFB">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sz w:val="20"/>
          <w:szCs w:val="20"/>
        </w:rPr>
      </w:pPr>
      <w:r w:rsidRPr="00D8672C">
        <w:rPr>
          <w:rFonts w:ascii="Arial" w:hAnsi="Arial" w:cs="Arial"/>
          <w:sz w:val="20"/>
          <w:szCs w:val="20"/>
        </w:rPr>
        <w:t>Board Resolutions/Board Decisions: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25"/>
        <w:gridCol w:w="2431"/>
        <w:gridCol w:w="1654"/>
        <w:gridCol w:w="4306"/>
      </w:tblGrid>
      <w:tr w:rsidR="00D27DFB" w:rsidRPr="00D8672C" w14:paraId="053A0215" w14:textId="77777777" w:rsidTr="00C65B3B">
        <w:trPr>
          <w:trHeight w:val="1001"/>
        </w:trPr>
        <w:tc>
          <w:tcPr>
            <w:tcW w:w="347" w:type="pct"/>
            <w:shd w:val="clear" w:color="auto" w:fill="FFFFFF"/>
            <w:vAlign w:val="center"/>
          </w:tcPr>
          <w:p w14:paraId="6ADC96D4" w14:textId="77777777" w:rsidR="00D27DFB" w:rsidRPr="00D8672C" w:rsidRDefault="00D27DFB" w:rsidP="00D27DFB">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sidRPr="00D8672C">
              <w:rPr>
                <w:rFonts w:ascii="Arial" w:hAnsi="Arial" w:cs="Arial"/>
                <w:sz w:val="20"/>
                <w:szCs w:val="20"/>
              </w:rPr>
              <w:t>No.</w:t>
            </w:r>
          </w:p>
        </w:tc>
        <w:tc>
          <w:tcPr>
            <w:tcW w:w="1348" w:type="pct"/>
            <w:shd w:val="clear" w:color="auto" w:fill="FFFFFF"/>
            <w:vAlign w:val="center"/>
          </w:tcPr>
          <w:p w14:paraId="2B933B5A" w14:textId="3F697B77" w:rsidR="00D27DFB" w:rsidRPr="00D8672C" w:rsidRDefault="00D27DFB" w:rsidP="00D27DFB">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sidRPr="00D8672C">
              <w:rPr>
                <w:rFonts w:ascii="Arial" w:hAnsi="Arial" w:cs="Arial"/>
                <w:sz w:val="20"/>
                <w:szCs w:val="20"/>
              </w:rPr>
              <w:t>Boa</w:t>
            </w:r>
            <w:r w:rsidR="00C65B3B">
              <w:rPr>
                <w:rFonts w:ascii="Arial" w:hAnsi="Arial" w:cs="Arial"/>
                <w:sz w:val="20"/>
                <w:szCs w:val="20"/>
              </w:rPr>
              <w:t xml:space="preserve">rd Resolution/Board Decision </w:t>
            </w:r>
          </w:p>
        </w:tc>
        <w:tc>
          <w:tcPr>
            <w:tcW w:w="917" w:type="pct"/>
            <w:shd w:val="clear" w:color="auto" w:fill="FFFFFF"/>
            <w:vAlign w:val="center"/>
          </w:tcPr>
          <w:p w14:paraId="4A58BABF" w14:textId="77777777" w:rsidR="00D27DFB" w:rsidRPr="00D8672C" w:rsidRDefault="00D27DFB" w:rsidP="00D27DFB">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sidRPr="00D8672C">
              <w:rPr>
                <w:rFonts w:ascii="Arial" w:hAnsi="Arial" w:cs="Arial"/>
                <w:sz w:val="20"/>
                <w:szCs w:val="20"/>
              </w:rPr>
              <w:t>Date</w:t>
            </w:r>
          </w:p>
        </w:tc>
        <w:tc>
          <w:tcPr>
            <w:tcW w:w="2389" w:type="pct"/>
            <w:shd w:val="clear" w:color="auto" w:fill="FFFFFF"/>
            <w:vAlign w:val="center"/>
          </w:tcPr>
          <w:p w14:paraId="4900FD10" w14:textId="4CB25F45" w:rsidR="00D27DFB" w:rsidRPr="00D8672C" w:rsidRDefault="00D27DFB" w:rsidP="00D27DFB">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sidRPr="00D8672C">
              <w:rPr>
                <w:rFonts w:ascii="Arial" w:hAnsi="Arial" w:cs="Arial"/>
                <w:sz w:val="20"/>
                <w:szCs w:val="20"/>
              </w:rPr>
              <w:t>Content</w:t>
            </w:r>
            <w:r w:rsidR="00C65B3B">
              <w:rPr>
                <w:rFonts w:ascii="Arial" w:hAnsi="Arial" w:cs="Arial"/>
                <w:sz w:val="20"/>
                <w:szCs w:val="20"/>
              </w:rPr>
              <w:t>s</w:t>
            </w:r>
          </w:p>
        </w:tc>
      </w:tr>
      <w:tr w:rsidR="00D27DFB" w:rsidRPr="00D8672C" w14:paraId="29C01C1D" w14:textId="77777777" w:rsidTr="00C65B3B">
        <w:trPr>
          <w:trHeight w:val="698"/>
        </w:trPr>
        <w:tc>
          <w:tcPr>
            <w:tcW w:w="347" w:type="pct"/>
            <w:shd w:val="clear" w:color="auto" w:fill="FFFFFF"/>
            <w:vAlign w:val="center"/>
          </w:tcPr>
          <w:p w14:paraId="1D6E8D6A" w14:textId="77777777" w:rsidR="00D27DFB" w:rsidRPr="00D8672C" w:rsidRDefault="00D27DFB" w:rsidP="00D27DFB">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sidRPr="00D8672C">
              <w:rPr>
                <w:rFonts w:ascii="Arial" w:hAnsi="Arial" w:cs="Arial"/>
                <w:sz w:val="20"/>
                <w:szCs w:val="20"/>
              </w:rPr>
              <w:t>1</w:t>
            </w:r>
          </w:p>
        </w:tc>
        <w:tc>
          <w:tcPr>
            <w:tcW w:w="1348" w:type="pct"/>
            <w:shd w:val="clear" w:color="auto" w:fill="FFFFFF"/>
            <w:vAlign w:val="center"/>
          </w:tcPr>
          <w:p w14:paraId="3533CE4F" w14:textId="77777777" w:rsidR="00D27DFB" w:rsidRPr="00D8672C" w:rsidRDefault="00D27DFB" w:rsidP="00D27DFB">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sidRPr="00D8672C">
              <w:rPr>
                <w:rFonts w:ascii="Arial" w:hAnsi="Arial" w:cs="Arial"/>
                <w:sz w:val="20"/>
                <w:szCs w:val="20"/>
              </w:rPr>
              <w:t>06/2023/NQ-HDQT</w:t>
            </w:r>
          </w:p>
        </w:tc>
        <w:tc>
          <w:tcPr>
            <w:tcW w:w="917" w:type="pct"/>
            <w:shd w:val="clear" w:color="auto" w:fill="FFFFFF"/>
            <w:vAlign w:val="center"/>
          </w:tcPr>
          <w:p w14:paraId="1F7E8C63" w14:textId="77777777" w:rsidR="00D27DFB" w:rsidRPr="00D8672C" w:rsidRDefault="00D27DFB" w:rsidP="00D27DFB">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sidRPr="00D8672C">
              <w:rPr>
                <w:rFonts w:ascii="Arial" w:hAnsi="Arial" w:cs="Arial"/>
                <w:sz w:val="20"/>
                <w:szCs w:val="20"/>
              </w:rPr>
              <w:t>January 19, 2023</w:t>
            </w:r>
          </w:p>
        </w:tc>
        <w:tc>
          <w:tcPr>
            <w:tcW w:w="2389" w:type="pct"/>
            <w:shd w:val="clear" w:color="auto" w:fill="FFFFFF"/>
            <w:vAlign w:val="center"/>
          </w:tcPr>
          <w:p w14:paraId="54DC63B7" w14:textId="77777777" w:rsidR="00D27DFB" w:rsidRPr="00D8672C" w:rsidRDefault="00D27DFB" w:rsidP="00D27DFB">
            <w:pPr>
              <w:pBdr>
                <w:top w:val="nil"/>
                <w:left w:val="nil"/>
                <w:bottom w:val="nil"/>
                <w:right w:val="nil"/>
                <w:between w:val="nil"/>
              </w:pBdr>
              <w:tabs>
                <w:tab w:val="left" w:pos="360"/>
              </w:tabs>
              <w:spacing w:after="120" w:line="360" w:lineRule="auto"/>
              <w:rPr>
                <w:rFonts w:ascii="Arial" w:eastAsia="Arial" w:hAnsi="Arial" w:cs="Arial"/>
                <w:sz w:val="20"/>
                <w:szCs w:val="20"/>
              </w:rPr>
            </w:pPr>
            <w:r w:rsidRPr="00D8672C">
              <w:rPr>
                <w:rFonts w:ascii="Arial" w:hAnsi="Arial" w:cs="Arial"/>
                <w:sz w:val="20"/>
                <w:szCs w:val="20"/>
              </w:rPr>
              <w:t>Decision on appointing Chief Accountant of the Company</w:t>
            </w:r>
          </w:p>
        </w:tc>
      </w:tr>
      <w:tr w:rsidR="00D27DFB" w:rsidRPr="00D8672C" w14:paraId="7374AD07" w14:textId="77777777" w:rsidTr="00C65B3B">
        <w:trPr>
          <w:trHeight w:val="1199"/>
        </w:trPr>
        <w:tc>
          <w:tcPr>
            <w:tcW w:w="347" w:type="pct"/>
            <w:shd w:val="clear" w:color="auto" w:fill="FFFFFF"/>
            <w:vAlign w:val="center"/>
          </w:tcPr>
          <w:p w14:paraId="4A034A25" w14:textId="77777777" w:rsidR="00D27DFB" w:rsidRPr="00D8672C" w:rsidRDefault="00D27DFB" w:rsidP="00D27DFB">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sidRPr="00D8672C">
              <w:rPr>
                <w:rFonts w:ascii="Arial" w:hAnsi="Arial" w:cs="Arial"/>
                <w:sz w:val="20"/>
                <w:szCs w:val="20"/>
              </w:rPr>
              <w:t>2</w:t>
            </w:r>
          </w:p>
        </w:tc>
        <w:tc>
          <w:tcPr>
            <w:tcW w:w="1348" w:type="pct"/>
            <w:shd w:val="clear" w:color="auto" w:fill="FFFFFF"/>
            <w:vAlign w:val="center"/>
          </w:tcPr>
          <w:p w14:paraId="7B403D76" w14:textId="77777777" w:rsidR="00D27DFB" w:rsidRPr="00D8672C" w:rsidRDefault="00D27DFB" w:rsidP="00D27DFB">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sidRPr="00D8672C">
              <w:rPr>
                <w:rFonts w:ascii="Arial" w:hAnsi="Arial" w:cs="Arial"/>
                <w:sz w:val="20"/>
                <w:szCs w:val="20"/>
              </w:rPr>
              <w:t>10/2023/NQ-HDQT</w:t>
            </w:r>
          </w:p>
        </w:tc>
        <w:tc>
          <w:tcPr>
            <w:tcW w:w="917" w:type="pct"/>
            <w:shd w:val="clear" w:color="auto" w:fill="FFFFFF"/>
            <w:vAlign w:val="center"/>
          </w:tcPr>
          <w:p w14:paraId="6A82D7C4" w14:textId="77777777" w:rsidR="00D27DFB" w:rsidRPr="00D8672C" w:rsidRDefault="00D27DFB" w:rsidP="00D27DFB">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sidRPr="00D8672C">
              <w:rPr>
                <w:rFonts w:ascii="Arial" w:hAnsi="Arial" w:cs="Arial"/>
                <w:sz w:val="20"/>
                <w:szCs w:val="20"/>
              </w:rPr>
              <w:t>January 25, 2023</w:t>
            </w:r>
          </w:p>
        </w:tc>
        <w:tc>
          <w:tcPr>
            <w:tcW w:w="2389" w:type="pct"/>
            <w:shd w:val="clear" w:color="auto" w:fill="FFFFFF"/>
            <w:vAlign w:val="center"/>
          </w:tcPr>
          <w:p w14:paraId="389C7CCE" w14:textId="77777777" w:rsidR="00D27DFB" w:rsidRPr="00D8672C" w:rsidRDefault="00D27DFB" w:rsidP="00D27DFB">
            <w:pPr>
              <w:pBdr>
                <w:top w:val="nil"/>
                <w:left w:val="nil"/>
                <w:bottom w:val="nil"/>
                <w:right w:val="nil"/>
                <w:between w:val="nil"/>
              </w:pBdr>
              <w:tabs>
                <w:tab w:val="left" w:pos="360"/>
              </w:tabs>
              <w:spacing w:after="120" w:line="360" w:lineRule="auto"/>
              <w:rPr>
                <w:rFonts w:ascii="Arial" w:eastAsia="Arial" w:hAnsi="Arial" w:cs="Arial"/>
                <w:sz w:val="20"/>
                <w:szCs w:val="20"/>
              </w:rPr>
            </w:pPr>
            <w:r w:rsidRPr="00D8672C">
              <w:rPr>
                <w:rFonts w:ascii="Arial" w:hAnsi="Arial" w:cs="Arial"/>
                <w:sz w:val="20"/>
                <w:szCs w:val="20"/>
              </w:rPr>
              <w:t>Approve several regulations of the Company (Regulations on assessing work completion; Performance bonus rules)</w:t>
            </w:r>
          </w:p>
        </w:tc>
      </w:tr>
      <w:tr w:rsidR="00D27DFB" w:rsidRPr="00D8672C" w14:paraId="6F2568AB" w14:textId="77777777" w:rsidTr="00C65B3B">
        <w:trPr>
          <w:trHeight w:val="692"/>
        </w:trPr>
        <w:tc>
          <w:tcPr>
            <w:tcW w:w="347" w:type="pct"/>
            <w:shd w:val="clear" w:color="auto" w:fill="FFFFFF"/>
            <w:vAlign w:val="center"/>
          </w:tcPr>
          <w:p w14:paraId="5E1EE61E" w14:textId="77777777" w:rsidR="00D27DFB" w:rsidRPr="00D8672C" w:rsidRDefault="00D27DFB" w:rsidP="00D27DFB">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sidRPr="00D8672C">
              <w:rPr>
                <w:rFonts w:ascii="Arial" w:hAnsi="Arial" w:cs="Arial"/>
                <w:sz w:val="20"/>
                <w:szCs w:val="20"/>
              </w:rPr>
              <w:t>3</w:t>
            </w:r>
          </w:p>
        </w:tc>
        <w:tc>
          <w:tcPr>
            <w:tcW w:w="1348" w:type="pct"/>
            <w:shd w:val="clear" w:color="auto" w:fill="FFFFFF"/>
            <w:vAlign w:val="center"/>
          </w:tcPr>
          <w:p w14:paraId="626F0169" w14:textId="77777777" w:rsidR="00D27DFB" w:rsidRPr="00D8672C" w:rsidRDefault="00D27DFB" w:rsidP="00D27DFB">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sidRPr="00D8672C">
              <w:rPr>
                <w:rFonts w:ascii="Arial" w:hAnsi="Arial" w:cs="Arial"/>
                <w:sz w:val="20"/>
                <w:szCs w:val="20"/>
              </w:rPr>
              <w:t>25/2023/NQ-HDQT</w:t>
            </w:r>
          </w:p>
        </w:tc>
        <w:tc>
          <w:tcPr>
            <w:tcW w:w="917" w:type="pct"/>
            <w:shd w:val="clear" w:color="auto" w:fill="FFFFFF"/>
            <w:vAlign w:val="center"/>
          </w:tcPr>
          <w:p w14:paraId="5796044A" w14:textId="77777777" w:rsidR="00D27DFB" w:rsidRPr="00D8672C" w:rsidRDefault="00D27DFB" w:rsidP="00D27DFB">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sidRPr="00D8672C">
              <w:rPr>
                <w:rFonts w:ascii="Arial" w:hAnsi="Arial" w:cs="Arial"/>
                <w:sz w:val="20"/>
                <w:szCs w:val="20"/>
              </w:rPr>
              <w:t>March 9, 2023</w:t>
            </w:r>
          </w:p>
        </w:tc>
        <w:tc>
          <w:tcPr>
            <w:tcW w:w="2389" w:type="pct"/>
            <w:shd w:val="clear" w:color="auto" w:fill="FFFFFF"/>
            <w:vAlign w:val="center"/>
          </w:tcPr>
          <w:p w14:paraId="312F8158" w14:textId="6C203AE9" w:rsidR="00D27DFB" w:rsidRPr="00D8672C" w:rsidRDefault="00D27DFB" w:rsidP="00D27DFB">
            <w:pPr>
              <w:pBdr>
                <w:top w:val="nil"/>
                <w:left w:val="nil"/>
                <w:bottom w:val="nil"/>
                <w:right w:val="nil"/>
                <w:between w:val="nil"/>
              </w:pBdr>
              <w:tabs>
                <w:tab w:val="left" w:pos="360"/>
              </w:tabs>
              <w:spacing w:after="120" w:line="360" w:lineRule="auto"/>
              <w:rPr>
                <w:rFonts w:ascii="Arial" w:eastAsia="Arial" w:hAnsi="Arial" w:cs="Arial"/>
                <w:sz w:val="20"/>
                <w:szCs w:val="20"/>
              </w:rPr>
            </w:pPr>
            <w:r w:rsidRPr="00D8672C">
              <w:rPr>
                <w:rFonts w:ascii="Arial" w:hAnsi="Arial" w:cs="Arial"/>
                <w:sz w:val="20"/>
                <w:szCs w:val="20"/>
              </w:rPr>
              <w:t xml:space="preserve">The </w:t>
            </w:r>
            <w:r w:rsidR="00C65B3B">
              <w:rPr>
                <w:rFonts w:ascii="Arial" w:hAnsi="Arial" w:cs="Arial"/>
                <w:sz w:val="20"/>
                <w:szCs w:val="20"/>
              </w:rPr>
              <w:t>convening plan of</w:t>
            </w:r>
            <w:r w:rsidRPr="00D8672C">
              <w:rPr>
                <w:rFonts w:ascii="Arial" w:hAnsi="Arial" w:cs="Arial"/>
                <w:sz w:val="20"/>
                <w:szCs w:val="20"/>
              </w:rPr>
              <w:t xml:space="preserve"> the Annual </w:t>
            </w:r>
            <w:r w:rsidR="00C65B3B">
              <w:rPr>
                <w:rFonts w:ascii="Arial" w:hAnsi="Arial" w:cs="Arial"/>
                <w:sz w:val="20"/>
                <w:szCs w:val="20"/>
              </w:rPr>
              <w:t>General Meeting</w:t>
            </w:r>
          </w:p>
          <w:p w14:paraId="0681ED7B" w14:textId="77777777" w:rsidR="00D27DFB" w:rsidRPr="00D8672C" w:rsidRDefault="00D27DFB" w:rsidP="00D27DFB">
            <w:pPr>
              <w:pBdr>
                <w:top w:val="nil"/>
                <w:left w:val="nil"/>
                <w:bottom w:val="nil"/>
                <w:right w:val="nil"/>
                <w:between w:val="nil"/>
              </w:pBdr>
              <w:tabs>
                <w:tab w:val="left" w:pos="360"/>
              </w:tabs>
              <w:spacing w:after="120" w:line="360" w:lineRule="auto"/>
              <w:rPr>
                <w:rFonts w:ascii="Arial" w:eastAsia="Arial" w:hAnsi="Arial" w:cs="Arial"/>
                <w:sz w:val="20"/>
                <w:szCs w:val="20"/>
              </w:rPr>
            </w:pPr>
            <w:r w:rsidRPr="00D8672C">
              <w:rPr>
                <w:rFonts w:ascii="Arial" w:hAnsi="Arial" w:cs="Arial"/>
                <w:sz w:val="20"/>
                <w:szCs w:val="20"/>
              </w:rPr>
              <w:t>2023</w:t>
            </w:r>
          </w:p>
        </w:tc>
      </w:tr>
      <w:tr w:rsidR="00D27DFB" w:rsidRPr="00D8672C" w14:paraId="6E5F5022" w14:textId="77777777" w:rsidTr="00C65B3B">
        <w:trPr>
          <w:trHeight w:val="692"/>
        </w:trPr>
        <w:tc>
          <w:tcPr>
            <w:tcW w:w="347" w:type="pct"/>
            <w:shd w:val="clear" w:color="auto" w:fill="FFFFFF"/>
            <w:vAlign w:val="center"/>
          </w:tcPr>
          <w:p w14:paraId="092D57B1" w14:textId="77777777" w:rsidR="00D27DFB" w:rsidRPr="00D8672C" w:rsidRDefault="00D27DFB" w:rsidP="00D27DFB">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sidRPr="00D8672C">
              <w:rPr>
                <w:rFonts w:ascii="Arial" w:hAnsi="Arial" w:cs="Arial"/>
                <w:sz w:val="20"/>
                <w:szCs w:val="20"/>
              </w:rPr>
              <w:lastRenderedPageBreak/>
              <w:t>4</w:t>
            </w:r>
          </w:p>
        </w:tc>
        <w:tc>
          <w:tcPr>
            <w:tcW w:w="1348" w:type="pct"/>
            <w:shd w:val="clear" w:color="auto" w:fill="FFFFFF"/>
            <w:vAlign w:val="center"/>
          </w:tcPr>
          <w:p w14:paraId="2B89E69C" w14:textId="77777777" w:rsidR="00D27DFB" w:rsidRPr="00D8672C" w:rsidRDefault="00D27DFB" w:rsidP="00D27DFB">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sidRPr="00D8672C">
              <w:rPr>
                <w:rFonts w:ascii="Arial" w:hAnsi="Arial" w:cs="Arial"/>
                <w:sz w:val="20"/>
                <w:szCs w:val="20"/>
              </w:rPr>
              <w:t>29 /NQ-HDQT</w:t>
            </w:r>
          </w:p>
        </w:tc>
        <w:tc>
          <w:tcPr>
            <w:tcW w:w="917" w:type="pct"/>
            <w:shd w:val="clear" w:color="auto" w:fill="FFFFFF"/>
            <w:vAlign w:val="center"/>
          </w:tcPr>
          <w:p w14:paraId="6460C92F" w14:textId="77777777" w:rsidR="00D27DFB" w:rsidRPr="00D8672C" w:rsidRDefault="00D27DFB" w:rsidP="00D27DFB">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sidRPr="00D8672C">
              <w:rPr>
                <w:rFonts w:ascii="Arial" w:hAnsi="Arial" w:cs="Arial"/>
                <w:sz w:val="20"/>
                <w:szCs w:val="20"/>
              </w:rPr>
              <w:t>April 7, 2023</w:t>
            </w:r>
          </w:p>
        </w:tc>
        <w:tc>
          <w:tcPr>
            <w:tcW w:w="2389" w:type="pct"/>
            <w:shd w:val="clear" w:color="auto" w:fill="FFFFFF"/>
            <w:vAlign w:val="center"/>
          </w:tcPr>
          <w:p w14:paraId="7012FA18" w14:textId="4FDBE291" w:rsidR="00D27DFB" w:rsidRPr="00D8672C" w:rsidRDefault="00D27DFB" w:rsidP="00D27DFB">
            <w:pPr>
              <w:pBdr>
                <w:top w:val="nil"/>
                <w:left w:val="nil"/>
                <w:bottom w:val="nil"/>
                <w:right w:val="nil"/>
                <w:between w:val="nil"/>
              </w:pBdr>
              <w:tabs>
                <w:tab w:val="left" w:pos="360"/>
              </w:tabs>
              <w:spacing w:after="120" w:line="360" w:lineRule="auto"/>
              <w:rPr>
                <w:rFonts w:ascii="Arial" w:eastAsia="Arial" w:hAnsi="Arial" w:cs="Arial"/>
                <w:sz w:val="20"/>
                <w:szCs w:val="20"/>
              </w:rPr>
            </w:pPr>
            <w:r w:rsidRPr="00D8672C">
              <w:rPr>
                <w:rFonts w:ascii="Arial" w:hAnsi="Arial" w:cs="Arial"/>
                <w:sz w:val="20"/>
                <w:szCs w:val="20"/>
              </w:rPr>
              <w:t xml:space="preserve">Change the plan to organize the Annual </w:t>
            </w:r>
            <w:r w:rsidR="00C65B3B">
              <w:rPr>
                <w:rFonts w:ascii="Arial" w:hAnsi="Arial" w:cs="Arial"/>
                <w:sz w:val="20"/>
                <w:szCs w:val="20"/>
              </w:rPr>
              <w:t>General Meeting</w:t>
            </w:r>
            <w:r w:rsidRPr="00D8672C">
              <w:rPr>
                <w:rFonts w:ascii="Arial" w:hAnsi="Arial" w:cs="Arial"/>
                <w:sz w:val="20"/>
                <w:szCs w:val="20"/>
              </w:rPr>
              <w:t xml:space="preserve"> 2023</w:t>
            </w:r>
          </w:p>
        </w:tc>
      </w:tr>
      <w:tr w:rsidR="00D27DFB" w:rsidRPr="00D8672C" w14:paraId="197463F8" w14:textId="77777777" w:rsidTr="00C65B3B">
        <w:trPr>
          <w:trHeight w:val="692"/>
        </w:trPr>
        <w:tc>
          <w:tcPr>
            <w:tcW w:w="347" w:type="pct"/>
            <w:shd w:val="clear" w:color="auto" w:fill="FFFFFF"/>
            <w:vAlign w:val="center"/>
          </w:tcPr>
          <w:p w14:paraId="599208B5" w14:textId="77777777" w:rsidR="00D27DFB" w:rsidRPr="00D8672C" w:rsidRDefault="00D27DFB" w:rsidP="00D27DFB">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sidRPr="00D8672C">
              <w:rPr>
                <w:rFonts w:ascii="Arial" w:hAnsi="Arial" w:cs="Arial"/>
                <w:sz w:val="20"/>
                <w:szCs w:val="20"/>
              </w:rPr>
              <w:t>5</w:t>
            </w:r>
          </w:p>
        </w:tc>
        <w:tc>
          <w:tcPr>
            <w:tcW w:w="1348" w:type="pct"/>
            <w:shd w:val="clear" w:color="auto" w:fill="FFFFFF"/>
            <w:vAlign w:val="center"/>
          </w:tcPr>
          <w:p w14:paraId="5264F85F" w14:textId="77777777" w:rsidR="00D27DFB" w:rsidRPr="00D8672C" w:rsidRDefault="00D27DFB" w:rsidP="00D27DFB">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sidRPr="00D8672C">
              <w:rPr>
                <w:rFonts w:ascii="Arial" w:hAnsi="Arial" w:cs="Arial"/>
                <w:sz w:val="20"/>
                <w:szCs w:val="20"/>
              </w:rPr>
              <w:t>36/2023/NQ-HDQT</w:t>
            </w:r>
          </w:p>
        </w:tc>
        <w:tc>
          <w:tcPr>
            <w:tcW w:w="917" w:type="pct"/>
            <w:shd w:val="clear" w:color="auto" w:fill="FFFFFF"/>
            <w:vAlign w:val="center"/>
          </w:tcPr>
          <w:p w14:paraId="06992E94" w14:textId="77777777" w:rsidR="00D27DFB" w:rsidRPr="00D8672C" w:rsidRDefault="00D27DFB" w:rsidP="00D27DFB">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sidRPr="00D8672C">
              <w:rPr>
                <w:rFonts w:ascii="Arial" w:hAnsi="Arial" w:cs="Arial"/>
                <w:sz w:val="20"/>
                <w:szCs w:val="20"/>
              </w:rPr>
              <w:t>April 21, 2023</w:t>
            </w:r>
          </w:p>
        </w:tc>
        <w:tc>
          <w:tcPr>
            <w:tcW w:w="2389" w:type="pct"/>
            <w:shd w:val="clear" w:color="auto" w:fill="FFFFFF"/>
            <w:vAlign w:val="center"/>
          </w:tcPr>
          <w:p w14:paraId="3D9CA3FB" w14:textId="77777777" w:rsidR="00D27DFB" w:rsidRPr="00D8672C" w:rsidRDefault="00D27DFB" w:rsidP="00D27DFB">
            <w:pPr>
              <w:pBdr>
                <w:top w:val="nil"/>
                <w:left w:val="nil"/>
                <w:bottom w:val="nil"/>
                <w:right w:val="nil"/>
                <w:between w:val="nil"/>
              </w:pBdr>
              <w:tabs>
                <w:tab w:val="left" w:pos="360"/>
              </w:tabs>
              <w:spacing w:after="120" w:line="360" w:lineRule="auto"/>
              <w:rPr>
                <w:rFonts w:ascii="Arial" w:eastAsia="Arial" w:hAnsi="Arial" w:cs="Arial"/>
                <w:sz w:val="20"/>
                <w:szCs w:val="20"/>
              </w:rPr>
            </w:pPr>
            <w:r w:rsidRPr="00D8672C">
              <w:rPr>
                <w:rFonts w:ascii="Arial" w:hAnsi="Arial" w:cs="Arial"/>
                <w:sz w:val="20"/>
                <w:szCs w:val="20"/>
              </w:rPr>
              <w:t>Decision on approving to change the person in charge of corporate governance</w:t>
            </w:r>
          </w:p>
        </w:tc>
      </w:tr>
      <w:tr w:rsidR="00D27DFB" w:rsidRPr="00D8672C" w14:paraId="1160CC0D" w14:textId="77777777" w:rsidTr="00C65B3B">
        <w:trPr>
          <w:trHeight w:val="698"/>
        </w:trPr>
        <w:tc>
          <w:tcPr>
            <w:tcW w:w="347" w:type="pct"/>
            <w:shd w:val="clear" w:color="auto" w:fill="FFFFFF"/>
            <w:vAlign w:val="center"/>
          </w:tcPr>
          <w:p w14:paraId="212BE249" w14:textId="77777777" w:rsidR="00D27DFB" w:rsidRPr="00D8672C" w:rsidRDefault="00D27DFB" w:rsidP="00D27DFB">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sidRPr="00D8672C">
              <w:rPr>
                <w:rFonts w:ascii="Arial" w:hAnsi="Arial" w:cs="Arial"/>
                <w:sz w:val="20"/>
                <w:szCs w:val="20"/>
              </w:rPr>
              <w:t>6</w:t>
            </w:r>
          </w:p>
        </w:tc>
        <w:tc>
          <w:tcPr>
            <w:tcW w:w="1348" w:type="pct"/>
            <w:shd w:val="clear" w:color="auto" w:fill="FFFFFF"/>
            <w:vAlign w:val="center"/>
          </w:tcPr>
          <w:p w14:paraId="2B94BF0C" w14:textId="77777777" w:rsidR="00D27DFB" w:rsidRPr="00D8672C" w:rsidRDefault="00D27DFB" w:rsidP="00D27DFB">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sidRPr="00D8672C">
              <w:rPr>
                <w:rFonts w:ascii="Arial" w:hAnsi="Arial" w:cs="Arial"/>
                <w:sz w:val="20"/>
                <w:szCs w:val="20"/>
              </w:rPr>
              <w:t>52/2023/NQ-HDQT</w:t>
            </w:r>
          </w:p>
        </w:tc>
        <w:tc>
          <w:tcPr>
            <w:tcW w:w="917" w:type="pct"/>
            <w:shd w:val="clear" w:color="auto" w:fill="FFFFFF"/>
            <w:vAlign w:val="center"/>
          </w:tcPr>
          <w:p w14:paraId="0471EF81" w14:textId="77777777" w:rsidR="00D27DFB" w:rsidRPr="00D8672C" w:rsidRDefault="00D27DFB" w:rsidP="00D27DFB">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sidRPr="00D8672C">
              <w:rPr>
                <w:rFonts w:ascii="Arial" w:hAnsi="Arial" w:cs="Arial"/>
                <w:sz w:val="20"/>
                <w:szCs w:val="20"/>
              </w:rPr>
              <w:t>July 7, 2023</w:t>
            </w:r>
          </w:p>
        </w:tc>
        <w:tc>
          <w:tcPr>
            <w:tcW w:w="2389" w:type="pct"/>
            <w:shd w:val="clear" w:color="auto" w:fill="FFFFFF"/>
            <w:vAlign w:val="center"/>
          </w:tcPr>
          <w:p w14:paraId="21FDC78F" w14:textId="77777777" w:rsidR="00D27DFB" w:rsidRPr="00D8672C" w:rsidRDefault="00D27DFB" w:rsidP="00D27DFB">
            <w:pPr>
              <w:pBdr>
                <w:top w:val="nil"/>
                <w:left w:val="nil"/>
                <w:bottom w:val="nil"/>
                <w:right w:val="nil"/>
                <w:between w:val="nil"/>
              </w:pBdr>
              <w:tabs>
                <w:tab w:val="left" w:pos="360"/>
              </w:tabs>
              <w:spacing w:after="120" w:line="360" w:lineRule="auto"/>
              <w:rPr>
                <w:rFonts w:ascii="Arial" w:eastAsia="Arial" w:hAnsi="Arial" w:cs="Arial"/>
                <w:sz w:val="20"/>
                <w:szCs w:val="20"/>
              </w:rPr>
            </w:pPr>
            <w:r w:rsidRPr="00D8672C">
              <w:rPr>
                <w:rFonts w:ascii="Arial" w:hAnsi="Arial" w:cs="Arial"/>
                <w:sz w:val="20"/>
                <w:szCs w:val="20"/>
              </w:rPr>
              <w:t>Decision on selecting an audit company to audit Financial Statements for 2023</w:t>
            </w:r>
          </w:p>
        </w:tc>
      </w:tr>
      <w:tr w:rsidR="00D27DFB" w:rsidRPr="00D8672C" w14:paraId="06C1F74C" w14:textId="77777777" w:rsidTr="00C65B3B">
        <w:trPr>
          <w:trHeight w:val="562"/>
        </w:trPr>
        <w:tc>
          <w:tcPr>
            <w:tcW w:w="347" w:type="pct"/>
            <w:shd w:val="clear" w:color="auto" w:fill="FFFFFF"/>
            <w:vAlign w:val="center"/>
          </w:tcPr>
          <w:p w14:paraId="4980C6C5" w14:textId="77777777" w:rsidR="00D27DFB" w:rsidRPr="00D8672C" w:rsidRDefault="00D27DFB" w:rsidP="00D27DFB">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sidRPr="00D8672C">
              <w:rPr>
                <w:rFonts w:ascii="Arial" w:hAnsi="Arial" w:cs="Arial"/>
                <w:sz w:val="20"/>
                <w:szCs w:val="20"/>
              </w:rPr>
              <w:t>7</w:t>
            </w:r>
          </w:p>
        </w:tc>
        <w:tc>
          <w:tcPr>
            <w:tcW w:w="1348" w:type="pct"/>
            <w:shd w:val="clear" w:color="auto" w:fill="FFFFFF"/>
            <w:vAlign w:val="center"/>
          </w:tcPr>
          <w:p w14:paraId="6C56484F" w14:textId="77777777" w:rsidR="00D27DFB" w:rsidRPr="00D8672C" w:rsidRDefault="00D27DFB" w:rsidP="00D27DFB">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sidRPr="00D8672C">
              <w:rPr>
                <w:rFonts w:ascii="Arial" w:hAnsi="Arial" w:cs="Arial"/>
                <w:sz w:val="20"/>
                <w:szCs w:val="20"/>
              </w:rPr>
              <w:t>61/2023/NQ-HDQT</w:t>
            </w:r>
          </w:p>
        </w:tc>
        <w:tc>
          <w:tcPr>
            <w:tcW w:w="917" w:type="pct"/>
            <w:shd w:val="clear" w:color="auto" w:fill="FFFFFF"/>
            <w:vAlign w:val="center"/>
          </w:tcPr>
          <w:p w14:paraId="4520E93F" w14:textId="77777777" w:rsidR="00D27DFB" w:rsidRPr="00D8672C" w:rsidRDefault="00D27DFB" w:rsidP="00D27DFB">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sidRPr="00D8672C">
              <w:rPr>
                <w:rFonts w:ascii="Arial" w:hAnsi="Arial" w:cs="Arial"/>
                <w:sz w:val="20"/>
                <w:szCs w:val="20"/>
              </w:rPr>
              <w:t>October 11, 2023</w:t>
            </w:r>
          </w:p>
        </w:tc>
        <w:tc>
          <w:tcPr>
            <w:tcW w:w="2389" w:type="pct"/>
            <w:shd w:val="clear" w:color="auto" w:fill="FFFFFF"/>
            <w:vAlign w:val="center"/>
          </w:tcPr>
          <w:p w14:paraId="1AA0FB1E" w14:textId="77777777" w:rsidR="00D27DFB" w:rsidRPr="00D8672C" w:rsidRDefault="00D27DFB" w:rsidP="00D27DFB">
            <w:pPr>
              <w:pBdr>
                <w:top w:val="nil"/>
                <w:left w:val="nil"/>
                <w:bottom w:val="nil"/>
                <w:right w:val="nil"/>
                <w:between w:val="nil"/>
              </w:pBdr>
              <w:tabs>
                <w:tab w:val="left" w:pos="360"/>
              </w:tabs>
              <w:spacing w:after="120" w:line="360" w:lineRule="auto"/>
              <w:rPr>
                <w:rFonts w:ascii="Arial" w:eastAsia="Arial" w:hAnsi="Arial" w:cs="Arial"/>
                <w:sz w:val="20"/>
                <w:szCs w:val="20"/>
              </w:rPr>
            </w:pPr>
            <w:r w:rsidRPr="00D8672C">
              <w:rPr>
                <w:rFonts w:ascii="Arial" w:hAnsi="Arial" w:cs="Arial"/>
                <w:sz w:val="20"/>
                <w:szCs w:val="20"/>
              </w:rPr>
              <w:t>Decision on approving to change the person in charge of corporate governance</w:t>
            </w:r>
          </w:p>
        </w:tc>
      </w:tr>
      <w:tr w:rsidR="00D27DFB" w:rsidRPr="00D8672C" w14:paraId="0A093AD6" w14:textId="77777777" w:rsidTr="00C65B3B">
        <w:trPr>
          <w:trHeight w:val="1100"/>
        </w:trPr>
        <w:tc>
          <w:tcPr>
            <w:tcW w:w="347" w:type="pct"/>
            <w:shd w:val="clear" w:color="auto" w:fill="FFFFFF"/>
            <w:vAlign w:val="center"/>
          </w:tcPr>
          <w:p w14:paraId="5A38D90D" w14:textId="77777777" w:rsidR="00D27DFB" w:rsidRPr="00D8672C" w:rsidRDefault="00D27DFB" w:rsidP="00D27DFB">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sidRPr="00D8672C">
              <w:rPr>
                <w:rFonts w:ascii="Arial" w:hAnsi="Arial" w:cs="Arial"/>
                <w:sz w:val="20"/>
                <w:szCs w:val="20"/>
              </w:rPr>
              <w:t>8</w:t>
            </w:r>
          </w:p>
        </w:tc>
        <w:tc>
          <w:tcPr>
            <w:tcW w:w="1348" w:type="pct"/>
            <w:shd w:val="clear" w:color="auto" w:fill="FFFFFF"/>
            <w:vAlign w:val="center"/>
          </w:tcPr>
          <w:p w14:paraId="51EBBBA3" w14:textId="77777777" w:rsidR="00D27DFB" w:rsidRPr="00D8672C" w:rsidRDefault="00D27DFB" w:rsidP="00D27DFB">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sidRPr="00D8672C">
              <w:rPr>
                <w:rFonts w:ascii="Arial" w:hAnsi="Arial" w:cs="Arial"/>
                <w:sz w:val="20"/>
                <w:szCs w:val="20"/>
              </w:rPr>
              <w:t>63/2023/NQ-HDQT</w:t>
            </w:r>
          </w:p>
        </w:tc>
        <w:tc>
          <w:tcPr>
            <w:tcW w:w="917" w:type="pct"/>
            <w:shd w:val="clear" w:color="auto" w:fill="FFFFFF"/>
            <w:vAlign w:val="center"/>
          </w:tcPr>
          <w:p w14:paraId="5B8A35FA" w14:textId="77777777" w:rsidR="00D27DFB" w:rsidRPr="00D8672C" w:rsidRDefault="00D27DFB" w:rsidP="00D27DFB">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sidRPr="00D8672C">
              <w:rPr>
                <w:rFonts w:ascii="Arial" w:hAnsi="Arial" w:cs="Arial"/>
                <w:sz w:val="20"/>
                <w:szCs w:val="20"/>
              </w:rPr>
              <w:t>November 1, 2023</w:t>
            </w:r>
          </w:p>
        </w:tc>
        <w:tc>
          <w:tcPr>
            <w:tcW w:w="2389" w:type="pct"/>
            <w:shd w:val="clear" w:color="auto" w:fill="FFFFFF"/>
            <w:vAlign w:val="center"/>
          </w:tcPr>
          <w:p w14:paraId="6045A8E3" w14:textId="6A83A330" w:rsidR="00D27DFB" w:rsidRPr="00D8672C" w:rsidRDefault="00D27DFB" w:rsidP="00D27DFB">
            <w:pPr>
              <w:numPr>
                <w:ilvl w:val="0"/>
                <w:numId w:val="8"/>
              </w:numPr>
              <w:pBdr>
                <w:top w:val="nil"/>
                <w:left w:val="nil"/>
                <w:bottom w:val="nil"/>
                <w:right w:val="nil"/>
                <w:between w:val="nil"/>
              </w:pBdr>
              <w:tabs>
                <w:tab w:val="left" w:pos="360"/>
              </w:tabs>
              <w:spacing w:after="120" w:line="360" w:lineRule="auto"/>
              <w:rPr>
                <w:rFonts w:ascii="Arial" w:eastAsia="Arial" w:hAnsi="Arial" w:cs="Arial"/>
                <w:sz w:val="20"/>
                <w:szCs w:val="20"/>
              </w:rPr>
            </w:pPr>
            <w:r w:rsidRPr="00D8672C">
              <w:rPr>
                <w:rFonts w:ascii="Arial" w:hAnsi="Arial" w:cs="Arial"/>
                <w:sz w:val="20"/>
                <w:szCs w:val="20"/>
              </w:rPr>
              <w:t>Dismiss Mr. Dao Nguyen Dang from</w:t>
            </w:r>
            <w:r w:rsidR="00C65B3B">
              <w:rPr>
                <w:rFonts w:ascii="Arial" w:hAnsi="Arial" w:cs="Arial"/>
                <w:sz w:val="20"/>
                <w:szCs w:val="20"/>
              </w:rPr>
              <w:t xml:space="preserve"> the position of Deputy Managing Director</w:t>
            </w:r>
          </w:p>
          <w:p w14:paraId="6B6CE9F9" w14:textId="2F19511F" w:rsidR="00D27DFB" w:rsidRPr="00D8672C" w:rsidRDefault="00D27DFB" w:rsidP="00D27DFB">
            <w:pPr>
              <w:numPr>
                <w:ilvl w:val="0"/>
                <w:numId w:val="8"/>
              </w:numPr>
              <w:pBdr>
                <w:top w:val="nil"/>
                <w:left w:val="nil"/>
                <w:bottom w:val="nil"/>
                <w:right w:val="nil"/>
                <w:between w:val="nil"/>
              </w:pBdr>
              <w:tabs>
                <w:tab w:val="left" w:pos="360"/>
              </w:tabs>
              <w:spacing w:after="120" w:line="360" w:lineRule="auto"/>
              <w:rPr>
                <w:rFonts w:ascii="Arial" w:eastAsia="Arial" w:hAnsi="Arial" w:cs="Arial"/>
                <w:sz w:val="20"/>
                <w:szCs w:val="20"/>
              </w:rPr>
            </w:pPr>
            <w:r w:rsidRPr="00D8672C">
              <w:rPr>
                <w:rFonts w:ascii="Arial" w:hAnsi="Arial" w:cs="Arial"/>
                <w:sz w:val="20"/>
                <w:szCs w:val="20"/>
              </w:rPr>
              <w:t xml:space="preserve">Appoint Mr. Dang Van Thang as the Deputy </w:t>
            </w:r>
            <w:r w:rsidR="00C65B3B">
              <w:rPr>
                <w:rFonts w:ascii="Arial" w:hAnsi="Arial" w:cs="Arial"/>
                <w:sz w:val="20"/>
                <w:szCs w:val="20"/>
              </w:rPr>
              <w:t>Managing Director</w:t>
            </w:r>
          </w:p>
        </w:tc>
      </w:tr>
      <w:tr w:rsidR="00D27DFB" w:rsidRPr="00D8672C" w14:paraId="0B71B3B0" w14:textId="77777777" w:rsidTr="00C65B3B">
        <w:trPr>
          <w:trHeight w:val="1403"/>
        </w:trPr>
        <w:tc>
          <w:tcPr>
            <w:tcW w:w="347" w:type="pct"/>
            <w:shd w:val="clear" w:color="auto" w:fill="FFFFFF"/>
            <w:vAlign w:val="center"/>
          </w:tcPr>
          <w:p w14:paraId="1F22E4EF" w14:textId="77777777" w:rsidR="00D27DFB" w:rsidRPr="00D8672C" w:rsidRDefault="00D27DFB" w:rsidP="00D27DFB">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sidRPr="00D8672C">
              <w:rPr>
                <w:rFonts w:ascii="Arial" w:hAnsi="Arial" w:cs="Arial"/>
                <w:sz w:val="20"/>
                <w:szCs w:val="20"/>
              </w:rPr>
              <w:t>9</w:t>
            </w:r>
          </w:p>
        </w:tc>
        <w:tc>
          <w:tcPr>
            <w:tcW w:w="1348" w:type="pct"/>
            <w:shd w:val="clear" w:color="auto" w:fill="FFFFFF"/>
            <w:vAlign w:val="center"/>
          </w:tcPr>
          <w:p w14:paraId="18B5595A" w14:textId="77777777" w:rsidR="00D27DFB" w:rsidRPr="00D8672C" w:rsidRDefault="00D27DFB" w:rsidP="00D27DFB">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sidRPr="00D8672C">
              <w:rPr>
                <w:rFonts w:ascii="Arial" w:hAnsi="Arial" w:cs="Arial"/>
                <w:sz w:val="20"/>
                <w:szCs w:val="20"/>
              </w:rPr>
              <w:t>118/2023/NQ-HDQT</w:t>
            </w:r>
          </w:p>
        </w:tc>
        <w:tc>
          <w:tcPr>
            <w:tcW w:w="917" w:type="pct"/>
            <w:shd w:val="clear" w:color="auto" w:fill="FFFFFF"/>
            <w:vAlign w:val="center"/>
          </w:tcPr>
          <w:p w14:paraId="003191D7" w14:textId="77777777" w:rsidR="00D27DFB" w:rsidRPr="00D8672C" w:rsidRDefault="00D27DFB" w:rsidP="00D27DFB">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sidRPr="00D8672C">
              <w:rPr>
                <w:rFonts w:ascii="Arial" w:hAnsi="Arial" w:cs="Arial"/>
                <w:sz w:val="20"/>
                <w:szCs w:val="20"/>
              </w:rPr>
              <w:t>December 22, 2023</w:t>
            </w:r>
          </w:p>
        </w:tc>
        <w:tc>
          <w:tcPr>
            <w:tcW w:w="2389" w:type="pct"/>
            <w:shd w:val="clear" w:color="auto" w:fill="FFFFFF"/>
            <w:vAlign w:val="center"/>
          </w:tcPr>
          <w:p w14:paraId="08B484CE" w14:textId="77777777" w:rsidR="00D27DFB" w:rsidRPr="00D8672C" w:rsidRDefault="00D27DFB" w:rsidP="00D27DFB">
            <w:pPr>
              <w:numPr>
                <w:ilvl w:val="0"/>
                <w:numId w:val="1"/>
              </w:numPr>
              <w:pBdr>
                <w:top w:val="nil"/>
                <w:left w:val="nil"/>
                <w:bottom w:val="nil"/>
                <w:right w:val="nil"/>
                <w:between w:val="nil"/>
              </w:pBdr>
              <w:tabs>
                <w:tab w:val="left" w:pos="360"/>
              </w:tabs>
              <w:spacing w:after="120" w:line="360" w:lineRule="auto"/>
              <w:rPr>
                <w:rFonts w:ascii="Arial" w:eastAsia="Arial" w:hAnsi="Arial" w:cs="Arial"/>
                <w:sz w:val="20"/>
                <w:szCs w:val="20"/>
              </w:rPr>
            </w:pPr>
            <w:r w:rsidRPr="00D8672C">
              <w:rPr>
                <w:rFonts w:ascii="Arial" w:hAnsi="Arial" w:cs="Arial"/>
                <w:sz w:val="20"/>
                <w:szCs w:val="20"/>
              </w:rPr>
              <w:t>Liquidate audit contract with PKF Vietnam Company Limited</w:t>
            </w:r>
          </w:p>
          <w:p w14:paraId="07D4361C" w14:textId="47373CBB" w:rsidR="00D27DFB" w:rsidRPr="00C65B3B" w:rsidRDefault="00D27DFB" w:rsidP="00D27DFB">
            <w:pPr>
              <w:numPr>
                <w:ilvl w:val="0"/>
                <w:numId w:val="1"/>
              </w:numPr>
              <w:pBdr>
                <w:top w:val="nil"/>
                <w:left w:val="nil"/>
                <w:bottom w:val="nil"/>
                <w:right w:val="nil"/>
                <w:between w:val="nil"/>
              </w:pBdr>
              <w:tabs>
                <w:tab w:val="left" w:pos="360"/>
              </w:tabs>
              <w:spacing w:after="120" w:line="360" w:lineRule="auto"/>
              <w:rPr>
                <w:rFonts w:ascii="Arial" w:eastAsia="Arial" w:hAnsi="Arial" w:cs="Arial"/>
                <w:sz w:val="20"/>
                <w:szCs w:val="20"/>
              </w:rPr>
            </w:pPr>
            <w:r w:rsidRPr="00D8672C">
              <w:rPr>
                <w:rFonts w:ascii="Arial" w:hAnsi="Arial" w:cs="Arial"/>
                <w:sz w:val="20"/>
                <w:szCs w:val="20"/>
              </w:rPr>
              <w:t xml:space="preserve">Select </w:t>
            </w:r>
            <w:proofErr w:type="spellStart"/>
            <w:r w:rsidRPr="00D8672C">
              <w:rPr>
                <w:rFonts w:ascii="Arial" w:hAnsi="Arial" w:cs="Arial"/>
                <w:sz w:val="20"/>
                <w:szCs w:val="20"/>
              </w:rPr>
              <w:t>Nhan</w:t>
            </w:r>
            <w:proofErr w:type="spellEnd"/>
            <w:r w:rsidRPr="00D8672C">
              <w:rPr>
                <w:rFonts w:ascii="Arial" w:hAnsi="Arial" w:cs="Arial"/>
                <w:sz w:val="20"/>
                <w:szCs w:val="20"/>
              </w:rPr>
              <w:t xml:space="preserve"> T</w:t>
            </w:r>
            <w:r w:rsidR="00C65B3B">
              <w:rPr>
                <w:rFonts w:ascii="Arial" w:hAnsi="Arial" w:cs="Arial"/>
                <w:sz w:val="20"/>
                <w:szCs w:val="20"/>
              </w:rPr>
              <w:t xml:space="preserve">am Viet Auditing Company Limited to </w:t>
            </w:r>
            <w:r w:rsidRPr="00C65B3B">
              <w:rPr>
                <w:rFonts w:ascii="Arial" w:hAnsi="Arial" w:cs="Arial"/>
                <w:sz w:val="20"/>
                <w:szCs w:val="20"/>
              </w:rPr>
              <w:t xml:space="preserve">audit </w:t>
            </w:r>
            <w:r w:rsidR="00C65B3B">
              <w:rPr>
                <w:rFonts w:ascii="Arial" w:hAnsi="Arial" w:cs="Arial"/>
                <w:sz w:val="20"/>
                <w:szCs w:val="20"/>
              </w:rPr>
              <w:t xml:space="preserve">the </w:t>
            </w:r>
            <w:r w:rsidRPr="00C65B3B">
              <w:rPr>
                <w:rFonts w:ascii="Arial" w:hAnsi="Arial" w:cs="Arial"/>
                <w:sz w:val="20"/>
                <w:szCs w:val="20"/>
              </w:rPr>
              <w:t>Fina</w:t>
            </w:r>
            <w:r w:rsidR="00C65B3B">
              <w:rPr>
                <w:rFonts w:ascii="Arial" w:hAnsi="Arial" w:cs="Arial"/>
                <w:sz w:val="20"/>
                <w:szCs w:val="20"/>
              </w:rPr>
              <w:t>n</w:t>
            </w:r>
            <w:r w:rsidRPr="00C65B3B">
              <w:rPr>
                <w:rFonts w:ascii="Arial" w:hAnsi="Arial" w:cs="Arial"/>
                <w:sz w:val="20"/>
                <w:szCs w:val="20"/>
              </w:rPr>
              <w:t>cial Stat</w:t>
            </w:r>
            <w:r w:rsidR="00C65B3B">
              <w:rPr>
                <w:rFonts w:ascii="Arial" w:hAnsi="Arial" w:cs="Arial"/>
                <w:sz w:val="20"/>
                <w:szCs w:val="20"/>
              </w:rPr>
              <w:t>ements for fiscal year ended</w:t>
            </w:r>
            <w:r w:rsidRPr="00C65B3B">
              <w:rPr>
                <w:rFonts w:ascii="Arial" w:hAnsi="Arial" w:cs="Arial"/>
                <w:sz w:val="20"/>
                <w:szCs w:val="20"/>
              </w:rPr>
              <w:t xml:space="preserve"> December, 31, 2023</w:t>
            </w:r>
          </w:p>
        </w:tc>
      </w:tr>
    </w:tbl>
    <w:p w14:paraId="3DAA3BE8" w14:textId="57FF1544" w:rsidR="00DD238A" w:rsidRPr="00D8672C" w:rsidRDefault="003C70D3" w:rsidP="00D27DFB">
      <w:pPr>
        <w:numPr>
          <w:ilvl w:val="0"/>
          <w:numId w:val="3"/>
        </w:numPr>
        <w:pBdr>
          <w:top w:val="nil"/>
          <w:left w:val="nil"/>
          <w:bottom w:val="nil"/>
          <w:right w:val="nil"/>
          <w:between w:val="nil"/>
        </w:pBdr>
        <w:tabs>
          <w:tab w:val="left" w:pos="360"/>
        </w:tabs>
        <w:spacing w:after="120" w:line="360" w:lineRule="auto"/>
        <w:ind w:left="0" w:firstLine="0"/>
        <w:rPr>
          <w:rFonts w:ascii="Arial" w:eastAsia="Arial" w:hAnsi="Arial" w:cs="Arial"/>
          <w:sz w:val="20"/>
          <w:szCs w:val="20"/>
        </w:rPr>
      </w:pPr>
      <w:r w:rsidRPr="00D8672C">
        <w:rPr>
          <w:rFonts w:ascii="Arial" w:hAnsi="Arial" w:cs="Arial"/>
          <w:sz w:val="20"/>
          <w:szCs w:val="20"/>
        </w:rPr>
        <w:t>Supervisory Board</w:t>
      </w:r>
    </w:p>
    <w:p w14:paraId="46C90E78" w14:textId="77777777" w:rsidR="00DD238A" w:rsidRPr="00D8672C" w:rsidRDefault="003C70D3" w:rsidP="00D27DFB">
      <w:pPr>
        <w:numPr>
          <w:ilvl w:val="0"/>
          <w:numId w:val="5"/>
        </w:numPr>
        <w:pBdr>
          <w:top w:val="nil"/>
          <w:left w:val="nil"/>
          <w:bottom w:val="nil"/>
          <w:right w:val="nil"/>
          <w:between w:val="nil"/>
        </w:pBdr>
        <w:tabs>
          <w:tab w:val="left" w:pos="360"/>
        </w:tabs>
        <w:spacing w:after="120" w:line="360" w:lineRule="auto"/>
        <w:ind w:left="0" w:firstLine="0"/>
        <w:rPr>
          <w:rFonts w:ascii="Arial" w:eastAsia="Arial" w:hAnsi="Arial" w:cs="Arial"/>
          <w:sz w:val="20"/>
          <w:szCs w:val="20"/>
        </w:rPr>
      </w:pPr>
      <w:r w:rsidRPr="00D8672C">
        <w:rPr>
          <w:rFonts w:ascii="Arial" w:hAnsi="Arial" w:cs="Arial"/>
          <w:sz w:val="20"/>
          <w:szCs w:val="20"/>
        </w:rPr>
        <w:t>Information about members of the Supervisory Board</w:t>
      </w:r>
    </w:p>
    <w:tbl>
      <w:tblPr>
        <w:tblStyle w:val="a2"/>
        <w:tblW w:w="9016" w:type="dxa"/>
        <w:tblLayout w:type="fixed"/>
        <w:tblLook w:val="0400" w:firstRow="0" w:lastRow="0" w:firstColumn="0" w:lastColumn="0" w:noHBand="0" w:noVBand="1"/>
      </w:tblPr>
      <w:tblGrid>
        <w:gridCol w:w="534"/>
        <w:gridCol w:w="2488"/>
        <w:gridCol w:w="1910"/>
        <w:gridCol w:w="2827"/>
        <w:gridCol w:w="1257"/>
      </w:tblGrid>
      <w:tr w:rsidR="00DD238A" w:rsidRPr="00D8672C" w14:paraId="793BD6D5" w14:textId="77777777">
        <w:trPr>
          <w:trHeight w:val="745"/>
        </w:trPr>
        <w:tc>
          <w:tcPr>
            <w:tcW w:w="534" w:type="dxa"/>
            <w:tcBorders>
              <w:top w:val="single" w:sz="4" w:space="0" w:color="000000"/>
              <w:left w:val="single" w:sz="4" w:space="0" w:color="000000"/>
            </w:tcBorders>
            <w:shd w:val="clear" w:color="auto" w:fill="FFFFFF"/>
            <w:vAlign w:val="center"/>
          </w:tcPr>
          <w:p w14:paraId="2A3CED9B" w14:textId="77777777" w:rsidR="00DD238A" w:rsidRPr="00D8672C" w:rsidRDefault="003C70D3" w:rsidP="00D27DFB">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sidRPr="00D8672C">
              <w:rPr>
                <w:rFonts w:ascii="Arial" w:hAnsi="Arial" w:cs="Arial"/>
                <w:sz w:val="20"/>
                <w:szCs w:val="20"/>
              </w:rPr>
              <w:t>No.</w:t>
            </w:r>
          </w:p>
        </w:tc>
        <w:tc>
          <w:tcPr>
            <w:tcW w:w="2488" w:type="dxa"/>
            <w:tcBorders>
              <w:top w:val="single" w:sz="4" w:space="0" w:color="000000"/>
              <w:left w:val="single" w:sz="4" w:space="0" w:color="000000"/>
            </w:tcBorders>
            <w:shd w:val="clear" w:color="auto" w:fill="FFFFFF"/>
            <w:vAlign w:val="center"/>
          </w:tcPr>
          <w:p w14:paraId="7E742F3E" w14:textId="77777777" w:rsidR="00DD238A" w:rsidRPr="00D8672C" w:rsidRDefault="003C70D3" w:rsidP="00D27DFB">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sidRPr="00D8672C">
              <w:rPr>
                <w:rFonts w:ascii="Arial" w:hAnsi="Arial" w:cs="Arial"/>
                <w:sz w:val="20"/>
                <w:szCs w:val="20"/>
              </w:rPr>
              <w:t>Member of the Supervisory Board/the Audit Committee</w:t>
            </w:r>
          </w:p>
        </w:tc>
        <w:tc>
          <w:tcPr>
            <w:tcW w:w="1910" w:type="dxa"/>
            <w:tcBorders>
              <w:top w:val="single" w:sz="4" w:space="0" w:color="000000"/>
              <w:left w:val="single" w:sz="4" w:space="0" w:color="000000"/>
            </w:tcBorders>
            <w:shd w:val="clear" w:color="auto" w:fill="FFFFFF"/>
            <w:vAlign w:val="center"/>
          </w:tcPr>
          <w:p w14:paraId="4A4558DB" w14:textId="77777777" w:rsidR="00DD238A" w:rsidRPr="00D8672C" w:rsidRDefault="003C70D3" w:rsidP="00D27DFB">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sidRPr="00D8672C">
              <w:rPr>
                <w:rFonts w:ascii="Arial" w:hAnsi="Arial" w:cs="Arial"/>
                <w:sz w:val="20"/>
                <w:szCs w:val="20"/>
              </w:rPr>
              <w:t>Position</w:t>
            </w:r>
          </w:p>
        </w:tc>
        <w:tc>
          <w:tcPr>
            <w:tcW w:w="2827" w:type="dxa"/>
            <w:tcBorders>
              <w:top w:val="single" w:sz="4" w:space="0" w:color="000000"/>
              <w:left w:val="single" w:sz="4" w:space="0" w:color="000000"/>
            </w:tcBorders>
            <w:shd w:val="clear" w:color="auto" w:fill="FFFFFF"/>
            <w:vAlign w:val="center"/>
          </w:tcPr>
          <w:p w14:paraId="616EA2CC" w14:textId="77777777" w:rsidR="00DD238A" w:rsidRPr="00D8672C" w:rsidRDefault="003C70D3" w:rsidP="00D27DFB">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sidRPr="00D8672C">
              <w:rPr>
                <w:rFonts w:ascii="Arial" w:hAnsi="Arial" w:cs="Arial"/>
                <w:sz w:val="20"/>
                <w:szCs w:val="20"/>
              </w:rPr>
              <w:t>Date of appointment as member of the Supervisory Board.</w:t>
            </w:r>
          </w:p>
        </w:tc>
        <w:tc>
          <w:tcPr>
            <w:tcW w:w="1257" w:type="dxa"/>
            <w:tcBorders>
              <w:top w:val="single" w:sz="4" w:space="0" w:color="000000"/>
              <w:left w:val="single" w:sz="4" w:space="0" w:color="000000"/>
              <w:right w:val="single" w:sz="4" w:space="0" w:color="000000"/>
            </w:tcBorders>
            <w:shd w:val="clear" w:color="auto" w:fill="FFFFFF"/>
            <w:vAlign w:val="center"/>
          </w:tcPr>
          <w:p w14:paraId="6C6852C2" w14:textId="77777777" w:rsidR="00DD238A" w:rsidRPr="00D8672C" w:rsidRDefault="003C70D3" w:rsidP="00D27DFB">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sidRPr="00D8672C">
              <w:rPr>
                <w:rFonts w:ascii="Arial" w:hAnsi="Arial" w:cs="Arial"/>
                <w:sz w:val="20"/>
                <w:szCs w:val="20"/>
              </w:rPr>
              <w:t>Qualification</w:t>
            </w:r>
          </w:p>
        </w:tc>
      </w:tr>
      <w:tr w:rsidR="00DD238A" w:rsidRPr="00D8672C" w14:paraId="43166356" w14:textId="77777777">
        <w:trPr>
          <w:trHeight w:val="426"/>
        </w:trPr>
        <w:tc>
          <w:tcPr>
            <w:tcW w:w="534" w:type="dxa"/>
            <w:tcBorders>
              <w:top w:val="single" w:sz="4" w:space="0" w:color="000000"/>
              <w:left w:val="single" w:sz="4" w:space="0" w:color="000000"/>
            </w:tcBorders>
            <w:shd w:val="clear" w:color="auto" w:fill="FFFFFF"/>
            <w:vAlign w:val="center"/>
          </w:tcPr>
          <w:p w14:paraId="07AD9B0D" w14:textId="77777777" w:rsidR="00DD238A" w:rsidRPr="00D8672C" w:rsidRDefault="003C70D3" w:rsidP="00D27DFB">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sidRPr="00D8672C">
              <w:rPr>
                <w:rFonts w:ascii="Arial" w:hAnsi="Arial" w:cs="Arial"/>
                <w:sz w:val="20"/>
                <w:szCs w:val="20"/>
              </w:rPr>
              <w:t>I</w:t>
            </w:r>
          </w:p>
        </w:tc>
        <w:tc>
          <w:tcPr>
            <w:tcW w:w="2488" w:type="dxa"/>
            <w:tcBorders>
              <w:top w:val="single" w:sz="4" w:space="0" w:color="000000"/>
              <w:left w:val="single" w:sz="4" w:space="0" w:color="000000"/>
            </w:tcBorders>
            <w:shd w:val="clear" w:color="auto" w:fill="FFFFFF"/>
            <w:vAlign w:val="center"/>
          </w:tcPr>
          <w:p w14:paraId="2A21E3F7" w14:textId="77777777" w:rsidR="00DD238A" w:rsidRPr="00D8672C" w:rsidRDefault="003C70D3" w:rsidP="00D27DFB">
            <w:pPr>
              <w:pBdr>
                <w:top w:val="nil"/>
                <w:left w:val="nil"/>
                <w:bottom w:val="nil"/>
                <w:right w:val="nil"/>
                <w:between w:val="nil"/>
              </w:pBdr>
              <w:tabs>
                <w:tab w:val="left" w:pos="360"/>
              </w:tabs>
              <w:spacing w:after="120" w:line="360" w:lineRule="auto"/>
              <w:rPr>
                <w:rFonts w:ascii="Arial" w:eastAsia="Arial" w:hAnsi="Arial" w:cs="Arial"/>
                <w:sz w:val="20"/>
                <w:szCs w:val="20"/>
              </w:rPr>
            </w:pPr>
            <w:r w:rsidRPr="00D8672C">
              <w:rPr>
                <w:rFonts w:ascii="Arial" w:hAnsi="Arial" w:cs="Arial"/>
                <w:sz w:val="20"/>
                <w:szCs w:val="20"/>
              </w:rPr>
              <w:t>Mr. Nguyen Thanh Tuyen</w:t>
            </w:r>
          </w:p>
        </w:tc>
        <w:tc>
          <w:tcPr>
            <w:tcW w:w="1910" w:type="dxa"/>
            <w:tcBorders>
              <w:top w:val="single" w:sz="4" w:space="0" w:color="000000"/>
              <w:left w:val="single" w:sz="4" w:space="0" w:color="000000"/>
            </w:tcBorders>
            <w:shd w:val="clear" w:color="auto" w:fill="FFFFFF"/>
            <w:vAlign w:val="center"/>
          </w:tcPr>
          <w:p w14:paraId="713354F1" w14:textId="77777777" w:rsidR="00DD238A" w:rsidRPr="00D8672C" w:rsidRDefault="003C70D3" w:rsidP="00D27DFB">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sidRPr="00D8672C">
              <w:rPr>
                <w:rFonts w:ascii="Arial" w:hAnsi="Arial" w:cs="Arial"/>
                <w:sz w:val="20"/>
                <w:szCs w:val="20"/>
              </w:rPr>
              <w:t>Chief of the Supervisory Board</w:t>
            </w:r>
          </w:p>
        </w:tc>
        <w:tc>
          <w:tcPr>
            <w:tcW w:w="2827" w:type="dxa"/>
            <w:tcBorders>
              <w:top w:val="single" w:sz="4" w:space="0" w:color="000000"/>
              <w:left w:val="single" w:sz="4" w:space="0" w:color="000000"/>
            </w:tcBorders>
            <w:shd w:val="clear" w:color="auto" w:fill="FFFFFF"/>
            <w:vAlign w:val="center"/>
          </w:tcPr>
          <w:p w14:paraId="594E9610" w14:textId="77777777" w:rsidR="00DD238A" w:rsidRPr="00D8672C" w:rsidRDefault="003C70D3" w:rsidP="00D27DFB">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sidRPr="00D8672C">
              <w:rPr>
                <w:rFonts w:ascii="Arial" w:hAnsi="Arial" w:cs="Arial"/>
                <w:sz w:val="20"/>
                <w:szCs w:val="20"/>
              </w:rPr>
              <w:t>April 28, 2017</w:t>
            </w:r>
          </w:p>
        </w:tc>
        <w:tc>
          <w:tcPr>
            <w:tcW w:w="1257" w:type="dxa"/>
            <w:tcBorders>
              <w:top w:val="single" w:sz="4" w:space="0" w:color="000000"/>
              <w:left w:val="single" w:sz="4" w:space="0" w:color="000000"/>
              <w:right w:val="single" w:sz="4" w:space="0" w:color="000000"/>
            </w:tcBorders>
            <w:shd w:val="clear" w:color="auto" w:fill="FFFFFF"/>
            <w:vAlign w:val="center"/>
          </w:tcPr>
          <w:p w14:paraId="36DFCF09" w14:textId="77777777" w:rsidR="00DD238A" w:rsidRPr="00D8672C" w:rsidRDefault="003C70D3" w:rsidP="00D27DFB">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sidRPr="00D8672C">
              <w:rPr>
                <w:rFonts w:ascii="Arial" w:hAnsi="Arial" w:cs="Arial"/>
                <w:sz w:val="20"/>
                <w:szCs w:val="20"/>
              </w:rPr>
              <w:t>Master</w:t>
            </w:r>
          </w:p>
        </w:tc>
      </w:tr>
      <w:tr w:rsidR="00DD238A" w:rsidRPr="00D8672C" w14:paraId="7E85FB43" w14:textId="77777777">
        <w:trPr>
          <w:trHeight w:val="413"/>
        </w:trPr>
        <w:tc>
          <w:tcPr>
            <w:tcW w:w="534" w:type="dxa"/>
            <w:tcBorders>
              <w:top w:val="single" w:sz="4" w:space="0" w:color="000000"/>
              <w:left w:val="single" w:sz="4" w:space="0" w:color="000000"/>
            </w:tcBorders>
            <w:shd w:val="clear" w:color="auto" w:fill="FFFFFF"/>
            <w:vAlign w:val="center"/>
          </w:tcPr>
          <w:p w14:paraId="4CEDB6A1" w14:textId="77777777" w:rsidR="00DD238A" w:rsidRPr="00D8672C" w:rsidRDefault="003C70D3" w:rsidP="00D27DFB">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sidRPr="00D8672C">
              <w:rPr>
                <w:rFonts w:ascii="Arial" w:hAnsi="Arial" w:cs="Arial"/>
                <w:sz w:val="20"/>
                <w:szCs w:val="20"/>
              </w:rPr>
              <w:t>2</w:t>
            </w:r>
          </w:p>
        </w:tc>
        <w:tc>
          <w:tcPr>
            <w:tcW w:w="2488" w:type="dxa"/>
            <w:tcBorders>
              <w:top w:val="single" w:sz="4" w:space="0" w:color="000000"/>
              <w:left w:val="single" w:sz="4" w:space="0" w:color="000000"/>
            </w:tcBorders>
            <w:shd w:val="clear" w:color="auto" w:fill="FFFFFF"/>
            <w:vAlign w:val="center"/>
          </w:tcPr>
          <w:p w14:paraId="568416E7" w14:textId="77777777" w:rsidR="00DD238A" w:rsidRPr="00D8672C" w:rsidRDefault="003C70D3" w:rsidP="00D27DFB">
            <w:pPr>
              <w:pBdr>
                <w:top w:val="nil"/>
                <w:left w:val="nil"/>
                <w:bottom w:val="nil"/>
                <w:right w:val="nil"/>
                <w:between w:val="nil"/>
              </w:pBdr>
              <w:tabs>
                <w:tab w:val="left" w:pos="360"/>
              </w:tabs>
              <w:spacing w:after="120" w:line="360" w:lineRule="auto"/>
              <w:rPr>
                <w:rFonts w:ascii="Arial" w:eastAsia="Arial" w:hAnsi="Arial" w:cs="Arial"/>
                <w:sz w:val="20"/>
                <w:szCs w:val="20"/>
              </w:rPr>
            </w:pPr>
            <w:r w:rsidRPr="00D8672C">
              <w:rPr>
                <w:rFonts w:ascii="Arial" w:hAnsi="Arial" w:cs="Arial"/>
                <w:sz w:val="20"/>
                <w:szCs w:val="20"/>
              </w:rPr>
              <w:t>Ms. Dang Thi Ha Nguyen</w:t>
            </w:r>
          </w:p>
        </w:tc>
        <w:tc>
          <w:tcPr>
            <w:tcW w:w="1910" w:type="dxa"/>
            <w:tcBorders>
              <w:top w:val="single" w:sz="4" w:space="0" w:color="000000"/>
              <w:left w:val="single" w:sz="4" w:space="0" w:color="000000"/>
            </w:tcBorders>
            <w:shd w:val="clear" w:color="auto" w:fill="FFFFFF"/>
            <w:vAlign w:val="center"/>
          </w:tcPr>
          <w:p w14:paraId="246F82A6" w14:textId="77777777" w:rsidR="00DD238A" w:rsidRPr="00D8672C" w:rsidRDefault="003C70D3" w:rsidP="00D27DFB">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sidRPr="00D8672C">
              <w:rPr>
                <w:rFonts w:ascii="Arial" w:hAnsi="Arial" w:cs="Arial"/>
                <w:sz w:val="20"/>
                <w:szCs w:val="20"/>
              </w:rPr>
              <w:t>Member of the Supervisory Board</w:t>
            </w:r>
          </w:p>
        </w:tc>
        <w:tc>
          <w:tcPr>
            <w:tcW w:w="2827" w:type="dxa"/>
            <w:tcBorders>
              <w:top w:val="single" w:sz="4" w:space="0" w:color="000000"/>
              <w:left w:val="single" w:sz="4" w:space="0" w:color="000000"/>
            </w:tcBorders>
            <w:shd w:val="clear" w:color="auto" w:fill="FFFFFF"/>
            <w:vAlign w:val="center"/>
          </w:tcPr>
          <w:p w14:paraId="64F3CEE7" w14:textId="77777777" w:rsidR="00DD238A" w:rsidRPr="00D8672C" w:rsidRDefault="003C70D3" w:rsidP="00D27DFB">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sidRPr="00D8672C">
              <w:rPr>
                <w:rFonts w:ascii="Arial" w:hAnsi="Arial" w:cs="Arial"/>
                <w:sz w:val="20"/>
                <w:szCs w:val="20"/>
              </w:rPr>
              <w:t>April 26, 2018</w:t>
            </w:r>
          </w:p>
        </w:tc>
        <w:tc>
          <w:tcPr>
            <w:tcW w:w="1257" w:type="dxa"/>
            <w:tcBorders>
              <w:top w:val="single" w:sz="4" w:space="0" w:color="000000"/>
              <w:left w:val="single" w:sz="4" w:space="0" w:color="000000"/>
              <w:right w:val="single" w:sz="4" w:space="0" w:color="000000"/>
            </w:tcBorders>
            <w:shd w:val="clear" w:color="auto" w:fill="FFFFFF"/>
            <w:vAlign w:val="center"/>
          </w:tcPr>
          <w:p w14:paraId="78556163" w14:textId="77777777" w:rsidR="00DD238A" w:rsidRPr="00D8672C" w:rsidRDefault="003C70D3" w:rsidP="00D27DFB">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sidRPr="00D8672C">
              <w:rPr>
                <w:rFonts w:ascii="Arial" w:hAnsi="Arial" w:cs="Arial"/>
                <w:sz w:val="20"/>
                <w:szCs w:val="20"/>
              </w:rPr>
              <w:t>Bachelor</w:t>
            </w:r>
          </w:p>
        </w:tc>
      </w:tr>
      <w:tr w:rsidR="00DD238A" w:rsidRPr="00D8672C" w14:paraId="5AE68DBE" w14:textId="77777777">
        <w:trPr>
          <w:trHeight w:val="369"/>
        </w:trPr>
        <w:tc>
          <w:tcPr>
            <w:tcW w:w="534" w:type="dxa"/>
            <w:tcBorders>
              <w:top w:val="single" w:sz="4" w:space="0" w:color="000000"/>
              <w:left w:val="single" w:sz="4" w:space="0" w:color="000000"/>
              <w:bottom w:val="single" w:sz="4" w:space="0" w:color="000000"/>
            </w:tcBorders>
            <w:shd w:val="clear" w:color="auto" w:fill="FFFFFF"/>
            <w:vAlign w:val="center"/>
          </w:tcPr>
          <w:p w14:paraId="7505338C" w14:textId="77777777" w:rsidR="00DD238A" w:rsidRPr="00D8672C" w:rsidRDefault="003C70D3" w:rsidP="00D27DFB">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sidRPr="00D8672C">
              <w:rPr>
                <w:rFonts w:ascii="Arial" w:hAnsi="Arial" w:cs="Arial"/>
                <w:sz w:val="20"/>
                <w:szCs w:val="20"/>
              </w:rPr>
              <w:t>3</w:t>
            </w:r>
          </w:p>
        </w:tc>
        <w:tc>
          <w:tcPr>
            <w:tcW w:w="2488" w:type="dxa"/>
            <w:tcBorders>
              <w:top w:val="single" w:sz="4" w:space="0" w:color="000000"/>
              <w:left w:val="single" w:sz="4" w:space="0" w:color="000000"/>
              <w:bottom w:val="single" w:sz="4" w:space="0" w:color="000000"/>
            </w:tcBorders>
            <w:shd w:val="clear" w:color="auto" w:fill="FFFFFF"/>
            <w:vAlign w:val="center"/>
          </w:tcPr>
          <w:p w14:paraId="63976596" w14:textId="77777777" w:rsidR="00DD238A" w:rsidRPr="00D8672C" w:rsidRDefault="003C70D3" w:rsidP="00D27DFB">
            <w:pPr>
              <w:pBdr>
                <w:top w:val="nil"/>
                <w:left w:val="nil"/>
                <w:bottom w:val="nil"/>
                <w:right w:val="nil"/>
                <w:between w:val="nil"/>
              </w:pBdr>
              <w:tabs>
                <w:tab w:val="left" w:pos="360"/>
              </w:tabs>
              <w:spacing w:after="120" w:line="360" w:lineRule="auto"/>
              <w:rPr>
                <w:rFonts w:ascii="Arial" w:eastAsia="Arial" w:hAnsi="Arial" w:cs="Arial"/>
                <w:sz w:val="20"/>
                <w:szCs w:val="20"/>
              </w:rPr>
            </w:pPr>
            <w:r w:rsidRPr="00D8672C">
              <w:rPr>
                <w:rFonts w:ascii="Arial" w:hAnsi="Arial" w:cs="Arial"/>
                <w:sz w:val="20"/>
                <w:szCs w:val="20"/>
              </w:rPr>
              <w:t xml:space="preserve">Mr. </w:t>
            </w:r>
            <w:proofErr w:type="spellStart"/>
            <w:r w:rsidRPr="00D8672C">
              <w:rPr>
                <w:rFonts w:ascii="Arial" w:hAnsi="Arial" w:cs="Arial"/>
                <w:sz w:val="20"/>
                <w:szCs w:val="20"/>
              </w:rPr>
              <w:t>Kieu</w:t>
            </w:r>
            <w:proofErr w:type="spellEnd"/>
            <w:r w:rsidRPr="00D8672C">
              <w:rPr>
                <w:rFonts w:ascii="Arial" w:hAnsi="Arial" w:cs="Arial"/>
                <w:sz w:val="20"/>
                <w:szCs w:val="20"/>
              </w:rPr>
              <w:t xml:space="preserve"> </w:t>
            </w:r>
            <w:proofErr w:type="spellStart"/>
            <w:r w:rsidRPr="00D8672C">
              <w:rPr>
                <w:rFonts w:ascii="Arial" w:hAnsi="Arial" w:cs="Arial"/>
                <w:sz w:val="20"/>
                <w:szCs w:val="20"/>
              </w:rPr>
              <w:t>Manh</w:t>
            </w:r>
            <w:proofErr w:type="spellEnd"/>
            <w:r w:rsidRPr="00D8672C">
              <w:rPr>
                <w:rFonts w:ascii="Arial" w:hAnsi="Arial" w:cs="Arial"/>
                <w:sz w:val="20"/>
                <w:szCs w:val="20"/>
              </w:rPr>
              <w:t xml:space="preserve"> Hung</w:t>
            </w:r>
          </w:p>
        </w:tc>
        <w:tc>
          <w:tcPr>
            <w:tcW w:w="1910" w:type="dxa"/>
            <w:tcBorders>
              <w:top w:val="single" w:sz="4" w:space="0" w:color="000000"/>
              <w:left w:val="single" w:sz="4" w:space="0" w:color="000000"/>
              <w:bottom w:val="single" w:sz="4" w:space="0" w:color="000000"/>
            </w:tcBorders>
            <w:shd w:val="clear" w:color="auto" w:fill="FFFFFF"/>
            <w:vAlign w:val="center"/>
          </w:tcPr>
          <w:p w14:paraId="422122B4" w14:textId="77777777" w:rsidR="00DD238A" w:rsidRPr="00D8672C" w:rsidRDefault="003C70D3" w:rsidP="00D27DFB">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sidRPr="00D8672C">
              <w:rPr>
                <w:rFonts w:ascii="Arial" w:hAnsi="Arial" w:cs="Arial"/>
                <w:sz w:val="20"/>
                <w:szCs w:val="20"/>
              </w:rPr>
              <w:t>Member of the Supervisory Board</w:t>
            </w:r>
          </w:p>
        </w:tc>
        <w:tc>
          <w:tcPr>
            <w:tcW w:w="2827" w:type="dxa"/>
            <w:tcBorders>
              <w:top w:val="single" w:sz="4" w:space="0" w:color="000000"/>
              <w:left w:val="single" w:sz="4" w:space="0" w:color="000000"/>
              <w:bottom w:val="single" w:sz="4" w:space="0" w:color="000000"/>
            </w:tcBorders>
            <w:shd w:val="clear" w:color="auto" w:fill="FFFFFF"/>
            <w:vAlign w:val="center"/>
          </w:tcPr>
          <w:p w14:paraId="0C3D2CDC" w14:textId="77777777" w:rsidR="00DD238A" w:rsidRPr="00D8672C" w:rsidRDefault="003C70D3" w:rsidP="00D27DFB">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sidRPr="00D8672C">
              <w:rPr>
                <w:rFonts w:ascii="Arial" w:hAnsi="Arial" w:cs="Arial"/>
                <w:sz w:val="20"/>
                <w:szCs w:val="20"/>
              </w:rPr>
              <w:t>June 26, 2020</w:t>
            </w:r>
          </w:p>
        </w:tc>
        <w:tc>
          <w:tcPr>
            <w:tcW w:w="12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EEA2C1" w14:textId="77777777" w:rsidR="00DD238A" w:rsidRPr="00D8672C" w:rsidRDefault="003C70D3" w:rsidP="00D27DFB">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sidRPr="00D8672C">
              <w:rPr>
                <w:rFonts w:ascii="Arial" w:hAnsi="Arial" w:cs="Arial"/>
                <w:sz w:val="20"/>
                <w:szCs w:val="20"/>
              </w:rPr>
              <w:t>Bachelor</w:t>
            </w:r>
          </w:p>
        </w:tc>
      </w:tr>
    </w:tbl>
    <w:p w14:paraId="6734C405" w14:textId="688B8F6E" w:rsidR="00DD238A" w:rsidRPr="00D8672C" w:rsidRDefault="003C70D3" w:rsidP="00D27DFB">
      <w:pPr>
        <w:numPr>
          <w:ilvl w:val="0"/>
          <w:numId w:val="3"/>
        </w:numPr>
        <w:pBdr>
          <w:top w:val="nil"/>
          <w:left w:val="nil"/>
          <w:bottom w:val="nil"/>
          <w:right w:val="nil"/>
          <w:between w:val="nil"/>
        </w:pBdr>
        <w:tabs>
          <w:tab w:val="left" w:pos="360"/>
        </w:tabs>
        <w:spacing w:after="120" w:line="360" w:lineRule="auto"/>
        <w:ind w:left="0" w:firstLine="0"/>
        <w:rPr>
          <w:rFonts w:ascii="Arial" w:eastAsia="Arial" w:hAnsi="Arial" w:cs="Arial"/>
          <w:sz w:val="20"/>
          <w:szCs w:val="20"/>
        </w:rPr>
      </w:pPr>
      <w:r w:rsidRPr="00D8672C">
        <w:rPr>
          <w:rFonts w:ascii="Arial" w:hAnsi="Arial" w:cs="Arial"/>
          <w:sz w:val="20"/>
          <w:szCs w:val="20"/>
        </w:rPr>
        <w:t>Executive Board</w:t>
      </w:r>
    </w:p>
    <w:tbl>
      <w:tblPr>
        <w:tblStyle w:val="a3"/>
        <w:tblW w:w="9016" w:type="dxa"/>
        <w:tblLayout w:type="fixed"/>
        <w:tblLook w:val="0400" w:firstRow="0" w:lastRow="0" w:firstColumn="0" w:lastColumn="0" w:noHBand="0" w:noVBand="1"/>
      </w:tblPr>
      <w:tblGrid>
        <w:gridCol w:w="668"/>
        <w:gridCol w:w="2259"/>
        <w:gridCol w:w="1399"/>
        <w:gridCol w:w="1881"/>
        <w:gridCol w:w="2809"/>
      </w:tblGrid>
      <w:tr w:rsidR="00DD238A" w:rsidRPr="00D8672C" w14:paraId="37B11C02" w14:textId="77777777">
        <w:trPr>
          <w:trHeight w:val="670"/>
        </w:trPr>
        <w:tc>
          <w:tcPr>
            <w:tcW w:w="668" w:type="dxa"/>
            <w:tcBorders>
              <w:top w:val="single" w:sz="4" w:space="0" w:color="000000"/>
              <w:left w:val="single" w:sz="4" w:space="0" w:color="000000"/>
              <w:bottom w:val="single" w:sz="4" w:space="0" w:color="000000"/>
            </w:tcBorders>
            <w:shd w:val="clear" w:color="auto" w:fill="FFFFFF"/>
            <w:vAlign w:val="center"/>
          </w:tcPr>
          <w:p w14:paraId="6E50DA17" w14:textId="77777777" w:rsidR="00DD238A" w:rsidRPr="00D8672C" w:rsidRDefault="003C70D3" w:rsidP="00D27DFB">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sidRPr="00D8672C">
              <w:rPr>
                <w:rFonts w:ascii="Arial" w:hAnsi="Arial" w:cs="Arial"/>
                <w:sz w:val="20"/>
                <w:szCs w:val="20"/>
              </w:rPr>
              <w:t>No.</w:t>
            </w:r>
          </w:p>
        </w:tc>
        <w:tc>
          <w:tcPr>
            <w:tcW w:w="2259" w:type="dxa"/>
            <w:tcBorders>
              <w:top w:val="single" w:sz="4" w:space="0" w:color="000000"/>
              <w:left w:val="single" w:sz="4" w:space="0" w:color="000000"/>
              <w:bottom w:val="single" w:sz="4" w:space="0" w:color="000000"/>
            </w:tcBorders>
            <w:shd w:val="clear" w:color="auto" w:fill="FFFFFF"/>
            <w:vAlign w:val="center"/>
          </w:tcPr>
          <w:p w14:paraId="2ECBA23D" w14:textId="77777777" w:rsidR="00DD238A" w:rsidRPr="00D8672C" w:rsidRDefault="003C70D3" w:rsidP="00D27DFB">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sidRPr="00D8672C">
              <w:rPr>
                <w:rFonts w:ascii="Arial" w:hAnsi="Arial" w:cs="Arial"/>
                <w:sz w:val="20"/>
                <w:szCs w:val="20"/>
              </w:rPr>
              <w:t>Members of the Executive Board</w:t>
            </w:r>
          </w:p>
        </w:tc>
        <w:tc>
          <w:tcPr>
            <w:tcW w:w="1399" w:type="dxa"/>
            <w:tcBorders>
              <w:top w:val="single" w:sz="4" w:space="0" w:color="000000"/>
              <w:left w:val="single" w:sz="4" w:space="0" w:color="000000"/>
              <w:bottom w:val="single" w:sz="4" w:space="0" w:color="000000"/>
            </w:tcBorders>
            <w:shd w:val="clear" w:color="auto" w:fill="FFFFFF"/>
            <w:vAlign w:val="center"/>
          </w:tcPr>
          <w:p w14:paraId="551BB7A1" w14:textId="77777777" w:rsidR="00DD238A" w:rsidRPr="00D8672C" w:rsidRDefault="003C70D3" w:rsidP="00D27DFB">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sidRPr="00D8672C">
              <w:rPr>
                <w:rFonts w:ascii="Arial" w:hAnsi="Arial" w:cs="Arial"/>
                <w:sz w:val="20"/>
                <w:szCs w:val="20"/>
              </w:rPr>
              <w:t>Date of birth</w:t>
            </w:r>
          </w:p>
        </w:tc>
        <w:tc>
          <w:tcPr>
            <w:tcW w:w="1881" w:type="dxa"/>
            <w:tcBorders>
              <w:top w:val="single" w:sz="4" w:space="0" w:color="000000"/>
              <w:left w:val="single" w:sz="4" w:space="0" w:color="000000"/>
              <w:bottom w:val="single" w:sz="4" w:space="0" w:color="000000"/>
            </w:tcBorders>
            <w:shd w:val="clear" w:color="auto" w:fill="FFFFFF"/>
            <w:vAlign w:val="center"/>
          </w:tcPr>
          <w:p w14:paraId="2360818B" w14:textId="77777777" w:rsidR="00DD238A" w:rsidRPr="00D8672C" w:rsidRDefault="003C70D3" w:rsidP="00D27DFB">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sidRPr="00D8672C">
              <w:rPr>
                <w:rFonts w:ascii="Arial" w:hAnsi="Arial" w:cs="Arial"/>
                <w:sz w:val="20"/>
                <w:szCs w:val="20"/>
              </w:rPr>
              <w:t>Qualification</w:t>
            </w:r>
          </w:p>
        </w:tc>
        <w:tc>
          <w:tcPr>
            <w:tcW w:w="28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56741B" w14:textId="77777777" w:rsidR="00DD238A" w:rsidRPr="00D8672C" w:rsidRDefault="003C70D3" w:rsidP="00D27DFB">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sidRPr="00D8672C">
              <w:rPr>
                <w:rFonts w:ascii="Arial" w:hAnsi="Arial" w:cs="Arial"/>
                <w:sz w:val="20"/>
                <w:szCs w:val="20"/>
              </w:rPr>
              <w:t>Date of appointment/dismissal as member of the Executive Board</w:t>
            </w:r>
          </w:p>
        </w:tc>
      </w:tr>
      <w:tr w:rsidR="00DD238A" w:rsidRPr="00D8672C" w14:paraId="0A0DBF4D" w14:textId="77777777">
        <w:trPr>
          <w:trHeight w:val="670"/>
        </w:trPr>
        <w:tc>
          <w:tcPr>
            <w:tcW w:w="668" w:type="dxa"/>
            <w:tcBorders>
              <w:top w:val="single" w:sz="4" w:space="0" w:color="000000"/>
              <w:left w:val="single" w:sz="4" w:space="0" w:color="000000"/>
              <w:bottom w:val="single" w:sz="4" w:space="0" w:color="000000"/>
            </w:tcBorders>
            <w:shd w:val="clear" w:color="auto" w:fill="FFFFFF"/>
            <w:vAlign w:val="center"/>
          </w:tcPr>
          <w:p w14:paraId="208C374B" w14:textId="77777777" w:rsidR="00DD238A" w:rsidRPr="00D8672C" w:rsidRDefault="003C70D3" w:rsidP="00D27DFB">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sidRPr="00D8672C">
              <w:rPr>
                <w:rFonts w:ascii="Arial" w:hAnsi="Arial" w:cs="Arial"/>
                <w:sz w:val="20"/>
                <w:szCs w:val="20"/>
              </w:rPr>
              <w:t>1</w:t>
            </w:r>
          </w:p>
        </w:tc>
        <w:tc>
          <w:tcPr>
            <w:tcW w:w="2259" w:type="dxa"/>
            <w:tcBorders>
              <w:top w:val="single" w:sz="4" w:space="0" w:color="000000"/>
              <w:left w:val="single" w:sz="4" w:space="0" w:color="000000"/>
              <w:bottom w:val="single" w:sz="4" w:space="0" w:color="000000"/>
            </w:tcBorders>
            <w:shd w:val="clear" w:color="auto" w:fill="FFFFFF"/>
            <w:vAlign w:val="center"/>
          </w:tcPr>
          <w:p w14:paraId="3E32056C" w14:textId="77777777" w:rsidR="00DD238A" w:rsidRPr="00D8672C" w:rsidRDefault="003C70D3" w:rsidP="00D27DFB">
            <w:pPr>
              <w:pBdr>
                <w:top w:val="nil"/>
                <w:left w:val="nil"/>
                <w:bottom w:val="nil"/>
                <w:right w:val="nil"/>
                <w:between w:val="nil"/>
              </w:pBdr>
              <w:tabs>
                <w:tab w:val="left" w:pos="360"/>
              </w:tabs>
              <w:spacing w:after="120" w:line="360" w:lineRule="auto"/>
              <w:rPr>
                <w:rFonts w:ascii="Arial" w:eastAsia="Arial" w:hAnsi="Arial" w:cs="Arial"/>
                <w:sz w:val="20"/>
                <w:szCs w:val="20"/>
              </w:rPr>
            </w:pPr>
            <w:r w:rsidRPr="00D8672C">
              <w:rPr>
                <w:rFonts w:ascii="Arial" w:hAnsi="Arial" w:cs="Arial"/>
                <w:sz w:val="20"/>
                <w:szCs w:val="20"/>
              </w:rPr>
              <w:t xml:space="preserve">Mr. Bui </w:t>
            </w:r>
            <w:proofErr w:type="spellStart"/>
            <w:r w:rsidRPr="00D8672C">
              <w:rPr>
                <w:rFonts w:ascii="Arial" w:hAnsi="Arial" w:cs="Arial"/>
                <w:sz w:val="20"/>
                <w:szCs w:val="20"/>
              </w:rPr>
              <w:t>Trung</w:t>
            </w:r>
            <w:proofErr w:type="spellEnd"/>
            <w:r w:rsidRPr="00D8672C">
              <w:rPr>
                <w:rFonts w:ascii="Arial" w:hAnsi="Arial" w:cs="Arial"/>
                <w:sz w:val="20"/>
                <w:szCs w:val="20"/>
              </w:rPr>
              <w:t xml:space="preserve"> </w:t>
            </w:r>
            <w:proofErr w:type="spellStart"/>
            <w:r w:rsidRPr="00D8672C">
              <w:rPr>
                <w:rFonts w:ascii="Arial" w:hAnsi="Arial" w:cs="Arial"/>
                <w:sz w:val="20"/>
                <w:szCs w:val="20"/>
              </w:rPr>
              <w:t>Kien</w:t>
            </w:r>
            <w:proofErr w:type="spellEnd"/>
          </w:p>
        </w:tc>
        <w:tc>
          <w:tcPr>
            <w:tcW w:w="1399" w:type="dxa"/>
            <w:tcBorders>
              <w:top w:val="single" w:sz="4" w:space="0" w:color="000000"/>
              <w:left w:val="single" w:sz="4" w:space="0" w:color="000000"/>
              <w:bottom w:val="single" w:sz="4" w:space="0" w:color="000000"/>
            </w:tcBorders>
            <w:shd w:val="clear" w:color="auto" w:fill="FFFFFF"/>
            <w:vAlign w:val="center"/>
          </w:tcPr>
          <w:p w14:paraId="2006DD86" w14:textId="77777777" w:rsidR="00DD238A" w:rsidRPr="00D8672C" w:rsidRDefault="003C70D3" w:rsidP="00D27DFB">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sidRPr="00D8672C">
              <w:rPr>
                <w:rFonts w:ascii="Arial" w:hAnsi="Arial" w:cs="Arial"/>
                <w:sz w:val="20"/>
                <w:szCs w:val="20"/>
              </w:rPr>
              <w:t>January 11, 1964</w:t>
            </w:r>
          </w:p>
        </w:tc>
        <w:tc>
          <w:tcPr>
            <w:tcW w:w="1881" w:type="dxa"/>
            <w:tcBorders>
              <w:top w:val="single" w:sz="4" w:space="0" w:color="000000"/>
              <w:left w:val="single" w:sz="4" w:space="0" w:color="000000"/>
              <w:bottom w:val="single" w:sz="4" w:space="0" w:color="000000"/>
            </w:tcBorders>
            <w:shd w:val="clear" w:color="auto" w:fill="FFFFFF"/>
            <w:vAlign w:val="center"/>
          </w:tcPr>
          <w:p w14:paraId="426D16A0" w14:textId="77777777" w:rsidR="00DD238A" w:rsidRPr="00D8672C" w:rsidRDefault="003C70D3" w:rsidP="00D27DFB">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sidRPr="00D8672C">
              <w:rPr>
                <w:rFonts w:ascii="Arial" w:hAnsi="Arial" w:cs="Arial"/>
                <w:sz w:val="20"/>
                <w:szCs w:val="20"/>
              </w:rPr>
              <w:t>Bachelor</w:t>
            </w:r>
          </w:p>
        </w:tc>
        <w:tc>
          <w:tcPr>
            <w:tcW w:w="28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09D3C3" w14:textId="77777777" w:rsidR="00DD238A" w:rsidRPr="00D8672C" w:rsidRDefault="003C70D3" w:rsidP="00D27DFB">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sidRPr="00D8672C">
              <w:rPr>
                <w:rFonts w:ascii="Arial" w:hAnsi="Arial" w:cs="Arial"/>
                <w:sz w:val="20"/>
                <w:szCs w:val="20"/>
              </w:rPr>
              <w:t>Appointed on November 01, 2023</w:t>
            </w:r>
          </w:p>
        </w:tc>
      </w:tr>
      <w:tr w:rsidR="00DD238A" w:rsidRPr="00D8672C" w14:paraId="0D4E5BA3" w14:textId="77777777">
        <w:trPr>
          <w:trHeight w:val="670"/>
        </w:trPr>
        <w:tc>
          <w:tcPr>
            <w:tcW w:w="668" w:type="dxa"/>
            <w:tcBorders>
              <w:top w:val="single" w:sz="4" w:space="0" w:color="000000"/>
              <w:left w:val="single" w:sz="4" w:space="0" w:color="000000"/>
              <w:bottom w:val="single" w:sz="4" w:space="0" w:color="000000"/>
            </w:tcBorders>
            <w:shd w:val="clear" w:color="auto" w:fill="FFFFFF"/>
            <w:vAlign w:val="center"/>
          </w:tcPr>
          <w:p w14:paraId="4C70B055" w14:textId="77777777" w:rsidR="00DD238A" w:rsidRPr="00D8672C" w:rsidRDefault="003C70D3" w:rsidP="00D27DFB">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sidRPr="00D8672C">
              <w:rPr>
                <w:rFonts w:ascii="Arial" w:hAnsi="Arial" w:cs="Arial"/>
                <w:sz w:val="20"/>
                <w:szCs w:val="20"/>
              </w:rPr>
              <w:lastRenderedPageBreak/>
              <w:t>3</w:t>
            </w:r>
          </w:p>
        </w:tc>
        <w:tc>
          <w:tcPr>
            <w:tcW w:w="2259" w:type="dxa"/>
            <w:tcBorders>
              <w:top w:val="single" w:sz="4" w:space="0" w:color="000000"/>
              <w:left w:val="single" w:sz="4" w:space="0" w:color="000000"/>
              <w:bottom w:val="single" w:sz="4" w:space="0" w:color="000000"/>
            </w:tcBorders>
            <w:shd w:val="clear" w:color="auto" w:fill="FFFFFF"/>
            <w:vAlign w:val="center"/>
          </w:tcPr>
          <w:p w14:paraId="1A299209" w14:textId="77777777" w:rsidR="00DD238A" w:rsidRPr="00D8672C" w:rsidRDefault="003C70D3" w:rsidP="00D27DFB">
            <w:pPr>
              <w:pBdr>
                <w:top w:val="nil"/>
                <w:left w:val="nil"/>
                <w:bottom w:val="nil"/>
                <w:right w:val="nil"/>
                <w:between w:val="nil"/>
              </w:pBdr>
              <w:tabs>
                <w:tab w:val="left" w:pos="360"/>
              </w:tabs>
              <w:spacing w:after="120" w:line="360" w:lineRule="auto"/>
              <w:rPr>
                <w:rFonts w:ascii="Arial" w:eastAsia="Arial" w:hAnsi="Arial" w:cs="Arial"/>
                <w:sz w:val="20"/>
                <w:szCs w:val="20"/>
              </w:rPr>
            </w:pPr>
            <w:r w:rsidRPr="00D8672C">
              <w:rPr>
                <w:rFonts w:ascii="Arial" w:hAnsi="Arial" w:cs="Arial"/>
                <w:sz w:val="20"/>
                <w:szCs w:val="20"/>
              </w:rPr>
              <w:t>Mr. Dao Nguyen Dang</w:t>
            </w:r>
          </w:p>
        </w:tc>
        <w:tc>
          <w:tcPr>
            <w:tcW w:w="1399" w:type="dxa"/>
            <w:tcBorders>
              <w:top w:val="single" w:sz="4" w:space="0" w:color="000000"/>
              <w:left w:val="single" w:sz="4" w:space="0" w:color="000000"/>
              <w:bottom w:val="single" w:sz="4" w:space="0" w:color="000000"/>
            </w:tcBorders>
            <w:shd w:val="clear" w:color="auto" w:fill="FFFFFF"/>
            <w:vAlign w:val="center"/>
          </w:tcPr>
          <w:p w14:paraId="47D41EFD" w14:textId="77777777" w:rsidR="00DD238A" w:rsidRPr="00D8672C" w:rsidRDefault="003C70D3" w:rsidP="00D27DFB">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sidRPr="00D8672C">
              <w:rPr>
                <w:rFonts w:ascii="Arial" w:hAnsi="Arial" w:cs="Arial"/>
                <w:sz w:val="20"/>
                <w:szCs w:val="20"/>
              </w:rPr>
              <w:t>February 5, 1982</w:t>
            </w:r>
          </w:p>
        </w:tc>
        <w:tc>
          <w:tcPr>
            <w:tcW w:w="1881" w:type="dxa"/>
            <w:tcBorders>
              <w:top w:val="single" w:sz="4" w:space="0" w:color="000000"/>
              <w:left w:val="single" w:sz="4" w:space="0" w:color="000000"/>
              <w:bottom w:val="single" w:sz="4" w:space="0" w:color="000000"/>
            </w:tcBorders>
            <w:shd w:val="clear" w:color="auto" w:fill="FFFFFF"/>
            <w:vAlign w:val="center"/>
          </w:tcPr>
          <w:p w14:paraId="2FB5A0D6" w14:textId="77777777" w:rsidR="00DD238A" w:rsidRPr="00D8672C" w:rsidRDefault="003C70D3" w:rsidP="00D27DFB">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sidRPr="00D8672C">
              <w:rPr>
                <w:rFonts w:ascii="Arial" w:hAnsi="Arial" w:cs="Arial"/>
                <w:sz w:val="20"/>
                <w:szCs w:val="20"/>
              </w:rPr>
              <w:t>Master</w:t>
            </w:r>
          </w:p>
        </w:tc>
        <w:tc>
          <w:tcPr>
            <w:tcW w:w="28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E7EBCF" w14:textId="77777777" w:rsidR="00DD238A" w:rsidRPr="00D8672C" w:rsidRDefault="003C70D3" w:rsidP="00D27DFB">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sidRPr="00D8672C">
              <w:rPr>
                <w:rFonts w:ascii="Arial" w:hAnsi="Arial" w:cs="Arial"/>
                <w:sz w:val="20"/>
                <w:szCs w:val="20"/>
              </w:rPr>
              <w:t>Dismissed on November 01, 2023</w:t>
            </w:r>
          </w:p>
        </w:tc>
      </w:tr>
    </w:tbl>
    <w:p w14:paraId="2E2C078A" w14:textId="77777777" w:rsidR="00DD238A" w:rsidRPr="00D8672C" w:rsidRDefault="003C70D3" w:rsidP="00D27DFB">
      <w:pPr>
        <w:numPr>
          <w:ilvl w:val="0"/>
          <w:numId w:val="3"/>
        </w:numPr>
        <w:pBdr>
          <w:top w:val="nil"/>
          <w:left w:val="nil"/>
          <w:bottom w:val="nil"/>
          <w:right w:val="nil"/>
          <w:between w:val="nil"/>
        </w:pBdr>
        <w:tabs>
          <w:tab w:val="left" w:pos="360"/>
        </w:tabs>
        <w:spacing w:after="120" w:line="360" w:lineRule="auto"/>
        <w:ind w:left="0" w:firstLine="0"/>
        <w:rPr>
          <w:rFonts w:ascii="Arial" w:eastAsia="Arial" w:hAnsi="Arial" w:cs="Arial"/>
          <w:sz w:val="20"/>
          <w:szCs w:val="20"/>
        </w:rPr>
      </w:pPr>
      <w:r w:rsidRPr="00D8672C">
        <w:rPr>
          <w:rFonts w:ascii="Arial" w:hAnsi="Arial" w:cs="Arial"/>
          <w:sz w:val="20"/>
          <w:szCs w:val="20"/>
        </w:rPr>
        <w:t>Chief Accountant</w:t>
      </w:r>
    </w:p>
    <w:tbl>
      <w:tblPr>
        <w:tblStyle w:val="a4"/>
        <w:tblW w:w="9016" w:type="dxa"/>
        <w:tblLayout w:type="fixed"/>
        <w:tblLook w:val="0400" w:firstRow="0" w:lastRow="0" w:firstColumn="0" w:lastColumn="0" w:noHBand="0" w:noVBand="1"/>
      </w:tblPr>
      <w:tblGrid>
        <w:gridCol w:w="2502"/>
        <w:gridCol w:w="1436"/>
        <w:gridCol w:w="1724"/>
        <w:gridCol w:w="3354"/>
      </w:tblGrid>
      <w:tr w:rsidR="00DD238A" w:rsidRPr="00D8672C" w14:paraId="06B02ADB" w14:textId="77777777">
        <w:trPr>
          <w:trHeight w:val="745"/>
        </w:trPr>
        <w:tc>
          <w:tcPr>
            <w:tcW w:w="2502" w:type="dxa"/>
            <w:tcBorders>
              <w:top w:val="single" w:sz="4" w:space="0" w:color="000000"/>
              <w:left w:val="single" w:sz="4" w:space="0" w:color="000000"/>
            </w:tcBorders>
            <w:shd w:val="clear" w:color="auto" w:fill="FFFFFF"/>
            <w:vAlign w:val="center"/>
          </w:tcPr>
          <w:p w14:paraId="6A2A01E3" w14:textId="77777777" w:rsidR="00DD238A" w:rsidRPr="00D8672C" w:rsidRDefault="003C70D3" w:rsidP="00D27DFB">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sidRPr="00D8672C">
              <w:rPr>
                <w:rFonts w:ascii="Arial" w:hAnsi="Arial" w:cs="Arial"/>
                <w:sz w:val="20"/>
                <w:szCs w:val="20"/>
              </w:rPr>
              <w:t>Full name</w:t>
            </w:r>
          </w:p>
        </w:tc>
        <w:tc>
          <w:tcPr>
            <w:tcW w:w="1436" w:type="dxa"/>
            <w:tcBorders>
              <w:top w:val="single" w:sz="4" w:space="0" w:color="000000"/>
              <w:left w:val="single" w:sz="4" w:space="0" w:color="000000"/>
            </w:tcBorders>
            <w:shd w:val="clear" w:color="auto" w:fill="FFFFFF"/>
            <w:vAlign w:val="center"/>
          </w:tcPr>
          <w:p w14:paraId="6897499D" w14:textId="77777777" w:rsidR="00DD238A" w:rsidRPr="00D8672C" w:rsidRDefault="003C70D3" w:rsidP="00D27DFB">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sidRPr="00D8672C">
              <w:rPr>
                <w:rFonts w:ascii="Arial" w:hAnsi="Arial" w:cs="Arial"/>
                <w:sz w:val="20"/>
                <w:szCs w:val="20"/>
              </w:rPr>
              <w:t>Date of birth</w:t>
            </w:r>
          </w:p>
        </w:tc>
        <w:tc>
          <w:tcPr>
            <w:tcW w:w="1724" w:type="dxa"/>
            <w:tcBorders>
              <w:top w:val="single" w:sz="4" w:space="0" w:color="000000"/>
              <w:left w:val="single" w:sz="4" w:space="0" w:color="000000"/>
            </w:tcBorders>
            <w:shd w:val="clear" w:color="auto" w:fill="FFFFFF"/>
            <w:vAlign w:val="center"/>
          </w:tcPr>
          <w:p w14:paraId="0EEFF84F" w14:textId="77777777" w:rsidR="00DD238A" w:rsidRPr="00D8672C" w:rsidRDefault="003C70D3" w:rsidP="00D27DFB">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sidRPr="00D8672C">
              <w:rPr>
                <w:rFonts w:ascii="Arial" w:hAnsi="Arial" w:cs="Arial"/>
                <w:sz w:val="20"/>
                <w:szCs w:val="20"/>
              </w:rPr>
              <w:t>Qualification</w:t>
            </w:r>
          </w:p>
        </w:tc>
        <w:tc>
          <w:tcPr>
            <w:tcW w:w="3354" w:type="dxa"/>
            <w:tcBorders>
              <w:top w:val="single" w:sz="4" w:space="0" w:color="000000"/>
              <w:left w:val="single" w:sz="4" w:space="0" w:color="000000"/>
              <w:right w:val="single" w:sz="4" w:space="0" w:color="000000"/>
            </w:tcBorders>
            <w:shd w:val="clear" w:color="auto" w:fill="FFFFFF"/>
            <w:vAlign w:val="center"/>
          </w:tcPr>
          <w:p w14:paraId="2715B43C" w14:textId="77777777" w:rsidR="00DD238A" w:rsidRPr="00D8672C" w:rsidRDefault="003C70D3" w:rsidP="00D27DFB">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sidRPr="00D8672C">
              <w:rPr>
                <w:rFonts w:ascii="Arial" w:hAnsi="Arial" w:cs="Arial"/>
                <w:sz w:val="20"/>
                <w:szCs w:val="20"/>
              </w:rPr>
              <w:t>Date of appointment/dismissal</w:t>
            </w:r>
          </w:p>
        </w:tc>
      </w:tr>
      <w:tr w:rsidR="00DD238A" w:rsidRPr="00D8672C" w14:paraId="0C9E53DE" w14:textId="77777777">
        <w:trPr>
          <w:trHeight w:val="363"/>
        </w:trPr>
        <w:tc>
          <w:tcPr>
            <w:tcW w:w="2502" w:type="dxa"/>
            <w:tcBorders>
              <w:top w:val="single" w:sz="4" w:space="0" w:color="000000"/>
              <w:left w:val="single" w:sz="4" w:space="0" w:color="000000"/>
              <w:bottom w:val="single" w:sz="4" w:space="0" w:color="000000"/>
            </w:tcBorders>
            <w:shd w:val="clear" w:color="auto" w:fill="FFFFFF"/>
            <w:vAlign w:val="center"/>
          </w:tcPr>
          <w:p w14:paraId="2F68CADB" w14:textId="77777777" w:rsidR="00DD238A" w:rsidRPr="00D8672C" w:rsidRDefault="003C70D3" w:rsidP="00D27DFB">
            <w:pPr>
              <w:pBdr>
                <w:top w:val="nil"/>
                <w:left w:val="nil"/>
                <w:bottom w:val="nil"/>
                <w:right w:val="nil"/>
                <w:between w:val="nil"/>
              </w:pBdr>
              <w:tabs>
                <w:tab w:val="left" w:pos="360"/>
              </w:tabs>
              <w:spacing w:after="120" w:line="360" w:lineRule="auto"/>
              <w:rPr>
                <w:rFonts w:ascii="Arial" w:eastAsia="Arial" w:hAnsi="Arial" w:cs="Arial"/>
                <w:sz w:val="20"/>
                <w:szCs w:val="20"/>
              </w:rPr>
            </w:pPr>
            <w:r w:rsidRPr="00D8672C">
              <w:rPr>
                <w:rFonts w:ascii="Arial" w:hAnsi="Arial" w:cs="Arial"/>
                <w:sz w:val="20"/>
                <w:szCs w:val="20"/>
              </w:rPr>
              <w:t>Ms. Vu Thi Lan</w:t>
            </w:r>
          </w:p>
        </w:tc>
        <w:tc>
          <w:tcPr>
            <w:tcW w:w="1436" w:type="dxa"/>
            <w:tcBorders>
              <w:top w:val="single" w:sz="4" w:space="0" w:color="000000"/>
              <w:left w:val="single" w:sz="4" w:space="0" w:color="000000"/>
              <w:bottom w:val="single" w:sz="4" w:space="0" w:color="000000"/>
            </w:tcBorders>
            <w:shd w:val="clear" w:color="auto" w:fill="FFFFFF"/>
            <w:vAlign w:val="center"/>
          </w:tcPr>
          <w:p w14:paraId="623B0F58" w14:textId="77777777" w:rsidR="00DD238A" w:rsidRPr="00D8672C" w:rsidRDefault="003C70D3" w:rsidP="00D27DFB">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sidRPr="00D8672C">
              <w:rPr>
                <w:rFonts w:ascii="Arial" w:hAnsi="Arial" w:cs="Arial"/>
                <w:sz w:val="20"/>
                <w:szCs w:val="20"/>
              </w:rPr>
              <w:t>January 9, 1974</w:t>
            </w:r>
          </w:p>
        </w:tc>
        <w:tc>
          <w:tcPr>
            <w:tcW w:w="1724" w:type="dxa"/>
            <w:tcBorders>
              <w:top w:val="single" w:sz="4" w:space="0" w:color="000000"/>
              <w:left w:val="single" w:sz="4" w:space="0" w:color="000000"/>
              <w:bottom w:val="single" w:sz="4" w:space="0" w:color="000000"/>
            </w:tcBorders>
            <w:shd w:val="clear" w:color="auto" w:fill="FFFFFF"/>
            <w:vAlign w:val="center"/>
          </w:tcPr>
          <w:p w14:paraId="0EC8905E" w14:textId="77777777" w:rsidR="00DD238A" w:rsidRPr="00D8672C" w:rsidRDefault="003C70D3" w:rsidP="00D27DFB">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sidRPr="00D8672C">
              <w:rPr>
                <w:rFonts w:ascii="Arial" w:hAnsi="Arial" w:cs="Arial"/>
                <w:sz w:val="20"/>
                <w:szCs w:val="20"/>
              </w:rPr>
              <w:t>Bachelor</w:t>
            </w:r>
          </w:p>
        </w:tc>
        <w:tc>
          <w:tcPr>
            <w:tcW w:w="33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57211E" w14:textId="77777777" w:rsidR="00DD238A" w:rsidRPr="00D8672C" w:rsidRDefault="003C70D3" w:rsidP="00D27DFB">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sidRPr="00D8672C">
              <w:rPr>
                <w:rFonts w:ascii="Arial" w:hAnsi="Arial" w:cs="Arial"/>
                <w:sz w:val="20"/>
                <w:szCs w:val="20"/>
              </w:rPr>
              <w:t>January 19, 2023</w:t>
            </w:r>
          </w:p>
        </w:tc>
      </w:tr>
    </w:tbl>
    <w:p w14:paraId="07951001" w14:textId="77777777" w:rsidR="00DD238A" w:rsidRPr="00D8672C" w:rsidRDefault="003C70D3" w:rsidP="000E0651">
      <w:pPr>
        <w:numPr>
          <w:ilvl w:val="0"/>
          <w:numId w:val="3"/>
        </w:numPr>
        <w:pBdr>
          <w:top w:val="nil"/>
          <w:left w:val="nil"/>
          <w:bottom w:val="nil"/>
          <w:right w:val="nil"/>
          <w:between w:val="nil"/>
        </w:pBdr>
        <w:tabs>
          <w:tab w:val="left" w:pos="360"/>
        </w:tabs>
        <w:spacing w:after="120" w:line="360" w:lineRule="auto"/>
        <w:ind w:left="0" w:firstLine="0"/>
        <w:jc w:val="both"/>
        <w:rPr>
          <w:rFonts w:ascii="Arial" w:eastAsia="Arial" w:hAnsi="Arial" w:cs="Arial"/>
          <w:sz w:val="20"/>
          <w:szCs w:val="20"/>
        </w:rPr>
      </w:pPr>
      <w:r w:rsidRPr="00D8672C">
        <w:rPr>
          <w:rFonts w:ascii="Arial" w:hAnsi="Arial" w:cs="Arial"/>
          <w:sz w:val="20"/>
          <w:szCs w:val="20"/>
        </w:rPr>
        <w:t>Training on corporate governance</w:t>
      </w:r>
    </w:p>
    <w:p w14:paraId="7C93BB38" w14:textId="6231B999" w:rsidR="00DD238A" w:rsidRPr="00D8672C" w:rsidRDefault="003C70D3" w:rsidP="000E0651">
      <w:pPr>
        <w:numPr>
          <w:ilvl w:val="0"/>
          <w:numId w:val="3"/>
        </w:numPr>
        <w:pBdr>
          <w:top w:val="nil"/>
          <w:left w:val="nil"/>
          <w:bottom w:val="nil"/>
          <w:right w:val="nil"/>
          <w:between w:val="nil"/>
        </w:pBdr>
        <w:tabs>
          <w:tab w:val="left" w:pos="360"/>
        </w:tabs>
        <w:spacing w:after="120" w:line="360" w:lineRule="auto"/>
        <w:ind w:left="0" w:firstLine="0"/>
        <w:jc w:val="both"/>
        <w:rPr>
          <w:rFonts w:ascii="Arial" w:eastAsia="Arial" w:hAnsi="Arial" w:cs="Arial"/>
          <w:sz w:val="20"/>
          <w:szCs w:val="20"/>
        </w:rPr>
      </w:pPr>
      <w:r w:rsidRPr="00D8672C">
        <w:rPr>
          <w:rFonts w:ascii="Arial" w:hAnsi="Arial" w:cs="Arial"/>
          <w:sz w:val="20"/>
          <w:szCs w:val="20"/>
        </w:rPr>
        <w:t xml:space="preserve">List of </w:t>
      </w:r>
      <w:r w:rsidR="00C65B3B">
        <w:rPr>
          <w:rFonts w:ascii="Arial" w:hAnsi="Arial" w:cs="Arial"/>
          <w:sz w:val="20"/>
          <w:szCs w:val="20"/>
        </w:rPr>
        <w:t>related</w:t>
      </w:r>
      <w:r w:rsidRPr="00D8672C">
        <w:rPr>
          <w:rFonts w:ascii="Arial" w:hAnsi="Arial" w:cs="Arial"/>
          <w:sz w:val="20"/>
          <w:szCs w:val="20"/>
        </w:rPr>
        <w:t xml:space="preserve"> persons of the Company and transactions between </w:t>
      </w:r>
      <w:r w:rsidR="00C65B3B">
        <w:rPr>
          <w:rFonts w:ascii="Arial" w:hAnsi="Arial" w:cs="Arial"/>
          <w:sz w:val="20"/>
          <w:szCs w:val="20"/>
        </w:rPr>
        <w:t>related</w:t>
      </w:r>
      <w:r w:rsidRPr="00D8672C">
        <w:rPr>
          <w:rFonts w:ascii="Arial" w:hAnsi="Arial" w:cs="Arial"/>
          <w:sz w:val="20"/>
          <w:szCs w:val="20"/>
        </w:rPr>
        <w:t xml:space="preserve"> persons of the Company and the Company itself:</w:t>
      </w:r>
    </w:p>
    <w:p w14:paraId="04619878" w14:textId="264B2875" w:rsidR="00DD238A" w:rsidRPr="00D8672C" w:rsidRDefault="003C70D3" w:rsidP="000E0651">
      <w:pPr>
        <w:numPr>
          <w:ilvl w:val="0"/>
          <w:numId w:val="6"/>
        </w:numPr>
        <w:pBdr>
          <w:top w:val="nil"/>
          <w:left w:val="nil"/>
          <w:bottom w:val="nil"/>
          <w:right w:val="nil"/>
          <w:between w:val="nil"/>
        </w:pBdr>
        <w:tabs>
          <w:tab w:val="left" w:pos="360"/>
        </w:tabs>
        <w:spacing w:after="120" w:line="360" w:lineRule="auto"/>
        <w:ind w:left="0" w:firstLine="0"/>
        <w:jc w:val="both"/>
        <w:rPr>
          <w:rFonts w:ascii="Arial" w:eastAsia="Arial" w:hAnsi="Arial" w:cs="Arial"/>
          <w:sz w:val="20"/>
          <w:szCs w:val="20"/>
        </w:rPr>
      </w:pPr>
      <w:r w:rsidRPr="00D8672C">
        <w:rPr>
          <w:rFonts w:ascii="Arial" w:hAnsi="Arial" w:cs="Arial"/>
          <w:sz w:val="20"/>
          <w:szCs w:val="20"/>
        </w:rPr>
        <w:t xml:space="preserve">Transactions between the Company and </w:t>
      </w:r>
      <w:r w:rsidR="00C65B3B">
        <w:rPr>
          <w:rFonts w:ascii="Arial" w:hAnsi="Arial" w:cs="Arial"/>
          <w:sz w:val="20"/>
          <w:szCs w:val="20"/>
        </w:rPr>
        <w:t>related</w:t>
      </w:r>
      <w:r w:rsidRPr="00D8672C">
        <w:rPr>
          <w:rFonts w:ascii="Arial" w:hAnsi="Arial" w:cs="Arial"/>
          <w:sz w:val="20"/>
          <w:szCs w:val="20"/>
        </w:rPr>
        <w:t xml:space="preserve"> persons of the Company; or between the Company and </w:t>
      </w:r>
      <w:r w:rsidR="000E0651">
        <w:rPr>
          <w:rFonts w:ascii="Arial" w:hAnsi="Arial" w:cs="Arial"/>
          <w:sz w:val="20"/>
          <w:szCs w:val="20"/>
        </w:rPr>
        <w:t>principal</w:t>
      </w:r>
      <w:r w:rsidRPr="00D8672C">
        <w:rPr>
          <w:rFonts w:ascii="Arial" w:hAnsi="Arial" w:cs="Arial"/>
          <w:sz w:val="20"/>
          <w:szCs w:val="20"/>
        </w:rPr>
        <w:t xml:space="preserve"> shareholders, PDMR and </w:t>
      </w:r>
      <w:r w:rsidR="00C65B3B">
        <w:rPr>
          <w:rFonts w:ascii="Arial" w:hAnsi="Arial" w:cs="Arial"/>
          <w:sz w:val="20"/>
          <w:szCs w:val="20"/>
        </w:rPr>
        <w:t>related</w:t>
      </w:r>
      <w:r w:rsidRPr="00D8672C">
        <w:rPr>
          <w:rFonts w:ascii="Arial" w:hAnsi="Arial" w:cs="Arial"/>
          <w:sz w:val="20"/>
          <w:szCs w:val="20"/>
        </w:rPr>
        <w:t xml:space="preserve"> persons of PDMR None</w:t>
      </w:r>
    </w:p>
    <w:p w14:paraId="2F22F395" w14:textId="0026F724" w:rsidR="00DD238A" w:rsidRPr="00D8672C" w:rsidRDefault="003C70D3" w:rsidP="000E0651">
      <w:pPr>
        <w:numPr>
          <w:ilvl w:val="0"/>
          <w:numId w:val="6"/>
        </w:numPr>
        <w:pBdr>
          <w:top w:val="nil"/>
          <w:left w:val="nil"/>
          <w:bottom w:val="nil"/>
          <w:right w:val="nil"/>
          <w:between w:val="nil"/>
        </w:pBdr>
        <w:tabs>
          <w:tab w:val="left" w:pos="360"/>
        </w:tabs>
        <w:spacing w:after="120" w:line="360" w:lineRule="auto"/>
        <w:ind w:left="0" w:firstLine="0"/>
        <w:jc w:val="both"/>
        <w:rPr>
          <w:rFonts w:ascii="Arial" w:eastAsia="Arial" w:hAnsi="Arial" w:cs="Arial"/>
          <w:sz w:val="20"/>
          <w:szCs w:val="20"/>
        </w:rPr>
      </w:pPr>
      <w:r w:rsidRPr="00D8672C">
        <w:rPr>
          <w:rFonts w:ascii="Arial" w:hAnsi="Arial" w:cs="Arial"/>
          <w:sz w:val="20"/>
          <w:szCs w:val="20"/>
        </w:rPr>
        <w:t xml:space="preserve">Transactions between Company’s PDMR, </w:t>
      </w:r>
      <w:r w:rsidR="00C65B3B">
        <w:rPr>
          <w:rFonts w:ascii="Arial" w:hAnsi="Arial" w:cs="Arial"/>
          <w:sz w:val="20"/>
          <w:szCs w:val="20"/>
        </w:rPr>
        <w:t>related</w:t>
      </w:r>
      <w:r w:rsidRPr="00D8672C">
        <w:rPr>
          <w:rFonts w:ascii="Arial" w:hAnsi="Arial" w:cs="Arial"/>
          <w:sz w:val="20"/>
          <w:szCs w:val="20"/>
        </w:rPr>
        <w:t xml:space="preserve"> persons of PDMR and subsidiaries or companies controlled by the Company: None</w:t>
      </w:r>
    </w:p>
    <w:p w14:paraId="6AE7799C" w14:textId="77777777" w:rsidR="00DD238A" w:rsidRPr="00D8672C" w:rsidRDefault="003C70D3" w:rsidP="000E0651">
      <w:pPr>
        <w:numPr>
          <w:ilvl w:val="0"/>
          <w:numId w:val="6"/>
        </w:numPr>
        <w:pBdr>
          <w:top w:val="nil"/>
          <w:left w:val="nil"/>
          <w:bottom w:val="nil"/>
          <w:right w:val="nil"/>
          <w:between w:val="nil"/>
        </w:pBdr>
        <w:tabs>
          <w:tab w:val="left" w:pos="360"/>
        </w:tabs>
        <w:spacing w:after="120" w:line="360" w:lineRule="auto"/>
        <w:ind w:left="0" w:firstLine="0"/>
        <w:jc w:val="both"/>
        <w:rPr>
          <w:rFonts w:ascii="Arial" w:eastAsia="Arial" w:hAnsi="Arial" w:cs="Arial"/>
          <w:sz w:val="20"/>
          <w:szCs w:val="20"/>
        </w:rPr>
      </w:pPr>
      <w:r w:rsidRPr="00D8672C">
        <w:rPr>
          <w:rFonts w:ascii="Arial" w:hAnsi="Arial" w:cs="Arial"/>
          <w:sz w:val="20"/>
          <w:szCs w:val="20"/>
        </w:rPr>
        <w:t>Transactions between the Company and other entities: None</w:t>
      </w:r>
    </w:p>
    <w:p w14:paraId="4D3157BF" w14:textId="2C94DE13" w:rsidR="00DD238A" w:rsidRPr="00D8672C" w:rsidRDefault="003C70D3" w:rsidP="000E0651">
      <w:pPr>
        <w:numPr>
          <w:ilvl w:val="1"/>
          <w:numId w:val="6"/>
        </w:numPr>
        <w:pBdr>
          <w:top w:val="nil"/>
          <w:left w:val="nil"/>
          <w:bottom w:val="nil"/>
          <w:right w:val="nil"/>
          <w:between w:val="nil"/>
        </w:pBdr>
        <w:tabs>
          <w:tab w:val="left" w:pos="360"/>
        </w:tabs>
        <w:spacing w:after="120" w:line="360" w:lineRule="auto"/>
        <w:ind w:left="0" w:firstLine="0"/>
        <w:jc w:val="both"/>
        <w:rPr>
          <w:rFonts w:ascii="Arial" w:eastAsia="Arial" w:hAnsi="Arial" w:cs="Arial"/>
          <w:sz w:val="20"/>
          <w:szCs w:val="20"/>
        </w:rPr>
      </w:pPr>
      <w:r w:rsidRPr="00D8672C">
        <w:rPr>
          <w:rFonts w:ascii="Arial" w:hAnsi="Arial" w:cs="Arial"/>
          <w:sz w:val="20"/>
          <w:szCs w:val="20"/>
        </w:rPr>
        <w:t>Transactions between the Company and the companies where members of the Board of Directors, member</w:t>
      </w:r>
      <w:r w:rsidR="000E0651">
        <w:rPr>
          <w:rFonts w:ascii="Arial" w:hAnsi="Arial" w:cs="Arial"/>
          <w:sz w:val="20"/>
          <w:szCs w:val="20"/>
        </w:rPr>
        <w:t xml:space="preserve">s of the Supervisory Board, Executive </w:t>
      </w:r>
      <w:r w:rsidRPr="00D8672C">
        <w:rPr>
          <w:rFonts w:ascii="Arial" w:hAnsi="Arial" w:cs="Arial"/>
          <w:sz w:val="20"/>
          <w:szCs w:val="20"/>
        </w:rPr>
        <w:t>Manager (</w:t>
      </w:r>
      <w:r w:rsidR="00C65B3B">
        <w:rPr>
          <w:rFonts w:ascii="Arial" w:hAnsi="Arial" w:cs="Arial"/>
          <w:sz w:val="20"/>
          <w:szCs w:val="20"/>
        </w:rPr>
        <w:t>Managing Director</w:t>
      </w:r>
      <w:r w:rsidRPr="00D8672C">
        <w:rPr>
          <w:rFonts w:ascii="Arial" w:hAnsi="Arial" w:cs="Arial"/>
          <w:sz w:val="20"/>
          <w:szCs w:val="20"/>
        </w:rPr>
        <w:t>) and other managers have been founding members or members</w:t>
      </w:r>
      <w:r w:rsidR="000E0651">
        <w:rPr>
          <w:rFonts w:ascii="Arial" w:hAnsi="Arial" w:cs="Arial"/>
          <w:sz w:val="20"/>
          <w:szCs w:val="20"/>
        </w:rPr>
        <w:t xml:space="preserve"> of the Board of Directors or </w:t>
      </w:r>
      <w:r w:rsidRPr="00D8672C">
        <w:rPr>
          <w:rFonts w:ascii="Arial" w:hAnsi="Arial" w:cs="Arial"/>
          <w:sz w:val="20"/>
          <w:szCs w:val="20"/>
        </w:rPr>
        <w:t>Executive Manager (</w:t>
      </w:r>
      <w:r w:rsidR="00C65B3B">
        <w:rPr>
          <w:rFonts w:ascii="Arial" w:hAnsi="Arial" w:cs="Arial"/>
          <w:sz w:val="20"/>
          <w:szCs w:val="20"/>
        </w:rPr>
        <w:t>Managing Director</w:t>
      </w:r>
      <w:r w:rsidRPr="00D8672C">
        <w:rPr>
          <w:rFonts w:ascii="Arial" w:hAnsi="Arial" w:cs="Arial"/>
          <w:sz w:val="20"/>
          <w:szCs w:val="20"/>
        </w:rPr>
        <w:t>) for the pa</w:t>
      </w:r>
      <w:r w:rsidR="000E0651">
        <w:rPr>
          <w:rFonts w:ascii="Arial" w:hAnsi="Arial" w:cs="Arial"/>
          <w:sz w:val="20"/>
          <w:szCs w:val="20"/>
        </w:rPr>
        <w:t>st three (03) years (as at the date</w:t>
      </w:r>
      <w:r w:rsidRPr="00D8672C">
        <w:rPr>
          <w:rFonts w:ascii="Arial" w:hAnsi="Arial" w:cs="Arial"/>
          <w:sz w:val="20"/>
          <w:szCs w:val="20"/>
        </w:rPr>
        <w:t xml:space="preserve"> of reporting): None</w:t>
      </w:r>
    </w:p>
    <w:p w14:paraId="790020CF" w14:textId="40CD9FD7" w:rsidR="00DD238A" w:rsidRPr="00D8672C" w:rsidRDefault="003C70D3" w:rsidP="000E0651">
      <w:pPr>
        <w:numPr>
          <w:ilvl w:val="1"/>
          <w:numId w:val="6"/>
        </w:numPr>
        <w:pBdr>
          <w:top w:val="nil"/>
          <w:left w:val="nil"/>
          <w:bottom w:val="nil"/>
          <w:right w:val="nil"/>
          <w:between w:val="nil"/>
        </w:pBdr>
        <w:tabs>
          <w:tab w:val="left" w:pos="360"/>
        </w:tabs>
        <w:spacing w:after="120" w:line="360" w:lineRule="auto"/>
        <w:ind w:left="0" w:firstLine="0"/>
        <w:jc w:val="both"/>
        <w:rPr>
          <w:rFonts w:ascii="Arial" w:eastAsia="Arial" w:hAnsi="Arial" w:cs="Arial"/>
          <w:sz w:val="20"/>
          <w:szCs w:val="20"/>
        </w:rPr>
      </w:pPr>
      <w:r w:rsidRPr="00D8672C">
        <w:rPr>
          <w:rFonts w:ascii="Arial" w:hAnsi="Arial" w:cs="Arial"/>
          <w:sz w:val="20"/>
          <w:szCs w:val="20"/>
        </w:rPr>
        <w:t xml:space="preserve">Transactions between the Company and the companies that </w:t>
      </w:r>
      <w:r w:rsidR="00C65B3B">
        <w:rPr>
          <w:rFonts w:ascii="Arial" w:hAnsi="Arial" w:cs="Arial"/>
          <w:sz w:val="20"/>
          <w:szCs w:val="20"/>
        </w:rPr>
        <w:t>related</w:t>
      </w:r>
      <w:r w:rsidRPr="00D8672C">
        <w:rPr>
          <w:rFonts w:ascii="Arial" w:hAnsi="Arial" w:cs="Arial"/>
          <w:sz w:val="20"/>
          <w:szCs w:val="20"/>
        </w:rPr>
        <w:t xml:space="preserve"> persons of members of the Board of Directors, members </w:t>
      </w:r>
      <w:r w:rsidR="000E0651">
        <w:rPr>
          <w:rFonts w:ascii="Arial" w:hAnsi="Arial" w:cs="Arial"/>
          <w:sz w:val="20"/>
          <w:szCs w:val="20"/>
        </w:rPr>
        <w:t>of the Supervisory Board, Executive</w:t>
      </w:r>
      <w:r w:rsidRPr="00D8672C">
        <w:rPr>
          <w:rFonts w:ascii="Arial" w:hAnsi="Arial" w:cs="Arial"/>
          <w:sz w:val="20"/>
          <w:szCs w:val="20"/>
        </w:rPr>
        <w:t xml:space="preserve"> Manager (</w:t>
      </w:r>
      <w:r w:rsidR="00C65B3B">
        <w:rPr>
          <w:rFonts w:ascii="Arial" w:hAnsi="Arial" w:cs="Arial"/>
          <w:sz w:val="20"/>
          <w:szCs w:val="20"/>
        </w:rPr>
        <w:t>Managing Director</w:t>
      </w:r>
      <w:r w:rsidRPr="00D8672C">
        <w:rPr>
          <w:rFonts w:ascii="Arial" w:hAnsi="Arial" w:cs="Arial"/>
          <w:sz w:val="20"/>
          <w:szCs w:val="20"/>
        </w:rPr>
        <w:t xml:space="preserve">) and other managers </w:t>
      </w:r>
      <w:r w:rsidR="000E0651">
        <w:rPr>
          <w:rFonts w:ascii="Arial" w:hAnsi="Arial" w:cs="Arial"/>
          <w:sz w:val="20"/>
          <w:szCs w:val="20"/>
        </w:rPr>
        <w:t xml:space="preserve">who </w:t>
      </w:r>
      <w:r w:rsidRPr="00D8672C">
        <w:rPr>
          <w:rFonts w:ascii="Arial" w:hAnsi="Arial" w:cs="Arial"/>
          <w:sz w:val="20"/>
          <w:szCs w:val="20"/>
        </w:rPr>
        <w:t>are member</w:t>
      </w:r>
      <w:r w:rsidR="000E0651">
        <w:rPr>
          <w:rFonts w:ascii="Arial" w:hAnsi="Arial" w:cs="Arial"/>
          <w:sz w:val="20"/>
          <w:szCs w:val="20"/>
        </w:rPr>
        <w:t>s of the Board of Directors and</w:t>
      </w:r>
      <w:r w:rsidRPr="00D8672C">
        <w:rPr>
          <w:rFonts w:ascii="Arial" w:hAnsi="Arial" w:cs="Arial"/>
          <w:sz w:val="20"/>
          <w:szCs w:val="20"/>
        </w:rPr>
        <w:t xml:space="preserve"> Executive Manager (</w:t>
      </w:r>
      <w:r w:rsidR="00C65B3B">
        <w:rPr>
          <w:rFonts w:ascii="Arial" w:hAnsi="Arial" w:cs="Arial"/>
          <w:sz w:val="20"/>
          <w:szCs w:val="20"/>
        </w:rPr>
        <w:t>Managing Director</w:t>
      </w:r>
      <w:r w:rsidRPr="00D8672C">
        <w:rPr>
          <w:rFonts w:ascii="Arial" w:hAnsi="Arial" w:cs="Arial"/>
          <w:sz w:val="20"/>
          <w:szCs w:val="20"/>
        </w:rPr>
        <w:t>): None</w:t>
      </w:r>
    </w:p>
    <w:p w14:paraId="14F7B105" w14:textId="32E71578" w:rsidR="00DD238A" w:rsidRPr="00D8672C" w:rsidRDefault="003C70D3" w:rsidP="000E0651">
      <w:pPr>
        <w:numPr>
          <w:ilvl w:val="1"/>
          <w:numId w:val="6"/>
        </w:numPr>
        <w:pBdr>
          <w:top w:val="nil"/>
          <w:left w:val="nil"/>
          <w:bottom w:val="nil"/>
          <w:right w:val="nil"/>
          <w:between w:val="nil"/>
        </w:pBdr>
        <w:tabs>
          <w:tab w:val="left" w:pos="360"/>
        </w:tabs>
        <w:spacing w:after="120" w:line="360" w:lineRule="auto"/>
        <w:ind w:left="0" w:firstLine="0"/>
        <w:jc w:val="both"/>
        <w:rPr>
          <w:rFonts w:ascii="Arial" w:eastAsia="Arial" w:hAnsi="Arial" w:cs="Arial"/>
          <w:sz w:val="20"/>
          <w:szCs w:val="20"/>
        </w:rPr>
      </w:pPr>
      <w:r w:rsidRPr="00D8672C">
        <w:rPr>
          <w:rFonts w:ascii="Arial" w:hAnsi="Arial" w:cs="Arial"/>
          <w:sz w:val="20"/>
          <w:szCs w:val="20"/>
        </w:rPr>
        <w:t>Other transactions of the Company (if any) that can bring about material or non-material benefits to members of the Board of Directors, members o</w:t>
      </w:r>
      <w:r w:rsidR="000E0651">
        <w:rPr>
          <w:rFonts w:ascii="Arial" w:hAnsi="Arial" w:cs="Arial"/>
          <w:sz w:val="20"/>
          <w:szCs w:val="20"/>
        </w:rPr>
        <w:t>f the Supervisory Board, Executive</w:t>
      </w:r>
      <w:bookmarkStart w:id="0" w:name="_GoBack"/>
      <w:bookmarkEnd w:id="0"/>
      <w:r w:rsidRPr="00D8672C">
        <w:rPr>
          <w:rFonts w:ascii="Arial" w:hAnsi="Arial" w:cs="Arial"/>
          <w:sz w:val="20"/>
          <w:szCs w:val="20"/>
        </w:rPr>
        <w:t xml:space="preserve"> Manager (</w:t>
      </w:r>
      <w:r w:rsidR="00C65B3B">
        <w:rPr>
          <w:rFonts w:ascii="Arial" w:hAnsi="Arial" w:cs="Arial"/>
          <w:sz w:val="20"/>
          <w:szCs w:val="20"/>
        </w:rPr>
        <w:t>Managing Director</w:t>
      </w:r>
      <w:r w:rsidRPr="00D8672C">
        <w:rPr>
          <w:rFonts w:ascii="Arial" w:hAnsi="Arial" w:cs="Arial"/>
          <w:sz w:val="20"/>
          <w:szCs w:val="20"/>
        </w:rPr>
        <w:t>) and other managers: None</w:t>
      </w:r>
    </w:p>
    <w:p w14:paraId="7D4EBE31" w14:textId="6237B8E4" w:rsidR="00DD238A" w:rsidRPr="00D8672C" w:rsidRDefault="003C70D3" w:rsidP="000E0651">
      <w:pPr>
        <w:numPr>
          <w:ilvl w:val="0"/>
          <w:numId w:val="3"/>
        </w:numPr>
        <w:pBdr>
          <w:top w:val="nil"/>
          <w:left w:val="nil"/>
          <w:bottom w:val="nil"/>
          <w:right w:val="nil"/>
          <w:between w:val="nil"/>
        </w:pBdr>
        <w:tabs>
          <w:tab w:val="left" w:pos="360"/>
        </w:tabs>
        <w:spacing w:after="120" w:line="360" w:lineRule="auto"/>
        <w:ind w:left="0" w:firstLine="0"/>
        <w:jc w:val="both"/>
        <w:rPr>
          <w:rFonts w:ascii="Arial" w:eastAsia="Arial" w:hAnsi="Arial" w:cs="Arial"/>
          <w:sz w:val="20"/>
          <w:szCs w:val="20"/>
        </w:rPr>
      </w:pPr>
      <w:r w:rsidRPr="00D8672C">
        <w:rPr>
          <w:rFonts w:ascii="Arial" w:hAnsi="Arial" w:cs="Arial"/>
          <w:sz w:val="20"/>
          <w:szCs w:val="20"/>
        </w:rPr>
        <w:t xml:space="preserve"> Share transactions of PDMR and </w:t>
      </w:r>
      <w:r w:rsidR="00C65B3B">
        <w:rPr>
          <w:rFonts w:ascii="Arial" w:hAnsi="Arial" w:cs="Arial"/>
          <w:sz w:val="20"/>
          <w:szCs w:val="20"/>
        </w:rPr>
        <w:t>related</w:t>
      </w:r>
      <w:r w:rsidRPr="00D8672C">
        <w:rPr>
          <w:rFonts w:ascii="Arial" w:hAnsi="Arial" w:cs="Arial"/>
          <w:sz w:val="20"/>
          <w:szCs w:val="20"/>
        </w:rPr>
        <w:t xml:space="preserve"> persons of PDMR in 2023</w:t>
      </w:r>
    </w:p>
    <w:p w14:paraId="3BE251F9" w14:textId="0207F427" w:rsidR="00DD238A" w:rsidRPr="00D8672C" w:rsidRDefault="003C70D3" w:rsidP="000E0651">
      <w:pPr>
        <w:numPr>
          <w:ilvl w:val="0"/>
          <w:numId w:val="2"/>
        </w:numPr>
        <w:pBdr>
          <w:top w:val="nil"/>
          <w:left w:val="nil"/>
          <w:bottom w:val="nil"/>
          <w:right w:val="nil"/>
          <w:between w:val="nil"/>
        </w:pBdr>
        <w:tabs>
          <w:tab w:val="left" w:pos="360"/>
        </w:tabs>
        <w:spacing w:after="120" w:line="360" w:lineRule="auto"/>
        <w:jc w:val="both"/>
        <w:rPr>
          <w:rFonts w:ascii="Arial" w:eastAsia="Arial" w:hAnsi="Arial" w:cs="Arial"/>
          <w:sz w:val="20"/>
          <w:szCs w:val="20"/>
        </w:rPr>
      </w:pPr>
      <w:r w:rsidRPr="00D8672C">
        <w:rPr>
          <w:rFonts w:ascii="Arial" w:hAnsi="Arial" w:cs="Arial"/>
          <w:sz w:val="20"/>
          <w:szCs w:val="20"/>
        </w:rPr>
        <w:t xml:space="preserve">Transaction of PDMR and </w:t>
      </w:r>
      <w:r w:rsidR="00C65B3B">
        <w:rPr>
          <w:rFonts w:ascii="Arial" w:hAnsi="Arial" w:cs="Arial"/>
          <w:sz w:val="20"/>
          <w:szCs w:val="20"/>
        </w:rPr>
        <w:t>related</w:t>
      </w:r>
      <w:r w:rsidRPr="00D8672C">
        <w:rPr>
          <w:rFonts w:ascii="Arial" w:hAnsi="Arial" w:cs="Arial"/>
          <w:sz w:val="20"/>
          <w:szCs w:val="20"/>
        </w:rPr>
        <w:t xml:space="preserve"> persons related to the Company’s shares: None</w:t>
      </w:r>
    </w:p>
    <w:p w14:paraId="76D2BE60" w14:textId="4CC1B33C" w:rsidR="00DD238A" w:rsidRPr="003C70D3" w:rsidRDefault="003C70D3" w:rsidP="000E0651">
      <w:pPr>
        <w:numPr>
          <w:ilvl w:val="0"/>
          <w:numId w:val="3"/>
        </w:numPr>
        <w:pBdr>
          <w:top w:val="nil"/>
          <w:left w:val="nil"/>
          <w:bottom w:val="nil"/>
          <w:right w:val="nil"/>
          <w:between w:val="nil"/>
        </w:pBdr>
        <w:tabs>
          <w:tab w:val="left" w:pos="360"/>
        </w:tabs>
        <w:spacing w:after="120" w:line="360" w:lineRule="auto"/>
        <w:ind w:left="0" w:firstLine="0"/>
        <w:jc w:val="both"/>
        <w:rPr>
          <w:rFonts w:ascii="Arial" w:eastAsia="Arial" w:hAnsi="Arial" w:cs="Arial"/>
          <w:sz w:val="20"/>
          <w:szCs w:val="20"/>
        </w:rPr>
      </w:pPr>
      <w:r w:rsidRPr="003C70D3">
        <w:rPr>
          <w:rFonts w:ascii="Arial" w:hAnsi="Arial" w:cs="Arial"/>
          <w:sz w:val="20"/>
          <w:szCs w:val="20"/>
        </w:rPr>
        <w:t>Other significant issues: None</w:t>
      </w:r>
    </w:p>
    <w:sectPr w:rsidR="00DD238A" w:rsidRPr="003C70D3">
      <w:pgSz w:w="11906" w:h="16838"/>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2161"/>
    <w:multiLevelType w:val="multilevel"/>
    <w:tmpl w:val="9664F10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B8205B"/>
    <w:multiLevelType w:val="multilevel"/>
    <w:tmpl w:val="1B8C23D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F653A34"/>
    <w:multiLevelType w:val="multilevel"/>
    <w:tmpl w:val="39B441D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67F0E39"/>
    <w:multiLevelType w:val="multilevel"/>
    <w:tmpl w:val="A22E5AD4"/>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3EA66B3"/>
    <w:multiLevelType w:val="multilevel"/>
    <w:tmpl w:val="462A4B6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4D876BCB"/>
    <w:multiLevelType w:val="multilevel"/>
    <w:tmpl w:val="27A40A22"/>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6FD05B46"/>
    <w:multiLevelType w:val="multilevel"/>
    <w:tmpl w:val="B93A83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BA42615"/>
    <w:multiLevelType w:val="multilevel"/>
    <w:tmpl w:val="7A2E94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4"/>
  </w:num>
  <w:num w:numId="3">
    <w:abstractNumId w:val="0"/>
  </w:num>
  <w:num w:numId="4">
    <w:abstractNumId w:val="7"/>
  </w:num>
  <w:num w:numId="5">
    <w:abstractNumId w:val="6"/>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38A"/>
    <w:rsid w:val="000E0651"/>
    <w:rsid w:val="003C70D3"/>
    <w:rsid w:val="00915D1B"/>
    <w:rsid w:val="00C65B3B"/>
    <w:rsid w:val="00D27DFB"/>
    <w:rsid w:val="00D8672C"/>
    <w:rsid w:val="00DD23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BFE49"/>
  <w15:docId w15:val="{18A7DEAC-D677-4984-A66B-7A3B3EF53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Tiu1">
    <w:name w:val="Tiêu đề #1_"/>
    <w:basedOn w:val="DefaultParagraphFont"/>
    <w:link w:val="Tiu10"/>
    <w:rPr>
      <w:rFonts w:ascii="Arial" w:eastAsia="Arial" w:hAnsi="Arial" w:cs="Arial"/>
      <w:b w:val="0"/>
      <w:bCs w:val="0"/>
      <w:i w:val="0"/>
      <w:iCs w:val="0"/>
      <w:smallCaps w:val="0"/>
      <w:strike w:val="0"/>
      <w:sz w:val="92"/>
      <w:szCs w:val="92"/>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7"/>
      <w:szCs w:val="17"/>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Tiu10">
    <w:name w:val="Tiêu đề #1"/>
    <w:basedOn w:val="Normal"/>
    <w:link w:val="Tiu1"/>
    <w:pPr>
      <w:outlineLvl w:val="0"/>
    </w:pPr>
    <w:rPr>
      <w:rFonts w:ascii="Arial" w:eastAsia="Arial" w:hAnsi="Arial" w:cs="Arial"/>
      <w:sz w:val="92"/>
      <w:szCs w:val="92"/>
    </w:rPr>
  </w:style>
  <w:style w:type="paragraph" w:customStyle="1" w:styleId="Vnbnnidung20">
    <w:name w:val="Văn bản nội dung (2)"/>
    <w:basedOn w:val="Normal"/>
    <w:link w:val="Vnbnnidung2"/>
    <w:pPr>
      <w:spacing w:line="329" w:lineRule="auto"/>
      <w:ind w:left="690"/>
    </w:pPr>
    <w:rPr>
      <w:rFonts w:ascii="Arial" w:eastAsia="Arial" w:hAnsi="Arial" w:cs="Arial"/>
      <w:sz w:val="17"/>
      <w:szCs w:val="17"/>
    </w:rPr>
  </w:style>
  <w:style w:type="paragraph" w:customStyle="1" w:styleId="Vnbnnidung0">
    <w:name w:val="Văn bản nội dung"/>
    <w:basedOn w:val="Normal"/>
    <w:link w:val="Vnbnnidung"/>
    <w:pPr>
      <w:spacing w:line="269" w:lineRule="auto"/>
    </w:pPr>
    <w:rPr>
      <w:rFonts w:ascii="Times New Roman" w:eastAsia="Times New Roman" w:hAnsi="Times New Roman" w:cs="Times New Roman"/>
      <w:sz w:val="20"/>
      <w:szCs w:val="20"/>
    </w:rPr>
  </w:style>
  <w:style w:type="paragraph" w:customStyle="1" w:styleId="Khc0">
    <w:name w:val="Khác"/>
    <w:basedOn w:val="Normal"/>
    <w:link w:val="Khc"/>
    <w:pPr>
      <w:spacing w:line="269" w:lineRule="auto"/>
    </w:pPr>
    <w:rPr>
      <w:rFonts w:ascii="Times New Roman" w:eastAsia="Times New Roman" w:hAnsi="Times New Roman" w:cs="Times New Roman"/>
      <w:sz w:val="20"/>
      <w:szCs w:val="20"/>
    </w:rPr>
  </w:style>
  <w:style w:type="paragraph" w:customStyle="1" w:styleId="Chthchbng0">
    <w:name w:val="Chú thích bảng"/>
    <w:basedOn w:val="Normal"/>
    <w:link w:val="Chthchbng"/>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Pi1vlS4m57lDMUdYxiTqMuGYLA==">CgMxLjA4AHIhMVFaZW5Ud1JWSjNqbmkxYnJJbkdDN1lCMjlHVFRsUFRv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2024-02-20T02:59:00Z</dcterms:created>
  <dcterms:modified xsi:type="dcterms:W3CDTF">2024-02-20T02:59:00Z</dcterms:modified>
</cp:coreProperties>
</file>