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50BC" w:rsidRPr="0009107C" w:rsidRDefault="00A24234" w:rsidP="00A24234">
      <w:pPr>
        <w:pBdr>
          <w:top w:val="nil"/>
          <w:left w:val="nil"/>
          <w:bottom w:val="nil"/>
          <w:right w:val="nil"/>
          <w:between w:val="nil"/>
        </w:pBdr>
        <w:tabs>
          <w:tab w:val="left" w:pos="4932"/>
        </w:tabs>
        <w:spacing w:after="120" w:line="360" w:lineRule="auto"/>
        <w:jc w:val="both"/>
        <w:rPr>
          <w:rFonts w:ascii="Arial" w:eastAsia="Arial" w:hAnsi="Arial" w:cs="Arial"/>
          <w:b/>
          <w:color w:val="010000"/>
          <w:sz w:val="20"/>
          <w:szCs w:val="20"/>
        </w:rPr>
      </w:pPr>
      <w:bookmarkStart w:id="0" w:name="_heading=h.gjdgxs"/>
      <w:bookmarkEnd w:id="0"/>
      <w:r w:rsidRPr="0009107C">
        <w:rPr>
          <w:rFonts w:ascii="Arial" w:hAnsi="Arial" w:cs="Arial"/>
          <w:b/>
          <w:color w:val="010000"/>
          <w:sz w:val="20"/>
        </w:rPr>
        <w:t>VGI: Board Resolution</w:t>
      </w:r>
    </w:p>
    <w:p w14:paraId="00000002" w14:textId="77777777" w:rsidR="008D50BC" w:rsidRPr="0009107C" w:rsidRDefault="00A24234" w:rsidP="00A24234">
      <w:pPr>
        <w:pBdr>
          <w:top w:val="nil"/>
          <w:left w:val="nil"/>
          <w:bottom w:val="nil"/>
          <w:right w:val="nil"/>
          <w:between w:val="nil"/>
        </w:pBdr>
        <w:tabs>
          <w:tab w:val="left" w:pos="4932"/>
        </w:tabs>
        <w:spacing w:after="120" w:line="360" w:lineRule="auto"/>
        <w:jc w:val="both"/>
        <w:rPr>
          <w:rFonts w:ascii="Arial" w:eastAsia="Arial" w:hAnsi="Arial" w:cs="Arial"/>
          <w:color w:val="010000"/>
          <w:sz w:val="20"/>
          <w:szCs w:val="20"/>
        </w:rPr>
      </w:pPr>
      <w:r w:rsidRPr="0009107C">
        <w:rPr>
          <w:rFonts w:ascii="Arial" w:hAnsi="Arial" w:cs="Arial"/>
          <w:color w:val="010000"/>
          <w:sz w:val="20"/>
        </w:rPr>
        <w:t xml:space="preserve">On February 15, 2024, </w:t>
      </w:r>
      <w:proofErr w:type="spellStart"/>
      <w:r w:rsidRPr="0009107C">
        <w:rPr>
          <w:rFonts w:ascii="Arial" w:hAnsi="Arial" w:cs="Arial"/>
          <w:color w:val="010000"/>
          <w:sz w:val="20"/>
        </w:rPr>
        <w:t>Viettel</w:t>
      </w:r>
      <w:proofErr w:type="spellEnd"/>
      <w:r w:rsidRPr="0009107C">
        <w:rPr>
          <w:rFonts w:ascii="Arial" w:hAnsi="Arial" w:cs="Arial"/>
          <w:color w:val="010000"/>
          <w:sz w:val="20"/>
        </w:rPr>
        <w:t xml:space="preserve"> Global Investment Joint Stock Company announced Resolution No. 09/NQ-HDQT-VTG as follows:</w:t>
      </w:r>
    </w:p>
    <w:p w14:paraId="00000003" w14:textId="10B938FC" w:rsidR="008D50BC" w:rsidRPr="0009107C" w:rsidRDefault="00A24234" w:rsidP="00A24234">
      <w:pPr>
        <w:pBdr>
          <w:top w:val="nil"/>
          <w:left w:val="nil"/>
          <w:bottom w:val="nil"/>
          <w:right w:val="nil"/>
          <w:between w:val="nil"/>
        </w:pBdr>
        <w:spacing w:after="120" w:line="360" w:lineRule="auto"/>
        <w:jc w:val="both"/>
        <w:rPr>
          <w:rFonts w:ascii="Arial" w:eastAsia="Arial" w:hAnsi="Arial" w:cs="Arial"/>
          <w:color w:val="010000"/>
          <w:sz w:val="20"/>
          <w:szCs w:val="20"/>
        </w:rPr>
      </w:pPr>
      <w:r w:rsidRPr="0009107C">
        <w:rPr>
          <w:rFonts w:ascii="Arial" w:hAnsi="Arial" w:cs="Arial"/>
          <w:color w:val="010000"/>
          <w:sz w:val="20"/>
        </w:rPr>
        <w:t xml:space="preserve">‎‎Article 1. Approve the transaction of VTG selling materials and equipment to VTC Company with a total contract </w:t>
      </w:r>
      <w:r w:rsidR="00525D0C">
        <w:rPr>
          <w:rFonts w:ascii="Arial" w:hAnsi="Arial" w:cs="Arial"/>
          <w:color w:val="010000"/>
          <w:sz w:val="20"/>
        </w:rPr>
        <w:t>value of USD 219,721.00</w:t>
      </w:r>
    </w:p>
    <w:p w14:paraId="00000004" w14:textId="1333E2A1" w:rsidR="008D50BC" w:rsidRPr="0009107C" w:rsidRDefault="00A24234" w:rsidP="00A24234">
      <w:pPr>
        <w:pBdr>
          <w:top w:val="nil"/>
          <w:left w:val="nil"/>
          <w:bottom w:val="nil"/>
          <w:right w:val="nil"/>
          <w:between w:val="nil"/>
        </w:pBdr>
        <w:spacing w:after="120" w:line="360" w:lineRule="auto"/>
        <w:jc w:val="both"/>
        <w:rPr>
          <w:rFonts w:ascii="Arial" w:eastAsia="Arial" w:hAnsi="Arial" w:cs="Arial"/>
          <w:color w:val="010000"/>
          <w:sz w:val="20"/>
          <w:szCs w:val="20"/>
        </w:rPr>
      </w:pPr>
      <w:r w:rsidRPr="0009107C">
        <w:rPr>
          <w:rFonts w:ascii="Arial" w:hAnsi="Arial" w:cs="Arial"/>
          <w:color w:val="010000"/>
          <w:sz w:val="20"/>
        </w:rPr>
        <w:t xml:space="preserve">‎‎Article 2. Assign VTG’s </w:t>
      </w:r>
      <w:r w:rsidR="00525D0C">
        <w:rPr>
          <w:rFonts w:ascii="Arial" w:hAnsi="Arial" w:cs="Arial"/>
          <w:color w:val="010000"/>
          <w:sz w:val="20"/>
        </w:rPr>
        <w:t>Managing Director</w:t>
      </w:r>
      <w:r w:rsidRPr="0009107C">
        <w:rPr>
          <w:rFonts w:ascii="Arial" w:hAnsi="Arial" w:cs="Arial"/>
          <w:color w:val="010000"/>
          <w:sz w:val="20"/>
        </w:rPr>
        <w:t xml:space="preserve"> to:</w:t>
      </w:r>
    </w:p>
    <w:p w14:paraId="00000005" w14:textId="77777777" w:rsidR="008D50BC" w:rsidRPr="0009107C" w:rsidRDefault="00A24234" w:rsidP="00A24234">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9107C">
        <w:rPr>
          <w:rFonts w:ascii="Arial" w:hAnsi="Arial" w:cs="Arial"/>
          <w:color w:val="010000"/>
          <w:sz w:val="20"/>
        </w:rPr>
        <w:t>Review and decide according to content authority and detailed terms in the equipment purchase and sale contract;</w:t>
      </w:r>
    </w:p>
    <w:p w14:paraId="00000006" w14:textId="77777777" w:rsidR="008D50BC" w:rsidRPr="0009107C" w:rsidRDefault="00A24234" w:rsidP="00A24234">
      <w:pPr>
        <w:numPr>
          <w:ilvl w:val="0"/>
          <w:numId w:val="1"/>
        </w:numPr>
        <w:pBdr>
          <w:top w:val="nil"/>
          <w:left w:val="nil"/>
          <w:bottom w:val="nil"/>
          <w:right w:val="nil"/>
          <w:between w:val="nil"/>
        </w:pBdr>
        <w:tabs>
          <w:tab w:val="left" w:pos="426"/>
          <w:tab w:val="left" w:pos="1168"/>
        </w:tabs>
        <w:spacing w:after="120" w:line="360" w:lineRule="auto"/>
        <w:jc w:val="both"/>
        <w:rPr>
          <w:rFonts w:ascii="Arial" w:eastAsia="Arial" w:hAnsi="Arial" w:cs="Arial"/>
          <w:color w:val="010000"/>
          <w:sz w:val="20"/>
          <w:szCs w:val="20"/>
        </w:rPr>
      </w:pPr>
      <w:r w:rsidRPr="0009107C">
        <w:rPr>
          <w:rFonts w:ascii="Arial" w:hAnsi="Arial" w:cs="Arial"/>
          <w:color w:val="010000"/>
          <w:sz w:val="20"/>
        </w:rPr>
        <w:t>Sign the contract, contract appendices and other relevant documents arising from the signing and implementation of the above contract to ensure compliance with the law and internal regulations of the Corporation and ensure VTG's business benefits and efficiency.</w:t>
      </w:r>
    </w:p>
    <w:p w14:paraId="00000007" w14:textId="66243FB0" w:rsidR="008D50BC" w:rsidRPr="0009107C" w:rsidRDefault="00A24234" w:rsidP="00A24234">
      <w:pPr>
        <w:pBdr>
          <w:top w:val="nil"/>
          <w:left w:val="nil"/>
          <w:bottom w:val="nil"/>
          <w:right w:val="nil"/>
          <w:between w:val="nil"/>
        </w:pBdr>
        <w:spacing w:after="120" w:line="360" w:lineRule="auto"/>
        <w:jc w:val="both"/>
        <w:rPr>
          <w:rFonts w:ascii="Arial" w:eastAsia="Arial" w:hAnsi="Arial" w:cs="Arial"/>
          <w:color w:val="010000"/>
          <w:sz w:val="20"/>
          <w:szCs w:val="20"/>
        </w:rPr>
      </w:pPr>
      <w:r w:rsidRPr="0009107C">
        <w:rPr>
          <w:rFonts w:ascii="Arial" w:hAnsi="Arial" w:cs="Arial"/>
          <w:color w:val="010000"/>
          <w:sz w:val="20"/>
        </w:rPr>
        <w:t xml:space="preserve">‎‎Article 3. This </w:t>
      </w:r>
      <w:r w:rsidR="00525D0C">
        <w:rPr>
          <w:rFonts w:ascii="Arial" w:hAnsi="Arial" w:cs="Arial"/>
          <w:color w:val="010000"/>
          <w:sz w:val="20"/>
        </w:rPr>
        <w:t xml:space="preserve">Board </w:t>
      </w:r>
      <w:bookmarkStart w:id="1" w:name="_GoBack"/>
      <w:bookmarkEnd w:id="1"/>
      <w:r w:rsidRPr="0009107C">
        <w:rPr>
          <w:rFonts w:ascii="Arial" w:hAnsi="Arial" w:cs="Arial"/>
          <w:color w:val="010000"/>
          <w:sz w:val="20"/>
        </w:rPr>
        <w:t>Resolution takes effect from the date of its signing. Relevant units and individuals are responsible fo</w:t>
      </w:r>
      <w:r w:rsidR="00115EDF" w:rsidRPr="0009107C">
        <w:rPr>
          <w:rFonts w:ascii="Arial" w:hAnsi="Arial" w:cs="Arial"/>
          <w:color w:val="010000"/>
          <w:sz w:val="20"/>
        </w:rPr>
        <w:t>r implementing this Resolution./.</w:t>
      </w:r>
    </w:p>
    <w:sectPr w:rsidR="008D50BC" w:rsidRPr="0009107C" w:rsidSect="00A2423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F0043"/>
    <w:multiLevelType w:val="multilevel"/>
    <w:tmpl w:val="73F025B6"/>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C"/>
    <w:rsid w:val="0009107C"/>
    <w:rsid w:val="00115EDF"/>
    <w:rsid w:val="00525D0C"/>
    <w:rsid w:val="008D50BC"/>
    <w:rsid w:val="00A242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217D3"/>
  <w15:docId w15:val="{438FD992-CA85-4C51-95F0-69452992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Cambria" w:eastAsia="Cambria" w:hAnsi="Cambria" w:cs="Cambria"/>
      <w:b w:val="0"/>
      <w:bCs w:val="0"/>
      <w:i w:val="0"/>
      <w:iCs w:val="0"/>
      <w:smallCaps w:val="0"/>
      <w:strike w:val="0"/>
      <w:sz w:val="15"/>
      <w:szCs w:val="15"/>
      <w:u w:val="none"/>
      <w:shd w:val="clear" w:color="auto" w:fill="auto"/>
    </w:rPr>
  </w:style>
  <w:style w:type="paragraph" w:customStyle="1" w:styleId="Vnbnnidung0">
    <w:name w:val="Văn bản nội dung"/>
    <w:basedOn w:val="Normal"/>
    <w:link w:val="Vnbnnidung"/>
    <w:pPr>
      <w:spacing w:line="326" w:lineRule="auto"/>
      <w:ind w:firstLine="2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ind w:firstLine="380"/>
    </w:pPr>
    <w:rPr>
      <w:rFonts w:ascii="Cambria" w:eastAsia="Cambria" w:hAnsi="Cambria" w:cs="Cambria"/>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V4vNU9lfDtdURjV6htZNyoXpQ==">CgMxLjAyCGguZ2pkZ3hzOAByITFCQlZrb0VaeGJpdy1OdW1Ea0RodUd5OTVodHd1M1ZLbQ==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2024-02-20T03:10:00Z</dcterms:created>
  <dcterms:modified xsi:type="dcterms:W3CDTF">2024-02-20T03:10:00Z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c42de3a571bd5ca5367279b39caf362b08a650502287d0dd38494ac32037626e</vt:lpwstr>
  </property>
</Properties>
</file>