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0B68F" w14:textId="77777777" w:rsidR="00876FB1" w:rsidRDefault="00E02A97" w:rsidP="00E02A97">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Pr>
          <w:rFonts w:ascii="Arial" w:hAnsi="Arial"/>
          <w:b/>
          <w:color w:val="010000"/>
          <w:sz w:val="20"/>
        </w:rPr>
        <w:t>APT: Annual Corporate Governance Report 2023</w:t>
      </w:r>
    </w:p>
    <w:p w14:paraId="13FEDCB7" w14:textId="77777777" w:rsidR="0010178F" w:rsidRDefault="00E02A97" w:rsidP="00E02A9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On January 30, 2024, Saigon Aquatic Products Trading Joint Stock Company announced Report No. 01/BC-HDQT on corporate governance in 2023 as follows:</w:t>
      </w:r>
    </w:p>
    <w:p w14:paraId="2DD88EDA" w14:textId="681F4DF7" w:rsidR="00876FB1" w:rsidRDefault="00E02A97" w:rsidP="00E02A97">
      <w:pPr>
        <w:numPr>
          <w:ilvl w:val="0"/>
          <w:numId w:val="12"/>
        </w:numPr>
        <w:pBdr>
          <w:top w:val="nil"/>
          <w:left w:val="nil"/>
          <w:bottom w:val="nil"/>
          <w:right w:val="nil"/>
          <w:between w:val="nil"/>
        </w:pBdr>
        <w:tabs>
          <w:tab w:val="left" w:pos="398"/>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Name of company: </w:t>
      </w:r>
      <w:r>
        <w:rPr>
          <w:rFonts w:ascii="Arial" w:hAnsi="Arial"/>
          <w:color w:val="010000"/>
          <w:sz w:val="20"/>
        </w:rPr>
        <w:t>Saigon Aquatic Products Trading Joint Stock Company</w:t>
      </w:r>
    </w:p>
    <w:p w14:paraId="67ED0142" w14:textId="77777777" w:rsidR="00876FB1" w:rsidRDefault="00E02A97" w:rsidP="00E02A97">
      <w:pPr>
        <w:numPr>
          <w:ilvl w:val="0"/>
          <w:numId w:val="12"/>
        </w:numPr>
        <w:pBdr>
          <w:top w:val="nil"/>
          <w:left w:val="nil"/>
          <w:bottom w:val="nil"/>
          <w:right w:val="nil"/>
          <w:between w:val="nil"/>
        </w:pBdr>
        <w:tabs>
          <w:tab w:val="left" w:pos="398"/>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Lot 4-6-8, 1A Road, Tan Tao </w:t>
      </w:r>
      <w:proofErr w:type="gramStart"/>
      <w:r>
        <w:rPr>
          <w:rFonts w:ascii="Arial" w:hAnsi="Arial"/>
          <w:color w:val="010000"/>
          <w:sz w:val="20"/>
        </w:rPr>
        <w:t>A</w:t>
      </w:r>
      <w:proofErr w:type="gramEnd"/>
      <w:r>
        <w:rPr>
          <w:rFonts w:ascii="Arial" w:hAnsi="Arial"/>
          <w:color w:val="010000"/>
          <w:sz w:val="20"/>
        </w:rPr>
        <w:t xml:space="preserve"> Ward, </w:t>
      </w:r>
      <w:proofErr w:type="spellStart"/>
      <w:r>
        <w:rPr>
          <w:rFonts w:ascii="Arial" w:hAnsi="Arial"/>
          <w:color w:val="010000"/>
          <w:sz w:val="20"/>
        </w:rPr>
        <w:t>Binh</w:t>
      </w:r>
      <w:proofErr w:type="spellEnd"/>
      <w:r>
        <w:rPr>
          <w:rFonts w:ascii="Arial" w:hAnsi="Arial"/>
          <w:color w:val="010000"/>
          <w:sz w:val="20"/>
        </w:rPr>
        <w:t xml:space="preserve"> Tan District, Ho Chi Minh City </w:t>
      </w:r>
    </w:p>
    <w:p w14:paraId="0A56266F" w14:textId="1DF3DEC2" w:rsidR="00876FB1" w:rsidRDefault="00E02A97" w:rsidP="00E02A97">
      <w:pPr>
        <w:numPr>
          <w:ilvl w:val="0"/>
          <w:numId w:val="12"/>
        </w:numPr>
        <w:pBdr>
          <w:top w:val="nil"/>
          <w:left w:val="nil"/>
          <w:bottom w:val="nil"/>
          <w:right w:val="nil"/>
          <w:between w:val="nil"/>
        </w:pBdr>
        <w:tabs>
          <w:tab w:val="left" w:pos="262"/>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Tel: 02837541812 </w:t>
      </w:r>
      <w:r>
        <w:rPr>
          <w:rFonts w:ascii="Arial" w:hAnsi="Arial"/>
          <w:color w:val="010000"/>
          <w:sz w:val="20"/>
        </w:rPr>
        <w:tab/>
        <w:t xml:space="preserve">Fax:02837541891 </w:t>
      </w:r>
      <w:r>
        <w:rPr>
          <w:rFonts w:ascii="Arial" w:hAnsi="Arial"/>
          <w:color w:val="010000"/>
          <w:sz w:val="20"/>
        </w:rPr>
        <w:tab/>
        <w:t xml:space="preserve">Email: </w:t>
      </w:r>
      <w:hyperlink r:id="rId6">
        <w:r>
          <w:rPr>
            <w:rFonts w:ascii="Arial" w:hAnsi="Arial"/>
            <w:color w:val="010000"/>
            <w:sz w:val="20"/>
          </w:rPr>
          <w:t>congbothongtin</w:t>
        </w:r>
      </w:hyperlink>
      <w:hyperlink r:id="rId7">
        <w:r>
          <w:rPr>
            <w:rFonts w:ascii="Arial" w:hAnsi="Arial"/>
            <w:color w:val="010000"/>
            <w:sz w:val="20"/>
          </w:rPr>
          <w:t>@apt.com.vn</w:t>
        </w:r>
      </w:hyperlink>
    </w:p>
    <w:p w14:paraId="260D218E" w14:textId="77777777" w:rsidR="00876FB1" w:rsidRDefault="00E02A97" w:rsidP="00E02A97">
      <w:pPr>
        <w:numPr>
          <w:ilvl w:val="0"/>
          <w:numId w:val="12"/>
        </w:numPr>
        <w:pBdr>
          <w:top w:val="nil"/>
          <w:left w:val="nil"/>
          <w:bottom w:val="nil"/>
          <w:right w:val="nil"/>
          <w:between w:val="nil"/>
        </w:pBdr>
        <w:tabs>
          <w:tab w:val="left" w:pos="262"/>
          <w:tab w:val="left" w:pos="450"/>
        </w:tabs>
        <w:spacing w:after="120" w:line="360" w:lineRule="auto"/>
        <w:jc w:val="both"/>
        <w:rPr>
          <w:rFonts w:ascii="Arial" w:eastAsia="Arial" w:hAnsi="Arial" w:cs="Arial"/>
          <w:color w:val="010000"/>
          <w:sz w:val="20"/>
          <w:szCs w:val="20"/>
        </w:rPr>
      </w:pPr>
      <w:r>
        <w:rPr>
          <w:rFonts w:ascii="Arial" w:hAnsi="Arial"/>
          <w:color w:val="010000"/>
          <w:sz w:val="20"/>
        </w:rPr>
        <w:t>Charter capital: VND 88 billion</w:t>
      </w:r>
    </w:p>
    <w:p w14:paraId="60CD0506" w14:textId="77777777" w:rsidR="00876FB1" w:rsidRDefault="00E02A97" w:rsidP="00E02A97">
      <w:pPr>
        <w:numPr>
          <w:ilvl w:val="0"/>
          <w:numId w:val="12"/>
        </w:numPr>
        <w:pBdr>
          <w:top w:val="nil"/>
          <w:left w:val="nil"/>
          <w:bottom w:val="nil"/>
          <w:right w:val="nil"/>
          <w:between w:val="nil"/>
        </w:pBdr>
        <w:tabs>
          <w:tab w:val="left" w:pos="262"/>
          <w:tab w:val="left" w:pos="450"/>
        </w:tabs>
        <w:spacing w:after="120" w:line="360" w:lineRule="auto"/>
        <w:jc w:val="both"/>
        <w:rPr>
          <w:rFonts w:ascii="Arial" w:eastAsia="Arial" w:hAnsi="Arial" w:cs="Arial"/>
          <w:color w:val="010000"/>
          <w:sz w:val="20"/>
          <w:szCs w:val="20"/>
        </w:rPr>
      </w:pPr>
      <w:r>
        <w:rPr>
          <w:rFonts w:ascii="Arial" w:hAnsi="Arial"/>
          <w:color w:val="010000"/>
          <w:sz w:val="20"/>
        </w:rPr>
        <w:t>Securities code: APT</w:t>
      </w:r>
    </w:p>
    <w:p w14:paraId="3446991D" w14:textId="77777777" w:rsidR="00876FB1" w:rsidRDefault="00E02A97" w:rsidP="00E02A97">
      <w:pPr>
        <w:numPr>
          <w:ilvl w:val="0"/>
          <w:numId w:val="12"/>
        </w:numPr>
        <w:pBdr>
          <w:top w:val="nil"/>
          <w:left w:val="nil"/>
          <w:bottom w:val="nil"/>
          <w:right w:val="nil"/>
          <w:between w:val="nil"/>
        </w:pBdr>
        <w:tabs>
          <w:tab w:val="left" w:pos="258"/>
          <w:tab w:val="left" w:pos="450"/>
        </w:tabs>
        <w:spacing w:after="120" w:line="360" w:lineRule="auto"/>
        <w:jc w:val="both"/>
        <w:rPr>
          <w:rFonts w:ascii="Arial" w:eastAsia="Arial" w:hAnsi="Arial" w:cs="Arial"/>
          <w:color w:val="010000"/>
          <w:sz w:val="20"/>
          <w:szCs w:val="20"/>
        </w:rPr>
      </w:pPr>
      <w:r>
        <w:rPr>
          <w:rFonts w:ascii="Arial" w:hAnsi="Arial"/>
          <w:color w:val="010000"/>
          <w:sz w:val="20"/>
        </w:rPr>
        <w:t>Corporate Governance Model:</w:t>
      </w:r>
    </w:p>
    <w:p w14:paraId="136CB086" w14:textId="2271FCE5" w:rsidR="00876FB1" w:rsidRDefault="00E02A97" w:rsidP="00E02A97">
      <w:pPr>
        <w:numPr>
          <w:ilvl w:val="0"/>
          <w:numId w:val="6"/>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The General Meeting</w:t>
      </w:r>
      <w:r>
        <w:rPr>
          <w:rFonts w:ascii="Arial" w:hAnsi="Arial"/>
          <w:color w:val="010000"/>
          <w:sz w:val="20"/>
        </w:rPr>
        <w:t>, the Board of Directors, the Supervisory Board, and the Managing Director</w:t>
      </w:r>
      <w:r>
        <w:rPr>
          <w:rFonts w:ascii="Arial" w:hAnsi="Arial"/>
          <w:color w:val="010000"/>
          <w:sz w:val="20"/>
        </w:rPr>
        <w:t>/Manag</w:t>
      </w:r>
      <w:r>
        <w:rPr>
          <w:rFonts w:ascii="Arial" w:hAnsi="Arial"/>
          <w:color w:val="010000"/>
          <w:sz w:val="20"/>
        </w:rPr>
        <w:t>er</w:t>
      </w:r>
    </w:p>
    <w:p w14:paraId="4BBCC6FE" w14:textId="6A5CF779" w:rsidR="00876FB1" w:rsidRDefault="00E02A97" w:rsidP="00E02A97">
      <w:pPr>
        <w:numPr>
          <w:ilvl w:val="0"/>
          <w:numId w:val="7"/>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Internal </w:t>
      </w:r>
      <w:proofErr w:type="gramStart"/>
      <w:r>
        <w:rPr>
          <w:rFonts w:ascii="Arial" w:hAnsi="Arial"/>
          <w:color w:val="010000"/>
          <w:sz w:val="20"/>
        </w:rPr>
        <w:t xml:space="preserve">audit </w:t>
      </w:r>
      <w:r>
        <w:rPr>
          <w:rFonts w:ascii="Arial" w:hAnsi="Arial"/>
          <w:color w:val="010000"/>
          <w:sz w:val="20"/>
        </w:rPr>
        <w:t>:</w:t>
      </w:r>
      <w:proofErr w:type="gramEnd"/>
      <w:r>
        <w:rPr>
          <w:rFonts w:ascii="Arial" w:hAnsi="Arial"/>
          <w:color w:val="010000"/>
          <w:sz w:val="20"/>
        </w:rPr>
        <w:t xml:space="preserve"> Unimplemented.</w:t>
      </w:r>
    </w:p>
    <w:p w14:paraId="242ACE99" w14:textId="418E6B2E" w:rsidR="00876FB1" w:rsidRDefault="00E02A97" w:rsidP="00E02A97">
      <w:pPr>
        <w:numPr>
          <w:ilvl w:val="0"/>
          <w:numId w:val="8"/>
        </w:numPr>
        <w:pBdr>
          <w:top w:val="nil"/>
          <w:left w:val="nil"/>
          <w:bottom w:val="nil"/>
          <w:right w:val="nil"/>
          <w:between w:val="nil"/>
        </w:pBdr>
        <w:tabs>
          <w:tab w:val="left" w:pos="450"/>
          <w:tab w:val="left" w:pos="590"/>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Activities of the General Meeting</w:t>
      </w:r>
      <w:r>
        <w:rPr>
          <w:rFonts w:ascii="Arial" w:hAnsi="Arial"/>
          <w:color w:val="010000"/>
          <w:sz w:val="20"/>
        </w:rPr>
        <w:t>:</w:t>
      </w:r>
    </w:p>
    <w:p w14:paraId="194492A2" w14:textId="314CB240" w:rsidR="00876FB1" w:rsidRDefault="00E02A97" w:rsidP="00E02A9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w:t>
      </w:r>
      <w:r>
        <w:rPr>
          <w:rFonts w:ascii="Arial" w:hAnsi="Arial"/>
          <w:color w:val="010000"/>
          <w:sz w:val="20"/>
        </w:rPr>
        <w:t xml:space="preserve"> (including General Mandates approved by collecting ballots</w:t>
      </w:r>
      <w:r>
        <w:rPr>
          <w:rFonts w:ascii="Arial" w:hAnsi="Arial"/>
          <w:color w:val="010000"/>
          <w:sz w:val="20"/>
        </w:rPr>
        <w: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
        <w:gridCol w:w="2541"/>
        <w:gridCol w:w="1223"/>
        <w:gridCol w:w="4579"/>
      </w:tblGrid>
      <w:tr w:rsidR="00876FB1" w14:paraId="45A5C95A" w14:textId="77777777">
        <w:tc>
          <w:tcPr>
            <w:tcW w:w="674" w:type="dxa"/>
            <w:shd w:val="clear" w:color="auto" w:fill="auto"/>
            <w:tcMar>
              <w:top w:w="0" w:type="dxa"/>
              <w:bottom w:w="0" w:type="dxa"/>
            </w:tcMar>
            <w:vAlign w:val="center"/>
          </w:tcPr>
          <w:p w14:paraId="76BA1C87"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2541" w:type="dxa"/>
            <w:shd w:val="clear" w:color="auto" w:fill="auto"/>
            <w:tcMar>
              <w:top w:w="0" w:type="dxa"/>
              <w:bottom w:w="0" w:type="dxa"/>
            </w:tcMar>
            <w:vAlign w:val="center"/>
          </w:tcPr>
          <w:p w14:paraId="5CE5526A" w14:textId="552247FD"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w:t>
            </w:r>
          </w:p>
        </w:tc>
        <w:tc>
          <w:tcPr>
            <w:tcW w:w="1223" w:type="dxa"/>
            <w:shd w:val="clear" w:color="auto" w:fill="auto"/>
            <w:tcMar>
              <w:top w:w="0" w:type="dxa"/>
              <w:bottom w:w="0" w:type="dxa"/>
            </w:tcMar>
            <w:vAlign w:val="center"/>
          </w:tcPr>
          <w:p w14:paraId="64979196"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Date</w:t>
            </w:r>
          </w:p>
        </w:tc>
        <w:tc>
          <w:tcPr>
            <w:tcW w:w="4579" w:type="dxa"/>
            <w:shd w:val="clear" w:color="auto" w:fill="auto"/>
            <w:tcMar>
              <w:top w:w="0" w:type="dxa"/>
              <w:bottom w:w="0" w:type="dxa"/>
            </w:tcMar>
            <w:vAlign w:val="center"/>
          </w:tcPr>
          <w:p w14:paraId="25B9029B" w14:textId="1F3098CB"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Contents</w:t>
            </w:r>
          </w:p>
        </w:tc>
      </w:tr>
      <w:tr w:rsidR="00876FB1" w14:paraId="20420F36" w14:textId="77777777">
        <w:tc>
          <w:tcPr>
            <w:tcW w:w="674" w:type="dxa"/>
            <w:shd w:val="clear" w:color="auto" w:fill="auto"/>
            <w:tcMar>
              <w:top w:w="0" w:type="dxa"/>
              <w:bottom w:w="0" w:type="dxa"/>
            </w:tcMar>
            <w:vAlign w:val="center"/>
          </w:tcPr>
          <w:p w14:paraId="042A61C2"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2541" w:type="dxa"/>
            <w:shd w:val="clear" w:color="auto" w:fill="auto"/>
            <w:tcMar>
              <w:top w:w="0" w:type="dxa"/>
              <w:bottom w:w="0" w:type="dxa"/>
            </w:tcMar>
            <w:vAlign w:val="center"/>
          </w:tcPr>
          <w:p w14:paraId="68F4FDB5" w14:textId="2673CEF9"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01/NQ-</w:t>
            </w:r>
            <w:r>
              <w:rPr>
                <w:rFonts w:ascii="Arial" w:hAnsi="Arial"/>
                <w:color w:val="010000"/>
                <w:sz w:val="20"/>
              </w:rPr>
              <w:t>DHCDTN/2023</w:t>
            </w:r>
          </w:p>
        </w:tc>
        <w:tc>
          <w:tcPr>
            <w:tcW w:w="1223" w:type="dxa"/>
            <w:shd w:val="clear" w:color="auto" w:fill="auto"/>
            <w:tcMar>
              <w:top w:w="0" w:type="dxa"/>
              <w:bottom w:w="0" w:type="dxa"/>
            </w:tcMar>
            <w:vAlign w:val="center"/>
          </w:tcPr>
          <w:p w14:paraId="19B5E55E"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4579" w:type="dxa"/>
            <w:shd w:val="clear" w:color="auto" w:fill="auto"/>
            <w:tcMar>
              <w:top w:w="0" w:type="dxa"/>
              <w:bottom w:w="0" w:type="dxa"/>
            </w:tcMar>
            <w:vAlign w:val="center"/>
          </w:tcPr>
          <w:p w14:paraId="11A55619" w14:textId="77777777" w:rsidR="0010178F" w:rsidRDefault="00E02A97" w:rsidP="0010178F">
            <w:pPr>
              <w:pStyle w:val="ListParagraph"/>
              <w:numPr>
                <w:ilvl w:val="0"/>
                <w:numId w:val="13"/>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Approve the activity reports of the Board of Directors, the Supervisory Board, the Executive Board on the results of the activities in 2022 and the plan for 2023, the Audited Financial Statements</w:t>
            </w:r>
          </w:p>
          <w:p w14:paraId="3D04B511" w14:textId="77777777" w:rsidR="0010178F" w:rsidRDefault="00E02A97" w:rsidP="0010178F">
            <w:pPr>
              <w:pStyle w:val="ListParagraph"/>
              <w:numPr>
                <w:ilvl w:val="0"/>
                <w:numId w:val="13"/>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dismissal of 01 member of the Supervisory Board and the election of 01 new </w:t>
            </w:r>
            <w:proofErr w:type="gramStart"/>
            <w:r>
              <w:rPr>
                <w:rFonts w:ascii="Arial" w:hAnsi="Arial"/>
                <w:color w:val="010000"/>
                <w:sz w:val="20"/>
              </w:rPr>
              <w:t>member</w:t>
            </w:r>
            <w:proofErr w:type="gramEnd"/>
            <w:r>
              <w:rPr>
                <w:rFonts w:ascii="Arial" w:hAnsi="Arial"/>
                <w:color w:val="010000"/>
                <w:sz w:val="20"/>
              </w:rPr>
              <w:t>.</w:t>
            </w:r>
          </w:p>
          <w:p w14:paraId="698B3936" w14:textId="77777777" w:rsidR="0010178F" w:rsidRDefault="00E02A97" w:rsidP="0010178F">
            <w:pPr>
              <w:pStyle w:val="ListParagraph"/>
              <w:numPr>
                <w:ilvl w:val="0"/>
                <w:numId w:val="13"/>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Approve the amendments to the charter, internal regulations on corporate governance, and the operating regulations of the Board of Directors.</w:t>
            </w:r>
          </w:p>
          <w:p w14:paraId="7E3F8FA8" w14:textId="77777777" w:rsidR="0010178F" w:rsidRDefault="00E02A97" w:rsidP="0010178F">
            <w:pPr>
              <w:pStyle w:val="ListParagraph"/>
              <w:numPr>
                <w:ilvl w:val="0"/>
                <w:numId w:val="13"/>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Approve the selecti</w:t>
            </w:r>
            <w:r>
              <w:rPr>
                <w:rFonts w:ascii="Arial" w:hAnsi="Arial"/>
                <w:color w:val="010000"/>
                <w:sz w:val="20"/>
              </w:rPr>
              <w:t>on of an audit company to audit the Financial Statement 2023.</w:t>
            </w:r>
          </w:p>
          <w:p w14:paraId="2BCADB0B" w14:textId="2566D416" w:rsidR="00876FB1" w:rsidRPr="0010178F" w:rsidRDefault="00E02A97" w:rsidP="0010178F">
            <w:pPr>
              <w:pStyle w:val="ListParagraph"/>
              <w:numPr>
                <w:ilvl w:val="0"/>
                <w:numId w:val="13"/>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Approve the reports on settling the transformation of state-owned e</w:t>
            </w:r>
            <w:r>
              <w:rPr>
                <w:rFonts w:ascii="Arial" w:hAnsi="Arial"/>
                <w:color w:val="010000"/>
                <w:sz w:val="20"/>
              </w:rPr>
              <w:t xml:space="preserve">nterprises, the operational situation of </w:t>
            </w:r>
            <w:proofErr w:type="spellStart"/>
            <w:r>
              <w:rPr>
                <w:rFonts w:ascii="Arial" w:hAnsi="Arial"/>
                <w:color w:val="010000"/>
                <w:sz w:val="20"/>
              </w:rPr>
              <w:t>Somo</w:t>
            </w:r>
            <w:proofErr w:type="spellEnd"/>
            <w:r>
              <w:rPr>
                <w:rFonts w:ascii="Arial" w:hAnsi="Arial"/>
                <w:color w:val="010000"/>
                <w:sz w:val="20"/>
              </w:rPr>
              <w:t xml:space="preserve"> Farm Tan Bien Limited Liability Company.</w:t>
            </w:r>
          </w:p>
        </w:tc>
      </w:tr>
    </w:tbl>
    <w:p w14:paraId="214E58C5" w14:textId="77777777" w:rsidR="00876FB1" w:rsidRDefault="00E02A97">
      <w:pPr>
        <w:numPr>
          <w:ilvl w:val="0"/>
          <w:numId w:val="8"/>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Board of Directors (Report in 12 months):</w:t>
      </w:r>
    </w:p>
    <w:p w14:paraId="55B04259" w14:textId="77777777" w:rsidR="00876FB1" w:rsidRDefault="00E02A97">
      <w:pPr>
        <w:numPr>
          <w:ilvl w:val="0"/>
          <w:numId w:val="9"/>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0"/>
        <w:tblW w:w="9017" w:type="dxa"/>
        <w:tblLayout w:type="fixed"/>
        <w:tblLook w:val="0400" w:firstRow="0" w:lastRow="0" w:firstColumn="0" w:lastColumn="0" w:noHBand="0" w:noVBand="1"/>
      </w:tblPr>
      <w:tblGrid>
        <w:gridCol w:w="709"/>
        <w:gridCol w:w="1771"/>
        <w:gridCol w:w="2730"/>
        <w:gridCol w:w="1755"/>
        <w:gridCol w:w="2052"/>
      </w:tblGrid>
      <w:tr w:rsidR="00876FB1" w14:paraId="0A3DDB15" w14:textId="77777777">
        <w:tc>
          <w:tcPr>
            <w:tcW w:w="709" w:type="dxa"/>
            <w:vMerge w:val="restart"/>
            <w:tcBorders>
              <w:top w:val="single" w:sz="4" w:space="0" w:color="000000"/>
              <w:left w:val="single" w:sz="4" w:space="0" w:color="000000"/>
            </w:tcBorders>
            <w:shd w:val="clear" w:color="auto" w:fill="auto"/>
            <w:tcMar>
              <w:top w:w="0" w:type="dxa"/>
              <w:bottom w:w="0" w:type="dxa"/>
            </w:tcMar>
            <w:vAlign w:val="center"/>
          </w:tcPr>
          <w:p w14:paraId="65EE46CB"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1771" w:type="dxa"/>
            <w:vMerge w:val="restart"/>
            <w:tcBorders>
              <w:top w:val="single" w:sz="4" w:space="0" w:color="000000"/>
              <w:left w:val="single" w:sz="4" w:space="0" w:color="000000"/>
            </w:tcBorders>
            <w:shd w:val="clear" w:color="auto" w:fill="auto"/>
            <w:tcMar>
              <w:top w:w="0" w:type="dxa"/>
              <w:bottom w:w="0" w:type="dxa"/>
            </w:tcMar>
            <w:vAlign w:val="center"/>
          </w:tcPr>
          <w:p w14:paraId="011EBA42"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w:t>
            </w:r>
          </w:p>
        </w:tc>
        <w:tc>
          <w:tcPr>
            <w:tcW w:w="2730" w:type="dxa"/>
            <w:vMerge w:val="restart"/>
            <w:tcBorders>
              <w:top w:val="single" w:sz="4" w:space="0" w:color="000000"/>
              <w:left w:val="single" w:sz="4" w:space="0" w:color="000000"/>
            </w:tcBorders>
            <w:shd w:val="clear" w:color="auto" w:fill="auto"/>
            <w:tcMar>
              <w:top w:w="0" w:type="dxa"/>
              <w:bottom w:w="0" w:type="dxa"/>
            </w:tcMar>
            <w:vAlign w:val="center"/>
          </w:tcPr>
          <w:p w14:paraId="12DC27A8"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Position (Independent member of the Board of Directors, non-executive member of the Board of Directors)</w:t>
            </w:r>
          </w:p>
        </w:tc>
        <w:tc>
          <w:tcPr>
            <w:tcW w:w="3807"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EA1BEB"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w:t>
            </w:r>
            <w:r>
              <w:rPr>
                <w:rFonts w:ascii="Arial" w:hAnsi="Arial"/>
                <w:color w:val="010000"/>
                <w:sz w:val="20"/>
              </w:rPr>
              <w:t>pendent member of the Board of Directors</w:t>
            </w:r>
          </w:p>
        </w:tc>
      </w:tr>
      <w:tr w:rsidR="00876FB1" w14:paraId="0E582A6E" w14:textId="77777777">
        <w:tc>
          <w:tcPr>
            <w:tcW w:w="709" w:type="dxa"/>
            <w:vMerge/>
            <w:tcBorders>
              <w:top w:val="single" w:sz="4" w:space="0" w:color="000000"/>
              <w:left w:val="single" w:sz="4" w:space="0" w:color="000000"/>
            </w:tcBorders>
            <w:shd w:val="clear" w:color="auto" w:fill="auto"/>
            <w:tcMar>
              <w:top w:w="0" w:type="dxa"/>
              <w:bottom w:w="0" w:type="dxa"/>
            </w:tcMar>
            <w:vAlign w:val="center"/>
          </w:tcPr>
          <w:p w14:paraId="020A6227" w14:textId="77777777" w:rsidR="00876FB1" w:rsidRDefault="00876FB1">
            <w:pPr>
              <w:pBdr>
                <w:top w:val="nil"/>
                <w:left w:val="nil"/>
                <w:bottom w:val="nil"/>
                <w:right w:val="nil"/>
                <w:between w:val="nil"/>
              </w:pBdr>
              <w:spacing w:line="276" w:lineRule="auto"/>
              <w:rPr>
                <w:rFonts w:ascii="Arial" w:eastAsia="Arial" w:hAnsi="Arial" w:cs="Arial"/>
                <w:color w:val="010000"/>
                <w:sz w:val="20"/>
                <w:szCs w:val="20"/>
              </w:rPr>
            </w:pPr>
          </w:p>
        </w:tc>
        <w:tc>
          <w:tcPr>
            <w:tcW w:w="1771" w:type="dxa"/>
            <w:vMerge/>
            <w:tcBorders>
              <w:top w:val="single" w:sz="4" w:space="0" w:color="000000"/>
              <w:left w:val="single" w:sz="4" w:space="0" w:color="000000"/>
            </w:tcBorders>
            <w:shd w:val="clear" w:color="auto" w:fill="auto"/>
            <w:tcMar>
              <w:top w:w="0" w:type="dxa"/>
              <w:bottom w:w="0" w:type="dxa"/>
            </w:tcMar>
            <w:vAlign w:val="center"/>
          </w:tcPr>
          <w:p w14:paraId="63641FC3" w14:textId="77777777" w:rsidR="00876FB1" w:rsidRDefault="00876FB1">
            <w:pPr>
              <w:pBdr>
                <w:top w:val="nil"/>
                <w:left w:val="nil"/>
                <w:bottom w:val="nil"/>
                <w:right w:val="nil"/>
                <w:between w:val="nil"/>
              </w:pBdr>
              <w:spacing w:line="276" w:lineRule="auto"/>
              <w:rPr>
                <w:rFonts w:ascii="Arial" w:eastAsia="Arial" w:hAnsi="Arial" w:cs="Arial"/>
                <w:color w:val="010000"/>
                <w:sz w:val="20"/>
                <w:szCs w:val="20"/>
              </w:rPr>
            </w:pPr>
          </w:p>
        </w:tc>
        <w:tc>
          <w:tcPr>
            <w:tcW w:w="2730" w:type="dxa"/>
            <w:vMerge/>
            <w:tcBorders>
              <w:top w:val="single" w:sz="4" w:space="0" w:color="000000"/>
              <w:left w:val="single" w:sz="4" w:space="0" w:color="000000"/>
            </w:tcBorders>
            <w:shd w:val="clear" w:color="auto" w:fill="auto"/>
            <w:tcMar>
              <w:top w:w="0" w:type="dxa"/>
              <w:bottom w:w="0" w:type="dxa"/>
            </w:tcMar>
            <w:vAlign w:val="center"/>
          </w:tcPr>
          <w:p w14:paraId="132356C5" w14:textId="77777777" w:rsidR="00876FB1" w:rsidRDefault="00876FB1">
            <w:pPr>
              <w:pBdr>
                <w:top w:val="nil"/>
                <w:left w:val="nil"/>
                <w:bottom w:val="nil"/>
                <w:right w:val="nil"/>
                <w:between w:val="nil"/>
              </w:pBdr>
              <w:spacing w:line="276" w:lineRule="auto"/>
              <w:rPr>
                <w:rFonts w:ascii="Arial" w:eastAsia="Arial" w:hAnsi="Arial" w:cs="Arial"/>
                <w:color w:val="010000"/>
                <w:sz w:val="20"/>
                <w:szCs w:val="20"/>
              </w:rPr>
            </w:pPr>
          </w:p>
        </w:tc>
        <w:tc>
          <w:tcPr>
            <w:tcW w:w="1755" w:type="dxa"/>
            <w:tcBorders>
              <w:top w:val="single" w:sz="4" w:space="0" w:color="000000"/>
              <w:left w:val="single" w:sz="4" w:space="0" w:color="000000"/>
            </w:tcBorders>
            <w:shd w:val="clear" w:color="auto" w:fill="auto"/>
            <w:tcMar>
              <w:top w:w="0" w:type="dxa"/>
              <w:bottom w:w="0" w:type="dxa"/>
            </w:tcMar>
            <w:vAlign w:val="center"/>
          </w:tcPr>
          <w:p w14:paraId="4DC48AF9"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205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145045"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876FB1" w14:paraId="2364B091" w14:textId="77777777">
        <w:tc>
          <w:tcPr>
            <w:tcW w:w="709" w:type="dxa"/>
            <w:tcBorders>
              <w:top w:val="single" w:sz="4" w:space="0" w:color="000000"/>
              <w:left w:val="single" w:sz="4" w:space="0" w:color="000000"/>
            </w:tcBorders>
            <w:shd w:val="clear" w:color="auto" w:fill="auto"/>
            <w:tcMar>
              <w:top w:w="0" w:type="dxa"/>
              <w:bottom w:w="0" w:type="dxa"/>
            </w:tcMar>
            <w:vAlign w:val="center"/>
          </w:tcPr>
          <w:p w14:paraId="67607CC0"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01</w:t>
            </w:r>
          </w:p>
        </w:tc>
        <w:tc>
          <w:tcPr>
            <w:tcW w:w="1771" w:type="dxa"/>
            <w:tcBorders>
              <w:top w:val="single" w:sz="4" w:space="0" w:color="000000"/>
              <w:left w:val="single" w:sz="4" w:space="0" w:color="000000"/>
            </w:tcBorders>
            <w:shd w:val="clear" w:color="auto" w:fill="auto"/>
            <w:tcMar>
              <w:top w:w="0" w:type="dxa"/>
              <w:bottom w:w="0" w:type="dxa"/>
            </w:tcMar>
            <w:vAlign w:val="center"/>
          </w:tcPr>
          <w:p w14:paraId="7B9EB3D4"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Mr. Nguyen Lam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Huy</w:t>
            </w:r>
            <w:proofErr w:type="spellEnd"/>
          </w:p>
        </w:tc>
        <w:tc>
          <w:tcPr>
            <w:tcW w:w="2730" w:type="dxa"/>
            <w:tcBorders>
              <w:top w:val="single" w:sz="4" w:space="0" w:color="000000"/>
              <w:left w:val="single" w:sz="4" w:space="0" w:color="000000"/>
            </w:tcBorders>
            <w:shd w:val="clear" w:color="auto" w:fill="auto"/>
            <w:tcMar>
              <w:top w:w="0" w:type="dxa"/>
              <w:bottom w:w="0" w:type="dxa"/>
            </w:tcMar>
            <w:vAlign w:val="center"/>
          </w:tcPr>
          <w:p w14:paraId="1265C34E"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Chair/Non-executive member of the Board of Directors</w:t>
            </w:r>
          </w:p>
        </w:tc>
        <w:tc>
          <w:tcPr>
            <w:tcW w:w="1755" w:type="dxa"/>
            <w:tcBorders>
              <w:top w:val="single" w:sz="4" w:space="0" w:color="000000"/>
              <w:left w:val="single" w:sz="4" w:space="0" w:color="000000"/>
            </w:tcBorders>
            <w:shd w:val="clear" w:color="auto" w:fill="auto"/>
            <w:tcMar>
              <w:top w:w="0" w:type="dxa"/>
              <w:bottom w:w="0" w:type="dxa"/>
            </w:tcMar>
            <w:vAlign w:val="center"/>
          </w:tcPr>
          <w:p w14:paraId="65024167"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15, 2017</w:t>
            </w:r>
          </w:p>
        </w:tc>
        <w:tc>
          <w:tcPr>
            <w:tcW w:w="205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9403DB"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None</w:t>
            </w:r>
          </w:p>
        </w:tc>
      </w:tr>
      <w:tr w:rsidR="00876FB1" w14:paraId="58503F72" w14:textId="77777777">
        <w:tc>
          <w:tcPr>
            <w:tcW w:w="709" w:type="dxa"/>
            <w:tcBorders>
              <w:top w:val="single" w:sz="4" w:space="0" w:color="000000"/>
              <w:left w:val="single" w:sz="4" w:space="0" w:color="000000"/>
            </w:tcBorders>
            <w:shd w:val="clear" w:color="auto" w:fill="auto"/>
            <w:tcMar>
              <w:top w:w="0" w:type="dxa"/>
              <w:bottom w:w="0" w:type="dxa"/>
            </w:tcMar>
            <w:vAlign w:val="center"/>
          </w:tcPr>
          <w:p w14:paraId="68D67381"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02</w:t>
            </w:r>
          </w:p>
        </w:tc>
        <w:tc>
          <w:tcPr>
            <w:tcW w:w="1771" w:type="dxa"/>
            <w:tcBorders>
              <w:top w:val="single" w:sz="4" w:space="0" w:color="000000"/>
              <w:left w:val="single" w:sz="4" w:space="0" w:color="000000"/>
            </w:tcBorders>
            <w:shd w:val="clear" w:color="auto" w:fill="auto"/>
            <w:tcMar>
              <w:top w:w="0" w:type="dxa"/>
              <w:bottom w:w="0" w:type="dxa"/>
            </w:tcMar>
            <w:vAlign w:val="center"/>
          </w:tcPr>
          <w:p w14:paraId="061A0AFC"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Mr. Nguyen Thanh </w:t>
            </w:r>
            <w:proofErr w:type="spellStart"/>
            <w:r>
              <w:rPr>
                <w:rFonts w:ascii="Arial" w:hAnsi="Arial"/>
                <w:color w:val="010000"/>
                <w:sz w:val="20"/>
              </w:rPr>
              <w:t>Vinh</w:t>
            </w:r>
            <w:proofErr w:type="spellEnd"/>
          </w:p>
        </w:tc>
        <w:tc>
          <w:tcPr>
            <w:tcW w:w="2730" w:type="dxa"/>
            <w:tcBorders>
              <w:top w:val="single" w:sz="4" w:space="0" w:color="000000"/>
              <w:left w:val="single" w:sz="4" w:space="0" w:color="000000"/>
            </w:tcBorders>
            <w:shd w:val="clear" w:color="auto" w:fill="auto"/>
            <w:tcMar>
              <w:top w:w="0" w:type="dxa"/>
              <w:bottom w:w="0" w:type="dxa"/>
            </w:tcMar>
            <w:vAlign w:val="center"/>
          </w:tcPr>
          <w:p w14:paraId="30242756"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755" w:type="dxa"/>
            <w:tcBorders>
              <w:top w:val="single" w:sz="4" w:space="0" w:color="000000"/>
              <w:left w:val="single" w:sz="4" w:space="0" w:color="000000"/>
            </w:tcBorders>
            <w:shd w:val="clear" w:color="auto" w:fill="auto"/>
            <w:tcMar>
              <w:top w:w="0" w:type="dxa"/>
              <w:bottom w:w="0" w:type="dxa"/>
            </w:tcMar>
            <w:vAlign w:val="center"/>
          </w:tcPr>
          <w:p w14:paraId="7605D426"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205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A8A1B3"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None</w:t>
            </w:r>
          </w:p>
        </w:tc>
      </w:tr>
      <w:tr w:rsidR="00876FB1" w14:paraId="0D59AB6A" w14:textId="77777777">
        <w:tc>
          <w:tcPr>
            <w:tcW w:w="70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9ED614"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03</w:t>
            </w:r>
          </w:p>
        </w:tc>
        <w:tc>
          <w:tcPr>
            <w:tcW w:w="177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8772B0"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Ms. Do Ngoc Nga</w:t>
            </w:r>
          </w:p>
        </w:tc>
        <w:tc>
          <w:tcPr>
            <w:tcW w:w="27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47B755" w14:textId="30B34FE0"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Directors-Managing Director</w:t>
            </w:r>
          </w:p>
        </w:tc>
        <w:tc>
          <w:tcPr>
            <w:tcW w:w="17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511935"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29, 2021</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410495"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None</w:t>
            </w:r>
          </w:p>
        </w:tc>
      </w:tr>
    </w:tbl>
    <w:p w14:paraId="4411A878" w14:textId="77777777" w:rsidR="00876FB1" w:rsidRDefault="00E02A97">
      <w:pPr>
        <w:numPr>
          <w:ilvl w:val="0"/>
          <w:numId w:val="9"/>
        </w:numPr>
        <w:pBdr>
          <w:top w:val="nil"/>
          <w:left w:val="nil"/>
          <w:bottom w:val="nil"/>
          <w:right w:val="nil"/>
          <w:between w:val="nil"/>
        </w:pBdr>
        <w:tabs>
          <w:tab w:val="left" w:pos="450"/>
          <w:tab w:val="left" w:pos="1465"/>
        </w:tabs>
        <w:spacing w:after="120" w:line="360" w:lineRule="auto"/>
        <w:ind w:left="0" w:firstLine="0"/>
        <w:rPr>
          <w:rFonts w:ascii="Arial" w:eastAsia="Arial" w:hAnsi="Arial" w:cs="Arial"/>
          <w:color w:val="010000"/>
          <w:sz w:val="20"/>
          <w:szCs w:val="20"/>
        </w:rPr>
      </w:pPr>
      <w:r>
        <w:rPr>
          <w:rFonts w:ascii="Arial" w:hAnsi="Arial"/>
          <w:color w:val="010000"/>
          <w:sz w:val="20"/>
        </w:rPr>
        <w:t>Important Board Resolutions (annual report):</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2070"/>
        <w:gridCol w:w="1890"/>
        <w:gridCol w:w="4522"/>
      </w:tblGrid>
      <w:tr w:rsidR="00876FB1" w14:paraId="03C8C0B6" w14:textId="77777777" w:rsidTr="00E02A97">
        <w:tc>
          <w:tcPr>
            <w:tcW w:w="535" w:type="dxa"/>
            <w:shd w:val="clear" w:color="auto" w:fill="auto"/>
            <w:tcMar>
              <w:top w:w="0" w:type="dxa"/>
              <w:bottom w:w="0" w:type="dxa"/>
            </w:tcMar>
            <w:vAlign w:val="center"/>
          </w:tcPr>
          <w:p w14:paraId="7478EED0"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2070" w:type="dxa"/>
            <w:shd w:val="clear" w:color="auto" w:fill="auto"/>
            <w:tcMar>
              <w:top w:w="0" w:type="dxa"/>
              <w:bottom w:w="0" w:type="dxa"/>
            </w:tcMar>
            <w:vAlign w:val="center"/>
          </w:tcPr>
          <w:p w14:paraId="5E6E9EFE" w14:textId="229DDF16"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Resolution/Decision </w:t>
            </w:r>
          </w:p>
        </w:tc>
        <w:tc>
          <w:tcPr>
            <w:tcW w:w="1890" w:type="dxa"/>
            <w:shd w:val="clear" w:color="auto" w:fill="auto"/>
            <w:tcMar>
              <w:top w:w="0" w:type="dxa"/>
              <w:bottom w:w="0" w:type="dxa"/>
            </w:tcMar>
            <w:vAlign w:val="center"/>
          </w:tcPr>
          <w:p w14:paraId="54D652CF"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Date</w:t>
            </w:r>
          </w:p>
        </w:tc>
        <w:tc>
          <w:tcPr>
            <w:tcW w:w="4522" w:type="dxa"/>
            <w:shd w:val="clear" w:color="auto" w:fill="auto"/>
            <w:tcMar>
              <w:top w:w="0" w:type="dxa"/>
              <w:bottom w:w="0" w:type="dxa"/>
            </w:tcMar>
            <w:vAlign w:val="center"/>
          </w:tcPr>
          <w:p w14:paraId="3D33B58D" w14:textId="1A086438"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Contents</w:t>
            </w:r>
          </w:p>
        </w:tc>
      </w:tr>
      <w:tr w:rsidR="00876FB1" w14:paraId="33F20404" w14:textId="77777777" w:rsidTr="00E02A97">
        <w:tc>
          <w:tcPr>
            <w:tcW w:w="535" w:type="dxa"/>
            <w:shd w:val="clear" w:color="auto" w:fill="auto"/>
            <w:tcMar>
              <w:top w:w="0" w:type="dxa"/>
              <w:bottom w:w="0" w:type="dxa"/>
            </w:tcMar>
            <w:vAlign w:val="center"/>
          </w:tcPr>
          <w:p w14:paraId="4795BB77"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01</w:t>
            </w:r>
          </w:p>
        </w:tc>
        <w:tc>
          <w:tcPr>
            <w:tcW w:w="2070" w:type="dxa"/>
            <w:shd w:val="clear" w:color="auto" w:fill="auto"/>
            <w:tcMar>
              <w:top w:w="0" w:type="dxa"/>
              <w:bottom w:w="0" w:type="dxa"/>
            </w:tcMar>
            <w:vAlign w:val="center"/>
          </w:tcPr>
          <w:p w14:paraId="5645AAA8"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01/NQ-HDQT/2023</w:t>
            </w:r>
          </w:p>
        </w:tc>
        <w:tc>
          <w:tcPr>
            <w:tcW w:w="1890" w:type="dxa"/>
            <w:shd w:val="clear" w:color="auto" w:fill="auto"/>
            <w:tcMar>
              <w:top w:w="0" w:type="dxa"/>
              <w:bottom w:w="0" w:type="dxa"/>
            </w:tcMar>
            <w:vAlign w:val="center"/>
          </w:tcPr>
          <w:p w14:paraId="49B0D47C"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 January 06, 2023</w:t>
            </w:r>
          </w:p>
        </w:tc>
        <w:tc>
          <w:tcPr>
            <w:tcW w:w="4522" w:type="dxa"/>
            <w:shd w:val="clear" w:color="auto" w:fill="auto"/>
            <w:tcMar>
              <w:top w:w="0" w:type="dxa"/>
              <w:bottom w:w="0" w:type="dxa"/>
            </w:tcMar>
            <w:vAlign w:val="center"/>
          </w:tcPr>
          <w:p w14:paraId="1FD470A4"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Appointment of Mr. Nguyen Thanh </w:t>
            </w:r>
            <w:proofErr w:type="spellStart"/>
            <w:r>
              <w:rPr>
                <w:rFonts w:ascii="Arial" w:hAnsi="Arial"/>
                <w:color w:val="010000"/>
                <w:sz w:val="20"/>
              </w:rPr>
              <w:t>Vinh</w:t>
            </w:r>
            <w:proofErr w:type="spellEnd"/>
            <w:r>
              <w:rPr>
                <w:rFonts w:ascii="Arial" w:hAnsi="Arial"/>
                <w:color w:val="010000"/>
                <w:sz w:val="20"/>
              </w:rPr>
              <w:t xml:space="preserve"> as Vice Chair of the Board of Directors</w:t>
            </w:r>
          </w:p>
        </w:tc>
      </w:tr>
      <w:tr w:rsidR="00876FB1" w14:paraId="0C6B2BC9" w14:textId="77777777" w:rsidTr="00E02A97">
        <w:tc>
          <w:tcPr>
            <w:tcW w:w="535" w:type="dxa"/>
            <w:shd w:val="clear" w:color="auto" w:fill="auto"/>
            <w:tcMar>
              <w:top w:w="0" w:type="dxa"/>
              <w:bottom w:w="0" w:type="dxa"/>
            </w:tcMar>
            <w:vAlign w:val="center"/>
          </w:tcPr>
          <w:p w14:paraId="6690EF62"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02</w:t>
            </w:r>
          </w:p>
        </w:tc>
        <w:tc>
          <w:tcPr>
            <w:tcW w:w="2070" w:type="dxa"/>
            <w:shd w:val="clear" w:color="auto" w:fill="auto"/>
            <w:tcMar>
              <w:top w:w="0" w:type="dxa"/>
              <w:bottom w:w="0" w:type="dxa"/>
            </w:tcMar>
            <w:vAlign w:val="center"/>
          </w:tcPr>
          <w:p w14:paraId="613C6BF3"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02/NQ-HDQT/2023</w:t>
            </w:r>
          </w:p>
        </w:tc>
        <w:tc>
          <w:tcPr>
            <w:tcW w:w="1890" w:type="dxa"/>
            <w:shd w:val="clear" w:color="auto" w:fill="auto"/>
            <w:tcMar>
              <w:top w:w="0" w:type="dxa"/>
              <w:bottom w:w="0" w:type="dxa"/>
            </w:tcMar>
            <w:vAlign w:val="center"/>
          </w:tcPr>
          <w:p w14:paraId="660631F3"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January 06, 2023</w:t>
            </w:r>
          </w:p>
        </w:tc>
        <w:tc>
          <w:tcPr>
            <w:tcW w:w="4522" w:type="dxa"/>
            <w:shd w:val="clear" w:color="auto" w:fill="auto"/>
            <w:tcMar>
              <w:top w:w="0" w:type="dxa"/>
              <w:bottom w:w="0" w:type="dxa"/>
            </w:tcMar>
            <w:vAlign w:val="center"/>
          </w:tcPr>
          <w:p w14:paraId="16B72DF7" w14:textId="369D5946"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Dismissal of Mr. Nguyen Thanh </w:t>
            </w:r>
            <w:proofErr w:type="spellStart"/>
            <w:r>
              <w:rPr>
                <w:rFonts w:ascii="Arial" w:hAnsi="Arial"/>
                <w:color w:val="010000"/>
                <w:sz w:val="20"/>
              </w:rPr>
              <w:t>Vinh</w:t>
            </w:r>
            <w:proofErr w:type="spellEnd"/>
            <w:r>
              <w:rPr>
                <w:rFonts w:ascii="Arial" w:hAnsi="Arial"/>
                <w:color w:val="010000"/>
                <w:sz w:val="20"/>
              </w:rPr>
              <w:t xml:space="preserve"> from the position of Managing Director</w:t>
            </w:r>
            <w:r>
              <w:rPr>
                <w:rFonts w:ascii="Arial" w:hAnsi="Arial"/>
                <w:color w:val="010000"/>
                <w:sz w:val="20"/>
              </w:rPr>
              <w:t xml:space="preserve"> and appointment of Ms. Do Ngoc Nga as Managing Director</w:t>
            </w:r>
            <w:r>
              <w:rPr>
                <w:rFonts w:ascii="Arial" w:hAnsi="Arial"/>
                <w:color w:val="010000"/>
                <w:sz w:val="20"/>
              </w:rPr>
              <w:t xml:space="preserve"> </w:t>
            </w:r>
          </w:p>
        </w:tc>
      </w:tr>
      <w:tr w:rsidR="00876FB1" w14:paraId="08670FA5" w14:textId="77777777" w:rsidTr="00E02A97">
        <w:tc>
          <w:tcPr>
            <w:tcW w:w="535" w:type="dxa"/>
            <w:shd w:val="clear" w:color="auto" w:fill="auto"/>
            <w:tcMar>
              <w:top w:w="0" w:type="dxa"/>
              <w:bottom w:w="0" w:type="dxa"/>
            </w:tcMar>
            <w:vAlign w:val="center"/>
          </w:tcPr>
          <w:p w14:paraId="067B6356"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03</w:t>
            </w:r>
          </w:p>
        </w:tc>
        <w:tc>
          <w:tcPr>
            <w:tcW w:w="2070" w:type="dxa"/>
            <w:shd w:val="clear" w:color="auto" w:fill="auto"/>
            <w:tcMar>
              <w:top w:w="0" w:type="dxa"/>
              <w:bottom w:w="0" w:type="dxa"/>
            </w:tcMar>
            <w:vAlign w:val="center"/>
          </w:tcPr>
          <w:p w14:paraId="469E9F40"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03/NQ-HDQT/2023</w:t>
            </w:r>
          </w:p>
        </w:tc>
        <w:tc>
          <w:tcPr>
            <w:tcW w:w="1890" w:type="dxa"/>
            <w:shd w:val="clear" w:color="auto" w:fill="auto"/>
            <w:tcMar>
              <w:top w:w="0" w:type="dxa"/>
              <w:bottom w:w="0" w:type="dxa"/>
            </w:tcMar>
            <w:vAlign w:val="center"/>
          </w:tcPr>
          <w:p w14:paraId="4E503F41"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4522" w:type="dxa"/>
            <w:shd w:val="clear" w:color="auto" w:fill="auto"/>
            <w:tcMar>
              <w:top w:w="0" w:type="dxa"/>
              <w:bottom w:w="0" w:type="dxa"/>
            </w:tcMar>
            <w:vAlign w:val="center"/>
          </w:tcPr>
          <w:p w14:paraId="779774C1"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Approve the production and business plan for 2023</w:t>
            </w:r>
          </w:p>
        </w:tc>
      </w:tr>
      <w:tr w:rsidR="00876FB1" w14:paraId="5B05B45B" w14:textId="77777777" w:rsidTr="00E02A97">
        <w:tc>
          <w:tcPr>
            <w:tcW w:w="535" w:type="dxa"/>
            <w:shd w:val="clear" w:color="auto" w:fill="auto"/>
            <w:tcMar>
              <w:top w:w="0" w:type="dxa"/>
              <w:bottom w:w="0" w:type="dxa"/>
            </w:tcMar>
            <w:vAlign w:val="center"/>
          </w:tcPr>
          <w:p w14:paraId="74CFE669"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04</w:t>
            </w:r>
          </w:p>
        </w:tc>
        <w:tc>
          <w:tcPr>
            <w:tcW w:w="2070" w:type="dxa"/>
            <w:shd w:val="clear" w:color="auto" w:fill="auto"/>
            <w:tcMar>
              <w:top w:w="0" w:type="dxa"/>
              <w:bottom w:w="0" w:type="dxa"/>
            </w:tcMar>
            <w:vAlign w:val="center"/>
          </w:tcPr>
          <w:p w14:paraId="66C73032"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04/NQ-HDQT/2023</w:t>
            </w:r>
          </w:p>
        </w:tc>
        <w:tc>
          <w:tcPr>
            <w:tcW w:w="1890" w:type="dxa"/>
            <w:shd w:val="clear" w:color="auto" w:fill="auto"/>
            <w:tcMar>
              <w:top w:w="0" w:type="dxa"/>
              <w:bottom w:w="0" w:type="dxa"/>
            </w:tcMar>
            <w:vAlign w:val="center"/>
          </w:tcPr>
          <w:p w14:paraId="0290D74B"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4522" w:type="dxa"/>
            <w:shd w:val="clear" w:color="auto" w:fill="auto"/>
            <w:tcMar>
              <w:top w:w="0" w:type="dxa"/>
              <w:bottom w:w="0" w:type="dxa"/>
            </w:tcMar>
            <w:vAlign w:val="center"/>
          </w:tcPr>
          <w:p w14:paraId="09A005A8" w14:textId="1B22A730"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Approve the transactions with related</w:t>
            </w:r>
            <w:r>
              <w:rPr>
                <w:rFonts w:ascii="Arial" w:hAnsi="Arial"/>
                <w:color w:val="010000"/>
                <w:sz w:val="20"/>
              </w:rPr>
              <w:t xml:space="preserve"> persons of PDMR - SATRA Distribution Center</w:t>
            </w:r>
          </w:p>
        </w:tc>
      </w:tr>
      <w:tr w:rsidR="00876FB1" w14:paraId="58583E16" w14:textId="77777777" w:rsidTr="00E02A97">
        <w:tc>
          <w:tcPr>
            <w:tcW w:w="535" w:type="dxa"/>
            <w:shd w:val="clear" w:color="auto" w:fill="auto"/>
            <w:tcMar>
              <w:top w:w="0" w:type="dxa"/>
              <w:bottom w:w="0" w:type="dxa"/>
            </w:tcMar>
            <w:vAlign w:val="center"/>
          </w:tcPr>
          <w:p w14:paraId="04E4EBFB"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05</w:t>
            </w:r>
          </w:p>
        </w:tc>
        <w:tc>
          <w:tcPr>
            <w:tcW w:w="2070" w:type="dxa"/>
            <w:shd w:val="clear" w:color="auto" w:fill="auto"/>
            <w:tcMar>
              <w:top w:w="0" w:type="dxa"/>
              <w:bottom w:w="0" w:type="dxa"/>
            </w:tcMar>
            <w:vAlign w:val="center"/>
          </w:tcPr>
          <w:p w14:paraId="5D3DBA13"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05/NQ-HDQT/2023</w:t>
            </w:r>
          </w:p>
        </w:tc>
        <w:tc>
          <w:tcPr>
            <w:tcW w:w="1890" w:type="dxa"/>
            <w:shd w:val="clear" w:color="auto" w:fill="auto"/>
            <w:tcMar>
              <w:top w:w="0" w:type="dxa"/>
              <w:bottom w:w="0" w:type="dxa"/>
            </w:tcMar>
            <w:vAlign w:val="center"/>
          </w:tcPr>
          <w:p w14:paraId="24184618"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4522" w:type="dxa"/>
            <w:shd w:val="clear" w:color="auto" w:fill="auto"/>
            <w:tcMar>
              <w:top w:w="0" w:type="dxa"/>
              <w:bottom w:w="0" w:type="dxa"/>
            </w:tcMar>
            <w:vAlign w:val="center"/>
          </w:tcPr>
          <w:p w14:paraId="5245BC5E" w14:textId="63AD5F90"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Approve transactions with related</w:t>
            </w:r>
            <w:r>
              <w:rPr>
                <w:rFonts w:ascii="Arial" w:hAnsi="Arial"/>
                <w:color w:val="010000"/>
                <w:sz w:val="20"/>
              </w:rPr>
              <w:t xml:space="preserve"> persons of PDMR -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Dien</w:t>
            </w:r>
            <w:proofErr w:type="spellEnd"/>
            <w:r>
              <w:rPr>
                <w:rFonts w:ascii="Arial" w:hAnsi="Arial"/>
                <w:color w:val="010000"/>
                <w:sz w:val="20"/>
              </w:rPr>
              <w:t xml:space="preserve"> Market Management and Business Company</w:t>
            </w:r>
          </w:p>
        </w:tc>
      </w:tr>
      <w:tr w:rsidR="00876FB1" w14:paraId="613E9B9B" w14:textId="77777777" w:rsidTr="00E02A97">
        <w:tc>
          <w:tcPr>
            <w:tcW w:w="535" w:type="dxa"/>
            <w:shd w:val="clear" w:color="auto" w:fill="auto"/>
            <w:tcMar>
              <w:top w:w="0" w:type="dxa"/>
              <w:bottom w:w="0" w:type="dxa"/>
            </w:tcMar>
            <w:vAlign w:val="center"/>
          </w:tcPr>
          <w:p w14:paraId="4C52A6F6"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06</w:t>
            </w:r>
          </w:p>
        </w:tc>
        <w:tc>
          <w:tcPr>
            <w:tcW w:w="2070" w:type="dxa"/>
            <w:shd w:val="clear" w:color="auto" w:fill="auto"/>
            <w:tcMar>
              <w:top w:w="0" w:type="dxa"/>
              <w:bottom w:w="0" w:type="dxa"/>
            </w:tcMar>
            <w:vAlign w:val="center"/>
          </w:tcPr>
          <w:p w14:paraId="19DC0476"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06/NQ-HDQT/2023</w:t>
            </w:r>
          </w:p>
        </w:tc>
        <w:tc>
          <w:tcPr>
            <w:tcW w:w="1890" w:type="dxa"/>
            <w:shd w:val="clear" w:color="auto" w:fill="auto"/>
            <w:tcMar>
              <w:top w:w="0" w:type="dxa"/>
              <w:bottom w:w="0" w:type="dxa"/>
            </w:tcMar>
            <w:vAlign w:val="center"/>
          </w:tcPr>
          <w:p w14:paraId="28A3D539"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March 07, 2023</w:t>
            </w:r>
          </w:p>
        </w:tc>
        <w:tc>
          <w:tcPr>
            <w:tcW w:w="4522" w:type="dxa"/>
            <w:shd w:val="clear" w:color="auto" w:fill="auto"/>
            <w:tcMar>
              <w:top w:w="0" w:type="dxa"/>
              <w:bottom w:w="0" w:type="dxa"/>
            </w:tcMar>
            <w:vAlign w:val="center"/>
          </w:tcPr>
          <w:p w14:paraId="3037A195" w14:textId="06AD9C5D"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Conven</w:t>
            </w:r>
            <w:r>
              <w:rPr>
                <w:rFonts w:ascii="Arial" w:hAnsi="Arial"/>
                <w:color w:val="010000"/>
                <w:sz w:val="20"/>
              </w:rPr>
              <w:t>e the Annual General Meeting</w:t>
            </w:r>
            <w:r>
              <w:rPr>
                <w:rFonts w:ascii="Arial" w:hAnsi="Arial"/>
                <w:color w:val="010000"/>
                <w:sz w:val="20"/>
              </w:rPr>
              <w:t xml:space="preserve"> 2023</w:t>
            </w:r>
          </w:p>
        </w:tc>
      </w:tr>
      <w:tr w:rsidR="00876FB1" w14:paraId="1C9AC8C8" w14:textId="77777777" w:rsidTr="00E02A97">
        <w:tc>
          <w:tcPr>
            <w:tcW w:w="535" w:type="dxa"/>
            <w:shd w:val="clear" w:color="auto" w:fill="auto"/>
            <w:tcMar>
              <w:top w:w="0" w:type="dxa"/>
              <w:bottom w:w="0" w:type="dxa"/>
            </w:tcMar>
            <w:vAlign w:val="center"/>
          </w:tcPr>
          <w:p w14:paraId="39E47847"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07</w:t>
            </w:r>
          </w:p>
        </w:tc>
        <w:tc>
          <w:tcPr>
            <w:tcW w:w="2070" w:type="dxa"/>
            <w:shd w:val="clear" w:color="auto" w:fill="auto"/>
            <w:tcMar>
              <w:top w:w="0" w:type="dxa"/>
              <w:bottom w:w="0" w:type="dxa"/>
            </w:tcMar>
            <w:vAlign w:val="center"/>
          </w:tcPr>
          <w:p w14:paraId="0CE71603"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07/NQ-HDQT/2023</w:t>
            </w:r>
          </w:p>
        </w:tc>
        <w:tc>
          <w:tcPr>
            <w:tcW w:w="1890" w:type="dxa"/>
            <w:shd w:val="clear" w:color="auto" w:fill="auto"/>
            <w:tcMar>
              <w:top w:w="0" w:type="dxa"/>
              <w:bottom w:w="0" w:type="dxa"/>
            </w:tcMar>
            <w:vAlign w:val="center"/>
          </w:tcPr>
          <w:p w14:paraId="184418E1"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4522" w:type="dxa"/>
            <w:shd w:val="clear" w:color="auto" w:fill="auto"/>
            <w:tcMar>
              <w:top w:w="0" w:type="dxa"/>
              <w:bottom w:w="0" w:type="dxa"/>
            </w:tcMar>
            <w:vAlign w:val="center"/>
          </w:tcPr>
          <w:p w14:paraId="077B3487" w14:textId="39BA6DD8"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Approve transactions with related</w:t>
            </w:r>
            <w:r>
              <w:rPr>
                <w:rFonts w:ascii="Arial" w:hAnsi="Arial"/>
                <w:color w:val="010000"/>
                <w:sz w:val="20"/>
              </w:rPr>
              <w:t xml:space="preserve"> persons of PDMR - Song </w:t>
            </w:r>
            <w:proofErr w:type="spellStart"/>
            <w:r>
              <w:rPr>
                <w:rFonts w:ascii="Arial" w:hAnsi="Arial"/>
                <w:color w:val="010000"/>
                <w:sz w:val="20"/>
              </w:rPr>
              <w:t>Moc</w:t>
            </w:r>
            <w:proofErr w:type="spellEnd"/>
            <w:r>
              <w:rPr>
                <w:rFonts w:ascii="Arial" w:hAnsi="Arial"/>
                <w:color w:val="010000"/>
                <w:sz w:val="20"/>
              </w:rPr>
              <w:t xml:space="preserve"> Joint Stock Company</w:t>
            </w:r>
          </w:p>
        </w:tc>
      </w:tr>
      <w:tr w:rsidR="00876FB1" w14:paraId="1108F657" w14:textId="77777777" w:rsidTr="00E02A97">
        <w:tc>
          <w:tcPr>
            <w:tcW w:w="535" w:type="dxa"/>
            <w:shd w:val="clear" w:color="auto" w:fill="auto"/>
            <w:tcMar>
              <w:top w:w="0" w:type="dxa"/>
              <w:bottom w:w="0" w:type="dxa"/>
            </w:tcMar>
            <w:vAlign w:val="center"/>
          </w:tcPr>
          <w:p w14:paraId="79155ACC"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08</w:t>
            </w:r>
          </w:p>
        </w:tc>
        <w:tc>
          <w:tcPr>
            <w:tcW w:w="2070" w:type="dxa"/>
            <w:shd w:val="clear" w:color="auto" w:fill="auto"/>
            <w:tcMar>
              <w:top w:w="0" w:type="dxa"/>
              <w:bottom w:w="0" w:type="dxa"/>
            </w:tcMar>
            <w:vAlign w:val="center"/>
          </w:tcPr>
          <w:p w14:paraId="43494283"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08/NQ-HDQT/2023</w:t>
            </w:r>
          </w:p>
        </w:tc>
        <w:tc>
          <w:tcPr>
            <w:tcW w:w="1890" w:type="dxa"/>
            <w:shd w:val="clear" w:color="auto" w:fill="auto"/>
            <w:tcMar>
              <w:top w:w="0" w:type="dxa"/>
              <w:bottom w:w="0" w:type="dxa"/>
            </w:tcMar>
            <w:vAlign w:val="center"/>
          </w:tcPr>
          <w:p w14:paraId="6C8985E9"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03, 2023</w:t>
            </w:r>
          </w:p>
        </w:tc>
        <w:tc>
          <w:tcPr>
            <w:tcW w:w="4522" w:type="dxa"/>
            <w:shd w:val="clear" w:color="auto" w:fill="auto"/>
            <w:tcMar>
              <w:top w:w="0" w:type="dxa"/>
              <w:bottom w:w="0" w:type="dxa"/>
            </w:tcMar>
            <w:vAlign w:val="center"/>
          </w:tcPr>
          <w:p w14:paraId="72E3322E" w14:textId="607794C1"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Dismissal and Election of additional members of the Supervisory Board at the Annual General Meeting</w:t>
            </w:r>
            <w:r>
              <w:rPr>
                <w:rFonts w:ascii="Arial" w:hAnsi="Arial"/>
                <w:color w:val="010000"/>
                <w:sz w:val="20"/>
              </w:rPr>
              <w:t xml:space="preserve"> for the year 2023</w:t>
            </w:r>
          </w:p>
        </w:tc>
      </w:tr>
      <w:tr w:rsidR="00876FB1" w14:paraId="1A59B9B2" w14:textId="77777777" w:rsidTr="00E02A97">
        <w:tc>
          <w:tcPr>
            <w:tcW w:w="535" w:type="dxa"/>
            <w:shd w:val="clear" w:color="auto" w:fill="auto"/>
            <w:tcMar>
              <w:top w:w="0" w:type="dxa"/>
              <w:bottom w:w="0" w:type="dxa"/>
            </w:tcMar>
            <w:vAlign w:val="center"/>
          </w:tcPr>
          <w:p w14:paraId="1FDF232D"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09</w:t>
            </w:r>
          </w:p>
        </w:tc>
        <w:tc>
          <w:tcPr>
            <w:tcW w:w="2070" w:type="dxa"/>
            <w:shd w:val="clear" w:color="auto" w:fill="auto"/>
            <w:tcMar>
              <w:top w:w="0" w:type="dxa"/>
              <w:bottom w:w="0" w:type="dxa"/>
            </w:tcMar>
            <w:vAlign w:val="center"/>
          </w:tcPr>
          <w:p w14:paraId="4E553855"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09/NQ-HDQT/2023</w:t>
            </w:r>
          </w:p>
        </w:tc>
        <w:tc>
          <w:tcPr>
            <w:tcW w:w="1890" w:type="dxa"/>
            <w:shd w:val="clear" w:color="auto" w:fill="auto"/>
            <w:tcMar>
              <w:top w:w="0" w:type="dxa"/>
              <w:bottom w:w="0" w:type="dxa"/>
            </w:tcMar>
            <w:vAlign w:val="center"/>
          </w:tcPr>
          <w:p w14:paraId="365EFD8E"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4522" w:type="dxa"/>
            <w:shd w:val="clear" w:color="auto" w:fill="auto"/>
            <w:tcMar>
              <w:top w:w="0" w:type="dxa"/>
              <w:bottom w:w="0" w:type="dxa"/>
            </w:tcMar>
            <w:vAlign w:val="center"/>
          </w:tcPr>
          <w:p w14:paraId="753200E8" w14:textId="794FB9A3"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Approve transactions with related</w:t>
            </w:r>
            <w:r>
              <w:rPr>
                <w:rFonts w:ascii="Arial" w:hAnsi="Arial"/>
                <w:color w:val="010000"/>
                <w:sz w:val="20"/>
              </w:rPr>
              <w:t xml:space="preserve"> persons of PDMR - Saigon Trading Group Branch - Saigon Supermarket</w:t>
            </w:r>
          </w:p>
        </w:tc>
      </w:tr>
      <w:tr w:rsidR="00876FB1" w14:paraId="60B1F46C" w14:textId="77777777" w:rsidTr="00E02A97">
        <w:tc>
          <w:tcPr>
            <w:tcW w:w="535" w:type="dxa"/>
            <w:shd w:val="clear" w:color="auto" w:fill="auto"/>
            <w:tcMar>
              <w:top w:w="0" w:type="dxa"/>
              <w:bottom w:w="0" w:type="dxa"/>
            </w:tcMar>
            <w:vAlign w:val="center"/>
          </w:tcPr>
          <w:p w14:paraId="7F35AD6A"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2070" w:type="dxa"/>
            <w:shd w:val="clear" w:color="auto" w:fill="auto"/>
            <w:tcMar>
              <w:top w:w="0" w:type="dxa"/>
              <w:bottom w:w="0" w:type="dxa"/>
            </w:tcMar>
            <w:vAlign w:val="center"/>
          </w:tcPr>
          <w:p w14:paraId="494AADD9"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11/NQ-HDQT/2023</w:t>
            </w:r>
          </w:p>
        </w:tc>
        <w:tc>
          <w:tcPr>
            <w:tcW w:w="1890" w:type="dxa"/>
            <w:shd w:val="clear" w:color="auto" w:fill="auto"/>
            <w:tcMar>
              <w:top w:w="0" w:type="dxa"/>
              <w:bottom w:w="0" w:type="dxa"/>
            </w:tcMar>
            <w:vAlign w:val="center"/>
          </w:tcPr>
          <w:p w14:paraId="50FC3EDD"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October 31, 2023</w:t>
            </w:r>
          </w:p>
        </w:tc>
        <w:tc>
          <w:tcPr>
            <w:tcW w:w="4522" w:type="dxa"/>
            <w:shd w:val="clear" w:color="auto" w:fill="auto"/>
            <w:tcMar>
              <w:top w:w="0" w:type="dxa"/>
              <w:bottom w:w="0" w:type="dxa"/>
            </w:tcMar>
            <w:vAlign w:val="center"/>
          </w:tcPr>
          <w:p w14:paraId="780486BD" w14:textId="50B8585A"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Appoint the</w:t>
            </w:r>
            <w:r>
              <w:rPr>
                <w:rFonts w:ascii="Arial" w:hAnsi="Arial"/>
                <w:color w:val="010000"/>
                <w:sz w:val="20"/>
              </w:rPr>
              <w:t xml:space="preserve"> Company’s Secretariat</w:t>
            </w:r>
          </w:p>
        </w:tc>
      </w:tr>
      <w:tr w:rsidR="00876FB1" w14:paraId="62508280" w14:textId="77777777" w:rsidTr="00E02A97">
        <w:tc>
          <w:tcPr>
            <w:tcW w:w="535" w:type="dxa"/>
            <w:shd w:val="clear" w:color="auto" w:fill="auto"/>
            <w:tcMar>
              <w:top w:w="0" w:type="dxa"/>
              <w:bottom w:w="0" w:type="dxa"/>
            </w:tcMar>
            <w:vAlign w:val="center"/>
          </w:tcPr>
          <w:p w14:paraId="25FAC580"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12</w:t>
            </w:r>
          </w:p>
        </w:tc>
        <w:tc>
          <w:tcPr>
            <w:tcW w:w="2070" w:type="dxa"/>
            <w:shd w:val="clear" w:color="auto" w:fill="auto"/>
            <w:tcMar>
              <w:top w:w="0" w:type="dxa"/>
              <w:bottom w:w="0" w:type="dxa"/>
            </w:tcMar>
            <w:vAlign w:val="center"/>
          </w:tcPr>
          <w:p w14:paraId="2077996B"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12/NQ-HDQT/2023</w:t>
            </w:r>
          </w:p>
        </w:tc>
        <w:tc>
          <w:tcPr>
            <w:tcW w:w="1890" w:type="dxa"/>
            <w:shd w:val="clear" w:color="auto" w:fill="auto"/>
            <w:tcMar>
              <w:top w:w="0" w:type="dxa"/>
              <w:bottom w:w="0" w:type="dxa"/>
            </w:tcMar>
            <w:vAlign w:val="center"/>
          </w:tcPr>
          <w:p w14:paraId="27455026"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4522" w:type="dxa"/>
            <w:shd w:val="clear" w:color="auto" w:fill="auto"/>
            <w:tcMar>
              <w:top w:w="0" w:type="dxa"/>
              <w:bottom w:w="0" w:type="dxa"/>
            </w:tcMar>
            <w:vAlign w:val="center"/>
          </w:tcPr>
          <w:p w14:paraId="29209713"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Resolution on selecting  AASC as audit company for the financial statements 2023</w:t>
            </w:r>
          </w:p>
        </w:tc>
      </w:tr>
    </w:tbl>
    <w:p w14:paraId="45AB5718" w14:textId="3F846F5E" w:rsidR="00876FB1" w:rsidRDefault="00E02A97">
      <w:pPr>
        <w:numPr>
          <w:ilvl w:val="0"/>
          <w:numId w:val="8"/>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Supervisory Board.</w:t>
      </w:r>
    </w:p>
    <w:p w14:paraId="59391174" w14:textId="77777777" w:rsidR="00876FB1" w:rsidRDefault="00E02A97">
      <w:pPr>
        <w:numPr>
          <w:ilvl w:val="0"/>
          <w:numId w:val="10"/>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2162"/>
        <w:gridCol w:w="9"/>
        <w:gridCol w:w="1371"/>
        <w:gridCol w:w="9"/>
        <w:gridCol w:w="2714"/>
        <w:gridCol w:w="2050"/>
      </w:tblGrid>
      <w:tr w:rsidR="00876FB1" w14:paraId="4037E372" w14:textId="77777777">
        <w:tc>
          <w:tcPr>
            <w:tcW w:w="702" w:type="dxa"/>
            <w:shd w:val="clear" w:color="auto" w:fill="auto"/>
            <w:tcMar>
              <w:top w:w="0" w:type="dxa"/>
              <w:bottom w:w="0" w:type="dxa"/>
            </w:tcMar>
            <w:vAlign w:val="center"/>
          </w:tcPr>
          <w:p w14:paraId="7D5F71E5"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2171" w:type="dxa"/>
            <w:gridSpan w:val="2"/>
            <w:shd w:val="clear" w:color="auto" w:fill="auto"/>
            <w:tcMar>
              <w:top w:w="0" w:type="dxa"/>
              <w:bottom w:w="0" w:type="dxa"/>
            </w:tcMar>
            <w:vAlign w:val="center"/>
          </w:tcPr>
          <w:p w14:paraId="51A14777"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80" w:type="dxa"/>
            <w:gridSpan w:val="2"/>
            <w:shd w:val="clear" w:color="auto" w:fill="auto"/>
            <w:tcMar>
              <w:top w:w="0" w:type="dxa"/>
              <w:bottom w:w="0" w:type="dxa"/>
            </w:tcMar>
            <w:vAlign w:val="center"/>
          </w:tcPr>
          <w:p w14:paraId="333F8203"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Position</w:t>
            </w:r>
          </w:p>
        </w:tc>
        <w:tc>
          <w:tcPr>
            <w:tcW w:w="2714" w:type="dxa"/>
            <w:shd w:val="clear" w:color="auto" w:fill="auto"/>
            <w:tcMar>
              <w:top w:w="0" w:type="dxa"/>
              <w:bottom w:w="0" w:type="dxa"/>
            </w:tcMar>
            <w:vAlign w:val="center"/>
          </w:tcPr>
          <w:p w14:paraId="266B8881"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050" w:type="dxa"/>
            <w:shd w:val="clear" w:color="auto" w:fill="auto"/>
            <w:tcMar>
              <w:top w:w="0" w:type="dxa"/>
              <w:bottom w:w="0" w:type="dxa"/>
            </w:tcMar>
            <w:vAlign w:val="center"/>
          </w:tcPr>
          <w:p w14:paraId="0660876C"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876FB1" w14:paraId="7A29939E" w14:textId="77777777">
        <w:tc>
          <w:tcPr>
            <w:tcW w:w="702" w:type="dxa"/>
            <w:shd w:val="clear" w:color="auto" w:fill="auto"/>
            <w:tcMar>
              <w:top w:w="0" w:type="dxa"/>
              <w:bottom w:w="0" w:type="dxa"/>
            </w:tcMar>
            <w:vAlign w:val="center"/>
          </w:tcPr>
          <w:p w14:paraId="3B1D6282"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2171" w:type="dxa"/>
            <w:gridSpan w:val="2"/>
            <w:shd w:val="clear" w:color="auto" w:fill="auto"/>
            <w:tcMar>
              <w:top w:w="0" w:type="dxa"/>
              <w:bottom w:w="0" w:type="dxa"/>
            </w:tcMar>
            <w:vAlign w:val="center"/>
          </w:tcPr>
          <w:p w14:paraId="7158E3C0"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Mr. Vu Minh </w:t>
            </w:r>
            <w:proofErr w:type="spellStart"/>
            <w:r>
              <w:rPr>
                <w:rFonts w:ascii="Arial" w:hAnsi="Arial"/>
                <w:color w:val="010000"/>
                <w:sz w:val="20"/>
              </w:rPr>
              <w:t>Bao</w:t>
            </w:r>
            <w:proofErr w:type="spellEnd"/>
          </w:p>
        </w:tc>
        <w:tc>
          <w:tcPr>
            <w:tcW w:w="1380" w:type="dxa"/>
            <w:gridSpan w:val="2"/>
            <w:shd w:val="clear" w:color="auto" w:fill="auto"/>
            <w:tcMar>
              <w:top w:w="0" w:type="dxa"/>
              <w:bottom w:w="0" w:type="dxa"/>
            </w:tcMar>
            <w:vAlign w:val="center"/>
          </w:tcPr>
          <w:p w14:paraId="7A26245F"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Chief</w:t>
            </w:r>
          </w:p>
        </w:tc>
        <w:tc>
          <w:tcPr>
            <w:tcW w:w="2714" w:type="dxa"/>
            <w:shd w:val="clear" w:color="auto" w:fill="auto"/>
            <w:tcMar>
              <w:top w:w="0" w:type="dxa"/>
              <w:bottom w:w="0" w:type="dxa"/>
            </w:tcMar>
            <w:vAlign w:val="center"/>
          </w:tcPr>
          <w:p w14:paraId="244E58CF"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29, 2021</w:t>
            </w:r>
          </w:p>
        </w:tc>
        <w:tc>
          <w:tcPr>
            <w:tcW w:w="2050" w:type="dxa"/>
            <w:shd w:val="clear" w:color="auto" w:fill="auto"/>
            <w:tcMar>
              <w:top w:w="0" w:type="dxa"/>
              <w:bottom w:w="0" w:type="dxa"/>
            </w:tcMar>
            <w:vAlign w:val="center"/>
          </w:tcPr>
          <w:p w14:paraId="6CB1C042" w14:textId="746CC2F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Bachelor in</w:t>
            </w:r>
            <w:r>
              <w:rPr>
                <w:rFonts w:ascii="Arial" w:hAnsi="Arial"/>
                <w:color w:val="010000"/>
                <w:sz w:val="20"/>
              </w:rPr>
              <w:t xml:space="preserve"> Economics</w:t>
            </w:r>
          </w:p>
        </w:tc>
      </w:tr>
      <w:tr w:rsidR="00876FB1" w14:paraId="39B2EBC9" w14:textId="77777777">
        <w:tc>
          <w:tcPr>
            <w:tcW w:w="702" w:type="dxa"/>
            <w:shd w:val="clear" w:color="auto" w:fill="auto"/>
            <w:tcMar>
              <w:top w:w="0" w:type="dxa"/>
              <w:bottom w:w="0" w:type="dxa"/>
            </w:tcMar>
            <w:vAlign w:val="center"/>
          </w:tcPr>
          <w:p w14:paraId="2811071E"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w:t>
            </w:r>
          </w:p>
        </w:tc>
        <w:tc>
          <w:tcPr>
            <w:tcW w:w="2162" w:type="dxa"/>
            <w:shd w:val="clear" w:color="auto" w:fill="auto"/>
            <w:tcMar>
              <w:top w:w="0" w:type="dxa"/>
              <w:bottom w:w="0" w:type="dxa"/>
            </w:tcMar>
            <w:vAlign w:val="center"/>
          </w:tcPr>
          <w:p w14:paraId="304AC0F9"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Ms. Nguyen Ngoc Mai Trinh</w:t>
            </w:r>
          </w:p>
        </w:tc>
        <w:tc>
          <w:tcPr>
            <w:tcW w:w="1380" w:type="dxa"/>
            <w:gridSpan w:val="2"/>
            <w:shd w:val="clear" w:color="auto" w:fill="auto"/>
            <w:tcMar>
              <w:top w:w="0" w:type="dxa"/>
              <w:bottom w:w="0" w:type="dxa"/>
            </w:tcMar>
            <w:vAlign w:val="center"/>
          </w:tcPr>
          <w:p w14:paraId="3ED9D757"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w:t>
            </w:r>
          </w:p>
        </w:tc>
        <w:tc>
          <w:tcPr>
            <w:tcW w:w="2723" w:type="dxa"/>
            <w:gridSpan w:val="2"/>
            <w:shd w:val="clear" w:color="auto" w:fill="auto"/>
            <w:tcMar>
              <w:top w:w="0" w:type="dxa"/>
              <w:bottom w:w="0" w:type="dxa"/>
            </w:tcMar>
            <w:vAlign w:val="center"/>
          </w:tcPr>
          <w:p w14:paraId="4626F800"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2050" w:type="dxa"/>
            <w:shd w:val="clear" w:color="auto" w:fill="auto"/>
            <w:tcMar>
              <w:top w:w="0" w:type="dxa"/>
              <w:bottom w:w="0" w:type="dxa"/>
            </w:tcMar>
            <w:vAlign w:val="center"/>
          </w:tcPr>
          <w:p w14:paraId="6004F835" w14:textId="593E64A9"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Bachelor in</w:t>
            </w:r>
            <w:r>
              <w:rPr>
                <w:rFonts w:ascii="Arial" w:hAnsi="Arial"/>
                <w:color w:val="010000"/>
                <w:sz w:val="20"/>
              </w:rPr>
              <w:t xml:space="preserve"> Laws</w:t>
            </w:r>
          </w:p>
        </w:tc>
      </w:tr>
      <w:tr w:rsidR="00876FB1" w14:paraId="07ADC783" w14:textId="77777777">
        <w:tc>
          <w:tcPr>
            <w:tcW w:w="702" w:type="dxa"/>
            <w:shd w:val="clear" w:color="auto" w:fill="auto"/>
            <w:tcMar>
              <w:top w:w="0" w:type="dxa"/>
              <w:bottom w:w="0" w:type="dxa"/>
            </w:tcMar>
            <w:vAlign w:val="center"/>
          </w:tcPr>
          <w:p w14:paraId="200C5264"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w:t>
            </w:r>
          </w:p>
        </w:tc>
        <w:tc>
          <w:tcPr>
            <w:tcW w:w="2162" w:type="dxa"/>
            <w:shd w:val="clear" w:color="auto" w:fill="auto"/>
            <w:tcMar>
              <w:top w:w="0" w:type="dxa"/>
              <w:bottom w:w="0" w:type="dxa"/>
            </w:tcMar>
            <w:vAlign w:val="center"/>
          </w:tcPr>
          <w:p w14:paraId="13C18E0A"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Ms. Le Thi Thuy Trang</w:t>
            </w:r>
          </w:p>
        </w:tc>
        <w:tc>
          <w:tcPr>
            <w:tcW w:w="1380" w:type="dxa"/>
            <w:gridSpan w:val="2"/>
            <w:shd w:val="clear" w:color="auto" w:fill="auto"/>
            <w:tcMar>
              <w:top w:w="0" w:type="dxa"/>
              <w:bottom w:w="0" w:type="dxa"/>
            </w:tcMar>
            <w:vAlign w:val="center"/>
          </w:tcPr>
          <w:p w14:paraId="0372C298"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w:t>
            </w:r>
          </w:p>
        </w:tc>
        <w:tc>
          <w:tcPr>
            <w:tcW w:w="2723" w:type="dxa"/>
            <w:gridSpan w:val="2"/>
            <w:shd w:val="clear" w:color="auto" w:fill="auto"/>
            <w:tcMar>
              <w:top w:w="0" w:type="dxa"/>
              <w:bottom w:w="0" w:type="dxa"/>
            </w:tcMar>
            <w:vAlign w:val="center"/>
          </w:tcPr>
          <w:p w14:paraId="649FF418"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15, 2017</w:t>
            </w:r>
          </w:p>
        </w:tc>
        <w:tc>
          <w:tcPr>
            <w:tcW w:w="2050" w:type="dxa"/>
            <w:shd w:val="clear" w:color="auto" w:fill="auto"/>
            <w:tcMar>
              <w:top w:w="0" w:type="dxa"/>
              <w:bottom w:w="0" w:type="dxa"/>
            </w:tcMar>
            <w:vAlign w:val="center"/>
          </w:tcPr>
          <w:p w14:paraId="6764235E" w14:textId="506032C9"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Bachelor in</w:t>
            </w:r>
            <w:r>
              <w:rPr>
                <w:rFonts w:ascii="Arial" w:hAnsi="Arial"/>
                <w:color w:val="010000"/>
                <w:sz w:val="20"/>
              </w:rPr>
              <w:t xml:space="preserve"> Economics, Bachelor in</w:t>
            </w:r>
            <w:r>
              <w:rPr>
                <w:rFonts w:ascii="Arial" w:hAnsi="Arial"/>
                <w:color w:val="010000"/>
                <w:sz w:val="20"/>
              </w:rPr>
              <w:t xml:space="preserve"> Laws</w:t>
            </w:r>
          </w:p>
        </w:tc>
      </w:tr>
      <w:tr w:rsidR="00876FB1" w14:paraId="0A14A9FE" w14:textId="77777777">
        <w:tc>
          <w:tcPr>
            <w:tcW w:w="702" w:type="dxa"/>
            <w:shd w:val="clear" w:color="auto" w:fill="auto"/>
            <w:tcMar>
              <w:top w:w="0" w:type="dxa"/>
              <w:bottom w:w="0" w:type="dxa"/>
            </w:tcMar>
            <w:vAlign w:val="center"/>
          </w:tcPr>
          <w:p w14:paraId="30CB9175"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w:t>
            </w:r>
          </w:p>
        </w:tc>
        <w:tc>
          <w:tcPr>
            <w:tcW w:w="2162" w:type="dxa"/>
            <w:shd w:val="clear" w:color="auto" w:fill="auto"/>
            <w:tcMar>
              <w:top w:w="0" w:type="dxa"/>
              <w:bottom w:w="0" w:type="dxa"/>
            </w:tcMar>
            <w:vAlign w:val="center"/>
          </w:tcPr>
          <w:p w14:paraId="0C97F712"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Ms. Nguyen Thi Thanh </w:t>
            </w:r>
            <w:proofErr w:type="spellStart"/>
            <w:r>
              <w:rPr>
                <w:rFonts w:ascii="Arial" w:hAnsi="Arial"/>
                <w:color w:val="010000"/>
                <w:sz w:val="20"/>
              </w:rPr>
              <w:t>Hoa</w:t>
            </w:r>
            <w:proofErr w:type="spellEnd"/>
          </w:p>
        </w:tc>
        <w:tc>
          <w:tcPr>
            <w:tcW w:w="1380" w:type="dxa"/>
            <w:gridSpan w:val="2"/>
            <w:shd w:val="clear" w:color="auto" w:fill="auto"/>
            <w:tcMar>
              <w:top w:w="0" w:type="dxa"/>
              <w:bottom w:w="0" w:type="dxa"/>
            </w:tcMar>
            <w:vAlign w:val="center"/>
          </w:tcPr>
          <w:p w14:paraId="3CEE1E8B"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w:t>
            </w:r>
          </w:p>
        </w:tc>
        <w:tc>
          <w:tcPr>
            <w:tcW w:w="2723" w:type="dxa"/>
            <w:gridSpan w:val="2"/>
            <w:shd w:val="clear" w:color="auto" w:fill="auto"/>
            <w:tcMar>
              <w:top w:w="0" w:type="dxa"/>
              <w:bottom w:w="0" w:type="dxa"/>
            </w:tcMar>
            <w:vAlign w:val="center"/>
          </w:tcPr>
          <w:p w14:paraId="16168C65"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From June 20, 2022 to April 28, 2023</w:t>
            </w:r>
          </w:p>
        </w:tc>
        <w:tc>
          <w:tcPr>
            <w:tcW w:w="2050" w:type="dxa"/>
            <w:shd w:val="clear" w:color="auto" w:fill="auto"/>
            <w:tcMar>
              <w:top w:w="0" w:type="dxa"/>
              <w:bottom w:w="0" w:type="dxa"/>
            </w:tcMar>
            <w:vAlign w:val="center"/>
          </w:tcPr>
          <w:p w14:paraId="7A14C69F" w14:textId="4A0AF815"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Bachelor in</w:t>
            </w:r>
            <w:r>
              <w:rPr>
                <w:rFonts w:ascii="Arial" w:hAnsi="Arial"/>
                <w:color w:val="010000"/>
                <w:sz w:val="20"/>
              </w:rPr>
              <w:t xml:space="preserve"> Accounting;</w:t>
            </w:r>
          </w:p>
        </w:tc>
      </w:tr>
    </w:tbl>
    <w:p w14:paraId="55CA1BDC" w14:textId="397A169C" w:rsidR="00876FB1" w:rsidRDefault="00E02A97">
      <w:pPr>
        <w:numPr>
          <w:ilvl w:val="0"/>
          <w:numId w:val="2"/>
        </w:numPr>
        <w:pBdr>
          <w:top w:val="nil"/>
          <w:left w:val="nil"/>
          <w:bottom w:val="nil"/>
          <w:right w:val="nil"/>
          <w:between w:val="nil"/>
        </w:pBdr>
        <w:tabs>
          <w:tab w:val="left" w:pos="420"/>
          <w:tab w:val="left" w:pos="450"/>
        </w:tabs>
        <w:spacing w:after="120" w:line="360" w:lineRule="auto"/>
        <w:rPr>
          <w:rFonts w:ascii="Arial" w:eastAsia="Arial" w:hAnsi="Arial" w:cs="Arial"/>
          <w:color w:val="010000"/>
          <w:sz w:val="20"/>
          <w:szCs w:val="20"/>
        </w:rPr>
      </w:pPr>
      <w:r>
        <w:rPr>
          <w:rFonts w:ascii="Arial" w:hAnsi="Arial"/>
          <w:color w:val="010000"/>
          <w:sz w:val="20"/>
        </w:rPr>
        <w:t>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2346"/>
        <w:gridCol w:w="1621"/>
        <w:gridCol w:w="1924"/>
        <w:gridCol w:w="2330"/>
      </w:tblGrid>
      <w:tr w:rsidR="00876FB1" w14:paraId="4933B4A4" w14:textId="77777777">
        <w:tc>
          <w:tcPr>
            <w:tcW w:w="796" w:type="dxa"/>
            <w:shd w:val="clear" w:color="auto" w:fill="auto"/>
            <w:tcMar>
              <w:top w:w="0" w:type="dxa"/>
              <w:bottom w:w="0" w:type="dxa"/>
            </w:tcMar>
            <w:vAlign w:val="center"/>
          </w:tcPr>
          <w:p w14:paraId="459BB5AA"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2346" w:type="dxa"/>
            <w:shd w:val="clear" w:color="auto" w:fill="auto"/>
            <w:tcMar>
              <w:top w:w="0" w:type="dxa"/>
              <w:bottom w:w="0" w:type="dxa"/>
            </w:tcMar>
            <w:vAlign w:val="center"/>
          </w:tcPr>
          <w:p w14:paraId="0195266F"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621" w:type="dxa"/>
            <w:shd w:val="clear" w:color="auto" w:fill="auto"/>
            <w:tcMar>
              <w:top w:w="0" w:type="dxa"/>
              <w:bottom w:w="0" w:type="dxa"/>
            </w:tcMar>
            <w:vAlign w:val="center"/>
          </w:tcPr>
          <w:p w14:paraId="51F02479"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924" w:type="dxa"/>
            <w:shd w:val="clear" w:color="auto" w:fill="auto"/>
            <w:tcMar>
              <w:top w:w="0" w:type="dxa"/>
              <w:bottom w:w="0" w:type="dxa"/>
            </w:tcMar>
            <w:vAlign w:val="center"/>
          </w:tcPr>
          <w:p w14:paraId="04B41FFC"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330" w:type="dxa"/>
            <w:shd w:val="clear" w:color="auto" w:fill="auto"/>
            <w:tcMar>
              <w:top w:w="0" w:type="dxa"/>
              <w:bottom w:w="0" w:type="dxa"/>
            </w:tcMar>
            <w:vAlign w:val="center"/>
          </w:tcPr>
          <w:p w14:paraId="0D3BC650"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Date of appointment/dismissal as the member of the Executive Board</w:t>
            </w:r>
          </w:p>
        </w:tc>
      </w:tr>
      <w:tr w:rsidR="00876FB1" w14:paraId="2A75593F" w14:textId="77777777">
        <w:tc>
          <w:tcPr>
            <w:tcW w:w="796" w:type="dxa"/>
            <w:shd w:val="clear" w:color="auto" w:fill="auto"/>
            <w:tcMar>
              <w:top w:w="0" w:type="dxa"/>
              <w:bottom w:w="0" w:type="dxa"/>
            </w:tcMar>
            <w:vAlign w:val="center"/>
          </w:tcPr>
          <w:p w14:paraId="5FA5DFA7"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01</w:t>
            </w:r>
          </w:p>
        </w:tc>
        <w:tc>
          <w:tcPr>
            <w:tcW w:w="2346" w:type="dxa"/>
            <w:shd w:val="clear" w:color="auto" w:fill="auto"/>
            <w:tcMar>
              <w:top w:w="0" w:type="dxa"/>
              <w:bottom w:w="0" w:type="dxa"/>
            </w:tcMar>
            <w:vAlign w:val="center"/>
          </w:tcPr>
          <w:p w14:paraId="7981EEF8"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Ms. Do Ngoc Nga</w:t>
            </w:r>
          </w:p>
        </w:tc>
        <w:tc>
          <w:tcPr>
            <w:tcW w:w="1621" w:type="dxa"/>
            <w:shd w:val="clear" w:color="auto" w:fill="auto"/>
            <w:tcMar>
              <w:top w:w="0" w:type="dxa"/>
              <w:bottom w:w="0" w:type="dxa"/>
            </w:tcMar>
            <w:vAlign w:val="center"/>
          </w:tcPr>
          <w:p w14:paraId="08B9901E"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May 10, 1986</w:t>
            </w:r>
          </w:p>
        </w:tc>
        <w:tc>
          <w:tcPr>
            <w:tcW w:w="1924" w:type="dxa"/>
            <w:shd w:val="clear" w:color="auto" w:fill="auto"/>
            <w:tcMar>
              <w:top w:w="0" w:type="dxa"/>
              <w:bottom w:w="0" w:type="dxa"/>
            </w:tcMar>
            <w:vAlign w:val="center"/>
          </w:tcPr>
          <w:p w14:paraId="51DA714A" w14:textId="15F2ABF2"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Bachelor in</w:t>
            </w:r>
            <w:r>
              <w:rPr>
                <w:rFonts w:ascii="Arial" w:hAnsi="Arial"/>
                <w:color w:val="010000"/>
                <w:sz w:val="20"/>
              </w:rPr>
              <w:t xml:space="preserve"> Accounting </w:t>
            </w:r>
          </w:p>
          <w:p w14:paraId="44390C09" w14:textId="3C000D5A"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Bachelor in</w:t>
            </w:r>
            <w:r>
              <w:rPr>
                <w:rFonts w:ascii="Arial" w:hAnsi="Arial"/>
                <w:color w:val="010000"/>
                <w:sz w:val="20"/>
              </w:rPr>
              <w:t xml:space="preserve"> Laws</w:t>
            </w:r>
          </w:p>
        </w:tc>
        <w:tc>
          <w:tcPr>
            <w:tcW w:w="2330" w:type="dxa"/>
            <w:shd w:val="clear" w:color="auto" w:fill="auto"/>
            <w:tcMar>
              <w:top w:w="0" w:type="dxa"/>
              <w:bottom w:w="0" w:type="dxa"/>
            </w:tcMar>
            <w:vAlign w:val="center"/>
          </w:tcPr>
          <w:p w14:paraId="5B8F7B2D"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February 01, 2023</w:t>
            </w:r>
          </w:p>
        </w:tc>
      </w:tr>
      <w:tr w:rsidR="00876FB1" w14:paraId="3C2F8190" w14:textId="77777777">
        <w:tc>
          <w:tcPr>
            <w:tcW w:w="796" w:type="dxa"/>
            <w:shd w:val="clear" w:color="auto" w:fill="auto"/>
            <w:tcMar>
              <w:top w:w="0" w:type="dxa"/>
              <w:bottom w:w="0" w:type="dxa"/>
            </w:tcMar>
            <w:vAlign w:val="center"/>
          </w:tcPr>
          <w:p w14:paraId="72ED8EF0"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02</w:t>
            </w:r>
          </w:p>
        </w:tc>
        <w:tc>
          <w:tcPr>
            <w:tcW w:w="2346" w:type="dxa"/>
            <w:shd w:val="clear" w:color="auto" w:fill="auto"/>
            <w:tcMar>
              <w:top w:w="0" w:type="dxa"/>
              <w:bottom w:w="0" w:type="dxa"/>
            </w:tcMar>
            <w:vAlign w:val="center"/>
          </w:tcPr>
          <w:p w14:paraId="1E919137"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Mr. Nguyen Thanh </w:t>
            </w:r>
            <w:proofErr w:type="spellStart"/>
            <w:r>
              <w:rPr>
                <w:rFonts w:ascii="Arial" w:hAnsi="Arial"/>
                <w:color w:val="010000"/>
                <w:sz w:val="20"/>
              </w:rPr>
              <w:t>Vinh</w:t>
            </w:r>
            <w:proofErr w:type="spellEnd"/>
          </w:p>
        </w:tc>
        <w:tc>
          <w:tcPr>
            <w:tcW w:w="1621" w:type="dxa"/>
            <w:shd w:val="clear" w:color="auto" w:fill="auto"/>
            <w:tcMar>
              <w:top w:w="0" w:type="dxa"/>
              <w:bottom w:w="0" w:type="dxa"/>
            </w:tcMar>
            <w:vAlign w:val="center"/>
          </w:tcPr>
          <w:p w14:paraId="517CA08E"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May 16, 1976</w:t>
            </w:r>
          </w:p>
        </w:tc>
        <w:tc>
          <w:tcPr>
            <w:tcW w:w="1924" w:type="dxa"/>
            <w:shd w:val="clear" w:color="auto" w:fill="auto"/>
            <w:tcMar>
              <w:top w:w="0" w:type="dxa"/>
              <w:bottom w:w="0" w:type="dxa"/>
            </w:tcMar>
            <w:vAlign w:val="center"/>
          </w:tcPr>
          <w:p w14:paraId="35283C8E"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2330" w:type="dxa"/>
            <w:shd w:val="clear" w:color="auto" w:fill="auto"/>
            <w:tcMar>
              <w:top w:w="0" w:type="dxa"/>
              <w:bottom w:w="0" w:type="dxa"/>
            </w:tcMar>
            <w:vAlign w:val="center"/>
          </w:tcPr>
          <w:p w14:paraId="63A7ECAC" w14:textId="5DF4F6A4"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Dismiss from the position as the Managing Director</w:t>
            </w:r>
            <w:r>
              <w:rPr>
                <w:rFonts w:ascii="Arial" w:hAnsi="Arial"/>
                <w:color w:val="010000"/>
                <w:sz w:val="20"/>
              </w:rPr>
              <w:t xml:space="preserve"> from February 01, 2023</w:t>
            </w:r>
          </w:p>
        </w:tc>
      </w:tr>
      <w:tr w:rsidR="00876FB1" w14:paraId="153F1400" w14:textId="77777777">
        <w:tc>
          <w:tcPr>
            <w:tcW w:w="796" w:type="dxa"/>
            <w:shd w:val="clear" w:color="auto" w:fill="auto"/>
            <w:tcMar>
              <w:top w:w="0" w:type="dxa"/>
              <w:bottom w:w="0" w:type="dxa"/>
            </w:tcMar>
            <w:vAlign w:val="center"/>
          </w:tcPr>
          <w:p w14:paraId="058A4D8E"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03</w:t>
            </w:r>
          </w:p>
        </w:tc>
        <w:tc>
          <w:tcPr>
            <w:tcW w:w="2346" w:type="dxa"/>
            <w:shd w:val="clear" w:color="auto" w:fill="auto"/>
            <w:tcMar>
              <w:top w:w="0" w:type="dxa"/>
              <w:bottom w:w="0" w:type="dxa"/>
            </w:tcMar>
            <w:vAlign w:val="center"/>
          </w:tcPr>
          <w:p w14:paraId="25CDE4B4"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Mr. Mai Minh Vuong</w:t>
            </w:r>
          </w:p>
        </w:tc>
        <w:tc>
          <w:tcPr>
            <w:tcW w:w="1621" w:type="dxa"/>
            <w:shd w:val="clear" w:color="auto" w:fill="auto"/>
            <w:tcMar>
              <w:top w:w="0" w:type="dxa"/>
              <w:bottom w:w="0" w:type="dxa"/>
            </w:tcMar>
            <w:vAlign w:val="center"/>
          </w:tcPr>
          <w:p w14:paraId="66CB95FE"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March 02, 1975</w:t>
            </w:r>
          </w:p>
        </w:tc>
        <w:tc>
          <w:tcPr>
            <w:tcW w:w="1924" w:type="dxa"/>
            <w:shd w:val="clear" w:color="auto" w:fill="auto"/>
            <w:tcMar>
              <w:top w:w="0" w:type="dxa"/>
              <w:bottom w:w="0" w:type="dxa"/>
            </w:tcMar>
            <w:vAlign w:val="center"/>
          </w:tcPr>
          <w:p w14:paraId="2B4631DA"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Fisheries Processing Industry Engineers.</w:t>
            </w:r>
          </w:p>
          <w:p w14:paraId="3EF34659" w14:textId="32650B9C"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Bachelor in</w:t>
            </w:r>
            <w:r>
              <w:rPr>
                <w:rFonts w:ascii="Arial" w:hAnsi="Arial"/>
                <w:color w:val="010000"/>
                <w:sz w:val="20"/>
              </w:rPr>
              <w:t xml:space="preserve"> Economics;</w:t>
            </w:r>
          </w:p>
        </w:tc>
        <w:tc>
          <w:tcPr>
            <w:tcW w:w="2330" w:type="dxa"/>
            <w:shd w:val="clear" w:color="auto" w:fill="auto"/>
            <w:tcMar>
              <w:top w:w="0" w:type="dxa"/>
              <w:bottom w:w="0" w:type="dxa"/>
            </w:tcMar>
            <w:vAlign w:val="center"/>
          </w:tcPr>
          <w:p w14:paraId="15DE891E" w14:textId="22415728"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October 2011</w:t>
            </w:r>
          </w:p>
        </w:tc>
      </w:tr>
    </w:tbl>
    <w:p w14:paraId="2FEEFE25" w14:textId="77777777" w:rsidR="00876FB1" w:rsidRDefault="00E02A97">
      <w:pPr>
        <w:numPr>
          <w:ilvl w:val="0"/>
          <w:numId w:val="2"/>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2"/>
        <w:gridCol w:w="1946"/>
        <w:gridCol w:w="2454"/>
        <w:gridCol w:w="2435"/>
      </w:tblGrid>
      <w:tr w:rsidR="00876FB1" w14:paraId="725ABF67" w14:textId="77777777">
        <w:tc>
          <w:tcPr>
            <w:tcW w:w="2182" w:type="dxa"/>
            <w:shd w:val="clear" w:color="auto" w:fill="auto"/>
            <w:tcMar>
              <w:top w:w="0" w:type="dxa"/>
              <w:bottom w:w="0" w:type="dxa"/>
            </w:tcMar>
            <w:vAlign w:val="center"/>
          </w:tcPr>
          <w:p w14:paraId="7E98A97B"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Full name</w:t>
            </w:r>
          </w:p>
        </w:tc>
        <w:tc>
          <w:tcPr>
            <w:tcW w:w="1946" w:type="dxa"/>
            <w:shd w:val="clear" w:color="auto" w:fill="auto"/>
            <w:tcMar>
              <w:top w:w="0" w:type="dxa"/>
              <w:bottom w:w="0" w:type="dxa"/>
            </w:tcMar>
            <w:vAlign w:val="center"/>
          </w:tcPr>
          <w:p w14:paraId="41AABDEF"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54" w:type="dxa"/>
            <w:shd w:val="clear" w:color="auto" w:fill="auto"/>
            <w:tcMar>
              <w:top w:w="0" w:type="dxa"/>
              <w:bottom w:w="0" w:type="dxa"/>
            </w:tcMar>
            <w:vAlign w:val="center"/>
          </w:tcPr>
          <w:p w14:paraId="4E45432E"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435" w:type="dxa"/>
            <w:shd w:val="clear" w:color="auto" w:fill="auto"/>
            <w:tcMar>
              <w:top w:w="0" w:type="dxa"/>
              <w:bottom w:w="0" w:type="dxa"/>
            </w:tcMar>
            <w:vAlign w:val="center"/>
          </w:tcPr>
          <w:p w14:paraId="522F0EE1"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Date of appointment /dismissal</w:t>
            </w:r>
          </w:p>
        </w:tc>
      </w:tr>
      <w:tr w:rsidR="00876FB1" w14:paraId="37FEA503" w14:textId="77777777">
        <w:tc>
          <w:tcPr>
            <w:tcW w:w="2182" w:type="dxa"/>
            <w:shd w:val="clear" w:color="auto" w:fill="auto"/>
            <w:tcMar>
              <w:top w:w="0" w:type="dxa"/>
              <w:bottom w:w="0" w:type="dxa"/>
            </w:tcMar>
            <w:vAlign w:val="center"/>
          </w:tcPr>
          <w:p w14:paraId="1E6DC150"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Ms. Doan Thi Thu Ha</w:t>
            </w:r>
          </w:p>
        </w:tc>
        <w:tc>
          <w:tcPr>
            <w:tcW w:w="1946" w:type="dxa"/>
            <w:shd w:val="clear" w:color="auto" w:fill="auto"/>
            <w:tcMar>
              <w:top w:w="0" w:type="dxa"/>
              <w:bottom w:w="0" w:type="dxa"/>
            </w:tcMar>
            <w:vAlign w:val="center"/>
          </w:tcPr>
          <w:p w14:paraId="739DED4E"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July 03, 1977</w:t>
            </w:r>
          </w:p>
        </w:tc>
        <w:tc>
          <w:tcPr>
            <w:tcW w:w="2454" w:type="dxa"/>
            <w:shd w:val="clear" w:color="auto" w:fill="auto"/>
            <w:tcMar>
              <w:top w:w="0" w:type="dxa"/>
              <w:bottom w:w="0" w:type="dxa"/>
            </w:tcMar>
            <w:vAlign w:val="center"/>
          </w:tcPr>
          <w:p w14:paraId="0CA5C1F9" w14:textId="36A51069"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Bachelor in</w:t>
            </w:r>
            <w:r>
              <w:rPr>
                <w:rFonts w:ascii="Arial" w:hAnsi="Arial"/>
                <w:color w:val="010000"/>
                <w:sz w:val="20"/>
              </w:rPr>
              <w:t xml:space="preserve"> Economics;</w:t>
            </w:r>
          </w:p>
        </w:tc>
        <w:tc>
          <w:tcPr>
            <w:tcW w:w="2435" w:type="dxa"/>
            <w:shd w:val="clear" w:color="auto" w:fill="auto"/>
            <w:tcMar>
              <w:top w:w="0" w:type="dxa"/>
              <w:bottom w:w="0" w:type="dxa"/>
            </w:tcMar>
            <w:vAlign w:val="center"/>
          </w:tcPr>
          <w:p w14:paraId="4E0F3204" w14:textId="77777777" w:rsidR="00876FB1" w:rsidRDefault="00E02A9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January 01, 2016</w:t>
            </w:r>
          </w:p>
        </w:tc>
      </w:tr>
    </w:tbl>
    <w:p w14:paraId="3F0D2A99" w14:textId="77777777" w:rsidR="00876FB1" w:rsidRDefault="00E02A97" w:rsidP="00E02A97">
      <w:pPr>
        <w:numPr>
          <w:ilvl w:val="0"/>
          <w:numId w:val="1"/>
        </w:numPr>
        <w:pBdr>
          <w:top w:val="nil"/>
          <w:left w:val="nil"/>
          <w:bottom w:val="nil"/>
          <w:right w:val="nil"/>
          <w:between w:val="nil"/>
        </w:pBdr>
        <w:tabs>
          <w:tab w:val="left" w:pos="450"/>
          <w:tab w:val="left" w:pos="502"/>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7728067F" w14:textId="77DB363B" w:rsidR="00876FB1" w:rsidRDefault="00E02A97" w:rsidP="00E02A97">
      <w:pPr>
        <w:numPr>
          <w:ilvl w:val="0"/>
          <w:numId w:val="1"/>
        </w:numPr>
        <w:pBdr>
          <w:top w:val="nil"/>
          <w:left w:val="nil"/>
          <w:bottom w:val="nil"/>
          <w:right w:val="nil"/>
          <w:between w:val="nil"/>
        </w:pBdr>
        <w:tabs>
          <w:tab w:val="left" w:pos="450"/>
          <w:tab w:val="left" w:pos="598"/>
        </w:tabs>
        <w:spacing w:after="120" w:line="360" w:lineRule="auto"/>
        <w:jc w:val="both"/>
        <w:rPr>
          <w:rFonts w:ascii="Arial" w:eastAsia="Arial" w:hAnsi="Arial" w:cs="Arial"/>
          <w:color w:val="010000"/>
          <w:sz w:val="20"/>
          <w:szCs w:val="20"/>
        </w:rPr>
      </w:pPr>
      <w:r>
        <w:rPr>
          <w:rFonts w:ascii="Arial" w:hAnsi="Arial"/>
          <w:color w:val="010000"/>
          <w:sz w:val="20"/>
        </w:rPr>
        <w:t>List of related</w:t>
      </w:r>
      <w:r>
        <w:rPr>
          <w:rFonts w:ascii="Arial" w:hAnsi="Arial"/>
          <w:color w:val="010000"/>
          <w:sz w:val="20"/>
        </w:rPr>
        <w:t xml:space="preserve"> persons of the public company (Annual report) and transactions between the related</w:t>
      </w:r>
      <w:r>
        <w:rPr>
          <w:rFonts w:ascii="Arial" w:hAnsi="Arial"/>
          <w:color w:val="010000"/>
          <w:sz w:val="20"/>
        </w:rPr>
        <w:t xml:space="preserve"> persons of the Company and the Company itself (Attached appendix)</w:t>
      </w:r>
    </w:p>
    <w:p w14:paraId="558E2AF3" w14:textId="211DA98F" w:rsidR="00876FB1" w:rsidRDefault="00E02A97" w:rsidP="00E02A97">
      <w:pPr>
        <w:numPr>
          <w:ilvl w:val="0"/>
          <w:numId w:val="11"/>
        </w:numPr>
        <w:pBdr>
          <w:top w:val="nil"/>
          <w:left w:val="nil"/>
          <w:bottom w:val="nil"/>
          <w:right w:val="nil"/>
          <w:between w:val="nil"/>
        </w:pBdr>
        <w:tabs>
          <w:tab w:val="left" w:pos="450"/>
          <w:tab w:val="left" w:pos="1006"/>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related</w:t>
      </w:r>
      <w:r>
        <w:rPr>
          <w:rFonts w:ascii="Arial" w:hAnsi="Arial"/>
          <w:color w:val="010000"/>
          <w:sz w:val="20"/>
        </w:rPr>
        <w:t xml:space="preserve"> persons of the Company, or between th</w:t>
      </w:r>
      <w:r>
        <w:rPr>
          <w:rFonts w:ascii="Arial" w:hAnsi="Arial"/>
          <w:color w:val="010000"/>
          <w:sz w:val="20"/>
        </w:rPr>
        <w:t xml:space="preserve">e Company and principal </w:t>
      </w:r>
      <w:r>
        <w:rPr>
          <w:rFonts w:ascii="Arial" w:hAnsi="Arial"/>
          <w:color w:val="010000"/>
          <w:sz w:val="20"/>
        </w:rPr>
        <w:t>shareholders, PDMR, or related</w:t>
      </w:r>
      <w:r>
        <w:rPr>
          <w:rFonts w:ascii="Arial" w:hAnsi="Arial"/>
          <w:color w:val="010000"/>
          <w:sz w:val="20"/>
        </w:rPr>
        <w:t xml:space="preserve"> persons of PDMR:</w:t>
      </w:r>
    </w:p>
    <w:p w14:paraId="4A128D02" w14:textId="77777777" w:rsidR="00876FB1" w:rsidRDefault="00E02A97" w:rsidP="00E02A97">
      <w:pPr>
        <w:numPr>
          <w:ilvl w:val="0"/>
          <w:numId w:val="4"/>
        </w:numPr>
        <w:pBdr>
          <w:top w:val="nil"/>
          <w:left w:val="nil"/>
          <w:bottom w:val="nil"/>
          <w:right w:val="nil"/>
          <w:between w:val="nil"/>
        </w:pBdr>
        <w:tabs>
          <w:tab w:val="left" w:pos="450"/>
          <w:tab w:val="left" w:pos="898"/>
        </w:tabs>
        <w:spacing w:after="120" w:line="360" w:lineRule="auto"/>
        <w:jc w:val="both"/>
        <w:rPr>
          <w:rFonts w:ascii="Arial" w:eastAsia="Arial" w:hAnsi="Arial" w:cs="Arial"/>
          <w:color w:val="010000"/>
          <w:sz w:val="20"/>
          <w:szCs w:val="20"/>
        </w:rPr>
      </w:pPr>
      <w:r>
        <w:rPr>
          <w:rFonts w:ascii="Arial" w:hAnsi="Arial"/>
          <w:color w:val="010000"/>
          <w:sz w:val="20"/>
        </w:rPr>
        <w:t>Branch of Saigon Trading Group - Saigon Supermarket</w:t>
      </w:r>
    </w:p>
    <w:p w14:paraId="44B872AC" w14:textId="77777777" w:rsidR="00876FB1" w:rsidRDefault="00E02A97" w:rsidP="00E02A97">
      <w:pPr>
        <w:numPr>
          <w:ilvl w:val="0"/>
          <w:numId w:val="4"/>
        </w:numPr>
        <w:pBdr>
          <w:top w:val="nil"/>
          <w:left w:val="nil"/>
          <w:bottom w:val="nil"/>
          <w:right w:val="nil"/>
          <w:between w:val="nil"/>
        </w:pBdr>
        <w:tabs>
          <w:tab w:val="left" w:pos="450"/>
          <w:tab w:val="left" w:pos="902"/>
        </w:tabs>
        <w:spacing w:after="120" w:line="360" w:lineRule="auto"/>
        <w:jc w:val="both"/>
        <w:rPr>
          <w:rFonts w:ascii="Arial" w:eastAsia="Arial" w:hAnsi="Arial" w:cs="Arial"/>
          <w:color w:val="010000"/>
          <w:sz w:val="20"/>
          <w:szCs w:val="20"/>
        </w:rPr>
      </w:pPr>
      <w:r>
        <w:rPr>
          <w:rFonts w:ascii="Arial" w:hAnsi="Arial"/>
          <w:color w:val="010000"/>
          <w:sz w:val="20"/>
        </w:rPr>
        <w:t xml:space="preserve">Song </w:t>
      </w:r>
      <w:proofErr w:type="spellStart"/>
      <w:r>
        <w:rPr>
          <w:rFonts w:ascii="Arial" w:hAnsi="Arial"/>
          <w:color w:val="010000"/>
          <w:sz w:val="20"/>
        </w:rPr>
        <w:t>Moc</w:t>
      </w:r>
      <w:proofErr w:type="spellEnd"/>
      <w:r>
        <w:rPr>
          <w:rFonts w:ascii="Arial" w:hAnsi="Arial"/>
          <w:color w:val="010000"/>
          <w:sz w:val="20"/>
        </w:rPr>
        <w:t xml:space="preserve"> Investment Joint Stock Company</w:t>
      </w:r>
    </w:p>
    <w:p w14:paraId="73140E5E" w14:textId="77777777" w:rsidR="00876FB1" w:rsidRDefault="00E02A97" w:rsidP="00E02A97">
      <w:pPr>
        <w:numPr>
          <w:ilvl w:val="0"/>
          <w:numId w:val="4"/>
        </w:numPr>
        <w:pBdr>
          <w:top w:val="nil"/>
          <w:left w:val="nil"/>
          <w:bottom w:val="nil"/>
          <w:right w:val="nil"/>
          <w:between w:val="nil"/>
        </w:pBdr>
        <w:tabs>
          <w:tab w:val="left" w:pos="450"/>
          <w:tab w:val="left" w:pos="910"/>
        </w:tabs>
        <w:spacing w:after="120" w:line="360" w:lineRule="auto"/>
        <w:jc w:val="both"/>
        <w:rPr>
          <w:rFonts w:ascii="Arial" w:eastAsia="Arial" w:hAnsi="Arial" w:cs="Arial"/>
          <w:color w:val="010000"/>
          <w:sz w:val="20"/>
          <w:szCs w:val="20"/>
        </w:rPr>
      </w:pPr>
      <w:r>
        <w:rPr>
          <w:rFonts w:ascii="Arial" w:hAnsi="Arial"/>
          <w:color w:val="010000"/>
          <w:sz w:val="20"/>
        </w:rPr>
        <w:t>Branch of Saigon Trading Group - SATRA Distribution Center</w:t>
      </w:r>
    </w:p>
    <w:p w14:paraId="63781CD7" w14:textId="77777777" w:rsidR="00876FB1" w:rsidRDefault="00E02A97" w:rsidP="00E02A97">
      <w:pPr>
        <w:numPr>
          <w:ilvl w:val="0"/>
          <w:numId w:val="4"/>
        </w:numPr>
        <w:pBdr>
          <w:top w:val="nil"/>
          <w:left w:val="nil"/>
          <w:bottom w:val="nil"/>
          <w:right w:val="nil"/>
          <w:between w:val="nil"/>
        </w:pBdr>
        <w:tabs>
          <w:tab w:val="left" w:pos="450"/>
          <w:tab w:val="left" w:pos="920"/>
        </w:tabs>
        <w:spacing w:after="120" w:line="360" w:lineRule="auto"/>
        <w:jc w:val="both"/>
        <w:rPr>
          <w:rFonts w:ascii="Arial" w:eastAsia="Arial" w:hAnsi="Arial" w:cs="Arial"/>
          <w:color w:val="010000"/>
          <w:sz w:val="20"/>
          <w:szCs w:val="20"/>
        </w:rPr>
      </w:pPr>
      <w:r>
        <w:rPr>
          <w:rFonts w:ascii="Arial" w:hAnsi="Arial"/>
          <w:color w:val="010000"/>
          <w:sz w:val="20"/>
        </w:rPr>
        <w:t xml:space="preserve">Branch of Saigon Trading Group -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Dien</w:t>
      </w:r>
      <w:proofErr w:type="spellEnd"/>
      <w:r>
        <w:rPr>
          <w:rFonts w:ascii="Arial" w:hAnsi="Arial"/>
          <w:color w:val="010000"/>
          <w:sz w:val="20"/>
        </w:rPr>
        <w:t xml:space="preserve"> Market Management and Business Company</w:t>
      </w:r>
    </w:p>
    <w:p w14:paraId="11F74524" w14:textId="77777777" w:rsidR="00876FB1" w:rsidRDefault="00E02A97" w:rsidP="00E02A97">
      <w:pPr>
        <w:numPr>
          <w:ilvl w:val="0"/>
          <w:numId w:val="3"/>
        </w:numPr>
        <w:pBdr>
          <w:top w:val="nil"/>
          <w:left w:val="nil"/>
          <w:bottom w:val="nil"/>
          <w:right w:val="nil"/>
          <w:between w:val="nil"/>
        </w:pBdr>
        <w:tabs>
          <w:tab w:val="left" w:pos="450"/>
          <w:tab w:val="left" w:pos="1011"/>
        </w:tabs>
        <w:spacing w:after="120" w:line="360" w:lineRule="auto"/>
        <w:jc w:val="both"/>
        <w:rPr>
          <w:rFonts w:ascii="Arial" w:eastAsia="Arial" w:hAnsi="Arial" w:cs="Arial"/>
          <w:color w:val="010000"/>
          <w:sz w:val="20"/>
          <w:szCs w:val="20"/>
        </w:rPr>
      </w:pPr>
      <w:r>
        <w:rPr>
          <w:rFonts w:ascii="Arial" w:hAnsi="Arial"/>
          <w:color w:val="010000"/>
          <w:sz w:val="20"/>
        </w:rPr>
        <w:t>Transactions between Company’s PDMR, related persons of PDMR and subsidiaries, companies controlled by the Company. None.</w:t>
      </w:r>
    </w:p>
    <w:p w14:paraId="5624322B" w14:textId="77777777" w:rsidR="00876FB1" w:rsidRDefault="00E02A97" w:rsidP="00E02A97">
      <w:pPr>
        <w:numPr>
          <w:ilvl w:val="0"/>
          <w:numId w:val="3"/>
        </w:numPr>
        <w:pBdr>
          <w:top w:val="nil"/>
          <w:left w:val="nil"/>
          <w:bottom w:val="nil"/>
          <w:right w:val="nil"/>
          <w:between w:val="nil"/>
        </w:pBdr>
        <w:tabs>
          <w:tab w:val="left" w:pos="450"/>
          <w:tab w:val="left" w:pos="1528"/>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45A58F63" w14:textId="27BD97C1" w:rsidR="00876FB1" w:rsidRDefault="00E02A97" w:rsidP="00E02A97">
      <w:pPr>
        <w:numPr>
          <w:ilvl w:val="1"/>
          <w:numId w:val="3"/>
        </w:numPr>
        <w:pBdr>
          <w:top w:val="nil"/>
          <w:left w:val="nil"/>
          <w:bottom w:val="nil"/>
          <w:right w:val="nil"/>
          <w:between w:val="nil"/>
        </w:pBdr>
        <w:tabs>
          <w:tab w:val="left" w:pos="450"/>
          <w:tab w:val="left" w:pos="1194"/>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Executive</w:t>
      </w:r>
      <w:r>
        <w:rPr>
          <w:rFonts w:ascii="Arial" w:hAnsi="Arial"/>
          <w:color w:val="010000"/>
          <w:sz w:val="20"/>
        </w:rPr>
        <w:t xml:space="preserve"> Manager (Managing Director</w:t>
      </w:r>
      <w:r>
        <w:rPr>
          <w:rFonts w:ascii="Arial" w:hAnsi="Arial"/>
          <w:color w:val="010000"/>
          <w:sz w:val="20"/>
        </w:rPr>
        <w:t>) and other managers have been founding members or members of Board of Directors or</w:t>
      </w:r>
      <w:r>
        <w:rPr>
          <w:rFonts w:ascii="Arial" w:hAnsi="Arial"/>
          <w:color w:val="010000"/>
          <w:sz w:val="20"/>
        </w:rPr>
        <w:t xml:space="preserve"> Executive Man</w:t>
      </w:r>
      <w:r>
        <w:rPr>
          <w:rFonts w:ascii="Arial" w:hAnsi="Arial"/>
          <w:color w:val="010000"/>
          <w:sz w:val="20"/>
        </w:rPr>
        <w:t>ager (Managing Director</w:t>
      </w:r>
      <w:r>
        <w:rPr>
          <w:rFonts w:ascii="Arial" w:hAnsi="Arial"/>
          <w:color w:val="010000"/>
          <w:sz w:val="20"/>
        </w:rPr>
        <w:t>) for the past three (03) years:</w:t>
      </w:r>
    </w:p>
    <w:p w14:paraId="7B7A94CA" w14:textId="77777777" w:rsidR="00876FB1" w:rsidRDefault="00E02A97" w:rsidP="00E02A9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None.</w:t>
      </w:r>
    </w:p>
    <w:p w14:paraId="28AB02B2" w14:textId="2C835232" w:rsidR="00876FB1" w:rsidRDefault="00E02A97" w:rsidP="00E02A97">
      <w:pPr>
        <w:numPr>
          <w:ilvl w:val="1"/>
          <w:numId w:val="3"/>
        </w:numPr>
        <w:pBdr>
          <w:top w:val="nil"/>
          <w:left w:val="nil"/>
          <w:bottom w:val="nil"/>
          <w:right w:val="nil"/>
          <w:between w:val="nil"/>
        </w:pBdr>
        <w:tabs>
          <w:tab w:val="left" w:pos="450"/>
          <w:tab w:val="left" w:pos="1194"/>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where related</w:t>
      </w:r>
      <w:r>
        <w:rPr>
          <w:rFonts w:ascii="Arial" w:hAnsi="Arial"/>
          <w:color w:val="010000"/>
          <w:sz w:val="20"/>
        </w:rPr>
        <w:t xml:space="preserve"> persons of members of the Board of Directors, members of the Supervisory Board, Executive</w:t>
      </w:r>
      <w:r>
        <w:rPr>
          <w:rFonts w:ascii="Arial" w:hAnsi="Arial"/>
          <w:color w:val="010000"/>
          <w:sz w:val="20"/>
        </w:rPr>
        <w:t xml:space="preserve"> Manager (Managing Director</w:t>
      </w:r>
      <w:r>
        <w:rPr>
          <w:rFonts w:ascii="Arial" w:hAnsi="Arial"/>
          <w:color w:val="010000"/>
          <w:sz w:val="20"/>
        </w:rPr>
        <w:t xml:space="preserve">) and other managers who </w:t>
      </w:r>
      <w:r>
        <w:rPr>
          <w:rFonts w:ascii="Arial" w:hAnsi="Arial"/>
          <w:color w:val="010000"/>
          <w:sz w:val="20"/>
        </w:rPr>
        <w:t>are members of the Board of Directors or</w:t>
      </w:r>
      <w:r>
        <w:rPr>
          <w:rFonts w:ascii="Arial" w:hAnsi="Arial"/>
          <w:color w:val="010000"/>
          <w:sz w:val="20"/>
        </w:rPr>
        <w:t xml:space="preserve"> Executive Manager (Managing Director</w:t>
      </w:r>
      <w:r>
        <w:rPr>
          <w:rFonts w:ascii="Arial" w:hAnsi="Arial"/>
          <w:color w:val="010000"/>
          <w:sz w:val="20"/>
        </w:rPr>
        <w:t>): None.</w:t>
      </w:r>
    </w:p>
    <w:p w14:paraId="43931D23" w14:textId="3A572253" w:rsidR="00876FB1" w:rsidRDefault="00E02A97" w:rsidP="00E02A97">
      <w:pPr>
        <w:numPr>
          <w:ilvl w:val="1"/>
          <w:numId w:val="3"/>
        </w:numPr>
        <w:pBdr>
          <w:top w:val="nil"/>
          <w:left w:val="nil"/>
          <w:bottom w:val="nil"/>
          <w:right w:val="nil"/>
          <w:between w:val="nil"/>
        </w:pBdr>
        <w:tabs>
          <w:tab w:val="left" w:pos="450"/>
          <w:tab w:val="left" w:pos="1194"/>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Executive</w:t>
      </w:r>
      <w:bookmarkStart w:id="0" w:name="_GoBack"/>
      <w:bookmarkEnd w:id="0"/>
      <w:r>
        <w:rPr>
          <w:rFonts w:ascii="Arial" w:hAnsi="Arial"/>
          <w:color w:val="010000"/>
          <w:sz w:val="20"/>
        </w:rPr>
        <w:t xml:space="preserve"> M</w:t>
      </w:r>
      <w:r>
        <w:rPr>
          <w:rFonts w:ascii="Arial" w:hAnsi="Arial"/>
          <w:color w:val="010000"/>
          <w:sz w:val="20"/>
        </w:rPr>
        <w:t>anager (Managing Director</w:t>
      </w:r>
      <w:r>
        <w:rPr>
          <w:rFonts w:ascii="Arial" w:hAnsi="Arial"/>
          <w:color w:val="010000"/>
          <w:sz w:val="20"/>
        </w:rPr>
        <w:t>) and other managers: None.</w:t>
      </w:r>
    </w:p>
    <w:p w14:paraId="7DD1A393" w14:textId="26C28748" w:rsidR="00876FB1" w:rsidRDefault="00E02A97" w:rsidP="00E02A97">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Share transactions between PDMR and related</w:t>
      </w:r>
      <w:r>
        <w:rPr>
          <w:rFonts w:ascii="Arial" w:hAnsi="Arial"/>
          <w:color w:val="010000"/>
          <w:sz w:val="20"/>
        </w:rPr>
        <w:t xml:space="preserve"> persons of PDMR (Annual Report)</w:t>
      </w:r>
    </w:p>
    <w:p w14:paraId="6E7D32C3" w14:textId="37152455" w:rsidR="00876FB1" w:rsidRDefault="00E02A97" w:rsidP="00E02A97">
      <w:pPr>
        <w:numPr>
          <w:ilvl w:val="0"/>
          <w:numId w:val="5"/>
        </w:numPr>
        <w:pBdr>
          <w:top w:val="nil"/>
          <w:left w:val="nil"/>
          <w:bottom w:val="nil"/>
          <w:right w:val="nil"/>
          <w:between w:val="nil"/>
        </w:pBdr>
        <w:tabs>
          <w:tab w:val="left" w:pos="450"/>
          <w:tab w:val="left" w:pos="994"/>
        </w:tabs>
        <w:spacing w:after="120" w:line="360" w:lineRule="auto"/>
        <w:jc w:val="both"/>
        <w:rPr>
          <w:rFonts w:ascii="Arial" w:eastAsia="Arial" w:hAnsi="Arial" w:cs="Arial"/>
          <w:color w:val="010000"/>
          <w:sz w:val="20"/>
          <w:szCs w:val="20"/>
        </w:rPr>
      </w:pPr>
      <w:r>
        <w:rPr>
          <w:rFonts w:ascii="Arial" w:hAnsi="Arial"/>
          <w:color w:val="010000"/>
          <w:sz w:val="20"/>
        </w:rPr>
        <w:t>Company’s share transaction of PDMR and related</w:t>
      </w:r>
      <w:r>
        <w:rPr>
          <w:rFonts w:ascii="Arial" w:hAnsi="Arial"/>
          <w:color w:val="010000"/>
          <w:sz w:val="20"/>
        </w:rPr>
        <w:t xml:space="preserve"> persons:</w:t>
      </w:r>
    </w:p>
    <w:p w14:paraId="5411667D" w14:textId="77777777" w:rsidR="00876FB1" w:rsidRDefault="00E02A97" w:rsidP="00E02A9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None.</w:t>
      </w:r>
    </w:p>
    <w:p w14:paraId="3A95A8CB" w14:textId="77777777" w:rsidR="00876FB1" w:rsidRDefault="00E02A97" w:rsidP="00E02A9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IX. Other significant issues</w:t>
      </w:r>
    </w:p>
    <w:sectPr w:rsidR="00876FB1">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73D"/>
    <w:multiLevelType w:val="multilevel"/>
    <w:tmpl w:val="541AE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E469C"/>
    <w:multiLevelType w:val="hybridMultilevel"/>
    <w:tmpl w:val="44FCF060"/>
    <w:lvl w:ilvl="0" w:tplc="9FCCC9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536CF"/>
    <w:multiLevelType w:val="multilevel"/>
    <w:tmpl w:val="ADBC717E"/>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A5C73B5"/>
    <w:multiLevelType w:val="multilevel"/>
    <w:tmpl w:val="872C0D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A843C7D"/>
    <w:multiLevelType w:val="multilevel"/>
    <w:tmpl w:val="7534DF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DC4087"/>
    <w:multiLevelType w:val="multilevel"/>
    <w:tmpl w:val="7412535E"/>
    <w:lvl w:ilvl="0">
      <w:start w:val="1"/>
      <w:numFmt w:val="bullet"/>
      <w:lvlText w:val="+"/>
      <w:lvlJc w:val="left"/>
      <w:pPr>
        <w:ind w:left="774" w:hanging="359"/>
      </w:pPr>
      <w:rPr>
        <w:rFonts w:ascii="Arial" w:eastAsia="Arial" w:hAnsi="Arial" w:cs="Arial"/>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6" w15:restartNumberingAfterBreak="0">
    <w:nsid w:val="37D8058C"/>
    <w:multiLevelType w:val="multilevel"/>
    <w:tmpl w:val="DC50792A"/>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4DD20B4"/>
    <w:multiLevelType w:val="multilevel"/>
    <w:tmpl w:val="C80C149C"/>
    <w:lvl w:ilvl="0">
      <w:start w:val="1"/>
      <w:numFmt w:val="bullet"/>
      <w:lvlText w:val="-"/>
      <w:lvlJc w:val="left"/>
      <w:pPr>
        <w:ind w:left="774" w:hanging="359"/>
      </w:pPr>
      <w:rPr>
        <w:rFonts w:ascii="Arial" w:eastAsia="Arial" w:hAnsi="Arial" w:cs="Arial"/>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8" w15:restartNumberingAfterBreak="0">
    <w:nsid w:val="633F4337"/>
    <w:multiLevelType w:val="multilevel"/>
    <w:tmpl w:val="C2249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DD506C"/>
    <w:multiLevelType w:val="multilevel"/>
    <w:tmpl w:val="2270676C"/>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C11162D"/>
    <w:multiLevelType w:val="multilevel"/>
    <w:tmpl w:val="C284B2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0AA6FE4"/>
    <w:multiLevelType w:val="multilevel"/>
    <w:tmpl w:val="763C3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B21804"/>
    <w:multiLevelType w:val="multilevel"/>
    <w:tmpl w:val="F2A072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2"/>
  </w:num>
  <w:num w:numId="3">
    <w:abstractNumId w:val="9"/>
  </w:num>
  <w:num w:numId="4">
    <w:abstractNumId w:val="12"/>
  </w:num>
  <w:num w:numId="5">
    <w:abstractNumId w:val="3"/>
  </w:num>
  <w:num w:numId="6">
    <w:abstractNumId w:val="5"/>
  </w:num>
  <w:num w:numId="7">
    <w:abstractNumId w:val="7"/>
  </w:num>
  <w:num w:numId="8">
    <w:abstractNumId w:val="4"/>
  </w:num>
  <w:num w:numId="9">
    <w:abstractNumId w:val="11"/>
  </w:num>
  <w:num w:numId="10">
    <w:abstractNumId w:val="0"/>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B1"/>
    <w:rsid w:val="0010178F"/>
    <w:rsid w:val="00876FB1"/>
    <w:rsid w:val="00E0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9ADA"/>
  <w15:docId w15:val="{80EBBF02-4D17-4BD4-8D1F-4CF57A8F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Segoe UI" w:eastAsia="Segoe UI" w:hAnsi="Segoe UI" w:cs="Segoe UI"/>
      <w:b w:val="0"/>
      <w:bCs w:val="0"/>
      <w:i w:val="0"/>
      <w:iCs w:val="0"/>
      <w:smallCaps w:val="0"/>
      <w:strike w:val="0"/>
      <w:sz w:val="18"/>
      <w:szCs w:val="18"/>
      <w:u w:val="none"/>
    </w:rPr>
  </w:style>
  <w:style w:type="character" w:customStyle="1" w:styleId="Bodytext3">
    <w:name w:val="Body text (3)_"/>
    <w:basedOn w:val="DefaultParagraphFont"/>
    <w:link w:val="Bodytext30"/>
    <w:rPr>
      <w:rFonts w:ascii="Segoe UI" w:eastAsia="Segoe UI" w:hAnsi="Segoe UI" w:cs="Segoe UI"/>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E41C5A"/>
      <w:sz w:val="19"/>
      <w:szCs w:val="19"/>
      <w:u w:val="none"/>
    </w:rPr>
  </w:style>
  <w:style w:type="character" w:customStyle="1" w:styleId="Bodytext4">
    <w:name w:val="Body text (4)_"/>
    <w:basedOn w:val="DefaultParagraphFont"/>
    <w:link w:val="Bodytext40"/>
    <w:rPr>
      <w:rFonts w:ascii="Tahoma" w:eastAsia="Tahoma" w:hAnsi="Tahoma" w:cs="Tahoma"/>
      <w:b/>
      <w:bCs/>
      <w:i w:val="0"/>
      <w:iCs w:val="0"/>
      <w:smallCaps w:val="0"/>
      <w:strike w:val="0"/>
      <w:color w:val="E41C5A"/>
      <w:sz w:val="15"/>
      <w:szCs w:val="15"/>
      <w:u w:val="none"/>
    </w:rPr>
  </w:style>
  <w:style w:type="paragraph" w:customStyle="1" w:styleId="Bodytext20">
    <w:name w:val="Body text (2)"/>
    <w:basedOn w:val="Normal"/>
    <w:link w:val="Bodytext2"/>
    <w:rPr>
      <w:rFonts w:ascii="Segoe UI" w:eastAsia="Segoe UI" w:hAnsi="Segoe UI" w:cs="Segoe UI"/>
      <w:sz w:val="18"/>
      <w:szCs w:val="18"/>
    </w:rPr>
  </w:style>
  <w:style w:type="paragraph" w:customStyle="1" w:styleId="Bodytext30">
    <w:name w:val="Body text (3)"/>
    <w:basedOn w:val="Normal"/>
    <w:link w:val="Bodytext3"/>
    <w:rPr>
      <w:rFonts w:ascii="Segoe UI" w:eastAsia="Segoe UI" w:hAnsi="Segoe UI" w:cs="Segoe UI"/>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2"/>
      <w:szCs w:val="22"/>
    </w:rPr>
  </w:style>
  <w:style w:type="paragraph" w:customStyle="1" w:styleId="Other0">
    <w:name w:val="Other"/>
    <w:basedOn w:val="Normal"/>
    <w:link w:val="Other"/>
    <w:pPr>
      <w:jc w:val="center"/>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50">
    <w:name w:val="Body text (5)"/>
    <w:basedOn w:val="Normal"/>
    <w:link w:val="Bodytext5"/>
    <w:rPr>
      <w:rFonts w:ascii="Times New Roman" w:eastAsia="Times New Roman" w:hAnsi="Times New Roman" w:cs="Times New Roman"/>
      <w:color w:val="E41C5A"/>
      <w:sz w:val="19"/>
      <w:szCs w:val="19"/>
    </w:rPr>
  </w:style>
  <w:style w:type="paragraph" w:customStyle="1" w:styleId="Bodytext40">
    <w:name w:val="Body text (4)"/>
    <w:basedOn w:val="Normal"/>
    <w:link w:val="Bodytext4"/>
    <w:rPr>
      <w:rFonts w:ascii="Tahoma" w:eastAsia="Tahoma" w:hAnsi="Tahoma" w:cs="Tahoma"/>
      <w:b/>
      <w:bCs/>
      <w:color w:val="E41C5A"/>
      <w:sz w:val="15"/>
      <w:szCs w:val="15"/>
    </w:rPr>
  </w:style>
  <w:style w:type="paragraph" w:styleId="ListParagraph">
    <w:name w:val="List Paragraph"/>
    <w:basedOn w:val="Normal"/>
    <w:uiPriority w:val="34"/>
    <w:qFormat/>
    <w:rsid w:val="003F0CB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gbothongtin@apt.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gbothongtin@apt.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ty9GDfLwtwDuyWemHVmJR958IA==">CgMxLjA4AHIhMUQ5Ym5tbkZ3V0hjSEx3Uk5OblJBbkwzLXpoTUdzSExh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2024-02-21T03:20:00Z</dcterms:created>
  <dcterms:modified xsi:type="dcterms:W3CDTF">2024-02-21T03:20:00Z</dcterms:modified>
</cp:coreProperties>
</file>