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0B33" w14:textId="77777777" w:rsidR="0099553E" w:rsidRPr="00335FCF" w:rsidRDefault="002A10FD" w:rsidP="002A10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5FCF">
        <w:rPr>
          <w:rFonts w:ascii="Arial" w:hAnsi="Arial" w:cs="Arial"/>
          <w:b/>
          <w:color w:val="010000"/>
          <w:sz w:val="20"/>
        </w:rPr>
        <w:t>BTW: Board Resolution</w:t>
      </w:r>
    </w:p>
    <w:p w14:paraId="0F105D60" w14:textId="67135C13" w:rsidR="0099553E" w:rsidRPr="00335FCF" w:rsidRDefault="002A10FD" w:rsidP="002A10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5FCF">
        <w:rPr>
          <w:rFonts w:ascii="Arial" w:hAnsi="Arial" w:cs="Arial"/>
          <w:color w:val="010000"/>
          <w:sz w:val="20"/>
        </w:rPr>
        <w:t xml:space="preserve">On February 19, 2024, Ben Thanh Water Supply Joint Stock Company announced Resolution No. 01/NQ-CNBT-HDQT on signing the </w:t>
      </w:r>
      <w:r w:rsidR="00786860" w:rsidRPr="00335FCF">
        <w:rPr>
          <w:rFonts w:ascii="Arial" w:hAnsi="Arial" w:cs="Arial"/>
          <w:color w:val="010000"/>
          <w:sz w:val="20"/>
        </w:rPr>
        <w:t>A</w:t>
      </w:r>
      <w:r w:rsidRPr="00335FCF">
        <w:rPr>
          <w:rFonts w:ascii="Arial" w:hAnsi="Arial" w:cs="Arial"/>
          <w:color w:val="010000"/>
          <w:sz w:val="20"/>
        </w:rPr>
        <w:t xml:space="preserve">greement on unit price of clean water wholesale purchase contract in 2023 </w:t>
      </w:r>
      <w:r w:rsidR="00786860" w:rsidRPr="00335FCF">
        <w:rPr>
          <w:rFonts w:ascii="Arial" w:hAnsi="Arial" w:cs="Arial"/>
          <w:color w:val="010000"/>
          <w:sz w:val="20"/>
        </w:rPr>
        <w:t>and the Contract Appendix on adjusting the unit price of</w:t>
      </w:r>
      <w:r w:rsidR="00786860" w:rsidRPr="00335FCF">
        <w:rPr>
          <w:rFonts w:ascii="Arial" w:hAnsi="Arial" w:cs="Arial"/>
          <w:color w:val="010000"/>
          <w:sz w:val="20"/>
        </w:rPr>
        <w:t xml:space="preserve"> clean water wholesale purchase</w:t>
      </w:r>
      <w:r w:rsidR="00786860" w:rsidRPr="00335FCF">
        <w:rPr>
          <w:rFonts w:ascii="Arial" w:hAnsi="Arial" w:cs="Arial"/>
          <w:color w:val="010000"/>
          <w:sz w:val="20"/>
        </w:rPr>
        <w:t xml:space="preserve"> in 2023 </w:t>
      </w:r>
      <w:r w:rsidRPr="00335FCF">
        <w:rPr>
          <w:rFonts w:ascii="Arial" w:hAnsi="Arial" w:cs="Arial"/>
          <w:color w:val="010000"/>
          <w:sz w:val="20"/>
        </w:rPr>
        <w:t>as follows:</w:t>
      </w:r>
      <w:r w:rsidR="00786860" w:rsidRPr="00335FCF">
        <w:rPr>
          <w:rFonts w:ascii="Arial" w:hAnsi="Arial" w:cs="Arial"/>
          <w:color w:val="010000"/>
          <w:sz w:val="20"/>
        </w:rPr>
        <w:t xml:space="preserve"> </w:t>
      </w:r>
    </w:p>
    <w:p w14:paraId="01DAE80C" w14:textId="7E9B3558" w:rsidR="0099553E" w:rsidRPr="00335FCF" w:rsidRDefault="002A10FD" w:rsidP="002A10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5FCF">
        <w:rPr>
          <w:rFonts w:ascii="Arial" w:hAnsi="Arial" w:cs="Arial"/>
          <w:color w:val="010000"/>
          <w:sz w:val="20"/>
        </w:rPr>
        <w:t xml:space="preserve">‎‎Article 1. Approve the Company’s Manager to sign the Agreement on unit price of clean water wholesale purchase contract in 2023; Contract </w:t>
      </w:r>
      <w:r w:rsidR="00786860" w:rsidRPr="00335FCF">
        <w:rPr>
          <w:rFonts w:ascii="Arial" w:hAnsi="Arial" w:cs="Arial"/>
          <w:color w:val="010000"/>
          <w:sz w:val="20"/>
        </w:rPr>
        <w:t>A</w:t>
      </w:r>
      <w:r w:rsidRPr="00335FCF">
        <w:rPr>
          <w:rFonts w:ascii="Arial" w:hAnsi="Arial" w:cs="Arial"/>
          <w:color w:val="010000"/>
          <w:sz w:val="20"/>
        </w:rPr>
        <w:t xml:space="preserve">ppendix </w:t>
      </w:r>
      <w:r w:rsidR="00786860" w:rsidRPr="00335FCF">
        <w:rPr>
          <w:rFonts w:ascii="Arial" w:hAnsi="Arial" w:cs="Arial"/>
          <w:color w:val="010000"/>
          <w:sz w:val="20"/>
        </w:rPr>
        <w:t xml:space="preserve">on </w:t>
      </w:r>
      <w:r w:rsidRPr="00335FCF">
        <w:rPr>
          <w:rFonts w:ascii="Arial" w:hAnsi="Arial" w:cs="Arial"/>
          <w:color w:val="010000"/>
          <w:sz w:val="20"/>
        </w:rPr>
        <w:t>adjusting the unit price of clean water wholesale purchase in 2023, according to the proposed content in Proposal No. 314/TTr-CNBT-KTTC dated January 30, 2024 of the Manager of Ben Thanh Water Supply Joint Stock Company, specifically:</w:t>
      </w:r>
    </w:p>
    <w:p w14:paraId="4604C25E" w14:textId="77777777" w:rsidR="0099553E" w:rsidRPr="00335FCF" w:rsidRDefault="002A10FD" w:rsidP="002A1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5FCF">
        <w:rPr>
          <w:rFonts w:ascii="Arial" w:hAnsi="Arial" w:cs="Arial"/>
          <w:color w:val="010000"/>
          <w:sz w:val="20"/>
        </w:rPr>
        <w:t>Agreement on clean water wholesale purchase contract in 2023 with adjusted unit price of VND 7,091.65/m3 (unit price excluding 5% VAT);</w:t>
      </w:r>
    </w:p>
    <w:p w14:paraId="3FA157DC" w14:textId="7287228B" w:rsidR="0099553E" w:rsidRPr="00335FCF" w:rsidRDefault="002A10FD" w:rsidP="002A1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5FCF">
        <w:rPr>
          <w:rFonts w:ascii="Arial" w:hAnsi="Arial" w:cs="Arial"/>
          <w:color w:val="010000"/>
          <w:sz w:val="20"/>
        </w:rPr>
        <w:t xml:space="preserve">Contract </w:t>
      </w:r>
      <w:r w:rsidR="00786860" w:rsidRPr="00335FCF">
        <w:rPr>
          <w:rFonts w:ascii="Arial" w:hAnsi="Arial" w:cs="Arial"/>
          <w:color w:val="010000"/>
          <w:sz w:val="20"/>
        </w:rPr>
        <w:t>A</w:t>
      </w:r>
      <w:r w:rsidRPr="00335FCF">
        <w:rPr>
          <w:rFonts w:ascii="Arial" w:hAnsi="Arial" w:cs="Arial"/>
          <w:color w:val="010000"/>
          <w:sz w:val="20"/>
        </w:rPr>
        <w:t xml:space="preserve">ppendix adjusted from period 1 to period 12 of 2023 with unit price after adjustment of VND 7,091.65/m3 and value excluding 5% VAT payable to the Corporation </w:t>
      </w:r>
      <w:r w:rsidR="00786860" w:rsidRPr="00335FCF">
        <w:rPr>
          <w:rFonts w:ascii="Arial" w:hAnsi="Arial" w:cs="Arial"/>
          <w:color w:val="010000"/>
          <w:sz w:val="20"/>
        </w:rPr>
        <w:t>to be</w:t>
      </w:r>
      <w:r w:rsidRPr="00335FCF">
        <w:rPr>
          <w:rFonts w:ascii="Arial" w:hAnsi="Arial" w:cs="Arial"/>
          <w:color w:val="010000"/>
          <w:sz w:val="20"/>
        </w:rPr>
        <w:t xml:space="preserve"> VND 13,163,985,994.</w:t>
      </w:r>
    </w:p>
    <w:p w14:paraId="2BB456E2" w14:textId="591B0C5E" w:rsidR="0099553E" w:rsidRPr="00335FCF" w:rsidRDefault="002A10FD" w:rsidP="002A10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5FCF">
        <w:rPr>
          <w:rFonts w:ascii="Arial" w:hAnsi="Arial" w:cs="Arial"/>
          <w:color w:val="010000"/>
          <w:sz w:val="20"/>
        </w:rPr>
        <w:t xml:space="preserve">In case of </w:t>
      </w:r>
      <w:r w:rsidR="00786860" w:rsidRPr="00335FCF">
        <w:rPr>
          <w:rFonts w:ascii="Arial" w:hAnsi="Arial" w:cs="Arial"/>
          <w:color w:val="010000"/>
          <w:sz w:val="20"/>
        </w:rPr>
        <w:t xml:space="preserve">other </w:t>
      </w:r>
      <w:r w:rsidRPr="00335FCF">
        <w:rPr>
          <w:rFonts w:ascii="Arial" w:hAnsi="Arial" w:cs="Arial"/>
          <w:color w:val="010000"/>
          <w:sz w:val="20"/>
        </w:rPr>
        <w:t>change</w:t>
      </w:r>
      <w:r w:rsidR="00786860" w:rsidRPr="00335FCF">
        <w:rPr>
          <w:rFonts w:ascii="Arial" w:hAnsi="Arial" w:cs="Arial"/>
          <w:color w:val="010000"/>
          <w:sz w:val="20"/>
        </w:rPr>
        <w:t>s</w:t>
      </w:r>
      <w:r w:rsidRPr="00335FCF">
        <w:rPr>
          <w:rFonts w:ascii="Arial" w:hAnsi="Arial" w:cs="Arial"/>
          <w:color w:val="010000"/>
          <w:sz w:val="20"/>
        </w:rPr>
        <w:t xml:space="preserve"> (adjustment</w:t>
      </w:r>
      <w:r w:rsidR="00786860" w:rsidRPr="00335FCF">
        <w:rPr>
          <w:rFonts w:ascii="Arial" w:hAnsi="Arial" w:cs="Arial"/>
          <w:color w:val="010000"/>
          <w:sz w:val="20"/>
        </w:rPr>
        <w:t>s</w:t>
      </w:r>
      <w:r w:rsidRPr="00335FCF">
        <w:rPr>
          <w:rFonts w:ascii="Arial" w:hAnsi="Arial" w:cs="Arial"/>
          <w:color w:val="010000"/>
          <w:sz w:val="20"/>
        </w:rPr>
        <w:t>) of unit price as above, the Manager of Company will submit to the Board of Directors for approval and the General Meeting of Shareholders for consideration.</w:t>
      </w:r>
    </w:p>
    <w:p w14:paraId="4075EC46" w14:textId="3855E870" w:rsidR="0099553E" w:rsidRPr="00335FCF" w:rsidRDefault="002A10FD" w:rsidP="002A10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35FCF">
        <w:rPr>
          <w:rFonts w:ascii="Arial" w:hAnsi="Arial" w:cs="Arial"/>
          <w:color w:val="010000"/>
          <w:sz w:val="20"/>
        </w:rPr>
        <w:t>‎‎Article 2. Members of the Board of Directors, the Manager, the Deputy Manager,</w:t>
      </w:r>
      <w:r w:rsidR="00335FCF" w:rsidRPr="00335FCF">
        <w:rPr>
          <w:rFonts w:ascii="Arial" w:hAnsi="Arial" w:cs="Arial"/>
          <w:color w:val="010000"/>
          <w:sz w:val="20"/>
        </w:rPr>
        <w:t xml:space="preserve"> and</w:t>
      </w:r>
      <w:r w:rsidRPr="00335FCF">
        <w:rPr>
          <w:rFonts w:ascii="Arial" w:hAnsi="Arial" w:cs="Arial"/>
          <w:color w:val="010000"/>
          <w:sz w:val="20"/>
        </w:rPr>
        <w:t xml:space="preserve"> the Chief Accountant of the Company are responsible for implementing this Resolution.</w:t>
      </w:r>
      <w:r w:rsidR="00335FCF" w:rsidRPr="00335FCF">
        <w:rPr>
          <w:rFonts w:ascii="Arial" w:hAnsi="Arial" w:cs="Arial"/>
          <w:color w:val="010000"/>
          <w:sz w:val="20"/>
        </w:rPr>
        <w:t>/.</w:t>
      </w:r>
    </w:p>
    <w:sectPr w:rsidR="0099553E" w:rsidRPr="00335FCF" w:rsidSect="00AF45E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644"/>
    <w:multiLevelType w:val="multilevel"/>
    <w:tmpl w:val="21064D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065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3E"/>
    <w:rsid w:val="002A10FD"/>
    <w:rsid w:val="00335FCF"/>
    <w:rsid w:val="00786860"/>
    <w:rsid w:val="0099553E"/>
    <w:rsid w:val="00A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4F841"/>
  <w15:docId w15:val="{098D5D49-DD0A-4D3A-91FC-C888E42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3FetX/4qKc7hcN7cB02lIsunVg==">CgMxLjAyCGguZ2pkZ3hzOAByITFEa3dDN0ZfMnBvTENCd3ZhZzBOeVZ0TTNpR0RSdHVKTQ==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ales_0912986996@centeronline.edu.vn MSale@123</cp:lastModifiedBy>
  <cp:revision>3</cp:revision>
  <dcterms:created xsi:type="dcterms:W3CDTF">2024-02-20T04:05:00Z</dcterms:created>
  <dcterms:modified xsi:type="dcterms:W3CDTF">2024-02-20T14:53:00Z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1fd9b0185d81bb508988f53a8a2f768bb80bed0beb8c0a53f2bfae1994acc94e</vt:lpwstr>
  </property>
</Properties>
</file>