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6B1C0"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b/>
          <w:sz w:val="20"/>
          <w:szCs w:val="20"/>
        </w:rPr>
      </w:pPr>
      <w:bookmarkStart w:id="0" w:name="_GoBack"/>
      <w:bookmarkEnd w:id="0"/>
      <w:proofErr w:type="spellStart"/>
      <w:r>
        <w:rPr>
          <w:rFonts w:ascii="Arial" w:hAnsi="Arial"/>
          <w:b/>
          <w:bCs/>
          <w:sz w:val="20"/>
        </w:rPr>
        <w:t>C21</w:t>
      </w:r>
      <w:proofErr w:type="spellEnd"/>
      <w:r>
        <w:rPr>
          <w:rFonts w:ascii="Arial" w:hAnsi="Arial"/>
          <w:b/>
          <w:bCs/>
          <w:sz w:val="20"/>
        </w:rPr>
        <w:t>:</w:t>
      </w:r>
      <w:r>
        <w:rPr>
          <w:rFonts w:ascii="Arial" w:hAnsi="Arial"/>
          <w:b/>
          <w:sz w:val="20"/>
        </w:rPr>
        <w:t xml:space="preserve"> Annual Corporate Governance Report 2023</w:t>
      </w:r>
    </w:p>
    <w:p w14:paraId="1A6DF954"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On January 30, 2022, Century 21 Joint Stock Company announced Report No. 01/2024/</w:t>
      </w:r>
      <w:proofErr w:type="spellStart"/>
      <w:r>
        <w:rPr>
          <w:rFonts w:ascii="Arial" w:hAnsi="Arial"/>
          <w:sz w:val="20"/>
        </w:rPr>
        <w:t>BC.HDQT-C21</w:t>
      </w:r>
      <w:proofErr w:type="spellEnd"/>
      <w:r>
        <w:rPr>
          <w:rFonts w:ascii="Arial" w:hAnsi="Arial"/>
          <w:sz w:val="20"/>
        </w:rPr>
        <w:t xml:space="preserve"> on the corporate governance of 2023 as follows:</w:t>
      </w:r>
    </w:p>
    <w:p w14:paraId="0802D89F" w14:textId="77777777" w:rsidR="00842C16" w:rsidRDefault="00F43224" w:rsidP="00203811">
      <w:pPr>
        <w:keepNext/>
        <w:numPr>
          <w:ilvl w:val="0"/>
          <w:numId w:val="9"/>
        </w:numPr>
        <w:pBdr>
          <w:top w:val="nil"/>
          <w:left w:val="nil"/>
          <w:bottom w:val="nil"/>
          <w:right w:val="nil"/>
          <w:between w:val="nil"/>
        </w:pBdr>
        <w:tabs>
          <w:tab w:val="left" w:pos="360"/>
          <w:tab w:val="left" w:pos="432"/>
          <w:tab w:val="left" w:pos="1578"/>
        </w:tabs>
        <w:spacing w:after="120" w:line="360" w:lineRule="auto"/>
        <w:rPr>
          <w:rFonts w:ascii="Arial" w:eastAsia="Arial" w:hAnsi="Arial" w:cs="Arial"/>
          <w:sz w:val="20"/>
          <w:szCs w:val="20"/>
        </w:rPr>
      </w:pPr>
      <w:r>
        <w:rPr>
          <w:rFonts w:ascii="Arial" w:hAnsi="Arial"/>
          <w:sz w:val="20"/>
        </w:rPr>
        <w:t>Name of company: Century 21 Joint Stock Company</w:t>
      </w:r>
    </w:p>
    <w:p w14:paraId="703CFBB7" w14:textId="77777777" w:rsidR="00842C16" w:rsidRDefault="00F43224" w:rsidP="00203811">
      <w:pPr>
        <w:numPr>
          <w:ilvl w:val="0"/>
          <w:numId w:val="9"/>
        </w:numPr>
        <w:pBdr>
          <w:top w:val="nil"/>
          <w:left w:val="nil"/>
          <w:bottom w:val="nil"/>
          <w:right w:val="nil"/>
          <w:between w:val="nil"/>
        </w:pBdr>
        <w:tabs>
          <w:tab w:val="left" w:pos="360"/>
          <w:tab w:val="left" w:pos="432"/>
          <w:tab w:val="left" w:pos="1578"/>
        </w:tabs>
        <w:spacing w:after="120" w:line="360" w:lineRule="auto"/>
        <w:rPr>
          <w:rFonts w:ascii="Arial" w:eastAsia="Arial" w:hAnsi="Arial" w:cs="Arial"/>
          <w:sz w:val="20"/>
          <w:szCs w:val="20"/>
        </w:rPr>
      </w:pPr>
      <w:r>
        <w:rPr>
          <w:rFonts w:ascii="Arial" w:hAnsi="Arial"/>
          <w:sz w:val="20"/>
        </w:rPr>
        <w:t xml:space="preserve">Head office address: </w:t>
      </w:r>
      <w:r>
        <w:rPr>
          <w:rFonts w:ascii="Arial" w:hAnsi="Arial"/>
          <w:sz w:val="20"/>
        </w:rPr>
        <w:t xml:space="preserve">No. 41 Nguyen Thi Minh </w:t>
      </w:r>
      <w:proofErr w:type="spellStart"/>
      <w:r>
        <w:rPr>
          <w:rFonts w:ascii="Arial" w:hAnsi="Arial"/>
          <w:sz w:val="20"/>
        </w:rPr>
        <w:t>Khai</w:t>
      </w:r>
      <w:proofErr w:type="spellEnd"/>
      <w:r>
        <w:rPr>
          <w:rFonts w:ascii="Arial" w:hAnsi="Arial"/>
          <w:sz w:val="20"/>
        </w:rPr>
        <w:t xml:space="preserve">, Ben </w:t>
      </w:r>
      <w:proofErr w:type="spellStart"/>
      <w:r>
        <w:rPr>
          <w:rFonts w:ascii="Arial" w:hAnsi="Arial"/>
          <w:sz w:val="20"/>
        </w:rPr>
        <w:t>Nghe</w:t>
      </w:r>
      <w:proofErr w:type="spellEnd"/>
      <w:r>
        <w:rPr>
          <w:rFonts w:ascii="Arial" w:hAnsi="Arial"/>
          <w:sz w:val="20"/>
        </w:rPr>
        <w:t xml:space="preserve"> Ward, District 1, Ho Chi Minh City</w:t>
      </w:r>
    </w:p>
    <w:p w14:paraId="6E917EE8" w14:textId="77777777" w:rsidR="00842C16" w:rsidRDefault="00F43224" w:rsidP="00203811">
      <w:pPr>
        <w:numPr>
          <w:ilvl w:val="0"/>
          <w:numId w:val="9"/>
        </w:numPr>
        <w:pBdr>
          <w:top w:val="nil"/>
          <w:left w:val="nil"/>
          <w:bottom w:val="nil"/>
          <w:right w:val="nil"/>
          <w:between w:val="nil"/>
        </w:pBdr>
        <w:tabs>
          <w:tab w:val="left" w:pos="360"/>
          <w:tab w:val="left" w:pos="432"/>
          <w:tab w:val="left" w:pos="1578"/>
        </w:tabs>
        <w:spacing w:after="120" w:line="360" w:lineRule="auto"/>
        <w:rPr>
          <w:rFonts w:ascii="Arial" w:eastAsia="Arial" w:hAnsi="Arial" w:cs="Arial"/>
          <w:sz w:val="20"/>
          <w:szCs w:val="20"/>
        </w:rPr>
      </w:pPr>
      <w:r>
        <w:rPr>
          <w:rFonts w:ascii="Arial" w:hAnsi="Arial"/>
          <w:sz w:val="20"/>
        </w:rPr>
        <w:t xml:space="preserve">Tel: 028.38248139 Fax: Email: </w:t>
      </w:r>
      <w:hyperlink r:id="rId6">
        <w:proofErr w:type="spellStart"/>
        <w:r>
          <w:rPr>
            <w:rFonts w:ascii="Arial" w:hAnsi="Arial"/>
            <w:sz w:val="20"/>
          </w:rPr>
          <w:t>info@c21.com.vn</w:t>
        </w:r>
        <w:proofErr w:type="spellEnd"/>
      </w:hyperlink>
    </w:p>
    <w:p w14:paraId="5EBE8BFB" w14:textId="77777777" w:rsidR="00842C16" w:rsidRDefault="00F43224" w:rsidP="00203811">
      <w:pPr>
        <w:numPr>
          <w:ilvl w:val="0"/>
          <w:numId w:val="9"/>
        </w:numPr>
        <w:pBdr>
          <w:top w:val="nil"/>
          <w:left w:val="nil"/>
          <w:bottom w:val="nil"/>
          <w:right w:val="nil"/>
          <w:between w:val="nil"/>
        </w:pBdr>
        <w:tabs>
          <w:tab w:val="left" w:pos="360"/>
          <w:tab w:val="left" w:pos="432"/>
          <w:tab w:val="left" w:pos="1578"/>
        </w:tabs>
        <w:spacing w:after="120" w:line="360" w:lineRule="auto"/>
        <w:rPr>
          <w:rFonts w:ascii="Arial" w:eastAsia="Arial" w:hAnsi="Arial" w:cs="Arial"/>
          <w:sz w:val="20"/>
          <w:szCs w:val="20"/>
        </w:rPr>
      </w:pPr>
      <w:r>
        <w:rPr>
          <w:rFonts w:ascii="Arial" w:hAnsi="Arial"/>
          <w:sz w:val="20"/>
        </w:rPr>
        <w:t xml:space="preserve">Charter capital: </w:t>
      </w:r>
      <w:proofErr w:type="spellStart"/>
      <w:r>
        <w:rPr>
          <w:rFonts w:ascii="Arial" w:hAnsi="Arial"/>
          <w:sz w:val="20"/>
        </w:rPr>
        <w:t>VND</w:t>
      </w:r>
      <w:proofErr w:type="spellEnd"/>
      <w:r>
        <w:rPr>
          <w:rFonts w:ascii="Arial" w:hAnsi="Arial"/>
          <w:sz w:val="20"/>
        </w:rPr>
        <w:t xml:space="preserve"> 193,363,710,000.</w:t>
      </w:r>
    </w:p>
    <w:p w14:paraId="4F0D0635" w14:textId="77777777" w:rsidR="00842C16" w:rsidRDefault="00F43224" w:rsidP="00203811">
      <w:pPr>
        <w:numPr>
          <w:ilvl w:val="0"/>
          <w:numId w:val="9"/>
        </w:numPr>
        <w:pBdr>
          <w:top w:val="nil"/>
          <w:left w:val="nil"/>
          <w:bottom w:val="nil"/>
          <w:right w:val="nil"/>
          <w:between w:val="nil"/>
        </w:pBdr>
        <w:tabs>
          <w:tab w:val="left" w:pos="360"/>
          <w:tab w:val="left" w:pos="432"/>
          <w:tab w:val="left" w:pos="1578"/>
        </w:tabs>
        <w:spacing w:after="120" w:line="360" w:lineRule="auto"/>
        <w:rPr>
          <w:rFonts w:ascii="Arial" w:eastAsia="Arial" w:hAnsi="Arial" w:cs="Arial"/>
          <w:sz w:val="20"/>
          <w:szCs w:val="20"/>
        </w:rPr>
      </w:pPr>
      <w:r>
        <w:rPr>
          <w:rFonts w:ascii="Arial" w:hAnsi="Arial"/>
          <w:sz w:val="20"/>
        </w:rPr>
        <w:t xml:space="preserve">Securities code: </w:t>
      </w:r>
      <w:proofErr w:type="spellStart"/>
      <w:r>
        <w:rPr>
          <w:rFonts w:ascii="Arial" w:hAnsi="Arial"/>
          <w:sz w:val="20"/>
        </w:rPr>
        <w:t>C21</w:t>
      </w:r>
      <w:proofErr w:type="spellEnd"/>
    </w:p>
    <w:p w14:paraId="41B3F9EB" w14:textId="77777777" w:rsidR="00842C16" w:rsidRDefault="00F43224" w:rsidP="00203811">
      <w:pPr>
        <w:numPr>
          <w:ilvl w:val="0"/>
          <w:numId w:val="9"/>
        </w:numPr>
        <w:pBdr>
          <w:top w:val="nil"/>
          <w:left w:val="nil"/>
          <w:bottom w:val="nil"/>
          <w:right w:val="nil"/>
          <w:between w:val="nil"/>
        </w:pBdr>
        <w:tabs>
          <w:tab w:val="left" w:pos="360"/>
          <w:tab w:val="left" w:pos="432"/>
          <w:tab w:val="left" w:pos="1578"/>
        </w:tabs>
        <w:spacing w:after="120" w:line="360" w:lineRule="auto"/>
        <w:rPr>
          <w:rFonts w:ascii="Arial" w:eastAsia="Arial" w:hAnsi="Arial" w:cs="Arial"/>
          <w:sz w:val="20"/>
          <w:szCs w:val="20"/>
        </w:rPr>
      </w:pPr>
      <w:r>
        <w:rPr>
          <w:rFonts w:ascii="Arial" w:hAnsi="Arial"/>
          <w:sz w:val="20"/>
        </w:rPr>
        <w:t>Corporate governance model: The Gene</w:t>
      </w:r>
      <w:r>
        <w:rPr>
          <w:rFonts w:ascii="Arial" w:hAnsi="Arial"/>
          <w:sz w:val="20"/>
        </w:rPr>
        <w:t>ral Meeting of Shareholders, the Board of Directors, the General Manager and the Audit Committee under the Board of Directors.</w:t>
      </w:r>
    </w:p>
    <w:p w14:paraId="30877DF8" w14:textId="77777777" w:rsidR="00842C16" w:rsidRDefault="00F43224" w:rsidP="00203811">
      <w:pPr>
        <w:numPr>
          <w:ilvl w:val="0"/>
          <w:numId w:val="9"/>
        </w:numPr>
        <w:pBdr>
          <w:top w:val="nil"/>
          <w:left w:val="nil"/>
          <w:bottom w:val="nil"/>
          <w:right w:val="nil"/>
          <w:between w:val="nil"/>
        </w:pBdr>
        <w:tabs>
          <w:tab w:val="left" w:pos="360"/>
          <w:tab w:val="left" w:pos="432"/>
          <w:tab w:val="left" w:pos="1578"/>
        </w:tabs>
        <w:spacing w:after="120" w:line="360" w:lineRule="auto"/>
        <w:rPr>
          <w:rFonts w:ascii="Arial" w:eastAsia="Arial" w:hAnsi="Arial" w:cs="Arial"/>
          <w:sz w:val="20"/>
          <w:szCs w:val="20"/>
        </w:rPr>
      </w:pPr>
      <w:r>
        <w:rPr>
          <w:rFonts w:ascii="Arial" w:hAnsi="Arial"/>
          <w:sz w:val="20"/>
        </w:rPr>
        <w:t>Internal audit execution: Implemented.</w:t>
      </w:r>
    </w:p>
    <w:p w14:paraId="58F86584" w14:textId="77777777" w:rsidR="00842C16" w:rsidRDefault="00F43224" w:rsidP="00203811">
      <w:pPr>
        <w:keepNext/>
        <w:numPr>
          <w:ilvl w:val="0"/>
          <w:numId w:val="10"/>
        </w:numPr>
        <w:pBdr>
          <w:top w:val="nil"/>
          <w:left w:val="nil"/>
          <w:bottom w:val="nil"/>
          <w:right w:val="nil"/>
          <w:between w:val="nil"/>
        </w:pBdr>
        <w:tabs>
          <w:tab w:val="left" w:pos="360"/>
          <w:tab w:val="left" w:pos="432"/>
          <w:tab w:val="left" w:pos="1650"/>
        </w:tabs>
        <w:spacing w:after="120" w:line="360" w:lineRule="auto"/>
        <w:rPr>
          <w:rFonts w:ascii="Arial" w:eastAsia="Arial" w:hAnsi="Arial" w:cs="Arial"/>
          <w:sz w:val="20"/>
          <w:szCs w:val="20"/>
        </w:rPr>
      </w:pPr>
      <w:r>
        <w:rPr>
          <w:rFonts w:ascii="Arial" w:hAnsi="Arial"/>
          <w:sz w:val="20"/>
        </w:rPr>
        <w:t>Activities of the General Meeting of Shareholders</w:t>
      </w:r>
    </w:p>
    <w:p w14:paraId="4C5B4B4D"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Information about meetings and General Mandates/Decisions of the General Meeting of Shareholders (including General Mandates approved by collecting opinions via a ballot)</w:t>
      </w:r>
    </w:p>
    <w:tbl>
      <w:tblPr>
        <w:tblStyle w:val="a"/>
        <w:tblW w:w="9019" w:type="dxa"/>
        <w:tblLayout w:type="fixed"/>
        <w:tblLook w:val="0400" w:firstRow="0" w:lastRow="0" w:firstColumn="0" w:lastColumn="0" w:noHBand="0" w:noVBand="1"/>
      </w:tblPr>
      <w:tblGrid>
        <w:gridCol w:w="722"/>
        <w:gridCol w:w="2540"/>
        <w:gridCol w:w="1329"/>
        <w:gridCol w:w="4428"/>
      </w:tblGrid>
      <w:tr w:rsidR="00842C16" w14:paraId="27BC8C4C" w14:textId="77777777">
        <w:trPr>
          <w:trHeight w:val="619"/>
        </w:trPr>
        <w:tc>
          <w:tcPr>
            <w:tcW w:w="722" w:type="dxa"/>
            <w:tcBorders>
              <w:top w:val="single" w:sz="4" w:space="0" w:color="000000"/>
              <w:left w:val="single" w:sz="4" w:space="0" w:color="000000"/>
            </w:tcBorders>
            <w:shd w:val="clear" w:color="auto" w:fill="FFFFFF"/>
            <w:tcMar>
              <w:top w:w="0" w:type="dxa"/>
              <w:bottom w:w="0" w:type="dxa"/>
            </w:tcMar>
            <w:vAlign w:val="bottom"/>
          </w:tcPr>
          <w:p w14:paraId="65649459"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2540" w:type="dxa"/>
            <w:tcBorders>
              <w:top w:val="single" w:sz="4" w:space="0" w:color="000000"/>
              <w:left w:val="single" w:sz="4" w:space="0" w:color="000000"/>
            </w:tcBorders>
            <w:shd w:val="clear" w:color="auto" w:fill="FFFFFF"/>
            <w:tcMar>
              <w:top w:w="0" w:type="dxa"/>
              <w:bottom w:w="0" w:type="dxa"/>
            </w:tcMar>
            <w:vAlign w:val="bottom"/>
          </w:tcPr>
          <w:p w14:paraId="5E9C1031"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General Mandate/Decision of the General Meeting of Shareholders No.</w:t>
            </w:r>
          </w:p>
        </w:tc>
        <w:tc>
          <w:tcPr>
            <w:tcW w:w="1329" w:type="dxa"/>
            <w:tcBorders>
              <w:top w:val="single" w:sz="4" w:space="0" w:color="000000"/>
              <w:left w:val="single" w:sz="4" w:space="0" w:color="000000"/>
            </w:tcBorders>
            <w:shd w:val="clear" w:color="auto" w:fill="FFFFFF"/>
            <w:tcMar>
              <w:top w:w="0" w:type="dxa"/>
              <w:bottom w:w="0" w:type="dxa"/>
            </w:tcMar>
            <w:vAlign w:val="center"/>
          </w:tcPr>
          <w:p w14:paraId="24261D4A"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w:t>
            </w:r>
          </w:p>
        </w:tc>
        <w:tc>
          <w:tcPr>
            <w:tcW w:w="4428"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653E7287"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Content</w:t>
            </w:r>
          </w:p>
        </w:tc>
      </w:tr>
      <w:tr w:rsidR="00842C16" w14:paraId="32FB9822" w14:textId="77777777">
        <w:trPr>
          <w:trHeight w:val="2400"/>
        </w:trPr>
        <w:tc>
          <w:tcPr>
            <w:tcW w:w="722"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075EFEA1"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254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25B10BF"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01/2023/NQ-</w:t>
            </w:r>
            <w:proofErr w:type="spellStart"/>
            <w:r>
              <w:rPr>
                <w:rFonts w:ascii="Arial" w:hAnsi="Arial"/>
                <w:sz w:val="20"/>
              </w:rPr>
              <w:t>DHDCD</w:t>
            </w:r>
            <w:proofErr w:type="spellEnd"/>
          </w:p>
        </w:tc>
        <w:tc>
          <w:tcPr>
            <w:tcW w:w="132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A9E5A4F"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25, 2023</w:t>
            </w:r>
          </w:p>
        </w:tc>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14:paraId="07FB6A42"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Approve:</w:t>
            </w:r>
          </w:p>
          <w:p w14:paraId="53282C7C" w14:textId="77777777" w:rsidR="00842C16" w:rsidRDefault="00F43224" w:rsidP="00203811">
            <w:pPr>
              <w:numPr>
                <w:ilvl w:val="0"/>
                <w:numId w:val="11"/>
              </w:numPr>
              <w:pBdr>
                <w:top w:val="nil"/>
                <w:left w:val="nil"/>
                <w:bottom w:val="nil"/>
                <w:right w:val="nil"/>
                <w:between w:val="nil"/>
              </w:pBdr>
              <w:tabs>
                <w:tab w:val="left" w:pos="115"/>
                <w:tab w:val="left" w:pos="360"/>
                <w:tab w:val="left" w:pos="432"/>
              </w:tabs>
              <w:spacing w:after="120" w:line="360" w:lineRule="auto"/>
              <w:rPr>
                <w:rFonts w:ascii="Arial" w:eastAsia="Arial" w:hAnsi="Arial" w:cs="Arial"/>
                <w:sz w:val="20"/>
                <w:szCs w:val="20"/>
              </w:rPr>
            </w:pPr>
            <w:r>
              <w:rPr>
                <w:rFonts w:ascii="Arial" w:hAnsi="Arial"/>
                <w:sz w:val="20"/>
              </w:rPr>
              <w:t>Report on business results in 2022 and the business plan for 2023</w:t>
            </w:r>
          </w:p>
          <w:p w14:paraId="473F67F7" w14:textId="77777777" w:rsidR="00842C16" w:rsidRDefault="00F43224" w:rsidP="00203811">
            <w:pPr>
              <w:numPr>
                <w:ilvl w:val="0"/>
                <w:numId w:val="11"/>
              </w:numPr>
              <w:pBdr>
                <w:top w:val="nil"/>
                <w:left w:val="nil"/>
                <w:bottom w:val="nil"/>
                <w:right w:val="nil"/>
                <w:between w:val="nil"/>
              </w:pBdr>
              <w:tabs>
                <w:tab w:val="left" w:pos="115"/>
                <w:tab w:val="left" w:pos="360"/>
                <w:tab w:val="left" w:pos="432"/>
              </w:tabs>
              <w:spacing w:after="120" w:line="360" w:lineRule="auto"/>
              <w:rPr>
                <w:rFonts w:ascii="Arial" w:eastAsia="Arial" w:hAnsi="Arial" w:cs="Arial"/>
                <w:sz w:val="20"/>
                <w:szCs w:val="20"/>
              </w:rPr>
            </w:pPr>
            <w:r>
              <w:rPr>
                <w:rFonts w:ascii="Arial" w:hAnsi="Arial"/>
                <w:sz w:val="20"/>
              </w:rPr>
              <w:t>Report of the Board of Directors.</w:t>
            </w:r>
          </w:p>
          <w:p w14:paraId="66843D2E" w14:textId="77777777" w:rsidR="00842C16" w:rsidRDefault="00F43224" w:rsidP="00203811">
            <w:pPr>
              <w:numPr>
                <w:ilvl w:val="0"/>
                <w:numId w:val="11"/>
              </w:numPr>
              <w:pBdr>
                <w:top w:val="nil"/>
                <w:left w:val="nil"/>
                <w:bottom w:val="nil"/>
                <w:right w:val="nil"/>
                <w:between w:val="nil"/>
              </w:pBdr>
              <w:tabs>
                <w:tab w:val="left" w:pos="115"/>
                <w:tab w:val="left" w:pos="360"/>
                <w:tab w:val="left" w:pos="432"/>
              </w:tabs>
              <w:spacing w:after="120" w:line="360" w:lineRule="auto"/>
              <w:rPr>
                <w:rFonts w:ascii="Arial" w:eastAsia="Arial" w:hAnsi="Arial" w:cs="Arial"/>
                <w:sz w:val="20"/>
                <w:szCs w:val="20"/>
              </w:rPr>
            </w:pPr>
            <w:r>
              <w:rPr>
                <w:rFonts w:ascii="Arial" w:hAnsi="Arial"/>
                <w:sz w:val="20"/>
              </w:rPr>
              <w:t>Report of the Internal Audit Committee</w:t>
            </w:r>
          </w:p>
          <w:p w14:paraId="7A2BEE5D" w14:textId="77777777" w:rsidR="00842C16" w:rsidRDefault="00F43224" w:rsidP="00203811">
            <w:pPr>
              <w:numPr>
                <w:ilvl w:val="0"/>
                <w:numId w:val="11"/>
              </w:numPr>
              <w:pBdr>
                <w:top w:val="nil"/>
                <w:left w:val="nil"/>
                <w:bottom w:val="nil"/>
                <w:right w:val="nil"/>
                <w:between w:val="nil"/>
              </w:pBdr>
              <w:tabs>
                <w:tab w:val="left" w:pos="130"/>
                <w:tab w:val="left" w:pos="360"/>
                <w:tab w:val="left" w:pos="432"/>
              </w:tabs>
              <w:spacing w:after="120" w:line="360" w:lineRule="auto"/>
              <w:rPr>
                <w:rFonts w:ascii="Arial" w:eastAsia="Arial" w:hAnsi="Arial" w:cs="Arial"/>
                <w:sz w:val="20"/>
                <w:szCs w:val="20"/>
              </w:rPr>
            </w:pPr>
            <w:r>
              <w:rPr>
                <w:rFonts w:ascii="Arial" w:hAnsi="Arial"/>
                <w:sz w:val="20"/>
              </w:rPr>
              <w:t>The business results for 2022 and the audited separate financial statements, as well as the audited consolidated financial statements for 2022 of the Company.</w:t>
            </w:r>
          </w:p>
          <w:p w14:paraId="02647221" w14:textId="77777777" w:rsidR="00842C16" w:rsidRDefault="00F43224" w:rsidP="00203811">
            <w:pPr>
              <w:numPr>
                <w:ilvl w:val="0"/>
                <w:numId w:val="11"/>
              </w:numPr>
              <w:pBdr>
                <w:top w:val="nil"/>
                <w:left w:val="nil"/>
                <w:bottom w:val="nil"/>
                <w:right w:val="nil"/>
                <w:between w:val="nil"/>
              </w:pBdr>
              <w:tabs>
                <w:tab w:val="left" w:pos="115"/>
                <w:tab w:val="left" w:pos="360"/>
                <w:tab w:val="left" w:pos="432"/>
              </w:tabs>
              <w:spacing w:after="120" w:line="360" w:lineRule="auto"/>
              <w:rPr>
                <w:rFonts w:ascii="Arial" w:eastAsia="Arial" w:hAnsi="Arial" w:cs="Arial"/>
                <w:sz w:val="20"/>
                <w:szCs w:val="20"/>
              </w:rPr>
            </w:pPr>
            <w:r>
              <w:rPr>
                <w:rFonts w:ascii="Arial" w:hAnsi="Arial"/>
                <w:sz w:val="20"/>
              </w:rPr>
              <w:t>Profit distribution plan in 2022.</w:t>
            </w:r>
          </w:p>
          <w:p w14:paraId="627B17B4" w14:textId="77777777" w:rsidR="00842C16" w:rsidRDefault="00F43224" w:rsidP="00203811">
            <w:pPr>
              <w:numPr>
                <w:ilvl w:val="0"/>
                <w:numId w:val="11"/>
              </w:numPr>
              <w:pBdr>
                <w:top w:val="nil"/>
                <w:left w:val="nil"/>
                <w:bottom w:val="nil"/>
                <w:right w:val="nil"/>
                <w:between w:val="nil"/>
              </w:pBdr>
              <w:tabs>
                <w:tab w:val="left" w:pos="106"/>
                <w:tab w:val="left" w:pos="360"/>
                <w:tab w:val="left" w:pos="432"/>
              </w:tabs>
              <w:spacing w:after="120" w:line="360" w:lineRule="auto"/>
              <w:rPr>
                <w:rFonts w:ascii="Arial" w:eastAsia="Arial" w:hAnsi="Arial" w:cs="Arial"/>
                <w:sz w:val="20"/>
                <w:szCs w:val="20"/>
              </w:rPr>
            </w:pPr>
            <w:r>
              <w:rPr>
                <w:rFonts w:ascii="Arial" w:hAnsi="Arial"/>
                <w:sz w:val="20"/>
              </w:rPr>
              <w:t>Business plan for 2023 and the profit distribution plan for 2023.</w:t>
            </w:r>
          </w:p>
          <w:p w14:paraId="27494BAE" w14:textId="77777777" w:rsidR="00842C16" w:rsidRDefault="00F43224" w:rsidP="00203811">
            <w:pPr>
              <w:numPr>
                <w:ilvl w:val="0"/>
                <w:numId w:val="11"/>
              </w:numPr>
              <w:pBdr>
                <w:top w:val="nil"/>
                <w:left w:val="nil"/>
                <w:bottom w:val="nil"/>
                <w:right w:val="nil"/>
                <w:between w:val="nil"/>
              </w:pBdr>
              <w:tabs>
                <w:tab w:val="left" w:pos="115"/>
                <w:tab w:val="left" w:pos="360"/>
                <w:tab w:val="left" w:pos="432"/>
              </w:tabs>
              <w:spacing w:after="120" w:line="360" w:lineRule="auto"/>
              <w:rPr>
                <w:rFonts w:ascii="Arial" w:eastAsia="Arial" w:hAnsi="Arial" w:cs="Arial"/>
                <w:sz w:val="20"/>
                <w:szCs w:val="20"/>
              </w:rPr>
            </w:pPr>
            <w:r>
              <w:rPr>
                <w:rFonts w:ascii="Arial" w:hAnsi="Arial"/>
                <w:sz w:val="20"/>
              </w:rPr>
              <w:t>Salary of the Board of Management, the remuneration of the Board of Directors in 2022 and the estimation of salary and bonus for the Board of Directors in 2023</w:t>
            </w:r>
          </w:p>
          <w:p w14:paraId="41E92349" w14:textId="77777777" w:rsidR="00842C16" w:rsidRDefault="00F43224" w:rsidP="00203811">
            <w:pPr>
              <w:numPr>
                <w:ilvl w:val="0"/>
                <w:numId w:val="11"/>
              </w:numPr>
              <w:pBdr>
                <w:top w:val="nil"/>
                <w:left w:val="nil"/>
                <w:bottom w:val="nil"/>
                <w:right w:val="nil"/>
                <w:between w:val="nil"/>
              </w:pBdr>
              <w:tabs>
                <w:tab w:val="left" w:pos="125"/>
                <w:tab w:val="left" w:pos="360"/>
                <w:tab w:val="left" w:pos="432"/>
              </w:tabs>
              <w:spacing w:after="120" w:line="360" w:lineRule="auto"/>
              <w:rPr>
                <w:rFonts w:ascii="Arial" w:eastAsia="Arial" w:hAnsi="Arial" w:cs="Arial"/>
                <w:sz w:val="20"/>
                <w:szCs w:val="20"/>
              </w:rPr>
            </w:pPr>
            <w:r>
              <w:rPr>
                <w:rFonts w:ascii="Arial" w:hAnsi="Arial"/>
                <w:sz w:val="20"/>
              </w:rPr>
              <w:lastRenderedPageBreak/>
              <w:t>Authorization for the Board of</w:t>
            </w:r>
            <w:r>
              <w:rPr>
                <w:rFonts w:ascii="Arial" w:hAnsi="Arial"/>
                <w:sz w:val="20"/>
              </w:rPr>
              <w:t xml:space="preserve"> Directors to select an independent audit company for 2023 and the signing of contracts with the audit company selected by the Board of Directors.</w:t>
            </w:r>
          </w:p>
          <w:p w14:paraId="27FB6F87" w14:textId="77777777" w:rsidR="00842C16" w:rsidRDefault="00F43224" w:rsidP="00203811">
            <w:pPr>
              <w:numPr>
                <w:ilvl w:val="0"/>
                <w:numId w:val="11"/>
              </w:numPr>
              <w:pBdr>
                <w:top w:val="nil"/>
                <w:left w:val="nil"/>
                <w:bottom w:val="nil"/>
                <w:right w:val="nil"/>
                <w:between w:val="nil"/>
              </w:pBdr>
              <w:tabs>
                <w:tab w:val="left" w:pos="154"/>
                <w:tab w:val="left" w:pos="360"/>
                <w:tab w:val="left" w:pos="432"/>
              </w:tabs>
              <w:spacing w:after="120" w:line="360" w:lineRule="auto"/>
              <w:rPr>
                <w:rFonts w:ascii="Arial" w:eastAsia="Arial" w:hAnsi="Arial" w:cs="Arial"/>
                <w:sz w:val="20"/>
                <w:szCs w:val="20"/>
              </w:rPr>
            </w:pPr>
            <w:r>
              <w:rPr>
                <w:rFonts w:ascii="Arial" w:hAnsi="Arial"/>
                <w:sz w:val="20"/>
              </w:rPr>
              <w:t>Appointment of members of the Board of Directors for a 2-year term (2023 - 2025), which is the remaining time of the Board of Directors' term (2020 -2025).</w:t>
            </w:r>
          </w:p>
          <w:p w14:paraId="73F256DF" w14:textId="77777777" w:rsidR="00842C16" w:rsidRDefault="00F43224" w:rsidP="00203811">
            <w:pPr>
              <w:numPr>
                <w:ilvl w:val="0"/>
                <w:numId w:val="11"/>
              </w:numPr>
              <w:pBdr>
                <w:top w:val="nil"/>
                <w:left w:val="nil"/>
                <w:bottom w:val="nil"/>
                <w:right w:val="nil"/>
                <w:between w:val="nil"/>
              </w:pBdr>
              <w:tabs>
                <w:tab w:val="left" w:pos="106"/>
                <w:tab w:val="left" w:pos="360"/>
                <w:tab w:val="left" w:pos="432"/>
              </w:tabs>
              <w:spacing w:after="120" w:line="360" w:lineRule="auto"/>
              <w:rPr>
                <w:rFonts w:ascii="Arial" w:eastAsia="Arial" w:hAnsi="Arial" w:cs="Arial"/>
                <w:sz w:val="20"/>
                <w:szCs w:val="20"/>
              </w:rPr>
            </w:pPr>
            <w:r>
              <w:rPr>
                <w:rFonts w:ascii="Arial" w:hAnsi="Arial"/>
                <w:sz w:val="20"/>
              </w:rPr>
              <w:t>Election of members of the Board of Directors for the term 2023 - 2028</w:t>
            </w:r>
          </w:p>
        </w:tc>
      </w:tr>
    </w:tbl>
    <w:p w14:paraId="79081236" w14:textId="77777777" w:rsidR="00842C16" w:rsidRDefault="00F43224" w:rsidP="00203811">
      <w:pPr>
        <w:keepNext/>
        <w:numPr>
          <w:ilvl w:val="0"/>
          <w:numId w:val="10"/>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The Board of Directors</w:t>
      </w:r>
    </w:p>
    <w:p w14:paraId="45AF94DB" w14:textId="77777777" w:rsidR="00842C16" w:rsidRDefault="00F43224" w:rsidP="00203811">
      <w:pPr>
        <w:keepNext/>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Information about members of the Board of Directors:</w:t>
      </w:r>
    </w:p>
    <w:tbl>
      <w:tblPr>
        <w:tblStyle w:val="a0"/>
        <w:tblW w:w="9019" w:type="dxa"/>
        <w:tblLayout w:type="fixed"/>
        <w:tblLook w:val="0400" w:firstRow="0" w:lastRow="0" w:firstColumn="0" w:lastColumn="0" w:noHBand="0" w:noVBand="1"/>
      </w:tblPr>
      <w:tblGrid>
        <w:gridCol w:w="690"/>
        <w:gridCol w:w="2412"/>
        <w:gridCol w:w="2046"/>
        <w:gridCol w:w="1456"/>
        <w:gridCol w:w="2415"/>
      </w:tblGrid>
      <w:tr w:rsidR="00842C16" w14:paraId="273A4820" w14:textId="77777777">
        <w:trPr>
          <w:trHeight w:val="619"/>
        </w:trPr>
        <w:tc>
          <w:tcPr>
            <w:tcW w:w="690" w:type="dxa"/>
            <w:vMerge w:val="restart"/>
            <w:tcBorders>
              <w:top w:val="single" w:sz="4" w:space="0" w:color="000000"/>
              <w:left w:val="single" w:sz="4" w:space="0" w:color="000000"/>
            </w:tcBorders>
            <w:shd w:val="clear" w:color="auto" w:fill="FFFFFF"/>
            <w:tcMar>
              <w:top w:w="0" w:type="dxa"/>
              <w:bottom w:w="0" w:type="dxa"/>
            </w:tcMar>
          </w:tcPr>
          <w:p w14:paraId="7BEE7D7B"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2412" w:type="dxa"/>
            <w:vMerge w:val="restart"/>
            <w:tcBorders>
              <w:top w:val="single" w:sz="4" w:space="0" w:color="000000"/>
              <w:left w:val="single" w:sz="4" w:space="0" w:color="000000"/>
            </w:tcBorders>
            <w:shd w:val="clear" w:color="auto" w:fill="FFFFFF"/>
            <w:tcMar>
              <w:top w:w="0" w:type="dxa"/>
              <w:bottom w:w="0" w:type="dxa"/>
            </w:tcMar>
            <w:vAlign w:val="center"/>
          </w:tcPr>
          <w:p w14:paraId="0750D56B"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2046" w:type="dxa"/>
            <w:vMerge w:val="restart"/>
            <w:tcBorders>
              <w:top w:val="single" w:sz="4" w:space="0" w:color="000000"/>
              <w:left w:val="single" w:sz="4" w:space="0" w:color="000000"/>
            </w:tcBorders>
            <w:shd w:val="clear" w:color="auto" w:fill="FFFFFF"/>
            <w:tcMar>
              <w:top w:w="0" w:type="dxa"/>
              <w:bottom w:w="0" w:type="dxa"/>
            </w:tcMar>
            <w:vAlign w:val="bottom"/>
          </w:tcPr>
          <w:p w14:paraId="4318158E"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Position (independent member, non-executive member of the Board of Directors)</w:t>
            </w:r>
          </w:p>
        </w:tc>
        <w:tc>
          <w:tcPr>
            <w:tcW w:w="3871" w:type="dxa"/>
            <w:gridSpan w:val="2"/>
            <w:tcBorders>
              <w:top w:val="single" w:sz="4" w:space="0" w:color="000000"/>
              <w:left w:val="single" w:sz="4" w:space="0" w:color="000000"/>
              <w:right w:val="single" w:sz="4" w:space="0" w:color="000000"/>
            </w:tcBorders>
            <w:shd w:val="clear" w:color="auto" w:fill="FFFFFF"/>
            <w:tcMar>
              <w:top w:w="0" w:type="dxa"/>
              <w:bottom w:w="0" w:type="dxa"/>
            </w:tcMar>
          </w:tcPr>
          <w:p w14:paraId="0DFFBE75"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appointment/dismissal as members/independent member of the Board of Directors</w:t>
            </w:r>
          </w:p>
        </w:tc>
      </w:tr>
      <w:tr w:rsidR="00842C16" w14:paraId="4C9CF2EE" w14:textId="77777777">
        <w:trPr>
          <w:trHeight w:val="392"/>
        </w:trPr>
        <w:tc>
          <w:tcPr>
            <w:tcW w:w="690" w:type="dxa"/>
            <w:vMerge/>
            <w:tcBorders>
              <w:top w:val="single" w:sz="4" w:space="0" w:color="000000"/>
              <w:left w:val="single" w:sz="4" w:space="0" w:color="000000"/>
            </w:tcBorders>
            <w:shd w:val="clear" w:color="auto" w:fill="FFFFFF"/>
            <w:tcMar>
              <w:top w:w="0" w:type="dxa"/>
              <w:bottom w:w="0" w:type="dxa"/>
            </w:tcMar>
          </w:tcPr>
          <w:p w14:paraId="01EDC141"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2412" w:type="dxa"/>
            <w:vMerge/>
            <w:tcBorders>
              <w:top w:val="single" w:sz="4" w:space="0" w:color="000000"/>
              <w:left w:val="single" w:sz="4" w:space="0" w:color="000000"/>
            </w:tcBorders>
            <w:shd w:val="clear" w:color="auto" w:fill="FFFFFF"/>
            <w:tcMar>
              <w:top w:w="0" w:type="dxa"/>
              <w:bottom w:w="0" w:type="dxa"/>
            </w:tcMar>
            <w:vAlign w:val="center"/>
          </w:tcPr>
          <w:p w14:paraId="191B94FC"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2046" w:type="dxa"/>
            <w:vMerge/>
            <w:tcBorders>
              <w:top w:val="single" w:sz="4" w:space="0" w:color="000000"/>
              <w:left w:val="single" w:sz="4" w:space="0" w:color="000000"/>
            </w:tcBorders>
            <w:shd w:val="clear" w:color="auto" w:fill="FFFFFF"/>
            <w:tcMar>
              <w:top w:w="0" w:type="dxa"/>
              <w:bottom w:w="0" w:type="dxa"/>
            </w:tcMar>
            <w:vAlign w:val="bottom"/>
          </w:tcPr>
          <w:p w14:paraId="522F4E22"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456" w:type="dxa"/>
            <w:tcBorders>
              <w:top w:val="single" w:sz="4" w:space="0" w:color="000000"/>
              <w:left w:val="single" w:sz="4" w:space="0" w:color="000000"/>
            </w:tcBorders>
            <w:shd w:val="clear" w:color="auto" w:fill="FFFFFF"/>
            <w:tcMar>
              <w:top w:w="0" w:type="dxa"/>
              <w:bottom w:w="0" w:type="dxa"/>
            </w:tcMar>
          </w:tcPr>
          <w:p w14:paraId="7BD53CE0"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appointment</w:t>
            </w:r>
          </w:p>
        </w:tc>
        <w:tc>
          <w:tcPr>
            <w:tcW w:w="2415" w:type="dxa"/>
            <w:tcBorders>
              <w:top w:val="single" w:sz="4" w:space="0" w:color="000000"/>
              <w:left w:val="single" w:sz="4" w:space="0" w:color="000000"/>
              <w:right w:val="single" w:sz="4" w:space="0" w:color="000000"/>
            </w:tcBorders>
            <w:shd w:val="clear" w:color="auto" w:fill="FFFFFF"/>
            <w:tcMar>
              <w:top w:w="0" w:type="dxa"/>
              <w:bottom w:w="0" w:type="dxa"/>
            </w:tcMar>
          </w:tcPr>
          <w:p w14:paraId="3E8D4500"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Dismissal date</w:t>
            </w:r>
          </w:p>
        </w:tc>
      </w:tr>
      <w:tr w:rsidR="00842C16" w14:paraId="686B97CB" w14:textId="77777777">
        <w:trPr>
          <w:trHeight w:val="713"/>
        </w:trPr>
        <w:tc>
          <w:tcPr>
            <w:tcW w:w="690" w:type="dxa"/>
            <w:tcBorders>
              <w:top w:val="single" w:sz="4" w:space="0" w:color="000000"/>
              <w:left w:val="single" w:sz="4" w:space="0" w:color="000000"/>
            </w:tcBorders>
            <w:shd w:val="clear" w:color="auto" w:fill="FFFFFF"/>
            <w:tcMar>
              <w:top w:w="0" w:type="dxa"/>
              <w:bottom w:w="0" w:type="dxa"/>
            </w:tcMar>
            <w:vAlign w:val="center"/>
          </w:tcPr>
          <w:p w14:paraId="3C207DD0"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01</w:t>
            </w:r>
          </w:p>
        </w:tc>
        <w:tc>
          <w:tcPr>
            <w:tcW w:w="2412" w:type="dxa"/>
            <w:tcBorders>
              <w:top w:val="single" w:sz="4" w:space="0" w:color="000000"/>
              <w:left w:val="single" w:sz="4" w:space="0" w:color="000000"/>
            </w:tcBorders>
            <w:shd w:val="clear" w:color="auto" w:fill="FFFFFF"/>
            <w:tcMar>
              <w:top w:w="0" w:type="dxa"/>
              <w:bottom w:w="0" w:type="dxa"/>
            </w:tcMar>
            <w:vAlign w:val="center"/>
          </w:tcPr>
          <w:p w14:paraId="458756E0"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Mr. Tran The </w:t>
            </w:r>
            <w:proofErr w:type="spellStart"/>
            <w:r>
              <w:rPr>
                <w:rFonts w:ascii="Arial" w:hAnsi="Arial"/>
                <w:sz w:val="20"/>
              </w:rPr>
              <w:t>Vinh</w:t>
            </w:r>
            <w:proofErr w:type="spellEnd"/>
          </w:p>
        </w:tc>
        <w:tc>
          <w:tcPr>
            <w:tcW w:w="2046" w:type="dxa"/>
            <w:tcBorders>
              <w:top w:val="single" w:sz="4" w:space="0" w:color="000000"/>
              <w:left w:val="single" w:sz="4" w:space="0" w:color="000000"/>
            </w:tcBorders>
            <w:shd w:val="clear" w:color="auto" w:fill="FFFFFF"/>
            <w:tcMar>
              <w:top w:w="0" w:type="dxa"/>
              <w:bottom w:w="0" w:type="dxa"/>
            </w:tcMar>
            <w:vAlign w:val="bottom"/>
          </w:tcPr>
          <w:p w14:paraId="741C9FB2"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Chief of the Board of Directors (independent members, non-executive members of the Board of Directors)</w:t>
            </w:r>
          </w:p>
        </w:tc>
        <w:tc>
          <w:tcPr>
            <w:tcW w:w="1456" w:type="dxa"/>
            <w:tcBorders>
              <w:top w:val="single" w:sz="4" w:space="0" w:color="000000"/>
              <w:left w:val="single" w:sz="4" w:space="0" w:color="000000"/>
            </w:tcBorders>
            <w:shd w:val="clear" w:color="auto" w:fill="FFFFFF"/>
            <w:tcMar>
              <w:top w:w="0" w:type="dxa"/>
              <w:bottom w:w="0" w:type="dxa"/>
            </w:tcMar>
            <w:vAlign w:val="center"/>
          </w:tcPr>
          <w:p w14:paraId="09276515"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15, 2020</w:t>
            </w:r>
          </w:p>
        </w:tc>
        <w:tc>
          <w:tcPr>
            <w:tcW w:w="2415" w:type="dxa"/>
            <w:tcBorders>
              <w:top w:val="single" w:sz="4" w:space="0" w:color="000000"/>
              <w:left w:val="single" w:sz="4" w:space="0" w:color="000000"/>
              <w:right w:val="single" w:sz="4" w:space="0" w:color="000000"/>
            </w:tcBorders>
            <w:shd w:val="clear" w:color="auto" w:fill="FFFFFF"/>
            <w:tcMar>
              <w:top w:w="0" w:type="dxa"/>
              <w:bottom w:w="0" w:type="dxa"/>
            </w:tcMar>
          </w:tcPr>
          <w:p w14:paraId="475D7C05" w14:textId="77777777" w:rsidR="00842C16" w:rsidRDefault="00842C16" w:rsidP="00203811">
            <w:pPr>
              <w:tabs>
                <w:tab w:val="left" w:pos="360"/>
                <w:tab w:val="left" w:pos="432"/>
              </w:tabs>
              <w:spacing w:after="120" w:line="360" w:lineRule="auto"/>
              <w:rPr>
                <w:rFonts w:ascii="Arial" w:eastAsia="Arial" w:hAnsi="Arial" w:cs="Arial"/>
                <w:sz w:val="20"/>
                <w:szCs w:val="20"/>
              </w:rPr>
            </w:pPr>
          </w:p>
        </w:tc>
      </w:tr>
      <w:tr w:rsidR="00842C16" w14:paraId="11A8E104" w14:textId="77777777">
        <w:trPr>
          <w:trHeight w:val="281"/>
        </w:trPr>
        <w:tc>
          <w:tcPr>
            <w:tcW w:w="690" w:type="dxa"/>
            <w:tcBorders>
              <w:top w:val="single" w:sz="4" w:space="0" w:color="000000"/>
              <w:left w:val="single" w:sz="4" w:space="0" w:color="000000"/>
            </w:tcBorders>
            <w:shd w:val="clear" w:color="auto" w:fill="FFFFFF"/>
            <w:tcMar>
              <w:top w:w="0" w:type="dxa"/>
              <w:bottom w:w="0" w:type="dxa"/>
            </w:tcMar>
            <w:vAlign w:val="bottom"/>
          </w:tcPr>
          <w:p w14:paraId="02AB27A2"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02</w:t>
            </w:r>
          </w:p>
        </w:tc>
        <w:tc>
          <w:tcPr>
            <w:tcW w:w="2412" w:type="dxa"/>
            <w:tcBorders>
              <w:top w:val="single" w:sz="4" w:space="0" w:color="000000"/>
              <w:left w:val="single" w:sz="4" w:space="0" w:color="000000"/>
            </w:tcBorders>
            <w:shd w:val="clear" w:color="auto" w:fill="FFFFFF"/>
            <w:tcMar>
              <w:top w:w="0" w:type="dxa"/>
              <w:bottom w:w="0" w:type="dxa"/>
            </w:tcMar>
            <w:vAlign w:val="bottom"/>
          </w:tcPr>
          <w:p w14:paraId="7B1C2001"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Do Thi Kim </w:t>
            </w:r>
            <w:proofErr w:type="spellStart"/>
            <w:r>
              <w:rPr>
                <w:rFonts w:ascii="Arial" w:hAnsi="Arial"/>
                <w:sz w:val="20"/>
              </w:rPr>
              <w:t>Oanh</w:t>
            </w:r>
            <w:proofErr w:type="spellEnd"/>
          </w:p>
        </w:tc>
        <w:tc>
          <w:tcPr>
            <w:tcW w:w="2046" w:type="dxa"/>
            <w:tcBorders>
              <w:top w:val="single" w:sz="4" w:space="0" w:color="000000"/>
              <w:left w:val="single" w:sz="4" w:space="0" w:color="000000"/>
            </w:tcBorders>
            <w:shd w:val="clear" w:color="auto" w:fill="FFFFFF"/>
            <w:tcMar>
              <w:top w:w="0" w:type="dxa"/>
              <w:bottom w:w="0" w:type="dxa"/>
            </w:tcMar>
            <w:vAlign w:val="bottom"/>
          </w:tcPr>
          <w:p w14:paraId="0104C260"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Member of the Board of Directors </w:t>
            </w:r>
          </w:p>
        </w:tc>
        <w:tc>
          <w:tcPr>
            <w:tcW w:w="1456" w:type="dxa"/>
            <w:tcBorders>
              <w:top w:val="single" w:sz="4" w:space="0" w:color="000000"/>
              <w:left w:val="single" w:sz="4" w:space="0" w:color="000000"/>
            </w:tcBorders>
            <w:shd w:val="clear" w:color="auto" w:fill="FFFFFF"/>
            <w:tcMar>
              <w:top w:w="0" w:type="dxa"/>
              <w:bottom w:w="0" w:type="dxa"/>
            </w:tcMar>
            <w:vAlign w:val="bottom"/>
          </w:tcPr>
          <w:p w14:paraId="2EA19898"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20, 2019</w:t>
            </w:r>
          </w:p>
        </w:tc>
        <w:tc>
          <w:tcPr>
            <w:tcW w:w="2415" w:type="dxa"/>
            <w:tcBorders>
              <w:top w:val="single" w:sz="4" w:space="0" w:color="000000"/>
              <w:left w:val="single" w:sz="4" w:space="0" w:color="000000"/>
              <w:right w:val="single" w:sz="4" w:space="0" w:color="000000"/>
            </w:tcBorders>
            <w:shd w:val="clear" w:color="auto" w:fill="FFFFFF"/>
            <w:tcMar>
              <w:top w:w="0" w:type="dxa"/>
              <w:bottom w:w="0" w:type="dxa"/>
            </w:tcMar>
          </w:tcPr>
          <w:p w14:paraId="0867D025" w14:textId="77777777" w:rsidR="00842C16" w:rsidRDefault="00842C16" w:rsidP="00203811">
            <w:pPr>
              <w:tabs>
                <w:tab w:val="left" w:pos="360"/>
                <w:tab w:val="left" w:pos="432"/>
              </w:tabs>
              <w:spacing w:after="120" w:line="360" w:lineRule="auto"/>
              <w:rPr>
                <w:rFonts w:ascii="Arial" w:eastAsia="Arial" w:hAnsi="Arial" w:cs="Arial"/>
                <w:sz w:val="20"/>
                <w:szCs w:val="20"/>
              </w:rPr>
            </w:pPr>
          </w:p>
        </w:tc>
      </w:tr>
      <w:tr w:rsidR="00842C16" w14:paraId="4AC72483" w14:textId="77777777">
        <w:trPr>
          <w:trHeight w:val="497"/>
        </w:trPr>
        <w:tc>
          <w:tcPr>
            <w:tcW w:w="690" w:type="dxa"/>
            <w:tcBorders>
              <w:top w:val="single" w:sz="4" w:space="0" w:color="000000"/>
              <w:left w:val="single" w:sz="4" w:space="0" w:color="000000"/>
            </w:tcBorders>
            <w:shd w:val="clear" w:color="auto" w:fill="FFFFFF"/>
            <w:tcMar>
              <w:top w:w="0" w:type="dxa"/>
              <w:bottom w:w="0" w:type="dxa"/>
            </w:tcMar>
            <w:vAlign w:val="center"/>
          </w:tcPr>
          <w:p w14:paraId="16CD0FD0"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03</w:t>
            </w:r>
          </w:p>
        </w:tc>
        <w:tc>
          <w:tcPr>
            <w:tcW w:w="2412" w:type="dxa"/>
            <w:tcBorders>
              <w:top w:val="single" w:sz="4" w:space="0" w:color="000000"/>
              <w:left w:val="single" w:sz="4" w:space="0" w:color="000000"/>
            </w:tcBorders>
            <w:shd w:val="clear" w:color="auto" w:fill="FFFFFF"/>
            <w:tcMar>
              <w:top w:w="0" w:type="dxa"/>
              <w:bottom w:w="0" w:type="dxa"/>
            </w:tcMar>
            <w:vAlign w:val="center"/>
          </w:tcPr>
          <w:p w14:paraId="53E466FB"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Dang Chu Dung</w:t>
            </w:r>
          </w:p>
        </w:tc>
        <w:tc>
          <w:tcPr>
            <w:tcW w:w="2046" w:type="dxa"/>
            <w:tcBorders>
              <w:top w:val="single" w:sz="4" w:space="0" w:color="000000"/>
              <w:left w:val="single" w:sz="4" w:space="0" w:color="000000"/>
            </w:tcBorders>
            <w:shd w:val="clear" w:color="auto" w:fill="FFFFFF"/>
            <w:tcMar>
              <w:top w:w="0" w:type="dxa"/>
              <w:bottom w:w="0" w:type="dxa"/>
            </w:tcMar>
            <w:vAlign w:val="center"/>
          </w:tcPr>
          <w:p w14:paraId="7C4F8728"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456" w:type="dxa"/>
            <w:tcBorders>
              <w:top w:val="single" w:sz="4" w:space="0" w:color="000000"/>
              <w:left w:val="single" w:sz="4" w:space="0" w:color="000000"/>
            </w:tcBorders>
            <w:shd w:val="clear" w:color="auto" w:fill="FFFFFF"/>
            <w:tcMar>
              <w:top w:w="0" w:type="dxa"/>
              <w:bottom w:w="0" w:type="dxa"/>
            </w:tcMar>
            <w:vAlign w:val="center"/>
          </w:tcPr>
          <w:p w14:paraId="1200F522"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06, 2020</w:t>
            </w:r>
          </w:p>
        </w:tc>
        <w:tc>
          <w:tcPr>
            <w:tcW w:w="2415" w:type="dxa"/>
            <w:tcBorders>
              <w:top w:val="single" w:sz="4" w:space="0" w:color="000000"/>
              <w:left w:val="single" w:sz="4" w:space="0" w:color="000000"/>
              <w:right w:val="single" w:sz="4" w:space="0" w:color="000000"/>
            </w:tcBorders>
            <w:shd w:val="clear" w:color="auto" w:fill="FFFFFF"/>
            <w:tcMar>
              <w:top w:w="0" w:type="dxa"/>
              <w:bottom w:w="0" w:type="dxa"/>
            </w:tcMar>
          </w:tcPr>
          <w:p w14:paraId="49C8C688"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Resignation from </w:t>
            </w:r>
          </w:p>
          <w:p w14:paraId="36753D8D"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30, 2023</w:t>
            </w:r>
          </w:p>
        </w:tc>
      </w:tr>
      <w:tr w:rsidR="00842C16" w14:paraId="2561EEAF" w14:textId="77777777">
        <w:trPr>
          <w:trHeight w:val="288"/>
        </w:trPr>
        <w:tc>
          <w:tcPr>
            <w:tcW w:w="690"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54D08AB5"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04</w:t>
            </w:r>
          </w:p>
        </w:tc>
        <w:tc>
          <w:tcPr>
            <w:tcW w:w="2412"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5F6628C7"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Duong Pham Dang </w:t>
            </w:r>
            <w:proofErr w:type="spellStart"/>
            <w:r>
              <w:rPr>
                <w:rFonts w:ascii="Arial" w:hAnsi="Arial"/>
                <w:sz w:val="20"/>
              </w:rPr>
              <w:t>Khoa</w:t>
            </w:r>
            <w:proofErr w:type="spellEnd"/>
          </w:p>
        </w:tc>
        <w:tc>
          <w:tcPr>
            <w:tcW w:w="2046"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6D375120"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456"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7E303BF9"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25, 2023</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B79A955" w14:textId="77777777" w:rsidR="00842C16" w:rsidRDefault="00842C16" w:rsidP="00203811">
            <w:pPr>
              <w:tabs>
                <w:tab w:val="left" w:pos="360"/>
                <w:tab w:val="left" w:pos="432"/>
              </w:tabs>
              <w:spacing w:after="120" w:line="360" w:lineRule="auto"/>
              <w:rPr>
                <w:rFonts w:ascii="Arial" w:eastAsia="Arial" w:hAnsi="Arial" w:cs="Arial"/>
                <w:sz w:val="20"/>
                <w:szCs w:val="20"/>
              </w:rPr>
            </w:pPr>
          </w:p>
        </w:tc>
      </w:tr>
    </w:tbl>
    <w:p w14:paraId="390E6A05" w14:textId="2927A88B" w:rsidR="00842C16" w:rsidRPr="00203811" w:rsidRDefault="00F43224" w:rsidP="00203811">
      <w:pPr>
        <w:pStyle w:val="ListParagraph"/>
        <w:numPr>
          <w:ilvl w:val="0"/>
          <w:numId w:val="2"/>
        </w:numPr>
        <w:pBdr>
          <w:top w:val="nil"/>
          <w:left w:val="nil"/>
          <w:bottom w:val="nil"/>
          <w:right w:val="nil"/>
          <w:between w:val="nil"/>
        </w:pBdr>
        <w:tabs>
          <w:tab w:val="left" w:pos="337"/>
          <w:tab w:val="left" w:pos="432"/>
        </w:tabs>
        <w:spacing w:after="120" w:line="360" w:lineRule="auto"/>
        <w:ind w:left="0" w:firstLine="0"/>
        <w:rPr>
          <w:rFonts w:ascii="Arial" w:eastAsia="Arial" w:hAnsi="Arial" w:cs="Arial"/>
          <w:sz w:val="20"/>
          <w:szCs w:val="20"/>
        </w:rPr>
      </w:pPr>
      <w:r>
        <w:rPr>
          <w:rFonts w:ascii="Arial" w:hAnsi="Arial"/>
          <w:sz w:val="20"/>
        </w:rPr>
        <w:t>Board Resolutions/Board Decisions:</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
        <w:gridCol w:w="2430"/>
        <w:gridCol w:w="1963"/>
        <w:gridCol w:w="3790"/>
      </w:tblGrid>
      <w:tr w:rsidR="00842C16" w14:paraId="09F735FF" w14:textId="77777777">
        <w:trPr>
          <w:trHeight w:val="504"/>
        </w:trPr>
        <w:tc>
          <w:tcPr>
            <w:tcW w:w="836" w:type="dxa"/>
            <w:shd w:val="clear" w:color="auto" w:fill="FFFFFF"/>
            <w:tcMar>
              <w:top w:w="0" w:type="dxa"/>
              <w:bottom w:w="0" w:type="dxa"/>
            </w:tcMar>
            <w:vAlign w:val="center"/>
          </w:tcPr>
          <w:p w14:paraId="79060F5D"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2430" w:type="dxa"/>
            <w:shd w:val="clear" w:color="auto" w:fill="FFFFFF"/>
            <w:tcMar>
              <w:top w:w="0" w:type="dxa"/>
              <w:bottom w:w="0" w:type="dxa"/>
            </w:tcMar>
            <w:vAlign w:val="bottom"/>
          </w:tcPr>
          <w:p w14:paraId="788862E9"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Board Resolution/Board Decision No.</w:t>
            </w:r>
          </w:p>
        </w:tc>
        <w:tc>
          <w:tcPr>
            <w:tcW w:w="1963" w:type="dxa"/>
            <w:shd w:val="clear" w:color="auto" w:fill="FFFFFF"/>
            <w:tcMar>
              <w:top w:w="0" w:type="dxa"/>
              <w:bottom w:w="0" w:type="dxa"/>
            </w:tcMar>
            <w:vAlign w:val="center"/>
          </w:tcPr>
          <w:p w14:paraId="234775DD"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w:t>
            </w:r>
          </w:p>
        </w:tc>
        <w:tc>
          <w:tcPr>
            <w:tcW w:w="3790" w:type="dxa"/>
            <w:shd w:val="clear" w:color="auto" w:fill="FFFFFF"/>
            <w:tcMar>
              <w:top w:w="0" w:type="dxa"/>
              <w:bottom w:w="0" w:type="dxa"/>
            </w:tcMar>
            <w:vAlign w:val="center"/>
          </w:tcPr>
          <w:p w14:paraId="07816473"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Content</w:t>
            </w:r>
          </w:p>
        </w:tc>
      </w:tr>
      <w:tr w:rsidR="00842C16" w14:paraId="5522B1BD" w14:textId="77777777">
        <w:trPr>
          <w:trHeight w:val="497"/>
        </w:trPr>
        <w:tc>
          <w:tcPr>
            <w:tcW w:w="836" w:type="dxa"/>
            <w:shd w:val="clear" w:color="auto" w:fill="FFFFFF"/>
            <w:tcMar>
              <w:top w:w="0" w:type="dxa"/>
              <w:bottom w:w="0" w:type="dxa"/>
            </w:tcMar>
            <w:vAlign w:val="center"/>
          </w:tcPr>
          <w:p w14:paraId="6BDF1D2C"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01</w:t>
            </w:r>
          </w:p>
        </w:tc>
        <w:tc>
          <w:tcPr>
            <w:tcW w:w="2430" w:type="dxa"/>
            <w:shd w:val="clear" w:color="auto" w:fill="FFFFFF"/>
            <w:tcMar>
              <w:top w:w="0" w:type="dxa"/>
              <w:bottom w:w="0" w:type="dxa"/>
            </w:tcMar>
            <w:vAlign w:val="center"/>
          </w:tcPr>
          <w:p w14:paraId="696F2142"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01/2023/NQ-</w:t>
            </w:r>
            <w:proofErr w:type="spellStart"/>
            <w:r>
              <w:rPr>
                <w:rFonts w:ascii="Arial" w:hAnsi="Arial"/>
                <w:sz w:val="20"/>
              </w:rPr>
              <w:t>HDQT</w:t>
            </w:r>
            <w:proofErr w:type="spellEnd"/>
          </w:p>
        </w:tc>
        <w:tc>
          <w:tcPr>
            <w:tcW w:w="1963" w:type="dxa"/>
            <w:shd w:val="clear" w:color="auto" w:fill="FFFFFF"/>
            <w:tcMar>
              <w:top w:w="0" w:type="dxa"/>
              <w:bottom w:w="0" w:type="dxa"/>
            </w:tcMar>
            <w:vAlign w:val="center"/>
          </w:tcPr>
          <w:p w14:paraId="675BDFFA"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17, 2023</w:t>
            </w:r>
          </w:p>
        </w:tc>
        <w:tc>
          <w:tcPr>
            <w:tcW w:w="3790" w:type="dxa"/>
            <w:shd w:val="clear" w:color="auto" w:fill="FFFFFF"/>
            <w:tcMar>
              <w:top w:w="0" w:type="dxa"/>
              <w:bottom w:w="0" w:type="dxa"/>
            </w:tcMar>
            <w:vAlign w:val="bottom"/>
          </w:tcPr>
          <w:p w14:paraId="4AAC7574"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Extend the time to organize the General Meeting of Shareholders 2023</w:t>
            </w:r>
          </w:p>
        </w:tc>
      </w:tr>
      <w:tr w:rsidR="00842C16" w14:paraId="72FC0968" w14:textId="77777777">
        <w:trPr>
          <w:trHeight w:val="281"/>
        </w:trPr>
        <w:tc>
          <w:tcPr>
            <w:tcW w:w="836" w:type="dxa"/>
            <w:shd w:val="clear" w:color="auto" w:fill="FFFFFF"/>
            <w:tcMar>
              <w:top w:w="0" w:type="dxa"/>
              <w:bottom w:w="0" w:type="dxa"/>
            </w:tcMar>
            <w:vAlign w:val="bottom"/>
          </w:tcPr>
          <w:p w14:paraId="2F098E41"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02</w:t>
            </w:r>
          </w:p>
        </w:tc>
        <w:tc>
          <w:tcPr>
            <w:tcW w:w="2430" w:type="dxa"/>
            <w:shd w:val="clear" w:color="auto" w:fill="FFFFFF"/>
            <w:tcMar>
              <w:top w:w="0" w:type="dxa"/>
              <w:bottom w:w="0" w:type="dxa"/>
            </w:tcMar>
            <w:vAlign w:val="bottom"/>
          </w:tcPr>
          <w:p w14:paraId="1CA3315A"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02/2023/NQ-</w:t>
            </w:r>
            <w:proofErr w:type="spellStart"/>
            <w:r>
              <w:rPr>
                <w:rFonts w:ascii="Arial" w:hAnsi="Arial"/>
                <w:sz w:val="20"/>
              </w:rPr>
              <w:t>HDQT</w:t>
            </w:r>
            <w:proofErr w:type="spellEnd"/>
          </w:p>
        </w:tc>
        <w:tc>
          <w:tcPr>
            <w:tcW w:w="1963" w:type="dxa"/>
            <w:shd w:val="clear" w:color="auto" w:fill="FFFFFF"/>
            <w:tcMar>
              <w:top w:w="0" w:type="dxa"/>
              <w:bottom w:w="0" w:type="dxa"/>
            </w:tcMar>
            <w:vAlign w:val="bottom"/>
          </w:tcPr>
          <w:p w14:paraId="3BA90617"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04, 2023</w:t>
            </w:r>
          </w:p>
        </w:tc>
        <w:tc>
          <w:tcPr>
            <w:tcW w:w="3790" w:type="dxa"/>
            <w:shd w:val="clear" w:color="auto" w:fill="FFFFFF"/>
            <w:tcMar>
              <w:top w:w="0" w:type="dxa"/>
              <w:bottom w:w="0" w:type="dxa"/>
            </w:tcMar>
            <w:vAlign w:val="bottom"/>
          </w:tcPr>
          <w:p w14:paraId="5E5B6344"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Addition of members of the Board of </w:t>
            </w:r>
            <w:r>
              <w:rPr>
                <w:rFonts w:ascii="Arial" w:hAnsi="Arial"/>
                <w:sz w:val="20"/>
              </w:rPr>
              <w:lastRenderedPageBreak/>
              <w:t>Directors - Term 2023 -2025</w:t>
            </w:r>
          </w:p>
        </w:tc>
      </w:tr>
      <w:tr w:rsidR="00842C16" w14:paraId="6E833811" w14:textId="77777777">
        <w:trPr>
          <w:trHeight w:val="497"/>
        </w:trPr>
        <w:tc>
          <w:tcPr>
            <w:tcW w:w="836" w:type="dxa"/>
            <w:shd w:val="clear" w:color="auto" w:fill="FFFFFF"/>
            <w:tcMar>
              <w:top w:w="0" w:type="dxa"/>
              <w:bottom w:w="0" w:type="dxa"/>
            </w:tcMar>
            <w:vAlign w:val="center"/>
          </w:tcPr>
          <w:p w14:paraId="4A01D597"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03</w:t>
            </w:r>
          </w:p>
        </w:tc>
        <w:tc>
          <w:tcPr>
            <w:tcW w:w="2430" w:type="dxa"/>
            <w:shd w:val="clear" w:color="auto" w:fill="FFFFFF"/>
            <w:tcMar>
              <w:top w:w="0" w:type="dxa"/>
              <w:bottom w:w="0" w:type="dxa"/>
            </w:tcMar>
            <w:vAlign w:val="center"/>
          </w:tcPr>
          <w:p w14:paraId="436BD09B"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03/2023/NQ-</w:t>
            </w:r>
            <w:proofErr w:type="spellStart"/>
            <w:r>
              <w:rPr>
                <w:rFonts w:ascii="Arial" w:hAnsi="Arial"/>
                <w:sz w:val="20"/>
              </w:rPr>
              <w:t>HDQT</w:t>
            </w:r>
            <w:proofErr w:type="spellEnd"/>
          </w:p>
        </w:tc>
        <w:tc>
          <w:tcPr>
            <w:tcW w:w="1963" w:type="dxa"/>
            <w:shd w:val="clear" w:color="auto" w:fill="FFFFFF"/>
            <w:tcMar>
              <w:top w:w="0" w:type="dxa"/>
              <w:bottom w:w="0" w:type="dxa"/>
            </w:tcMar>
            <w:vAlign w:val="center"/>
          </w:tcPr>
          <w:p w14:paraId="1A2EA07B"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06, 2023</w:t>
            </w:r>
          </w:p>
        </w:tc>
        <w:tc>
          <w:tcPr>
            <w:tcW w:w="3790" w:type="dxa"/>
            <w:shd w:val="clear" w:color="auto" w:fill="FFFFFF"/>
            <w:tcMar>
              <w:top w:w="0" w:type="dxa"/>
              <w:bottom w:w="0" w:type="dxa"/>
            </w:tcMar>
          </w:tcPr>
          <w:p w14:paraId="09CF3DD1"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Approve the policy of organizing the Annual General Meeting of Shareholders 2023</w:t>
            </w:r>
          </w:p>
        </w:tc>
      </w:tr>
      <w:tr w:rsidR="00842C16" w14:paraId="32B7957F" w14:textId="77777777">
        <w:trPr>
          <w:trHeight w:val="281"/>
        </w:trPr>
        <w:tc>
          <w:tcPr>
            <w:tcW w:w="836" w:type="dxa"/>
            <w:shd w:val="clear" w:color="auto" w:fill="FFFFFF"/>
            <w:tcMar>
              <w:top w:w="0" w:type="dxa"/>
              <w:bottom w:w="0" w:type="dxa"/>
            </w:tcMar>
            <w:vAlign w:val="bottom"/>
          </w:tcPr>
          <w:p w14:paraId="3B0AC668"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04</w:t>
            </w:r>
          </w:p>
        </w:tc>
        <w:tc>
          <w:tcPr>
            <w:tcW w:w="2430" w:type="dxa"/>
            <w:shd w:val="clear" w:color="auto" w:fill="FFFFFF"/>
            <w:tcMar>
              <w:top w:w="0" w:type="dxa"/>
              <w:bottom w:w="0" w:type="dxa"/>
            </w:tcMar>
            <w:vAlign w:val="bottom"/>
          </w:tcPr>
          <w:p w14:paraId="276A62B8"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04/2023/NQ-</w:t>
            </w:r>
            <w:proofErr w:type="spellStart"/>
            <w:r>
              <w:rPr>
                <w:rFonts w:ascii="Arial" w:hAnsi="Arial"/>
                <w:sz w:val="20"/>
              </w:rPr>
              <w:t>HDQT</w:t>
            </w:r>
            <w:proofErr w:type="spellEnd"/>
          </w:p>
        </w:tc>
        <w:tc>
          <w:tcPr>
            <w:tcW w:w="1963" w:type="dxa"/>
            <w:shd w:val="clear" w:color="auto" w:fill="FFFFFF"/>
            <w:tcMar>
              <w:top w:w="0" w:type="dxa"/>
              <w:bottom w:w="0" w:type="dxa"/>
            </w:tcMar>
            <w:vAlign w:val="bottom"/>
          </w:tcPr>
          <w:p w14:paraId="3759E5A4"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11, 2023</w:t>
            </w:r>
          </w:p>
        </w:tc>
        <w:tc>
          <w:tcPr>
            <w:tcW w:w="3790" w:type="dxa"/>
            <w:shd w:val="clear" w:color="auto" w:fill="FFFFFF"/>
            <w:tcMar>
              <w:top w:w="0" w:type="dxa"/>
              <w:bottom w:w="0" w:type="dxa"/>
            </w:tcMar>
            <w:vAlign w:val="bottom"/>
          </w:tcPr>
          <w:p w14:paraId="0ECB9248"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Contribute capital in joint ventures</w:t>
            </w:r>
          </w:p>
        </w:tc>
      </w:tr>
      <w:tr w:rsidR="00842C16" w14:paraId="3CE1D7AC" w14:textId="77777777">
        <w:trPr>
          <w:trHeight w:val="281"/>
        </w:trPr>
        <w:tc>
          <w:tcPr>
            <w:tcW w:w="836" w:type="dxa"/>
            <w:shd w:val="clear" w:color="auto" w:fill="FFFFFF"/>
            <w:tcMar>
              <w:top w:w="0" w:type="dxa"/>
              <w:bottom w:w="0" w:type="dxa"/>
            </w:tcMar>
            <w:vAlign w:val="bottom"/>
          </w:tcPr>
          <w:p w14:paraId="47EEEB99"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05</w:t>
            </w:r>
          </w:p>
        </w:tc>
        <w:tc>
          <w:tcPr>
            <w:tcW w:w="2430" w:type="dxa"/>
            <w:shd w:val="clear" w:color="auto" w:fill="FFFFFF"/>
            <w:tcMar>
              <w:top w:w="0" w:type="dxa"/>
              <w:bottom w:w="0" w:type="dxa"/>
            </w:tcMar>
            <w:vAlign w:val="bottom"/>
          </w:tcPr>
          <w:p w14:paraId="33D12AD8"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05/2023/NQ-</w:t>
            </w:r>
            <w:proofErr w:type="spellStart"/>
            <w:r>
              <w:rPr>
                <w:rFonts w:ascii="Arial" w:hAnsi="Arial"/>
                <w:sz w:val="20"/>
              </w:rPr>
              <w:t>HDQT</w:t>
            </w:r>
            <w:proofErr w:type="spellEnd"/>
          </w:p>
        </w:tc>
        <w:tc>
          <w:tcPr>
            <w:tcW w:w="1963" w:type="dxa"/>
            <w:shd w:val="clear" w:color="auto" w:fill="FFFFFF"/>
            <w:tcMar>
              <w:top w:w="0" w:type="dxa"/>
              <w:bottom w:w="0" w:type="dxa"/>
            </w:tcMar>
            <w:vAlign w:val="bottom"/>
          </w:tcPr>
          <w:p w14:paraId="7A656746"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11, 2023</w:t>
            </w:r>
          </w:p>
        </w:tc>
        <w:tc>
          <w:tcPr>
            <w:tcW w:w="3790" w:type="dxa"/>
            <w:shd w:val="clear" w:color="auto" w:fill="FFFFFF"/>
            <w:tcMar>
              <w:top w:w="0" w:type="dxa"/>
              <w:bottom w:w="0" w:type="dxa"/>
            </w:tcMar>
            <w:vAlign w:val="bottom"/>
          </w:tcPr>
          <w:p w14:paraId="1F37DB39"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Restructure the investment resources</w:t>
            </w:r>
          </w:p>
        </w:tc>
      </w:tr>
      <w:tr w:rsidR="00842C16" w14:paraId="09F4046C" w14:textId="77777777">
        <w:trPr>
          <w:trHeight w:val="281"/>
        </w:trPr>
        <w:tc>
          <w:tcPr>
            <w:tcW w:w="836" w:type="dxa"/>
            <w:shd w:val="clear" w:color="auto" w:fill="FFFFFF"/>
            <w:tcMar>
              <w:top w:w="0" w:type="dxa"/>
              <w:bottom w:w="0" w:type="dxa"/>
            </w:tcMar>
            <w:vAlign w:val="bottom"/>
          </w:tcPr>
          <w:p w14:paraId="3F1BC3A4"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06</w:t>
            </w:r>
          </w:p>
        </w:tc>
        <w:tc>
          <w:tcPr>
            <w:tcW w:w="2430" w:type="dxa"/>
            <w:shd w:val="clear" w:color="auto" w:fill="FFFFFF"/>
            <w:tcMar>
              <w:top w:w="0" w:type="dxa"/>
              <w:bottom w:w="0" w:type="dxa"/>
            </w:tcMar>
            <w:vAlign w:val="bottom"/>
          </w:tcPr>
          <w:p w14:paraId="272D4279"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06/2023/NQ-</w:t>
            </w:r>
            <w:proofErr w:type="spellStart"/>
            <w:r>
              <w:rPr>
                <w:rFonts w:ascii="Arial" w:hAnsi="Arial"/>
                <w:sz w:val="20"/>
              </w:rPr>
              <w:t>HDQT</w:t>
            </w:r>
            <w:proofErr w:type="spellEnd"/>
          </w:p>
        </w:tc>
        <w:tc>
          <w:tcPr>
            <w:tcW w:w="1963" w:type="dxa"/>
            <w:shd w:val="clear" w:color="auto" w:fill="FFFFFF"/>
            <w:tcMar>
              <w:top w:w="0" w:type="dxa"/>
              <w:bottom w:w="0" w:type="dxa"/>
            </w:tcMar>
            <w:vAlign w:val="bottom"/>
          </w:tcPr>
          <w:p w14:paraId="0E5BD1E9"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21, 2023</w:t>
            </w:r>
          </w:p>
        </w:tc>
        <w:tc>
          <w:tcPr>
            <w:tcW w:w="3790" w:type="dxa"/>
            <w:shd w:val="clear" w:color="auto" w:fill="FFFFFF"/>
            <w:tcMar>
              <w:top w:w="0" w:type="dxa"/>
              <w:bottom w:w="0" w:type="dxa"/>
            </w:tcMar>
            <w:vAlign w:val="bottom"/>
          </w:tcPr>
          <w:p w14:paraId="739082BA"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Election of the Chair of the Board of Directors</w:t>
            </w:r>
          </w:p>
        </w:tc>
      </w:tr>
      <w:tr w:rsidR="00842C16" w14:paraId="71CF3FA4" w14:textId="77777777">
        <w:trPr>
          <w:trHeight w:val="497"/>
        </w:trPr>
        <w:tc>
          <w:tcPr>
            <w:tcW w:w="836" w:type="dxa"/>
            <w:shd w:val="clear" w:color="auto" w:fill="FFFFFF"/>
            <w:tcMar>
              <w:top w:w="0" w:type="dxa"/>
              <w:bottom w:w="0" w:type="dxa"/>
            </w:tcMar>
            <w:vAlign w:val="center"/>
          </w:tcPr>
          <w:p w14:paraId="715A579B"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07</w:t>
            </w:r>
          </w:p>
        </w:tc>
        <w:tc>
          <w:tcPr>
            <w:tcW w:w="2430" w:type="dxa"/>
            <w:shd w:val="clear" w:color="auto" w:fill="FFFFFF"/>
            <w:tcMar>
              <w:top w:w="0" w:type="dxa"/>
              <w:bottom w:w="0" w:type="dxa"/>
            </w:tcMar>
            <w:vAlign w:val="center"/>
          </w:tcPr>
          <w:p w14:paraId="31DFD43D"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07/2023/NQ-</w:t>
            </w:r>
            <w:proofErr w:type="spellStart"/>
            <w:r>
              <w:rPr>
                <w:rFonts w:ascii="Arial" w:hAnsi="Arial"/>
                <w:sz w:val="20"/>
              </w:rPr>
              <w:t>HDQT</w:t>
            </w:r>
            <w:proofErr w:type="spellEnd"/>
          </w:p>
        </w:tc>
        <w:tc>
          <w:tcPr>
            <w:tcW w:w="1963" w:type="dxa"/>
            <w:shd w:val="clear" w:color="auto" w:fill="FFFFFF"/>
            <w:tcMar>
              <w:top w:w="0" w:type="dxa"/>
              <w:bottom w:w="0" w:type="dxa"/>
            </w:tcMar>
            <w:vAlign w:val="center"/>
          </w:tcPr>
          <w:p w14:paraId="72DDF69B"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25, 2023</w:t>
            </w:r>
          </w:p>
        </w:tc>
        <w:tc>
          <w:tcPr>
            <w:tcW w:w="3790" w:type="dxa"/>
            <w:shd w:val="clear" w:color="auto" w:fill="FFFFFF"/>
            <w:tcMar>
              <w:top w:w="0" w:type="dxa"/>
              <w:bottom w:w="0" w:type="dxa"/>
            </w:tcMar>
          </w:tcPr>
          <w:p w14:paraId="484A9F54"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Selection of an audit company for the Financial Statements 2023;</w:t>
            </w:r>
          </w:p>
        </w:tc>
      </w:tr>
      <w:tr w:rsidR="00842C16" w14:paraId="4EDAD150" w14:textId="77777777">
        <w:trPr>
          <w:trHeight w:val="281"/>
        </w:trPr>
        <w:tc>
          <w:tcPr>
            <w:tcW w:w="836" w:type="dxa"/>
            <w:shd w:val="clear" w:color="auto" w:fill="FFFFFF"/>
            <w:tcMar>
              <w:top w:w="0" w:type="dxa"/>
              <w:bottom w:w="0" w:type="dxa"/>
            </w:tcMar>
            <w:vAlign w:val="bottom"/>
          </w:tcPr>
          <w:p w14:paraId="36C96686"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08</w:t>
            </w:r>
          </w:p>
        </w:tc>
        <w:tc>
          <w:tcPr>
            <w:tcW w:w="2430" w:type="dxa"/>
            <w:shd w:val="clear" w:color="auto" w:fill="FFFFFF"/>
            <w:tcMar>
              <w:top w:w="0" w:type="dxa"/>
              <w:bottom w:w="0" w:type="dxa"/>
            </w:tcMar>
            <w:vAlign w:val="bottom"/>
          </w:tcPr>
          <w:p w14:paraId="676EE48A"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08/2023/NQ-</w:t>
            </w:r>
            <w:proofErr w:type="spellStart"/>
            <w:r>
              <w:rPr>
                <w:rFonts w:ascii="Arial" w:hAnsi="Arial"/>
                <w:sz w:val="20"/>
              </w:rPr>
              <w:t>HDQT</w:t>
            </w:r>
            <w:proofErr w:type="spellEnd"/>
          </w:p>
        </w:tc>
        <w:tc>
          <w:tcPr>
            <w:tcW w:w="1963" w:type="dxa"/>
            <w:shd w:val="clear" w:color="auto" w:fill="FFFFFF"/>
            <w:tcMar>
              <w:top w:w="0" w:type="dxa"/>
              <w:bottom w:w="0" w:type="dxa"/>
            </w:tcMar>
            <w:vAlign w:val="bottom"/>
          </w:tcPr>
          <w:p w14:paraId="24427560"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22, 2023</w:t>
            </w:r>
          </w:p>
        </w:tc>
        <w:tc>
          <w:tcPr>
            <w:tcW w:w="3790" w:type="dxa"/>
            <w:shd w:val="clear" w:color="auto" w:fill="FFFFFF"/>
            <w:tcMar>
              <w:top w:w="0" w:type="dxa"/>
              <w:bottom w:w="0" w:type="dxa"/>
            </w:tcMar>
            <w:vAlign w:val="bottom"/>
          </w:tcPr>
          <w:p w14:paraId="249DA54A"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Contribute capital to subsidiary</w:t>
            </w:r>
          </w:p>
        </w:tc>
      </w:tr>
      <w:tr w:rsidR="00842C16" w14:paraId="11058CC4" w14:textId="77777777">
        <w:trPr>
          <w:trHeight w:val="295"/>
        </w:trPr>
        <w:tc>
          <w:tcPr>
            <w:tcW w:w="836" w:type="dxa"/>
            <w:shd w:val="clear" w:color="auto" w:fill="FFFFFF"/>
            <w:tcMar>
              <w:top w:w="0" w:type="dxa"/>
              <w:bottom w:w="0" w:type="dxa"/>
            </w:tcMar>
            <w:vAlign w:val="bottom"/>
          </w:tcPr>
          <w:p w14:paraId="3B9CC434"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09</w:t>
            </w:r>
          </w:p>
        </w:tc>
        <w:tc>
          <w:tcPr>
            <w:tcW w:w="2430" w:type="dxa"/>
            <w:shd w:val="clear" w:color="auto" w:fill="FFFFFF"/>
            <w:tcMar>
              <w:top w:w="0" w:type="dxa"/>
              <w:bottom w:w="0" w:type="dxa"/>
            </w:tcMar>
            <w:vAlign w:val="bottom"/>
          </w:tcPr>
          <w:p w14:paraId="081FC614"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09/2023/NQ-</w:t>
            </w:r>
            <w:proofErr w:type="spellStart"/>
            <w:r>
              <w:rPr>
                <w:rFonts w:ascii="Arial" w:hAnsi="Arial"/>
                <w:sz w:val="20"/>
              </w:rPr>
              <w:t>HDQT</w:t>
            </w:r>
            <w:proofErr w:type="spellEnd"/>
          </w:p>
        </w:tc>
        <w:tc>
          <w:tcPr>
            <w:tcW w:w="1963" w:type="dxa"/>
            <w:shd w:val="clear" w:color="auto" w:fill="FFFFFF"/>
            <w:tcMar>
              <w:top w:w="0" w:type="dxa"/>
              <w:bottom w:w="0" w:type="dxa"/>
            </w:tcMar>
            <w:vAlign w:val="bottom"/>
          </w:tcPr>
          <w:p w14:paraId="45FE8FCF"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29, 2023</w:t>
            </w:r>
          </w:p>
        </w:tc>
        <w:tc>
          <w:tcPr>
            <w:tcW w:w="3790" w:type="dxa"/>
            <w:shd w:val="clear" w:color="auto" w:fill="FFFFFF"/>
            <w:tcMar>
              <w:top w:w="0" w:type="dxa"/>
              <w:bottom w:w="0" w:type="dxa"/>
            </w:tcMar>
            <w:vAlign w:val="bottom"/>
          </w:tcPr>
          <w:p w14:paraId="51DFC7EC"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Dismiss the position of Deputy General Manager of the Company</w:t>
            </w:r>
          </w:p>
        </w:tc>
      </w:tr>
    </w:tbl>
    <w:p w14:paraId="1CF6017D" w14:textId="77777777" w:rsidR="00842C16" w:rsidRDefault="00F43224" w:rsidP="00203811">
      <w:pPr>
        <w:numPr>
          <w:ilvl w:val="0"/>
          <w:numId w:val="10"/>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The Supervisory Board/Audit Committee:</w:t>
      </w:r>
    </w:p>
    <w:p w14:paraId="24A3DA6D" w14:textId="77777777" w:rsidR="00842C16" w:rsidRDefault="00F43224" w:rsidP="00203811">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Information about the members of the Supervisory Board/Audit Committee:</w:t>
      </w:r>
    </w:p>
    <w:tbl>
      <w:tblPr>
        <w:tblStyle w:val="a2"/>
        <w:tblW w:w="9019" w:type="dxa"/>
        <w:tblLayout w:type="fixed"/>
        <w:tblLook w:val="0400" w:firstRow="0" w:lastRow="0" w:firstColumn="0" w:lastColumn="0" w:noHBand="0" w:noVBand="1"/>
      </w:tblPr>
      <w:tblGrid>
        <w:gridCol w:w="679"/>
        <w:gridCol w:w="2467"/>
        <w:gridCol w:w="1761"/>
        <w:gridCol w:w="2177"/>
        <w:gridCol w:w="1935"/>
      </w:tblGrid>
      <w:tr w:rsidR="00842C16" w14:paraId="6C22FF60" w14:textId="77777777">
        <w:trPr>
          <w:trHeight w:val="832"/>
        </w:trPr>
        <w:tc>
          <w:tcPr>
            <w:tcW w:w="679" w:type="dxa"/>
            <w:tcBorders>
              <w:top w:val="single" w:sz="4" w:space="0" w:color="000000"/>
              <w:left w:val="single" w:sz="4" w:space="0" w:color="000000"/>
            </w:tcBorders>
            <w:shd w:val="clear" w:color="auto" w:fill="FFFFFF"/>
            <w:tcMar>
              <w:top w:w="0" w:type="dxa"/>
              <w:bottom w:w="0" w:type="dxa"/>
            </w:tcMar>
            <w:vAlign w:val="center"/>
          </w:tcPr>
          <w:p w14:paraId="3CFF3C0C"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2467" w:type="dxa"/>
            <w:tcBorders>
              <w:top w:val="single" w:sz="4" w:space="0" w:color="000000"/>
              <w:left w:val="single" w:sz="4" w:space="0" w:color="000000"/>
            </w:tcBorders>
            <w:shd w:val="clear" w:color="auto" w:fill="FFFFFF"/>
            <w:tcMar>
              <w:top w:w="0" w:type="dxa"/>
              <w:bottom w:w="0" w:type="dxa"/>
            </w:tcMar>
          </w:tcPr>
          <w:p w14:paraId="26AF77E5"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Supervisory Board/the Audit Committee</w:t>
            </w:r>
          </w:p>
        </w:tc>
        <w:tc>
          <w:tcPr>
            <w:tcW w:w="1761" w:type="dxa"/>
            <w:tcBorders>
              <w:top w:val="single" w:sz="4" w:space="0" w:color="000000"/>
              <w:left w:val="single" w:sz="4" w:space="0" w:color="000000"/>
            </w:tcBorders>
            <w:shd w:val="clear" w:color="auto" w:fill="FFFFFF"/>
            <w:tcMar>
              <w:top w:w="0" w:type="dxa"/>
              <w:bottom w:w="0" w:type="dxa"/>
            </w:tcMar>
            <w:vAlign w:val="center"/>
          </w:tcPr>
          <w:p w14:paraId="3497565F"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Position</w:t>
            </w:r>
          </w:p>
        </w:tc>
        <w:tc>
          <w:tcPr>
            <w:tcW w:w="2177" w:type="dxa"/>
            <w:tcBorders>
              <w:top w:val="single" w:sz="4" w:space="0" w:color="000000"/>
              <w:left w:val="single" w:sz="4" w:space="0" w:color="000000"/>
            </w:tcBorders>
            <w:shd w:val="clear" w:color="auto" w:fill="FFFFFF"/>
            <w:tcMar>
              <w:top w:w="0" w:type="dxa"/>
              <w:bottom w:w="0" w:type="dxa"/>
            </w:tcMar>
          </w:tcPr>
          <w:p w14:paraId="2CD94D9C"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appointment/dismissal as member of the Supervisory/the Audit Committee</w:t>
            </w:r>
          </w:p>
        </w:tc>
        <w:tc>
          <w:tcPr>
            <w:tcW w:w="1935"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27831E02"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Qualification</w:t>
            </w:r>
          </w:p>
        </w:tc>
      </w:tr>
      <w:tr w:rsidR="00842C16" w14:paraId="3B3A1E42" w14:textId="77777777">
        <w:trPr>
          <w:trHeight w:val="511"/>
        </w:trPr>
        <w:tc>
          <w:tcPr>
            <w:tcW w:w="67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5ABFF1D"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01</w:t>
            </w:r>
          </w:p>
        </w:tc>
        <w:tc>
          <w:tcPr>
            <w:tcW w:w="246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0266AB1E"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Ms. Nguyen Thi Kim </w:t>
            </w:r>
            <w:proofErr w:type="spellStart"/>
            <w:r>
              <w:rPr>
                <w:rFonts w:ascii="Arial" w:hAnsi="Arial"/>
                <w:sz w:val="20"/>
              </w:rPr>
              <w:t>Hoa</w:t>
            </w:r>
            <w:proofErr w:type="spellEnd"/>
          </w:p>
        </w:tc>
        <w:tc>
          <w:tcPr>
            <w:tcW w:w="1761"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37BF5E7D"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Chief of the Internal Audit Committee</w:t>
            </w:r>
          </w:p>
        </w:tc>
        <w:tc>
          <w:tcPr>
            <w:tcW w:w="217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398AAEB"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Appoint on November 05, 2020</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52E1CB1E"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Accounting - Auditing)</w:t>
            </w:r>
          </w:p>
        </w:tc>
      </w:tr>
    </w:tbl>
    <w:p w14:paraId="3FA79415" w14:textId="77777777" w:rsidR="00842C16" w:rsidRDefault="00F43224" w:rsidP="00203811">
      <w:pPr>
        <w:numPr>
          <w:ilvl w:val="0"/>
          <w:numId w:val="10"/>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The Executive Board.</w:t>
      </w:r>
    </w:p>
    <w:tbl>
      <w:tblPr>
        <w:tblStyle w:val="a3"/>
        <w:tblW w:w="9019" w:type="dxa"/>
        <w:tblLayout w:type="fixed"/>
        <w:tblLook w:val="0400" w:firstRow="0" w:lastRow="0" w:firstColumn="0" w:lastColumn="0" w:noHBand="0" w:noVBand="1"/>
      </w:tblPr>
      <w:tblGrid>
        <w:gridCol w:w="803"/>
        <w:gridCol w:w="2441"/>
        <w:gridCol w:w="1126"/>
        <w:gridCol w:w="2091"/>
        <w:gridCol w:w="2558"/>
      </w:tblGrid>
      <w:tr w:rsidR="00842C16" w14:paraId="25680B01" w14:textId="77777777">
        <w:trPr>
          <w:trHeight w:val="623"/>
        </w:trPr>
        <w:tc>
          <w:tcPr>
            <w:tcW w:w="803" w:type="dxa"/>
            <w:tcBorders>
              <w:top w:val="single" w:sz="4" w:space="0" w:color="000000"/>
              <w:left w:val="single" w:sz="4" w:space="0" w:color="000000"/>
            </w:tcBorders>
            <w:shd w:val="clear" w:color="auto" w:fill="FFFFFF"/>
            <w:tcMar>
              <w:top w:w="0" w:type="dxa"/>
              <w:bottom w:w="0" w:type="dxa"/>
            </w:tcMar>
            <w:vAlign w:val="center"/>
          </w:tcPr>
          <w:p w14:paraId="1AE8B5C2"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2441" w:type="dxa"/>
            <w:tcBorders>
              <w:top w:val="single" w:sz="4" w:space="0" w:color="000000"/>
              <w:left w:val="single" w:sz="4" w:space="0" w:color="000000"/>
            </w:tcBorders>
            <w:shd w:val="clear" w:color="auto" w:fill="FFFFFF"/>
            <w:tcMar>
              <w:top w:w="0" w:type="dxa"/>
              <w:bottom w:w="0" w:type="dxa"/>
            </w:tcMar>
            <w:vAlign w:val="center"/>
          </w:tcPr>
          <w:p w14:paraId="6C919BEE"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Executive Board</w:t>
            </w:r>
          </w:p>
        </w:tc>
        <w:tc>
          <w:tcPr>
            <w:tcW w:w="1126" w:type="dxa"/>
            <w:tcBorders>
              <w:top w:val="single" w:sz="4" w:space="0" w:color="000000"/>
              <w:left w:val="single" w:sz="4" w:space="0" w:color="000000"/>
            </w:tcBorders>
            <w:shd w:val="clear" w:color="auto" w:fill="FFFFFF"/>
            <w:tcMar>
              <w:top w:w="0" w:type="dxa"/>
              <w:bottom w:w="0" w:type="dxa"/>
            </w:tcMar>
            <w:vAlign w:val="center"/>
          </w:tcPr>
          <w:p w14:paraId="2917EC1A"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birth</w:t>
            </w:r>
          </w:p>
        </w:tc>
        <w:tc>
          <w:tcPr>
            <w:tcW w:w="2091" w:type="dxa"/>
            <w:tcBorders>
              <w:top w:val="single" w:sz="4" w:space="0" w:color="000000"/>
              <w:left w:val="single" w:sz="4" w:space="0" w:color="000000"/>
            </w:tcBorders>
            <w:shd w:val="clear" w:color="auto" w:fill="FFFFFF"/>
            <w:tcMar>
              <w:top w:w="0" w:type="dxa"/>
              <w:bottom w:w="0" w:type="dxa"/>
            </w:tcMar>
            <w:vAlign w:val="center"/>
          </w:tcPr>
          <w:p w14:paraId="15C977FE"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Qualification</w:t>
            </w:r>
          </w:p>
        </w:tc>
        <w:tc>
          <w:tcPr>
            <w:tcW w:w="2558" w:type="dxa"/>
            <w:tcBorders>
              <w:top w:val="single" w:sz="4" w:space="0" w:color="000000"/>
              <w:left w:val="single" w:sz="4" w:space="0" w:color="000000"/>
              <w:right w:val="single" w:sz="4" w:space="0" w:color="000000"/>
            </w:tcBorders>
            <w:shd w:val="clear" w:color="auto" w:fill="FFFFFF"/>
            <w:tcMar>
              <w:top w:w="0" w:type="dxa"/>
              <w:bottom w:w="0" w:type="dxa"/>
            </w:tcMar>
          </w:tcPr>
          <w:p w14:paraId="6D0CF6E1"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appointment/dismissal as member of the Executive Board</w:t>
            </w:r>
          </w:p>
        </w:tc>
      </w:tr>
      <w:tr w:rsidR="00842C16" w14:paraId="6D96A922" w14:textId="77777777">
        <w:trPr>
          <w:trHeight w:val="392"/>
        </w:trPr>
        <w:tc>
          <w:tcPr>
            <w:tcW w:w="803" w:type="dxa"/>
            <w:tcBorders>
              <w:top w:val="single" w:sz="4" w:space="0" w:color="000000"/>
              <w:left w:val="single" w:sz="4" w:space="0" w:color="000000"/>
            </w:tcBorders>
            <w:shd w:val="clear" w:color="auto" w:fill="FFFFFF"/>
            <w:tcMar>
              <w:top w:w="0" w:type="dxa"/>
              <w:bottom w:w="0" w:type="dxa"/>
            </w:tcMar>
            <w:vAlign w:val="center"/>
          </w:tcPr>
          <w:p w14:paraId="237AE32E"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01</w:t>
            </w:r>
          </w:p>
        </w:tc>
        <w:tc>
          <w:tcPr>
            <w:tcW w:w="2441" w:type="dxa"/>
            <w:tcBorders>
              <w:top w:val="single" w:sz="4" w:space="0" w:color="000000"/>
              <w:left w:val="single" w:sz="4" w:space="0" w:color="000000"/>
            </w:tcBorders>
            <w:shd w:val="clear" w:color="auto" w:fill="FFFFFF"/>
            <w:tcMar>
              <w:top w:w="0" w:type="dxa"/>
              <w:bottom w:w="0" w:type="dxa"/>
            </w:tcMar>
            <w:vAlign w:val="center"/>
          </w:tcPr>
          <w:p w14:paraId="3C6A2FEE"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Ms. Do Thi Kim </w:t>
            </w:r>
            <w:proofErr w:type="spellStart"/>
            <w:r>
              <w:rPr>
                <w:rFonts w:ascii="Arial" w:hAnsi="Arial"/>
                <w:sz w:val="20"/>
              </w:rPr>
              <w:t>Oanh</w:t>
            </w:r>
            <w:proofErr w:type="spellEnd"/>
          </w:p>
        </w:tc>
        <w:tc>
          <w:tcPr>
            <w:tcW w:w="1126" w:type="dxa"/>
            <w:tcBorders>
              <w:top w:val="single" w:sz="4" w:space="0" w:color="000000"/>
              <w:left w:val="single" w:sz="4" w:space="0" w:color="000000"/>
            </w:tcBorders>
            <w:shd w:val="clear" w:color="auto" w:fill="FFFFFF"/>
            <w:tcMar>
              <w:top w:w="0" w:type="dxa"/>
              <w:bottom w:w="0" w:type="dxa"/>
            </w:tcMar>
          </w:tcPr>
          <w:p w14:paraId="50BD9D98" w14:textId="77777777" w:rsidR="00842C16" w:rsidRDefault="00842C16" w:rsidP="00203811">
            <w:pPr>
              <w:tabs>
                <w:tab w:val="left" w:pos="360"/>
                <w:tab w:val="left" w:pos="432"/>
              </w:tabs>
              <w:spacing w:after="120" w:line="360" w:lineRule="auto"/>
              <w:rPr>
                <w:rFonts w:ascii="Arial" w:eastAsia="Arial" w:hAnsi="Arial" w:cs="Arial"/>
                <w:sz w:val="20"/>
                <w:szCs w:val="20"/>
              </w:rPr>
            </w:pPr>
          </w:p>
        </w:tc>
        <w:tc>
          <w:tcPr>
            <w:tcW w:w="2091" w:type="dxa"/>
            <w:tcBorders>
              <w:top w:val="single" w:sz="4" w:space="0" w:color="000000"/>
              <w:left w:val="single" w:sz="4" w:space="0" w:color="000000"/>
            </w:tcBorders>
            <w:shd w:val="clear" w:color="auto" w:fill="FFFFFF"/>
            <w:tcMar>
              <w:top w:w="0" w:type="dxa"/>
              <w:bottom w:w="0" w:type="dxa"/>
            </w:tcMar>
          </w:tcPr>
          <w:p w14:paraId="1553ABC9" w14:textId="77777777" w:rsidR="00842C16" w:rsidRDefault="00842C16" w:rsidP="00203811">
            <w:pPr>
              <w:tabs>
                <w:tab w:val="left" w:pos="360"/>
                <w:tab w:val="left" w:pos="432"/>
              </w:tabs>
              <w:spacing w:after="120" w:line="360" w:lineRule="auto"/>
              <w:rPr>
                <w:rFonts w:ascii="Arial" w:eastAsia="Arial" w:hAnsi="Arial" w:cs="Arial"/>
                <w:sz w:val="20"/>
                <w:szCs w:val="20"/>
              </w:rPr>
            </w:pPr>
          </w:p>
        </w:tc>
        <w:tc>
          <w:tcPr>
            <w:tcW w:w="2558"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45F1F026"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Appoint on March 16, 2020</w:t>
            </w:r>
          </w:p>
        </w:tc>
      </w:tr>
      <w:tr w:rsidR="00842C16" w14:paraId="72E5903A" w14:textId="77777777">
        <w:trPr>
          <w:trHeight w:val="727"/>
        </w:trPr>
        <w:tc>
          <w:tcPr>
            <w:tcW w:w="80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7E37A8E"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02</w:t>
            </w:r>
          </w:p>
        </w:tc>
        <w:tc>
          <w:tcPr>
            <w:tcW w:w="2441"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CE18781"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Dang Chu Dung</w:t>
            </w:r>
          </w:p>
        </w:tc>
        <w:tc>
          <w:tcPr>
            <w:tcW w:w="1126" w:type="dxa"/>
            <w:tcBorders>
              <w:top w:val="single" w:sz="4" w:space="0" w:color="000000"/>
              <w:left w:val="single" w:sz="4" w:space="0" w:color="000000"/>
              <w:bottom w:val="single" w:sz="4" w:space="0" w:color="000000"/>
            </w:tcBorders>
            <w:shd w:val="clear" w:color="auto" w:fill="FFFFFF"/>
            <w:tcMar>
              <w:top w:w="0" w:type="dxa"/>
              <w:bottom w:w="0" w:type="dxa"/>
            </w:tcMar>
          </w:tcPr>
          <w:p w14:paraId="73184B9B" w14:textId="77777777" w:rsidR="00842C16" w:rsidRDefault="00842C16" w:rsidP="00203811">
            <w:pPr>
              <w:tabs>
                <w:tab w:val="left" w:pos="360"/>
                <w:tab w:val="left" w:pos="432"/>
              </w:tabs>
              <w:spacing w:after="120" w:line="360" w:lineRule="auto"/>
              <w:rPr>
                <w:rFonts w:ascii="Arial" w:eastAsia="Arial" w:hAnsi="Arial" w:cs="Arial"/>
                <w:sz w:val="20"/>
                <w:szCs w:val="20"/>
              </w:rPr>
            </w:pPr>
          </w:p>
        </w:tc>
        <w:tc>
          <w:tcPr>
            <w:tcW w:w="2091" w:type="dxa"/>
            <w:tcBorders>
              <w:top w:val="single" w:sz="4" w:space="0" w:color="000000"/>
              <w:left w:val="single" w:sz="4" w:space="0" w:color="000000"/>
              <w:bottom w:val="single" w:sz="4" w:space="0" w:color="000000"/>
            </w:tcBorders>
            <w:shd w:val="clear" w:color="auto" w:fill="FFFFFF"/>
            <w:tcMar>
              <w:top w:w="0" w:type="dxa"/>
              <w:bottom w:w="0" w:type="dxa"/>
            </w:tcMar>
          </w:tcPr>
          <w:p w14:paraId="0619814F" w14:textId="77777777" w:rsidR="00842C16" w:rsidRDefault="00842C16" w:rsidP="00203811">
            <w:pPr>
              <w:tabs>
                <w:tab w:val="left" w:pos="360"/>
                <w:tab w:val="left" w:pos="432"/>
              </w:tabs>
              <w:spacing w:after="120" w:line="360" w:lineRule="auto"/>
              <w:rPr>
                <w:rFonts w:ascii="Arial" w:eastAsia="Arial" w:hAnsi="Arial" w:cs="Arial"/>
                <w:sz w:val="20"/>
                <w:szCs w:val="20"/>
              </w:rPr>
            </w:pPr>
          </w:p>
        </w:tc>
        <w:tc>
          <w:tcPr>
            <w:tcW w:w="2558"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B825AE4"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Appointed on December 22, 2020, dismissed on December 30, 2023</w:t>
            </w:r>
          </w:p>
        </w:tc>
      </w:tr>
    </w:tbl>
    <w:p w14:paraId="6BDAF222" w14:textId="77777777" w:rsidR="00842C16" w:rsidRDefault="00F43224" w:rsidP="00203811">
      <w:pPr>
        <w:numPr>
          <w:ilvl w:val="0"/>
          <w:numId w:val="10"/>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Chief Accountant.</w:t>
      </w:r>
    </w:p>
    <w:tbl>
      <w:tblPr>
        <w:tblStyle w:val="a4"/>
        <w:tblW w:w="9019" w:type="dxa"/>
        <w:tblLayout w:type="fixed"/>
        <w:tblLook w:val="0400" w:firstRow="0" w:lastRow="0" w:firstColumn="0" w:lastColumn="0" w:noHBand="0" w:noVBand="1"/>
      </w:tblPr>
      <w:tblGrid>
        <w:gridCol w:w="2084"/>
        <w:gridCol w:w="1597"/>
        <w:gridCol w:w="2791"/>
        <w:gridCol w:w="2547"/>
      </w:tblGrid>
      <w:tr w:rsidR="00842C16" w14:paraId="18DBFE49" w14:textId="77777777">
        <w:trPr>
          <w:trHeight w:val="410"/>
        </w:trPr>
        <w:tc>
          <w:tcPr>
            <w:tcW w:w="2084" w:type="dxa"/>
            <w:tcBorders>
              <w:top w:val="single" w:sz="4" w:space="0" w:color="000000"/>
              <w:left w:val="single" w:sz="4" w:space="0" w:color="000000"/>
            </w:tcBorders>
            <w:shd w:val="clear" w:color="auto" w:fill="FFFFFF"/>
            <w:tcMar>
              <w:top w:w="0" w:type="dxa"/>
              <w:bottom w:w="0" w:type="dxa"/>
            </w:tcMar>
          </w:tcPr>
          <w:p w14:paraId="4988064D"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Full name</w:t>
            </w:r>
          </w:p>
        </w:tc>
        <w:tc>
          <w:tcPr>
            <w:tcW w:w="1597" w:type="dxa"/>
            <w:tcBorders>
              <w:top w:val="single" w:sz="4" w:space="0" w:color="000000"/>
              <w:left w:val="single" w:sz="4" w:space="0" w:color="000000"/>
            </w:tcBorders>
            <w:shd w:val="clear" w:color="auto" w:fill="FFFFFF"/>
            <w:tcMar>
              <w:top w:w="0" w:type="dxa"/>
              <w:bottom w:w="0" w:type="dxa"/>
            </w:tcMar>
          </w:tcPr>
          <w:p w14:paraId="02668CDF"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birth</w:t>
            </w:r>
          </w:p>
        </w:tc>
        <w:tc>
          <w:tcPr>
            <w:tcW w:w="2791" w:type="dxa"/>
            <w:tcBorders>
              <w:top w:val="single" w:sz="4" w:space="0" w:color="000000"/>
              <w:left w:val="single" w:sz="4" w:space="0" w:color="000000"/>
            </w:tcBorders>
            <w:shd w:val="clear" w:color="auto" w:fill="FFFFFF"/>
            <w:tcMar>
              <w:top w:w="0" w:type="dxa"/>
              <w:bottom w:w="0" w:type="dxa"/>
            </w:tcMar>
          </w:tcPr>
          <w:p w14:paraId="3336F2C5"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Qualification:</w:t>
            </w:r>
          </w:p>
        </w:tc>
        <w:tc>
          <w:tcPr>
            <w:tcW w:w="2547" w:type="dxa"/>
            <w:tcBorders>
              <w:top w:val="single" w:sz="4" w:space="0" w:color="000000"/>
              <w:left w:val="single" w:sz="4" w:space="0" w:color="000000"/>
              <w:right w:val="single" w:sz="4" w:space="0" w:color="000000"/>
            </w:tcBorders>
            <w:shd w:val="clear" w:color="auto" w:fill="FFFFFF"/>
            <w:tcMar>
              <w:top w:w="0" w:type="dxa"/>
              <w:bottom w:w="0" w:type="dxa"/>
            </w:tcMar>
          </w:tcPr>
          <w:p w14:paraId="5E0C4C67"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appointment /dismissal</w:t>
            </w:r>
          </w:p>
        </w:tc>
      </w:tr>
      <w:tr w:rsidR="00842C16" w14:paraId="6792F5EE" w14:textId="77777777">
        <w:trPr>
          <w:trHeight w:val="515"/>
        </w:trPr>
        <w:tc>
          <w:tcPr>
            <w:tcW w:w="2084"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AB6FB74"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Ms. Nguyen Thanh </w:t>
            </w:r>
            <w:proofErr w:type="spellStart"/>
            <w:r>
              <w:rPr>
                <w:rFonts w:ascii="Arial" w:hAnsi="Arial"/>
                <w:sz w:val="20"/>
              </w:rPr>
              <w:t>Vy</w:t>
            </w:r>
            <w:proofErr w:type="spellEnd"/>
          </w:p>
        </w:tc>
        <w:tc>
          <w:tcPr>
            <w:tcW w:w="1597" w:type="dxa"/>
            <w:tcBorders>
              <w:top w:val="single" w:sz="4" w:space="0" w:color="000000"/>
              <w:left w:val="single" w:sz="4" w:space="0" w:color="000000"/>
              <w:bottom w:val="single" w:sz="4" w:space="0" w:color="000000"/>
            </w:tcBorders>
            <w:shd w:val="clear" w:color="auto" w:fill="FFFFFF"/>
            <w:tcMar>
              <w:top w:w="0" w:type="dxa"/>
              <w:bottom w:w="0" w:type="dxa"/>
            </w:tcMar>
          </w:tcPr>
          <w:p w14:paraId="68D96F2C" w14:textId="77777777" w:rsidR="00842C16" w:rsidRDefault="00842C16" w:rsidP="00203811">
            <w:pPr>
              <w:tabs>
                <w:tab w:val="left" w:pos="360"/>
                <w:tab w:val="left" w:pos="432"/>
              </w:tabs>
              <w:spacing w:after="120" w:line="360" w:lineRule="auto"/>
              <w:rPr>
                <w:rFonts w:ascii="Arial" w:eastAsia="Arial" w:hAnsi="Arial" w:cs="Arial"/>
                <w:sz w:val="20"/>
                <w:szCs w:val="20"/>
              </w:rPr>
            </w:pPr>
          </w:p>
        </w:tc>
        <w:tc>
          <w:tcPr>
            <w:tcW w:w="2791" w:type="dxa"/>
            <w:tcBorders>
              <w:top w:val="single" w:sz="4" w:space="0" w:color="000000"/>
              <w:left w:val="single" w:sz="4" w:space="0" w:color="000000"/>
              <w:bottom w:val="single" w:sz="4" w:space="0" w:color="000000"/>
            </w:tcBorders>
            <w:shd w:val="clear" w:color="auto" w:fill="FFFFFF"/>
            <w:tcMar>
              <w:top w:w="0" w:type="dxa"/>
              <w:bottom w:w="0" w:type="dxa"/>
            </w:tcMar>
          </w:tcPr>
          <w:p w14:paraId="788AE99C" w14:textId="77777777" w:rsidR="00842C16" w:rsidRDefault="00842C16" w:rsidP="00203811">
            <w:pPr>
              <w:tabs>
                <w:tab w:val="left" w:pos="360"/>
                <w:tab w:val="left" w:pos="432"/>
              </w:tabs>
              <w:spacing w:after="120" w:line="360" w:lineRule="auto"/>
              <w:rPr>
                <w:rFonts w:ascii="Arial" w:eastAsia="Arial" w:hAnsi="Arial" w:cs="Arial"/>
                <w:sz w:val="20"/>
                <w:szCs w:val="20"/>
              </w:rPr>
            </w:pPr>
          </w:p>
        </w:tc>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43104D4"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Appointed on July 15, 2023 as the person in charge of Accountant</w:t>
            </w:r>
          </w:p>
        </w:tc>
      </w:tr>
    </w:tbl>
    <w:p w14:paraId="0BF19F27" w14:textId="77777777" w:rsidR="00842C16" w:rsidRDefault="00F43224" w:rsidP="00203811">
      <w:pPr>
        <w:keepNext/>
        <w:numPr>
          <w:ilvl w:val="0"/>
          <w:numId w:val="1"/>
        </w:numPr>
        <w:pBdr>
          <w:top w:val="nil"/>
          <w:left w:val="nil"/>
          <w:bottom w:val="nil"/>
          <w:right w:val="nil"/>
          <w:between w:val="nil"/>
        </w:pBdr>
        <w:tabs>
          <w:tab w:val="left" w:pos="360"/>
          <w:tab w:val="left" w:pos="432"/>
          <w:tab w:val="left" w:pos="841"/>
        </w:tabs>
        <w:spacing w:after="120" w:line="360" w:lineRule="auto"/>
        <w:rPr>
          <w:rFonts w:ascii="Arial" w:eastAsia="Arial" w:hAnsi="Arial" w:cs="Arial"/>
          <w:sz w:val="20"/>
          <w:szCs w:val="20"/>
        </w:rPr>
      </w:pPr>
      <w:r>
        <w:rPr>
          <w:rFonts w:ascii="Arial" w:hAnsi="Arial"/>
          <w:sz w:val="20"/>
        </w:rPr>
        <w:t>Training on corporate governance</w:t>
      </w:r>
    </w:p>
    <w:p w14:paraId="4F736007" w14:textId="77777777" w:rsidR="00842C16" w:rsidRDefault="00F43224" w:rsidP="00203811">
      <w:pPr>
        <w:keepNext/>
        <w:numPr>
          <w:ilvl w:val="0"/>
          <w:numId w:val="1"/>
        </w:numPr>
        <w:pBdr>
          <w:top w:val="nil"/>
          <w:left w:val="nil"/>
          <w:bottom w:val="nil"/>
          <w:right w:val="nil"/>
          <w:between w:val="nil"/>
        </w:pBdr>
        <w:tabs>
          <w:tab w:val="left" w:pos="360"/>
          <w:tab w:val="left" w:pos="432"/>
          <w:tab w:val="left" w:pos="924"/>
        </w:tabs>
        <w:spacing w:after="120" w:line="360" w:lineRule="auto"/>
        <w:rPr>
          <w:rFonts w:ascii="Arial" w:eastAsia="Arial" w:hAnsi="Arial" w:cs="Arial"/>
          <w:sz w:val="20"/>
          <w:szCs w:val="20"/>
        </w:rPr>
      </w:pPr>
      <w:r>
        <w:rPr>
          <w:rFonts w:ascii="Arial" w:hAnsi="Arial"/>
          <w:sz w:val="20"/>
        </w:rPr>
        <w:t>List of related person of the public Company and transactions between the related person of the Company with the Company itself</w:t>
      </w:r>
    </w:p>
    <w:p w14:paraId="04065BDE" w14:textId="77777777" w:rsidR="00842C16" w:rsidRDefault="00F43224" w:rsidP="00203811">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 xml:space="preserve">Transactions between the Company and affiliated persons of the Company; or between the Company </w:t>
      </w:r>
      <w:r>
        <w:rPr>
          <w:rFonts w:ascii="Arial" w:hAnsi="Arial"/>
          <w:sz w:val="20"/>
        </w:rPr>
        <w:t xml:space="preserve">and major shareholders, </w:t>
      </w:r>
      <w:proofErr w:type="spellStart"/>
      <w:r>
        <w:rPr>
          <w:rFonts w:ascii="Arial" w:hAnsi="Arial"/>
          <w:sz w:val="20"/>
        </w:rPr>
        <w:t>PDMR</w:t>
      </w:r>
      <w:proofErr w:type="spellEnd"/>
      <w:r>
        <w:rPr>
          <w:rFonts w:ascii="Arial" w:hAnsi="Arial"/>
          <w:sz w:val="20"/>
        </w:rPr>
        <w:t xml:space="preserve"> and affiliated persons of </w:t>
      </w:r>
      <w:proofErr w:type="spellStart"/>
      <w:r>
        <w:rPr>
          <w:rFonts w:ascii="Arial" w:hAnsi="Arial"/>
          <w:sz w:val="20"/>
        </w:rPr>
        <w:t>PDMR</w:t>
      </w:r>
      <w:proofErr w:type="spellEnd"/>
      <w:r>
        <w:rPr>
          <w:rFonts w:ascii="Arial" w:hAnsi="Arial"/>
          <w:sz w:val="20"/>
        </w:rPr>
        <w:t>:</w:t>
      </w:r>
    </w:p>
    <w:tbl>
      <w:tblPr>
        <w:tblStyle w:val="a5"/>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
        <w:gridCol w:w="921"/>
        <w:gridCol w:w="663"/>
        <w:gridCol w:w="1073"/>
        <w:gridCol w:w="799"/>
        <w:gridCol w:w="1073"/>
        <w:gridCol w:w="1210"/>
        <w:gridCol w:w="1411"/>
        <w:gridCol w:w="1347"/>
      </w:tblGrid>
      <w:tr w:rsidR="00842C16" w14:paraId="186C1AFE" w14:textId="77777777">
        <w:trPr>
          <w:trHeight w:val="2473"/>
        </w:trPr>
        <w:tc>
          <w:tcPr>
            <w:tcW w:w="522" w:type="dxa"/>
            <w:shd w:val="clear" w:color="auto" w:fill="FFFFFF"/>
            <w:tcMar>
              <w:top w:w="0" w:type="dxa"/>
              <w:bottom w:w="0" w:type="dxa"/>
            </w:tcMar>
            <w:vAlign w:val="center"/>
          </w:tcPr>
          <w:p w14:paraId="02FF1404"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921" w:type="dxa"/>
            <w:shd w:val="clear" w:color="auto" w:fill="FFFFFF"/>
            <w:tcMar>
              <w:top w:w="0" w:type="dxa"/>
              <w:bottom w:w="0" w:type="dxa"/>
            </w:tcMar>
            <w:vAlign w:val="center"/>
          </w:tcPr>
          <w:p w14:paraId="0EAF920E"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Name of organization/individual</w:t>
            </w:r>
          </w:p>
        </w:tc>
        <w:tc>
          <w:tcPr>
            <w:tcW w:w="663" w:type="dxa"/>
            <w:shd w:val="clear" w:color="auto" w:fill="FFFFFF"/>
            <w:tcMar>
              <w:top w:w="0" w:type="dxa"/>
              <w:bottom w:w="0" w:type="dxa"/>
            </w:tcMar>
            <w:vAlign w:val="center"/>
          </w:tcPr>
          <w:p w14:paraId="0082EA33"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Relations with the Company</w:t>
            </w:r>
          </w:p>
        </w:tc>
        <w:tc>
          <w:tcPr>
            <w:tcW w:w="1073" w:type="dxa"/>
            <w:shd w:val="clear" w:color="auto" w:fill="FFFFFF"/>
            <w:tcMar>
              <w:top w:w="0" w:type="dxa"/>
              <w:bottom w:w="0" w:type="dxa"/>
            </w:tcMar>
            <w:vAlign w:val="center"/>
          </w:tcPr>
          <w:p w14:paraId="4797096F" w14:textId="61C4220A"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roofErr w:type="spellStart"/>
            <w:r>
              <w:rPr>
                <w:rFonts w:ascii="Arial" w:hAnsi="Arial"/>
                <w:sz w:val="20"/>
              </w:rPr>
              <w:t>NSH</w:t>
            </w:r>
            <w:proofErr w:type="spellEnd"/>
            <w:r>
              <w:rPr>
                <w:rFonts w:ascii="Arial" w:hAnsi="Arial"/>
                <w:sz w:val="20"/>
              </w:rPr>
              <w:t xml:space="preserve">* No., Date of issue and Place of issue of </w:t>
            </w:r>
            <w:proofErr w:type="spellStart"/>
            <w:r>
              <w:rPr>
                <w:rFonts w:ascii="Arial" w:hAnsi="Arial"/>
                <w:sz w:val="20"/>
              </w:rPr>
              <w:t>NSH</w:t>
            </w:r>
            <w:proofErr w:type="spellEnd"/>
          </w:p>
        </w:tc>
        <w:tc>
          <w:tcPr>
            <w:tcW w:w="799" w:type="dxa"/>
            <w:shd w:val="clear" w:color="auto" w:fill="FFFFFF"/>
            <w:tcMar>
              <w:top w:w="0" w:type="dxa"/>
              <w:bottom w:w="0" w:type="dxa"/>
            </w:tcMar>
            <w:vAlign w:val="center"/>
          </w:tcPr>
          <w:p w14:paraId="458E615C" w14:textId="3C5ACE99"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Head office address/Contact address</w:t>
            </w:r>
          </w:p>
        </w:tc>
        <w:tc>
          <w:tcPr>
            <w:tcW w:w="1073" w:type="dxa"/>
            <w:shd w:val="clear" w:color="auto" w:fill="FFFFFF"/>
            <w:tcMar>
              <w:top w:w="0" w:type="dxa"/>
              <w:bottom w:w="0" w:type="dxa"/>
            </w:tcMar>
            <w:vAlign w:val="center"/>
          </w:tcPr>
          <w:p w14:paraId="0239D015"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Time of transaction with the Company</w:t>
            </w:r>
          </w:p>
        </w:tc>
        <w:tc>
          <w:tcPr>
            <w:tcW w:w="1210" w:type="dxa"/>
            <w:shd w:val="clear" w:color="auto" w:fill="FFFFFF"/>
            <w:tcMar>
              <w:top w:w="0" w:type="dxa"/>
              <w:bottom w:w="0" w:type="dxa"/>
            </w:tcMar>
            <w:vAlign w:val="bottom"/>
          </w:tcPr>
          <w:p w14:paraId="7EF057F1"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General Mandate/Decision of the General Meeting of Shareholder No. or Board Resolution/Decision approved No. (including date of promulgation, if any)</w:t>
            </w:r>
          </w:p>
        </w:tc>
        <w:tc>
          <w:tcPr>
            <w:tcW w:w="1411" w:type="dxa"/>
            <w:shd w:val="clear" w:color="auto" w:fill="FFFFFF"/>
            <w:tcMar>
              <w:top w:w="0" w:type="dxa"/>
              <w:bottom w:w="0" w:type="dxa"/>
            </w:tcMar>
            <w:vAlign w:val="center"/>
          </w:tcPr>
          <w:p w14:paraId="656AC019"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Content, quantity, total transaction value</w:t>
            </w:r>
          </w:p>
        </w:tc>
        <w:tc>
          <w:tcPr>
            <w:tcW w:w="1347" w:type="dxa"/>
            <w:shd w:val="clear" w:color="auto" w:fill="FFFFFF"/>
            <w:tcMar>
              <w:top w:w="0" w:type="dxa"/>
              <w:bottom w:w="0" w:type="dxa"/>
            </w:tcMar>
            <w:vAlign w:val="center"/>
          </w:tcPr>
          <w:p w14:paraId="4B58601D"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Note</w:t>
            </w:r>
          </w:p>
        </w:tc>
      </w:tr>
      <w:tr w:rsidR="00203811" w14:paraId="79FC6DDE" w14:textId="77777777">
        <w:trPr>
          <w:trHeight w:val="918"/>
        </w:trPr>
        <w:tc>
          <w:tcPr>
            <w:tcW w:w="522" w:type="dxa"/>
            <w:vMerge w:val="restart"/>
            <w:shd w:val="clear" w:color="auto" w:fill="FFFFFF"/>
            <w:tcMar>
              <w:top w:w="0" w:type="dxa"/>
              <w:bottom w:w="0" w:type="dxa"/>
            </w:tcMar>
          </w:tcPr>
          <w:p w14:paraId="06544FAE" w14:textId="77777777" w:rsidR="00203811" w:rsidRDefault="00203811"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921" w:type="dxa"/>
            <w:vMerge w:val="restart"/>
            <w:shd w:val="clear" w:color="auto" w:fill="FFFFFF"/>
            <w:tcMar>
              <w:top w:w="0" w:type="dxa"/>
              <w:bottom w:w="0" w:type="dxa"/>
            </w:tcMar>
          </w:tcPr>
          <w:p w14:paraId="0234AE96" w14:textId="47A72610" w:rsidR="00203811" w:rsidRDefault="00203811"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Schengen Invest Joint Stock Company</w:t>
            </w:r>
          </w:p>
          <w:p w14:paraId="3A1A65FE" w14:textId="77777777" w:rsidR="00203811" w:rsidRDefault="00203811"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
        </w:tc>
        <w:tc>
          <w:tcPr>
            <w:tcW w:w="663" w:type="dxa"/>
            <w:vMerge w:val="restart"/>
            <w:shd w:val="clear" w:color="auto" w:fill="FFFFFF"/>
            <w:tcMar>
              <w:top w:w="0" w:type="dxa"/>
              <w:bottom w:w="0" w:type="dxa"/>
            </w:tcMar>
          </w:tcPr>
          <w:p w14:paraId="7FD064A4" w14:textId="36269369" w:rsidR="00203811" w:rsidRDefault="00203811"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Joint venture</w:t>
            </w:r>
          </w:p>
        </w:tc>
        <w:tc>
          <w:tcPr>
            <w:tcW w:w="1073" w:type="dxa"/>
            <w:vMerge w:val="restart"/>
            <w:shd w:val="clear" w:color="auto" w:fill="FFFFFF"/>
            <w:tcMar>
              <w:top w:w="0" w:type="dxa"/>
              <w:bottom w:w="0" w:type="dxa"/>
            </w:tcMar>
          </w:tcPr>
          <w:p w14:paraId="78B1DD36" w14:textId="77777777" w:rsidR="00203811" w:rsidRDefault="00203811" w:rsidP="00203811">
            <w:pPr>
              <w:tabs>
                <w:tab w:val="left" w:pos="360"/>
                <w:tab w:val="left" w:pos="432"/>
              </w:tabs>
              <w:spacing w:after="120" w:line="360" w:lineRule="auto"/>
              <w:rPr>
                <w:rFonts w:ascii="Arial" w:eastAsia="Arial" w:hAnsi="Arial" w:cs="Arial"/>
                <w:sz w:val="20"/>
                <w:szCs w:val="20"/>
              </w:rPr>
            </w:pPr>
          </w:p>
        </w:tc>
        <w:tc>
          <w:tcPr>
            <w:tcW w:w="799" w:type="dxa"/>
            <w:vMerge w:val="restart"/>
            <w:shd w:val="clear" w:color="auto" w:fill="FFFFFF"/>
            <w:tcMar>
              <w:top w:w="0" w:type="dxa"/>
              <w:bottom w:w="0" w:type="dxa"/>
            </w:tcMar>
          </w:tcPr>
          <w:p w14:paraId="5A8067B6" w14:textId="77777777" w:rsidR="00203811" w:rsidRDefault="00203811" w:rsidP="00203811">
            <w:pPr>
              <w:tabs>
                <w:tab w:val="left" w:pos="360"/>
                <w:tab w:val="left" w:pos="432"/>
              </w:tabs>
              <w:spacing w:after="120" w:line="360" w:lineRule="auto"/>
              <w:rPr>
                <w:rFonts w:ascii="Arial" w:eastAsia="Arial" w:hAnsi="Arial" w:cs="Arial"/>
                <w:sz w:val="20"/>
                <w:szCs w:val="20"/>
              </w:rPr>
            </w:pPr>
          </w:p>
        </w:tc>
        <w:tc>
          <w:tcPr>
            <w:tcW w:w="1073" w:type="dxa"/>
            <w:shd w:val="clear" w:color="auto" w:fill="FFFFFF"/>
            <w:tcMar>
              <w:top w:w="0" w:type="dxa"/>
              <w:bottom w:w="0" w:type="dxa"/>
            </w:tcMar>
            <w:vAlign w:val="center"/>
          </w:tcPr>
          <w:p w14:paraId="0B179E24" w14:textId="77777777" w:rsidR="00203811" w:rsidRDefault="00203811"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2023</w:t>
            </w:r>
          </w:p>
        </w:tc>
        <w:tc>
          <w:tcPr>
            <w:tcW w:w="1210" w:type="dxa"/>
            <w:shd w:val="clear" w:color="auto" w:fill="FFFFFF"/>
            <w:tcMar>
              <w:top w:w="0" w:type="dxa"/>
              <w:bottom w:w="0" w:type="dxa"/>
            </w:tcMar>
            <w:vAlign w:val="bottom"/>
          </w:tcPr>
          <w:p w14:paraId="291C6C40" w14:textId="5CD9B45C" w:rsidR="00203811" w:rsidRDefault="00203811"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05/2023/NQ-</w:t>
            </w:r>
            <w:proofErr w:type="spellStart"/>
            <w:r>
              <w:rPr>
                <w:rFonts w:ascii="Arial" w:hAnsi="Arial"/>
                <w:sz w:val="20"/>
              </w:rPr>
              <w:t>HDQT</w:t>
            </w:r>
            <w:proofErr w:type="spellEnd"/>
            <w:r>
              <w:rPr>
                <w:rFonts w:ascii="Arial" w:hAnsi="Arial"/>
                <w:sz w:val="20"/>
              </w:rPr>
              <w:t xml:space="preserve"> dated June 11, 2023</w:t>
            </w:r>
          </w:p>
        </w:tc>
        <w:tc>
          <w:tcPr>
            <w:tcW w:w="1411" w:type="dxa"/>
            <w:shd w:val="clear" w:color="auto" w:fill="FFFFFF"/>
            <w:tcMar>
              <w:top w:w="0" w:type="dxa"/>
              <w:bottom w:w="0" w:type="dxa"/>
            </w:tcMar>
            <w:vAlign w:val="center"/>
          </w:tcPr>
          <w:p w14:paraId="42718E4B" w14:textId="77777777" w:rsidR="00203811" w:rsidRDefault="00203811"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35,000,000,000</w:t>
            </w:r>
          </w:p>
        </w:tc>
        <w:tc>
          <w:tcPr>
            <w:tcW w:w="1347" w:type="dxa"/>
            <w:vMerge w:val="restart"/>
            <w:shd w:val="clear" w:color="auto" w:fill="FFFFFF"/>
            <w:tcMar>
              <w:top w:w="0" w:type="dxa"/>
              <w:bottom w:w="0" w:type="dxa"/>
            </w:tcMar>
            <w:vAlign w:val="bottom"/>
          </w:tcPr>
          <w:p w14:paraId="1A3D1C77" w14:textId="06B2A669" w:rsidR="00203811" w:rsidRDefault="00203811"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roofErr w:type="spellStart"/>
            <w:r>
              <w:rPr>
                <w:rFonts w:ascii="Arial" w:hAnsi="Arial"/>
                <w:sz w:val="20"/>
              </w:rPr>
              <w:t>C21</w:t>
            </w:r>
            <w:proofErr w:type="spellEnd"/>
            <w:r>
              <w:rPr>
                <w:rFonts w:ascii="Arial" w:hAnsi="Arial"/>
                <w:sz w:val="20"/>
              </w:rPr>
              <w:t xml:space="preserve"> transfers contributed capital in member companies</w:t>
            </w:r>
          </w:p>
          <w:p w14:paraId="196CB22F" w14:textId="178FFE70" w:rsidR="00203811" w:rsidRDefault="00203811"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roofErr w:type="spellStart"/>
            <w:r>
              <w:rPr>
                <w:rFonts w:ascii="Arial" w:hAnsi="Arial"/>
                <w:sz w:val="20"/>
              </w:rPr>
              <w:t>C21</w:t>
            </w:r>
            <w:proofErr w:type="spellEnd"/>
            <w:r>
              <w:rPr>
                <w:rFonts w:ascii="Arial" w:hAnsi="Arial"/>
                <w:sz w:val="20"/>
              </w:rPr>
              <w:t xml:space="preserve"> transfers money for capital increase</w:t>
            </w:r>
          </w:p>
        </w:tc>
      </w:tr>
      <w:tr w:rsidR="00203811" w14:paraId="290FB7A6" w14:textId="77777777">
        <w:trPr>
          <w:trHeight w:val="1084"/>
        </w:trPr>
        <w:tc>
          <w:tcPr>
            <w:tcW w:w="522" w:type="dxa"/>
            <w:vMerge/>
            <w:shd w:val="clear" w:color="auto" w:fill="FFFFFF"/>
            <w:tcMar>
              <w:top w:w="0" w:type="dxa"/>
              <w:bottom w:w="0" w:type="dxa"/>
            </w:tcMar>
          </w:tcPr>
          <w:p w14:paraId="640FD1B6" w14:textId="77777777" w:rsidR="00203811" w:rsidRDefault="00203811"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921" w:type="dxa"/>
            <w:vMerge/>
            <w:shd w:val="clear" w:color="auto" w:fill="FFFFFF"/>
            <w:tcMar>
              <w:top w:w="0" w:type="dxa"/>
              <w:bottom w:w="0" w:type="dxa"/>
            </w:tcMar>
          </w:tcPr>
          <w:p w14:paraId="4DED1AE4" w14:textId="77777777" w:rsidR="00203811" w:rsidRDefault="00203811"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663" w:type="dxa"/>
            <w:vMerge/>
            <w:shd w:val="clear" w:color="auto" w:fill="FFFFFF"/>
            <w:tcMar>
              <w:top w:w="0" w:type="dxa"/>
              <w:bottom w:w="0" w:type="dxa"/>
            </w:tcMar>
          </w:tcPr>
          <w:p w14:paraId="1C2D8CA0" w14:textId="77777777" w:rsidR="00203811" w:rsidRDefault="00203811"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73" w:type="dxa"/>
            <w:vMerge/>
            <w:shd w:val="clear" w:color="auto" w:fill="FFFFFF"/>
            <w:tcMar>
              <w:top w:w="0" w:type="dxa"/>
              <w:bottom w:w="0" w:type="dxa"/>
            </w:tcMar>
          </w:tcPr>
          <w:p w14:paraId="1A7889E7" w14:textId="77777777" w:rsidR="00203811" w:rsidRDefault="00203811"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799" w:type="dxa"/>
            <w:vMerge/>
            <w:shd w:val="clear" w:color="auto" w:fill="FFFFFF"/>
            <w:tcMar>
              <w:top w:w="0" w:type="dxa"/>
              <w:bottom w:w="0" w:type="dxa"/>
            </w:tcMar>
          </w:tcPr>
          <w:p w14:paraId="1D4F2A1A" w14:textId="77777777" w:rsidR="00203811" w:rsidRDefault="00203811"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73" w:type="dxa"/>
            <w:shd w:val="clear" w:color="auto" w:fill="FFFFFF"/>
            <w:tcMar>
              <w:top w:w="0" w:type="dxa"/>
              <w:bottom w:w="0" w:type="dxa"/>
            </w:tcMar>
            <w:vAlign w:val="center"/>
          </w:tcPr>
          <w:p w14:paraId="010EF05B" w14:textId="77777777" w:rsidR="00203811" w:rsidRDefault="00203811"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2023</w:t>
            </w:r>
          </w:p>
        </w:tc>
        <w:tc>
          <w:tcPr>
            <w:tcW w:w="1210" w:type="dxa"/>
            <w:shd w:val="clear" w:color="auto" w:fill="FFFFFF"/>
            <w:tcMar>
              <w:top w:w="0" w:type="dxa"/>
              <w:bottom w:w="0" w:type="dxa"/>
            </w:tcMar>
            <w:vAlign w:val="center"/>
          </w:tcPr>
          <w:p w14:paraId="46DCF8E7" w14:textId="5421B9FA" w:rsidR="00203811" w:rsidRDefault="00203811"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04/2023/NQ-</w:t>
            </w:r>
            <w:proofErr w:type="spellStart"/>
            <w:r>
              <w:rPr>
                <w:rFonts w:ascii="Arial" w:hAnsi="Arial"/>
                <w:sz w:val="20"/>
              </w:rPr>
              <w:t>HDQT</w:t>
            </w:r>
            <w:proofErr w:type="spellEnd"/>
            <w:r>
              <w:rPr>
                <w:rFonts w:ascii="Arial" w:hAnsi="Arial"/>
                <w:sz w:val="20"/>
              </w:rPr>
              <w:t xml:space="preserve"> dated June 11, 2023</w:t>
            </w:r>
          </w:p>
        </w:tc>
        <w:tc>
          <w:tcPr>
            <w:tcW w:w="1411" w:type="dxa"/>
            <w:shd w:val="clear" w:color="auto" w:fill="FFFFFF"/>
            <w:tcMar>
              <w:top w:w="0" w:type="dxa"/>
              <w:bottom w:w="0" w:type="dxa"/>
            </w:tcMar>
            <w:vAlign w:val="center"/>
          </w:tcPr>
          <w:p w14:paraId="264587B4" w14:textId="77777777" w:rsidR="00203811" w:rsidRDefault="00203811"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35,000,000,000</w:t>
            </w:r>
          </w:p>
        </w:tc>
        <w:tc>
          <w:tcPr>
            <w:tcW w:w="1347" w:type="dxa"/>
            <w:vMerge/>
            <w:shd w:val="clear" w:color="auto" w:fill="FFFFFF"/>
            <w:tcMar>
              <w:top w:w="0" w:type="dxa"/>
              <w:bottom w:w="0" w:type="dxa"/>
            </w:tcMar>
          </w:tcPr>
          <w:p w14:paraId="7ABFBF02" w14:textId="404C880E" w:rsidR="00203811" w:rsidRDefault="00203811"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
        </w:tc>
      </w:tr>
      <w:tr w:rsidR="00842C16" w14:paraId="70B64C71" w14:textId="77777777">
        <w:trPr>
          <w:trHeight w:val="929"/>
        </w:trPr>
        <w:tc>
          <w:tcPr>
            <w:tcW w:w="522" w:type="dxa"/>
            <w:vMerge/>
            <w:shd w:val="clear" w:color="auto" w:fill="FFFFFF"/>
            <w:tcMar>
              <w:top w:w="0" w:type="dxa"/>
              <w:bottom w:w="0" w:type="dxa"/>
            </w:tcMar>
          </w:tcPr>
          <w:p w14:paraId="5B0521F6"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921" w:type="dxa"/>
            <w:vMerge/>
            <w:shd w:val="clear" w:color="auto" w:fill="FFFFFF"/>
            <w:tcMar>
              <w:top w:w="0" w:type="dxa"/>
              <w:bottom w:w="0" w:type="dxa"/>
            </w:tcMar>
          </w:tcPr>
          <w:p w14:paraId="6EF4BF38"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663" w:type="dxa"/>
            <w:vMerge/>
            <w:shd w:val="clear" w:color="auto" w:fill="FFFFFF"/>
            <w:tcMar>
              <w:top w:w="0" w:type="dxa"/>
              <w:bottom w:w="0" w:type="dxa"/>
            </w:tcMar>
          </w:tcPr>
          <w:p w14:paraId="3E58B3EA"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73" w:type="dxa"/>
            <w:vMerge/>
            <w:shd w:val="clear" w:color="auto" w:fill="FFFFFF"/>
            <w:tcMar>
              <w:top w:w="0" w:type="dxa"/>
              <w:bottom w:w="0" w:type="dxa"/>
            </w:tcMar>
          </w:tcPr>
          <w:p w14:paraId="6BFAF97D"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799" w:type="dxa"/>
            <w:vMerge/>
            <w:shd w:val="clear" w:color="auto" w:fill="FFFFFF"/>
            <w:tcMar>
              <w:top w:w="0" w:type="dxa"/>
              <w:bottom w:w="0" w:type="dxa"/>
            </w:tcMar>
          </w:tcPr>
          <w:p w14:paraId="16421651"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73" w:type="dxa"/>
            <w:shd w:val="clear" w:color="auto" w:fill="FFFFFF"/>
            <w:tcMar>
              <w:top w:w="0" w:type="dxa"/>
              <w:bottom w:w="0" w:type="dxa"/>
            </w:tcMar>
            <w:vAlign w:val="center"/>
          </w:tcPr>
          <w:p w14:paraId="005ED61B"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2023</w:t>
            </w:r>
          </w:p>
        </w:tc>
        <w:tc>
          <w:tcPr>
            <w:tcW w:w="1210" w:type="dxa"/>
            <w:shd w:val="clear" w:color="auto" w:fill="FFFFFF"/>
            <w:tcMar>
              <w:top w:w="0" w:type="dxa"/>
              <w:bottom w:w="0" w:type="dxa"/>
            </w:tcMar>
            <w:vAlign w:val="bottom"/>
          </w:tcPr>
          <w:p w14:paraId="6337DF7F" w14:textId="6F6AD56B"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04/2023/NQ-</w:t>
            </w:r>
            <w:proofErr w:type="spellStart"/>
            <w:r>
              <w:rPr>
                <w:rFonts w:ascii="Arial" w:hAnsi="Arial"/>
                <w:sz w:val="20"/>
              </w:rPr>
              <w:t>HDQT</w:t>
            </w:r>
            <w:proofErr w:type="spellEnd"/>
            <w:r>
              <w:rPr>
                <w:rFonts w:ascii="Arial" w:hAnsi="Arial"/>
                <w:sz w:val="20"/>
              </w:rPr>
              <w:t xml:space="preserve"> dated June 11, </w:t>
            </w:r>
            <w:r>
              <w:rPr>
                <w:rFonts w:ascii="Arial" w:hAnsi="Arial"/>
                <w:sz w:val="20"/>
              </w:rPr>
              <w:lastRenderedPageBreak/>
              <w:t>2023</w:t>
            </w:r>
          </w:p>
        </w:tc>
        <w:tc>
          <w:tcPr>
            <w:tcW w:w="1411" w:type="dxa"/>
            <w:shd w:val="clear" w:color="auto" w:fill="FFFFFF"/>
            <w:tcMar>
              <w:top w:w="0" w:type="dxa"/>
              <w:bottom w:w="0" w:type="dxa"/>
            </w:tcMar>
            <w:vAlign w:val="center"/>
          </w:tcPr>
          <w:p w14:paraId="7185EDBD"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41,389,500,000</w:t>
            </w:r>
          </w:p>
        </w:tc>
        <w:tc>
          <w:tcPr>
            <w:tcW w:w="1347" w:type="dxa"/>
            <w:shd w:val="clear" w:color="auto" w:fill="FFFFFF"/>
            <w:tcMar>
              <w:top w:w="0" w:type="dxa"/>
              <w:bottom w:w="0" w:type="dxa"/>
            </w:tcMar>
            <w:vAlign w:val="center"/>
          </w:tcPr>
          <w:p w14:paraId="39FE6D5D"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roofErr w:type="spellStart"/>
            <w:r>
              <w:rPr>
                <w:rFonts w:ascii="Arial" w:hAnsi="Arial"/>
                <w:sz w:val="20"/>
              </w:rPr>
              <w:t>C21</w:t>
            </w:r>
            <w:proofErr w:type="spellEnd"/>
            <w:r>
              <w:rPr>
                <w:rFonts w:ascii="Arial" w:hAnsi="Arial"/>
                <w:sz w:val="20"/>
              </w:rPr>
              <w:t xml:space="preserve"> transfers money for capital </w:t>
            </w:r>
            <w:r>
              <w:rPr>
                <w:rFonts w:ascii="Arial" w:hAnsi="Arial"/>
                <w:sz w:val="20"/>
              </w:rPr>
              <w:lastRenderedPageBreak/>
              <w:t>increase</w:t>
            </w:r>
          </w:p>
        </w:tc>
      </w:tr>
      <w:tr w:rsidR="00842C16" w14:paraId="15B07EF5" w14:textId="77777777">
        <w:trPr>
          <w:trHeight w:val="277"/>
        </w:trPr>
        <w:tc>
          <w:tcPr>
            <w:tcW w:w="522" w:type="dxa"/>
            <w:vMerge/>
            <w:shd w:val="clear" w:color="auto" w:fill="FFFFFF"/>
            <w:tcMar>
              <w:top w:w="0" w:type="dxa"/>
              <w:bottom w:w="0" w:type="dxa"/>
            </w:tcMar>
          </w:tcPr>
          <w:p w14:paraId="1C9F8C14"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921" w:type="dxa"/>
            <w:vMerge/>
            <w:shd w:val="clear" w:color="auto" w:fill="FFFFFF"/>
            <w:tcMar>
              <w:top w:w="0" w:type="dxa"/>
              <w:bottom w:w="0" w:type="dxa"/>
            </w:tcMar>
          </w:tcPr>
          <w:p w14:paraId="2FCDAD04"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663" w:type="dxa"/>
            <w:vMerge/>
            <w:shd w:val="clear" w:color="auto" w:fill="FFFFFF"/>
            <w:tcMar>
              <w:top w:w="0" w:type="dxa"/>
              <w:bottom w:w="0" w:type="dxa"/>
            </w:tcMar>
          </w:tcPr>
          <w:p w14:paraId="00732C74"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73" w:type="dxa"/>
            <w:vMerge/>
            <w:shd w:val="clear" w:color="auto" w:fill="FFFFFF"/>
            <w:tcMar>
              <w:top w:w="0" w:type="dxa"/>
              <w:bottom w:w="0" w:type="dxa"/>
            </w:tcMar>
          </w:tcPr>
          <w:p w14:paraId="5D7D01E1"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799" w:type="dxa"/>
            <w:vMerge/>
            <w:shd w:val="clear" w:color="auto" w:fill="FFFFFF"/>
            <w:tcMar>
              <w:top w:w="0" w:type="dxa"/>
              <w:bottom w:w="0" w:type="dxa"/>
            </w:tcMar>
          </w:tcPr>
          <w:p w14:paraId="1FBE073B"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73" w:type="dxa"/>
            <w:shd w:val="clear" w:color="auto" w:fill="FFFFFF"/>
            <w:tcMar>
              <w:top w:w="0" w:type="dxa"/>
              <w:bottom w:w="0" w:type="dxa"/>
            </w:tcMar>
            <w:vAlign w:val="bottom"/>
          </w:tcPr>
          <w:p w14:paraId="5828365A"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23, 2023</w:t>
            </w:r>
          </w:p>
        </w:tc>
        <w:tc>
          <w:tcPr>
            <w:tcW w:w="1210" w:type="dxa"/>
            <w:vMerge w:val="restart"/>
            <w:shd w:val="clear" w:color="auto" w:fill="FFFFFF"/>
            <w:tcMar>
              <w:top w:w="0" w:type="dxa"/>
              <w:bottom w:w="0" w:type="dxa"/>
            </w:tcMar>
          </w:tcPr>
          <w:p w14:paraId="106AE07A" w14:textId="05EC7112"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05/2023/NQ-</w:t>
            </w:r>
            <w:proofErr w:type="spellStart"/>
            <w:r>
              <w:rPr>
                <w:rFonts w:ascii="Arial" w:hAnsi="Arial"/>
                <w:sz w:val="20"/>
              </w:rPr>
              <w:t>HDQT</w:t>
            </w:r>
            <w:proofErr w:type="spellEnd"/>
            <w:r>
              <w:rPr>
                <w:rFonts w:ascii="Arial" w:hAnsi="Arial"/>
                <w:sz w:val="20"/>
              </w:rPr>
              <w:t xml:space="preserve"> dated June 11, 2023</w:t>
            </w:r>
          </w:p>
        </w:tc>
        <w:tc>
          <w:tcPr>
            <w:tcW w:w="1411" w:type="dxa"/>
            <w:shd w:val="clear" w:color="auto" w:fill="FFFFFF"/>
            <w:tcMar>
              <w:top w:w="0" w:type="dxa"/>
              <w:bottom w:w="0" w:type="dxa"/>
            </w:tcMar>
            <w:vAlign w:val="bottom"/>
          </w:tcPr>
          <w:p w14:paraId="6F3258F2"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22,840,000,000</w:t>
            </w:r>
          </w:p>
        </w:tc>
        <w:tc>
          <w:tcPr>
            <w:tcW w:w="1347" w:type="dxa"/>
            <w:vMerge w:val="restart"/>
            <w:shd w:val="clear" w:color="auto" w:fill="FFFFFF"/>
            <w:tcMar>
              <w:top w:w="0" w:type="dxa"/>
              <w:bottom w:w="0" w:type="dxa"/>
            </w:tcMar>
            <w:vAlign w:val="bottom"/>
          </w:tcPr>
          <w:p w14:paraId="6CE48433" w14:textId="3B34D0A6"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Receive payment for the transfer of contributed capital in member companies</w:t>
            </w:r>
          </w:p>
        </w:tc>
      </w:tr>
      <w:tr w:rsidR="00842C16" w14:paraId="3C907A45" w14:textId="77777777">
        <w:trPr>
          <w:trHeight w:val="1084"/>
        </w:trPr>
        <w:tc>
          <w:tcPr>
            <w:tcW w:w="522" w:type="dxa"/>
            <w:vMerge/>
            <w:shd w:val="clear" w:color="auto" w:fill="FFFFFF"/>
            <w:tcMar>
              <w:top w:w="0" w:type="dxa"/>
              <w:bottom w:w="0" w:type="dxa"/>
            </w:tcMar>
          </w:tcPr>
          <w:p w14:paraId="2F033C2B"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921" w:type="dxa"/>
            <w:vMerge/>
            <w:shd w:val="clear" w:color="auto" w:fill="FFFFFF"/>
            <w:tcMar>
              <w:top w:w="0" w:type="dxa"/>
              <w:bottom w:w="0" w:type="dxa"/>
            </w:tcMar>
          </w:tcPr>
          <w:p w14:paraId="2A281C2F"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663" w:type="dxa"/>
            <w:vMerge/>
            <w:shd w:val="clear" w:color="auto" w:fill="FFFFFF"/>
            <w:tcMar>
              <w:top w:w="0" w:type="dxa"/>
              <w:bottom w:w="0" w:type="dxa"/>
            </w:tcMar>
          </w:tcPr>
          <w:p w14:paraId="5FCDF364"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73" w:type="dxa"/>
            <w:vMerge/>
            <w:shd w:val="clear" w:color="auto" w:fill="FFFFFF"/>
            <w:tcMar>
              <w:top w:w="0" w:type="dxa"/>
              <w:bottom w:w="0" w:type="dxa"/>
            </w:tcMar>
          </w:tcPr>
          <w:p w14:paraId="7AFF25A1"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799" w:type="dxa"/>
            <w:vMerge/>
            <w:shd w:val="clear" w:color="auto" w:fill="FFFFFF"/>
            <w:tcMar>
              <w:top w:w="0" w:type="dxa"/>
              <w:bottom w:w="0" w:type="dxa"/>
            </w:tcMar>
          </w:tcPr>
          <w:p w14:paraId="29539DAE"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73" w:type="dxa"/>
            <w:shd w:val="clear" w:color="auto" w:fill="FFFFFF"/>
            <w:tcMar>
              <w:top w:w="0" w:type="dxa"/>
              <w:bottom w:w="0" w:type="dxa"/>
            </w:tcMar>
            <w:vAlign w:val="center"/>
          </w:tcPr>
          <w:p w14:paraId="07D4F05C"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2023</w:t>
            </w:r>
          </w:p>
        </w:tc>
        <w:tc>
          <w:tcPr>
            <w:tcW w:w="1210" w:type="dxa"/>
            <w:vMerge/>
            <w:shd w:val="clear" w:color="auto" w:fill="FFFFFF"/>
            <w:tcMar>
              <w:top w:w="0" w:type="dxa"/>
              <w:bottom w:w="0" w:type="dxa"/>
            </w:tcMar>
          </w:tcPr>
          <w:p w14:paraId="0F15AC3A"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411" w:type="dxa"/>
            <w:shd w:val="clear" w:color="auto" w:fill="FFFFFF"/>
            <w:tcMar>
              <w:top w:w="0" w:type="dxa"/>
              <w:bottom w:w="0" w:type="dxa"/>
            </w:tcMar>
            <w:vAlign w:val="center"/>
          </w:tcPr>
          <w:p w14:paraId="4D7CE664"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12,160,000,000</w:t>
            </w:r>
          </w:p>
        </w:tc>
        <w:tc>
          <w:tcPr>
            <w:tcW w:w="1347" w:type="dxa"/>
            <w:vMerge/>
            <w:shd w:val="clear" w:color="auto" w:fill="FFFFFF"/>
            <w:tcMar>
              <w:top w:w="0" w:type="dxa"/>
              <w:bottom w:w="0" w:type="dxa"/>
            </w:tcMar>
            <w:vAlign w:val="bottom"/>
          </w:tcPr>
          <w:p w14:paraId="4B9F6272"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r>
      <w:tr w:rsidR="00842C16" w14:paraId="257D42CA" w14:textId="77777777">
        <w:trPr>
          <w:trHeight w:val="716"/>
        </w:trPr>
        <w:tc>
          <w:tcPr>
            <w:tcW w:w="522" w:type="dxa"/>
            <w:vMerge/>
            <w:shd w:val="clear" w:color="auto" w:fill="FFFFFF"/>
            <w:tcMar>
              <w:top w:w="0" w:type="dxa"/>
              <w:bottom w:w="0" w:type="dxa"/>
            </w:tcMar>
          </w:tcPr>
          <w:p w14:paraId="0DAF6E27"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921" w:type="dxa"/>
            <w:vMerge/>
            <w:shd w:val="clear" w:color="auto" w:fill="FFFFFF"/>
            <w:tcMar>
              <w:top w:w="0" w:type="dxa"/>
              <w:bottom w:w="0" w:type="dxa"/>
            </w:tcMar>
          </w:tcPr>
          <w:p w14:paraId="1E2193C7"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663" w:type="dxa"/>
            <w:vMerge/>
            <w:shd w:val="clear" w:color="auto" w:fill="FFFFFF"/>
            <w:tcMar>
              <w:top w:w="0" w:type="dxa"/>
              <w:bottom w:w="0" w:type="dxa"/>
            </w:tcMar>
          </w:tcPr>
          <w:p w14:paraId="092F0952"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73" w:type="dxa"/>
            <w:vMerge/>
            <w:shd w:val="clear" w:color="auto" w:fill="FFFFFF"/>
            <w:tcMar>
              <w:top w:w="0" w:type="dxa"/>
              <w:bottom w:w="0" w:type="dxa"/>
            </w:tcMar>
          </w:tcPr>
          <w:p w14:paraId="6C8541F6"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799" w:type="dxa"/>
            <w:vMerge/>
            <w:shd w:val="clear" w:color="auto" w:fill="FFFFFF"/>
            <w:tcMar>
              <w:top w:w="0" w:type="dxa"/>
              <w:bottom w:w="0" w:type="dxa"/>
            </w:tcMar>
          </w:tcPr>
          <w:p w14:paraId="4F407CE4"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73" w:type="dxa"/>
            <w:shd w:val="clear" w:color="auto" w:fill="FFFFFF"/>
            <w:tcMar>
              <w:top w:w="0" w:type="dxa"/>
              <w:bottom w:w="0" w:type="dxa"/>
            </w:tcMar>
            <w:vAlign w:val="center"/>
          </w:tcPr>
          <w:p w14:paraId="780420D9"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2023</w:t>
            </w:r>
          </w:p>
        </w:tc>
        <w:tc>
          <w:tcPr>
            <w:tcW w:w="1210" w:type="dxa"/>
            <w:shd w:val="clear" w:color="auto" w:fill="FFFFFF"/>
            <w:tcMar>
              <w:top w:w="0" w:type="dxa"/>
              <w:bottom w:w="0" w:type="dxa"/>
            </w:tcMar>
          </w:tcPr>
          <w:p w14:paraId="516D25DC" w14:textId="77777777" w:rsidR="00842C16" w:rsidRDefault="00842C16" w:rsidP="00203811">
            <w:pPr>
              <w:tabs>
                <w:tab w:val="left" w:pos="360"/>
                <w:tab w:val="left" w:pos="432"/>
              </w:tabs>
              <w:spacing w:after="120" w:line="360" w:lineRule="auto"/>
              <w:rPr>
                <w:rFonts w:ascii="Arial" w:eastAsia="Arial" w:hAnsi="Arial" w:cs="Arial"/>
                <w:sz w:val="20"/>
                <w:szCs w:val="20"/>
              </w:rPr>
            </w:pPr>
          </w:p>
        </w:tc>
        <w:tc>
          <w:tcPr>
            <w:tcW w:w="1411" w:type="dxa"/>
            <w:shd w:val="clear" w:color="auto" w:fill="FFFFFF"/>
            <w:tcMar>
              <w:top w:w="0" w:type="dxa"/>
              <w:bottom w:w="0" w:type="dxa"/>
            </w:tcMar>
            <w:vAlign w:val="center"/>
          </w:tcPr>
          <w:p w14:paraId="63523AAB"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7,000,000,000</w:t>
            </w:r>
          </w:p>
        </w:tc>
        <w:tc>
          <w:tcPr>
            <w:tcW w:w="1347" w:type="dxa"/>
            <w:shd w:val="clear" w:color="auto" w:fill="FFFFFF"/>
            <w:tcMar>
              <w:top w:w="0" w:type="dxa"/>
              <w:bottom w:w="0" w:type="dxa"/>
            </w:tcMar>
            <w:vAlign w:val="bottom"/>
          </w:tcPr>
          <w:p w14:paraId="64A1927A"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Receive payment according to agreement between two units</w:t>
            </w:r>
          </w:p>
        </w:tc>
      </w:tr>
      <w:tr w:rsidR="00842C16" w14:paraId="53D05282" w14:textId="77777777">
        <w:trPr>
          <w:trHeight w:val="716"/>
        </w:trPr>
        <w:tc>
          <w:tcPr>
            <w:tcW w:w="522" w:type="dxa"/>
            <w:vMerge/>
            <w:shd w:val="clear" w:color="auto" w:fill="FFFFFF"/>
            <w:tcMar>
              <w:top w:w="0" w:type="dxa"/>
              <w:bottom w:w="0" w:type="dxa"/>
            </w:tcMar>
          </w:tcPr>
          <w:p w14:paraId="51780B82"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921" w:type="dxa"/>
            <w:vMerge/>
            <w:shd w:val="clear" w:color="auto" w:fill="FFFFFF"/>
            <w:tcMar>
              <w:top w:w="0" w:type="dxa"/>
              <w:bottom w:w="0" w:type="dxa"/>
            </w:tcMar>
          </w:tcPr>
          <w:p w14:paraId="055E690D"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663" w:type="dxa"/>
            <w:vMerge/>
            <w:shd w:val="clear" w:color="auto" w:fill="FFFFFF"/>
            <w:tcMar>
              <w:top w:w="0" w:type="dxa"/>
              <w:bottom w:w="0" w:type="dxa"/>
            </w:tcMar>
          </w:tcPr>
          <w:p w14:paraId="11F0BDA4"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73" w:type="dxa"/>
            <w:vMerge/>
            <w:shd w:val="clear" w:color="auto" w:fill="FFFFFF"/>
            <w:tcMar>
              <w:top w:w="0" w:type="dxa"/>
              <w:bottom w:w="0" w:type="dxa"/>
            </w:tcMar>
          </w:tcPr>
          <w:p w14:paraId="5BA7EC9B"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799" w:type="dxa"/>
            <w:vMerge/>
            <w:shd w:val="clear" w:color="auto" w:fill="FFFFFF"/>
            <w:tcMar>
              <w:top w:w="0" w:type="dxa"/>
              <w:bottom w:w="0" w:type="dxa"/>
            </w:tcMar>
          </w:tcPr>
          <w:p w14:paraId="542CE0B5"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73" w:type="dxa"/>
            <w:shd w:val="clear" w:color="auto" w:fill="FFFFFF"/>
            <w:tcMar>
              <w:top w:w="0" w:type="dxa"/>
              <w:bottom w:w="0" w:type="dxa"/>
            </w:tcMar>
            <w:vAlign w:val="center"/>
          </w:tcPr>
          <w:p w14:paraId="58B556E5"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2023</w:t>
            </w:r>
          </w:p>
        </w:tc>
        <w:tc>
          <w:tcPr>
            <w:tcW w:w="1210" w:type="dxa"/>
            <w:shd w:val="clear" w:color="auto" w:fill="FFFFFF"/>
            <w:tcMar>
              <w:top w:w="0" w:type="dxa"/>
              <w:bottom w:w="0" w:type="dxa"/>
            </w:tcMar>
          </w:tcPr>
          <w:p w14:paraId="3FD3728C" w14:textId="77777777" w:rsidR="00842C16" w:rsidRDefault="00842C16" w:rsidP="00203811">
            <w:pPr>
              <w:tabs>
                <w:tab w:val="left" w:pos="360"/>
                <w:tab w:val="left" w:pos="432"/>
              </w:tabs>
              <w:spacing w:after="120" w:line="360" w:lineRule="auto"/>
              <w:rPr>
                <w:rFonts w:ascii="Arial" w:eastAsia="Arial" w:hAnsi="Arial" w:cs="Arial"/>
                <w:sz w:val="20"/>
                <w:szCs w:val="20"/>
              </w:rPr>
            </w:pPr>
          </w:p>
        </w:tc>
        <w:tc>
          <w:tcPr>
            <w:tcW w:w="1411" w:type="dxa"/>
            <w:shd w:val="clear" w:color="auto" w:fill="FFFFFF"/>
            <w:tcMar>
              <w:top w:w="0" w:type="dxa"/>
              <w:bottom w:w="0" w:type="dxa"/>
            </w:tcMar>
            <w:vAlign w:val="center"/>
          </w:tcPr>
          <w:p w14:paraId="2DDE3928"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20,000,000,000</w:t>
            </w:r>
          </w:p>
        </w:tc>
        <w:tc>
          <w:tcPr>
            <w:tcW w:w="1347" w:type="dxa"/>
            <w:shd w:val="clear" w:color="auto" w:fill="FFFFFF"/>
            <w:tcMar>
              <w:top w:w="0" w:type="dxa"/>
              <w:bottom w:w="0" w:type="dxa"/>
            </w:tcMar>
            <w:vAlign w:val="bottom"/>
          </w:tcPr>
          <w:p w14:paraId="41437445"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Receive payment according to agreement between two units</w:t>
            </w:r>
          </w:p>
        </w:tc>
      </w:tr>
      <w:tr w:rsidR="00842C16" w14:paraId="6C3874F8" w14:textId="77777777">
        <w:trPr>
          <w:trHeight w:val="511"/>
        </w:trPr>
        <w:tc>
          <w:tcPr>
            <w:tcW w:w="522" w:type="dxa"/>
            <w:vMerge w:val="restart"/>
            <w:shd w:val="clear" w:color="auto" w:fill="FFFFFF"/>
            <w:tcMar>
              <w:top w:w="0" w:type="dxa"/>
              <w:bottom w:w="0" w:type="dxa"/>
            </w:tcMar>
            <w:vAlign w:val="center"/>
          </w:tcPr>
          <w:p w14:paraId="79FA1E17"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921" w:type="dxa"/>
            <w:vMerge w:val="restart"/>
            <w:shd w:val="clear" w:color="auto" w:fill="FFFFFF"/>
            <w:tcMar>
              <w:top w:w="0" w:type="dxa"/>
              <w:bottom w:w="0" w:type="dxa"/>
            </w:tcMar>
            <w:vAlign w:val="bottom"/>
          </w:tcPr>
          <w:p w14:paraId="2D421DB8" w14:textId="4953D0C3"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An Viet Century 21 Company Limited</w:t>
            </w:r>
          </w:p>
        </w:tc>
        <w:tc>
          <w:tcPr>
            <w:tcW w:w="663" w:type="dxa"/>
            <w:vMerge w:val="restart"/>
            <w:shd w:val="clear" w:color="auto" w:fill="FFFFFF"/>
            <w:tcMar>
              <w:top w:w="0" w:type="dxa"/>
              <w:bottom w:w="0" w:type="dxa"/>
            </w:tcMar>
            <w:vAlign w:val="bottom"/>
          </w:tcPr>
          <w:p w14:paraId="5C7AEC2A"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Subsidiary</w:t>
            </w:r>
          </w:p>
        </w:tc>
        <w:tc>
          <w:tcPr>
            <w:tcW w:w="1073" w:type="dxa"/>
            <w:vMerge w:val="restart"/>
            <w:shd w:val="clear" w:color="auto" w:fill="FFFFFF"/>
            <w:tcMar>
              <w:top w:w="0" w:type="dxa"/>
              <w:bottom w:w="0" w:type="dxa"/>
            </w:tcMar>
          </w:tcPr>
          <w:p w14:paraId="72C2FCAB" w14:textId="77777777" w:rsidR="00842C16" w:rsidRDefault="00842C16" w:rsidP="00203811">
            <w:pPr>
              <w:tabs>
                <w:tab w:val="left" w:pos="360"/>
                <w:tab w:val="left" w:pos="432"/>
              </w:tabs>
              <w:spacing w:after="120" w:line="360" w:lineRule="auto"/>
              <w:rPr>
                <w:rFonts w:ascii="Arial" w:eastAsia="Arial" w:hAnsi="Arial" w:cs="Arial"/>
                <w:sz w:val="20"/>
                <w:szCs w:val="20"/>
              </w:rPr>
            </w:pPr>
          </w:p>
        </w:tc>
        <w:tc>
          <w:tcPr>
            <w:tcW w:w="799" w:type="dxa"/>
            <w:vMerge w:val="restart"/>
            <w:shd w:val="clear" w:color="auto" w:fill="FFFFFF"/>
            <w:tcMar>
              <w:top w:w="0" w:type="dxa"/>
              <w:bottom w:w="0" w:type="dxa"/>
            </w:tcMar>
          </w:tcPr>
          <w:p w14:paraId="3D641E2A" w14:textId="77777777" w:rsidR="00842C16" w:rsidRDefault="00842C16" w:rsidP="00203811">
            <w:pPr>
              <w:tabs>
                <w:tab w:val="left" w:pos="360"/>
                <w:tab w:val="left" w:pos="432"/>
              </w:tabs>
              <w:spacing w:after="120" w:line="360" w:lineRule="auto"/>
              <w:rPr>
                <w:rFonts w:ascii="Arial" w:eastAsia="Arial" w:hAnsi="Arial" w:cs="Arial"/>
                <w:sz w:val="20"/>
                <w:szCs w:val="20"/>
              </w:rPr>
            </w:pPr>
          </w:p>
        </w:tc>
        <w:tc>
          <w:tcPr>
            <w:tcW w:w="1073" w:type="dxa"/>
            <w:shd w:val="clear" w:color="auto" w:fill="FFFFFF"/>
            <w:tcMar>
              <w:top w:w="0" w:type="dxa"/>
              <w:bottom w:w="0" w:type="dxa"/>
            </w:tcMar>
            <w:vAlign w:val="center"/>
          </w:tcPr>
          <w:p w14:paraId="44E5F66B"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2023</w:t>
            </w:r>
          </w:p>
        </w:tc>
        <w:tc>
          <w:tcPr>
            <w:tcW w:w="1210" w:type="dxa"/>
            <w:vMerge w:val="restart"/>
            <w:shd w:val="clear" w:color="auto" w:fill="FFFFFF"/>
            <w:tcMar>
              <w:top w:w="0" w:type="dxa"/>
              <w:bottom w:w="0" w:type="dxa"/>
            </w:tcMar>
            <w:vAlign w:val="bottom"/>
          </w:tcPr>
          <w:p w14:paraId="25618EAF" w14:textId="26583056"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07/2022/NQ-</w:t>
            </w:r>
            <w:proofErr w:type="spellStart"/>
            <w:r>
              <w:rPr>
                <w:rFonts w:ascii="Arial" w:hAnsi="Arial"/>
                <w:sz w:val="20"/>
              </w:rPr>
              <w:t>HDQT</w:t>
            </w:r>
            <w:proofErr w:type="spellEnd"/>
            <w:r>
              <w:rPr>
                <w:rFonts w:ascii="Arial" w:hAnsi="Arial"/>
                <w:sz w:val="20"/>
              </w:rPr>
              <w:t xml:space="preserve"> dated December 28, 2022</w:t>
            </w:r>
          </w:p>
        </w:tc>
        <w:tc>
          <w:tcPr>
            <w:tcW w:w="1411" w:type="dxa"/>
            <w:shd w:val="clear" w:color="auto" w:fill="FFFFFF"/>
            <w:tcMar>
              <w:top w:w="0" w:type="dxa"/>
              <w:bottom w:w="0" w:type="dxa"/>
            </w:tcMar>
            <w:vAlign w:val="center"/>
          </w:tcPr>
          <w:p w14:paraId="2AAB8320"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500,000,000</w:t>
            </w:r>
          </w:p>
        </w:tc>
        <w:tc>
          <w:tcPr>
            <w:tcW w:w="1347" w:type="dxa"/>
            <w:shd w:val="clear" w:color="auto" w:fill="FFFFFF"/>
            <w:tcMar>
              <w:top w:w="0" w:type="dxa"/>
              <w:bottom w:w="0" w:type="dxa"/>
            </w:tcMar>
            <w:vAlign w:val="bottom"/>
          </w:tcPr>
          <w:p w14:paraId="10D23B45"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Transfer money for capital increase</w:t>
            </w:r>
          </w:p>
        </w:tc>
      </w:tr>
      <w:tr w:rsidR="00842C16" w14:paraId="6C3B092D" w14:textId="77777777">
        <w:trPr>
          <w:trHeight w:val="493"/>
        </w:trPr>
        <w:tc>
          <w:tcPr>
            <w:tcW w:w="522" w:type="dxa"/>
            <w:vMerge/>
            <w:shd w:val="clear" w:color="auto" w:fill="FFFFFF"/>
            <w:tcMar>
              <w:top w:w="0" w:type="dxa"/>
              <w:bottom w:w="0" w:type="dxa"/>
            </w:tcMar>
            <w:vAlign w:val="center"/>
          </w:tcPr>
          <w:p w14:paraId="4CEC430E"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921" w:type="dxa"/>
            <w:vMerge/>
            <w:shd w:val="clear" w:color="auto" w:fill="FFFFFF"/>
            <w:tcMar>
              <w:top w:w="0" w:type="dxa"/>
              <w:bottom w:w="0" w:type="dxa"/>
            </w:tcMar>
            <w:vAlign w:val="bottom"/>
          </w:tcPr>
          <w:p w14:paraId="1ED55EC2"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663" w:type="dxa"/>
            <w:vMerge/>
            <w:shd w:val="clear" w:color="auto" w:fill="FFFFFF"/>
            <w:tcMar>
              <w:top w:w="0" w:type="dxa"/>
              <w:bottom w:w="0" w:type="dxa"/>
            </w:tcMar>
            <w:vAlign w:val="bottom"/>
          </w:tcPr>
          <w:p w14:paraId="7AA0F6D0"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73" w:type="dxa"/>
            <w:vMerge/>
            <w:shd w:val="clear" w:color="auto" w:fill="FFFFFF"/>
            <w:tcMar>
              <w:top w:w="0" w:type="dxa"/>
              <w:bottom w:w="0" w:type="dxa"/>
            </w:tcMar>
          </w:tcPr>
          <w:p w14:paraId="0C298E90"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799" w:type="dxa"/>
            <w:vMerge/>
            <w:shd w:val="clear" w:color="auto" w:fill="FFFFFF"/>
            <w:tcMar>
              <w:top w:w="0" w:type="dxa"/>
              <w:bottom w:w="0" w:type="dxa"/>
            </w:tcMar>
          </w:tcPr>
          <w:p w14:paraId="314EEDAD"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73" w:type="dxa"/>
            <w:shd w:val="clear" w:color="auto" w:fill="FFFFFF"/>
            <w:tcMar>
              <w:top w:w="0" w:type="dxa"/>
              <w:bottom w:w="0" w:type="dxa"/>
            </w:tcMar>
            <w:vAlign w:val="center"/>
          </w:tcPr>
          <w:p w14:paraId="3C00C4A3"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2023</w:t>
            </w:r>
          </w:p>
        </w:tc>
        <w:tc>
          <w:tcPr>
            <w:tcW w:w="1210" w:type="dxa"/>
            <w:vMerge/>
            <w:shd w:val="clear" w:color="auto" w:fill="FFFFFF"/>
            <w:tcMar>
              <w:top w:w="0" w:type="dxa"/>
              <w:bottom w:w="0" w:type="dxa"/>
            </w:tcMar>
            <w:vAlign w:val="bottom"/>
          </w:tcPr>
          <w:p w14:paraId="0484834D"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411" w:type="dxa"/>
            <w:shd w:val="clear" w:color="auto" w:fill="FFFFFF"/>
            <w:tcMar>
              <w:top w:w="0" w:type="dxa"/>
              <w:bottom w:w="0" w:type="dxa"/>
            </w:tcMar>
            <w:vAlign w:val="center"/>
          </w:tcPr>
          <w:p w14:paraId="6AADCB88"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20,300,000,000</w:t>
            </w:r>
          </w:p>
        </w:tc>
        <w:tc>
          <w:tcPr>
            <w:tcW w:w="1347" w:type="dxa"/>
            <w:shd w:val="clear" w:color="auto" w:fill="FFFFFF"/>
            <w:tcMar>
              <w:top w:w="0" w:type="dxa"/>
              <w:bottom w:w="0" w:type="dxa"/>
            </w:tcMar>
            <w:vAlign w:val="bottom"/>
          </w:tcPr>
          <w:p w14:paraId="286600D7"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roofErr w:type="spellStart"/>
            <w:r>
              <w:rPr>
                <w:rFonts w:ascii="Arial" w:hAnsi="Arial"/>
                <w:sz w:val="20"/>
              </w:rPr>
              <w:t>C21</w:t>
            </w:r>
            <w:proofErr w:type="spellEnd"/>
            <w:r>
              <w:rPr>
                <w:rFonts w:ascii="Arial" w:hAnsi="Arial"/>
                <w:sz w:val="20"/>
              </w:rPr>
              <w:t xml:space="preserve"> transfers money for capital increase</w:t>
            </w:r>
          </w:p>
        </w:tc>
      </w:tr>
      <w:tr w:rsidR="00842C16" w14:paraId="64EC919B" w14:textId="77777777">
        <w:trPr>
          <w:trHeight w:val="1145"/>
        </w:trPr>
        <w:tc>
          <w:tcPr>
            <w:tcW w:w="522" w:type="dxa"/>
            <w:vMerge/>
            <w:shd w:val="clear" w:color="auto" w:fill="FFFFFF"/>
            <w:tcMar>
              <w:top w:w="0" w:type="dxa"/>
              <w:bottom w:w="0" w:type="dxa"/>
            </w:tcMar>
            <w:vAlign w:val="center"/>
          </w:tcPr>
          <w:p w14:paraId="2FDBF1B8"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921" w:type="dxa"/>
            <w:vMerge/>
            <w:shd w:val="clear" w:color="auto" w:fill="FFFFFF"/>
            <w:tcMar>
              <w:top w:w="0" w:type="dxa"/>
              <w:bottom w:w="0" w:type="dxa"/>
            </w:tcMar>
            <w:vAlign w:val="bottom"/>
          </w:tcPr>
          <w:p w14:paraId="23D4E8C0"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663" w:type="dxa"/>
            <w:vMerge/>
            <w:shd w:val="clear" w:color="auto" w:fill="FFFFFF"/>
            <w:tcMar>
              <w:top w:w="0" w:type="dxa"/>
              <w:bottom w:w="0" w:type="dxa"/>
            </w:tcMar>
            <w:vAlign w:val="bottom"/>
          </w:tcPr>
          <w:p w14:paraId="39F1DD79"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73" w:type="dxa"/>
            <w:vMerge/>
            <w:shd w:val="clear" w:color="auto" w:fill="FFFFFF"/>
            <w:tcMar>
              <w:top w:w="0" w:type="dxa"/>
              <w:bottom w:w="0" w:type="dxa"/>
            </w:tcMar>
          </w:tcPr>
          <w:p w14:paraId="0ECA4EFD"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799" w:type="dxa"/>
            <w:vMerge/>
            <w:shd w:val="clear" w:color="auto" w:fill="FFFFFF"/>
            <w:tcMar>
              <w:top w:w="0" w:type="dxa"/>
              <w:bottom w:w="0" w:type="dxa"/>
            </w:tcMar>
          </w:tcPr>
          <w:p w14:paraId="02450632"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73" w:type="dxa"/>
            <w:shd w:val="clear" w:color="auto" w:fill="FFFFFF"/>
            <w:tcMar>
              <w:top w:w="0" w:type="dxa"/>
              <w:bottom w:w="0" w:type="dxa"/>
            </w:tcMar>
            <w:vAlign w:val="center"/>
          </w:tcPr>
          <w:p w14:paraId="2D0B6E2D"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2023</w:t>
            </w:r>
          </w:p>
        </w:tc>
        <w:tc>
          <w:tcPr>
            <w:tcW w:w="1210" w:type="dxa"/>
            <w:shd w:val="clear" w:color="auto" w:fill="FFFFFF"/>
            <w:tcMar>
              <w:top w:w="0" w:type="dxa"/>
              <w:bottom w:w="0" w:type="dxa"/>
            </w:tcMar>
          </w:tcPr>
          <w:p w14:paraId="2A8E8F2A" w14:textId="77777777" w:rsidR="00842C16" w:rsidRDefault="00842C16" w:rsidP="00203811">
            <w:pPr>
              <w:tabs>
                <w:tab w:val="left" w:pos="360"/>
                <w:tab w:val="left" w:pos="432"/>
              </w:tabs>
              <w:spacing w:after="120" w:line="360" w:lineRule="auto"/>
              <w:rPr>
                <w:rFonts w:ascii="Arial" w:eastAsia="Arial" w:hAnsi="Arial" w:cs="Arial"/>
                <w:sz w:val="20"/>
                <w:szCs w:val="20"/>
              </w:rPr>
            </w:pPr>
          </w:p>
        </w:tc>
        <w:tc>
          <w:tcPr>
            <w:tcW w:w="1411" w:type="dxa"/>
            <w:shd w:val="clear" w:color="auto" w:fill="FFFFFF"/>
            <w:tcMar>
              <w:top w:w="0" w:type="dxa"/>
              <w:bottom w:w="0" w:type="dxa"/>
            </w:tcMar>
            <w:vAlign w:val="center"/>
          </w:tcPr>
          <w:p w14:paraId="3A170E6F"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19,076,801,762</w:t>
            </w:r>
          </w:p>
        </w:tc>
        <w:tc>
          <w:tcPr>
            <w:tcW w:w="1347" w:type="dxa"/>
            <w:shd w:val="clear" w:color="auto" w:fill="FFFFFF"/>
            <w:tcMar>
              <w:top w:w="0" w:type="dxa"/>
              <w:bottom w:w="0" w:type="dxa"/>
            </w:tcMar>
          </w:tcPr>
          <w:p w14:paraId="21917970"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Receive loan payment according to the Loan Contract and Agreement between two units</w:t>
            </w:r>
          </w:p>
        </w:tc>
      </w:tr>
      <w:tr w:rsidR="00842C16" w14:paraId="66332589" w14:textId="77777777">
        <w:trPr>
          <w:trHeight w:val="716"/>
        </w:trPr>
        <w:tc>
          <w:tcPr>
            <w:tcW w:w="522" w:type="dxa"/>
            <w:vMerge w:val="restart"/>
            <w:shd w:val="clear" w:color="auto" w:fill="FFFFFF"/>
            <w:tcMar>
              <w:top w:w="0" w:type="dxa"/>
              <w:bottom w:w="0" w:type="dxa"/>
            </w:tcMar>
            <w:vAlign w:val="center"/>
          </w:tcPr>
          <w:p w14:paraId="629AD1EE"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3</w:t>
            </w:r>
          </w:p>
        </w:tc>
        <w:tc>
          <w:tcPr>
            <w:tcW w:w="921" w:type="dxa"/>
            <w:vMerge w:val="restart"/>
            <w:shd w:val="clear" w:color="auto" w:fill="FFFFFF"/>
            <w:tcMar>
              <w:top w:w="0" w:type="dxa"/>
              <w:bottom w:w="0" w:type="dxa"/>
            </w:tcMar>
            <w:vAlign w:val="center"/>
          </w:tcPr>
          <w:p w14:paraId="58E5E938" w14:textId="5B31E21D"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Ham Tan The </w:t>
            </w:r>
            <w:proofErr w:type="spellStart"/>
            <w:r>
              <w:rPr>
                <w:rFonts w:ascii="Arial" w:hAnsi="Arial"/>
                <w:sz w:val="20"/>
              </w:rPr>
              <w:t>Ky</w:t>
            </w:r>
            <w:proofErr w:type="spellEnd"/>
            <w:r>
              <w:rPr>
                <w:rFonts w:ascii="Arial" w:hAnsi="Arial"/>
                <w:sz w:val="20"/>
              </w:rPr>
              <w:t xml:space="preserve"> 21 Company Limited</w:t>
            </w:r>
          </w:p>
        </w:tc>
        <w:tc>
          <w:tcPr>
            <w:tcW w:w="663" w:type="dxa"/>
            <w:vMerge w:val="restart"/>
            <w:shd w:val="clear" w:color="auto" w:fill="FFFFFF"/>
            <w:tcMar>
              <w:top w:w="0" w:type="dxa"/>
              <w:bottom w:w="0" w:type="dxa"/>
            </w:tcMar>
            <w:vAlign w:val="center"/>
          </w:tcPr>
          <w:p w14:paraId="0730DEC4"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Subsidiary</w:t>
            </w:r>
          </w:p>
        </w:tc>
        <w:tc>
          <w:tcPr>
            <w:tcW w:w="1073" w:type="dxa"/>
            <w:vMerge w:val="restart"/>
            <w:shd w:val="clear" w:color="auto" w:fill="FFFFFF"/>
            <w:tcMar>
              <w:top w:w="0" w:type="dxa"/>
              <w:bottom w:w="0" w:type="dxa"/>
            </w:tcMar>
          </w:tcPr>
          <w:p w14:paraId="78DEBB60" w14:textId="77777777" w:rsidR="00842C16" w:rsidRDefault="00842C16" w:rsidP="00203811">
            <w:pPr>
              <w:tabs>
                <w:tab w:val="left" w:pos="360"/>
                <w:tab w:val="left" w:pos="432"/>
              </w:tabs>
              <w:spacing w:after="120" w:line="360" w:lineRule="auto"/>
              <w:rPr>
                <w:rFonts w:ascii="Arial" w:eastAsia="Arial" w:hAnsi="Arial" w:cs="Arial"/>
                <w:sz w:val="20"/>
                <w:szCs w:val="20"/>
              </w:rPr>
            </w:pPr>
          </w:p>
        </w:tc>
        <w:tc>
          <w:tcPr>
            <w:tcW w:w="799" w:type="dxa"/>
            <w:vMerge w:val="restart"/>
            <w:shd w:val="clear" w:color="auto" w:fill="FFFFFF"/>
            <w:tcMar>
              <w:top w:w="0" w:type="dxa"/>
              <w:bottom w:w="0" w:type="dxa"/>
            </w:tcMar>
          </w:tcPr>
          <w:p w14:paraId="13C7383B" w14:textId="77777777" w:rsidR="00842C16" w:rsidRDefault="00842C16" w:rsidP="00203811">
            <w:pPr>
              <w:tabs>
                <w:tab w:val="left" w:pos="360"/>
                <w:tab w:val="left" w:pos="432"/>
              </w:tabs>
              <w:spacing w:after="120" w:line="360" w:lineRule="auto"/>
              <w:rPr>
                <w:rFonts w:ascii="Arial" w:eastAsia="Arial" w:hAnsi="Arial" w:cs="Arial"/>
                <w:sz w:val="20"/>
                <w:szCs w:val="20"/>
              </w:rPr>
            </w:pPr>
          </w:p>
        </w:tc>
        <w:tc>
          <w:tcPr>
            <w:tcW w:w="1073" w:type="dxa"/>
            <w:shd w:val="clear" w:color="auto" w:fill="FFFFFF"/>
            <w:tcMar>
              <w:top w:w="0" w:type="dxa"/>
              <w:bottom w:w="0" w:type="dxa"/>
            </w:tcMar>
            <w:vAlign w:val="center"/>
          </w:tcPr>
          <w:p w14:paraId="5CC4E7B4"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2023</w:t>
            </w:r>
          </w:p>
        </w:tc>
        <w:tc>
          <w:tcPr>
            <w:tcW w:w="1210" w:type="dxa"/>
            <w:shd w:val="clear" w:color="auto" w:fill="FFFFFF"/>
            <w:tcMar>
              <w:top w:w="0" w:type="dxa"/>
              <w:bottom w:w="0" w:type="dxa"/>
            </w:tcMar>
          </w:tcPr>
          <w:p w14:paraId="08F9CE0B" w14:textId="77777777" w:rsidR="00842C16" w:rsidRDefault="00842C16" w:rsidP="00203811">
            <w:pPr>
              <w:tabs>
                <w:tab w:val="left" w:pos="360"/>
                <w:tab w:val="left" w:pos="432"/>
              </w:tabs>
              <w:spacing w:after="120" w:line="360" w:lineRule="auto"/>
              <w:rPr>
                <w:rFonts w:ascii="Arial" w:eastAsia="Arial" w:hAnsi="Arial" w:cs="Arial"/>
                <w:sz w:val="20"/>
                <w:szCs w:val="20"/>
              </w:rPr>
            </w:pPr>
          </w:p>
        </w:tc>
        <w:tc>
          <w:tcPr>
            <w:tcW w:w="1411" w:type="dxa"/>
            <w:shd w:val="clear" w:color="auto" w:fill="FFFFFF"/>
            <w:tcMar>
              <w:top w:w="0" w:type="dxa"/>
              <w:bottom w:w="0" w:type="dxa"/>
            </w:tcMar>
            <w:vAlign w:val="center"/>
          </w:tcPr>
          <w:p w14:paraId="726233D1"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342,023,665</w:t>
            </w:r>
          </w:p>
        </w:tc>
        <w:tc>
          <w:tcPr>
            <w:tcW w:w="1347" w:type="dxa"/>
            <w:shd w:val="clear" w:color="auto" w:fill="FFFFFF"/>
            <w:tcMar>
              <w:top w:w="0" w:type="dxa"/>
              <w:bottom w:w="0" w:type="dxa"/>
            </w:tcMar>
          </w:tcPr>
          <w:p w14:paraId="3C6ABF21"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Repayment of money Ham Tan had paid on behalf</w:t>
            </w:r>
          </w:p>
        </w:tc>
      </w:tr>
      <w:tr w:rsidR="00842C16" w14:paraId="3A159F07" w14:textId="77777777">
        <w:trPr>
          <w:trHeight w:val="497"/>
        </w:trPr>
        <w:tc>
          <w:tcPr>
            <w:tcW w:w="522" w:type="dxa"/>
            <w:vMerge/>
            <w:shd w:val="clear" w:color="auto" w:fill="FFFFFF"/>
            <w:tcMar>
              <w:top w:w="0" w:type="dxa"/>
              <w:bottom w:w="0" w:type="dxa"/>
            </w:tcMar>
            <w:vAlign w:val="center"/>
          </w:tcPr>
          <w:p w14:paraId="5333DCB9"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921" w:type="dxa"/>
            <w:vMerge/>
            <w:shd w:val="clear" w:color="auto" w:fill="FFFFFF"/>
            <w:tcMar>
              <w:top w:w="0" w:type="dxa"/>
              <w:bottom w:w="0" w:type="dxa"/>
            </w:tcMar>
            <w:vAlign w:val="center"/>
          </w:tcPr>
          <w:p w14:paraId="07A78AE3"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663" w:type="dxa"/>
            <w:vMerge/>
            <w:shd w:val="clear" w:color="auto" w:fill="FFFFFF"/>
            <w:tcMar>
              <w:top w:w="0" w:type="dxa"/>
              <w:bottom w:w="0" w:type="dxa"/>
            </w:tcMar>
            <w:vAlign w:val="center"/>
          </w:tcPr>
          <w:p w14:paraId="4187EC99"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73" w:type="dxa"/>
            <w:vMerge/>
            <w:shd w:val="clear" w:color="auto" w:fill="FFFFFF"/>
            <w:tcMar>
              <w:top w:w="0" w:type="dxa"/>
              <w:bottom w:w="0" w:type="dxa"/>
            </w:tcMar>
          </w:tcPr>
          <w:p w14:paraId="168C8406"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799" w:type="dxa"/>
            <w:vMerge/>
            <w:shd w:val="clear" w:color="auto" w:fill="FFFFFF"/>
            <w:tcMar>
              <w:top w:w="0" w:type="dxa"/>
              <w:bottom w:w="0" w:type="dxa"/>
            </w:tcMar>
          </w:tcPr>
          <w:p w14:paraId="27B196E0"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73" w:type="dxa"/>
            <w:shd w:val="clear" w:color="auto" w:fill="FFFFFF"/>
            <w:tcMar>
              <w:top w:w="0" w:type="dxa"/>
              <w:bottom w:w="0" w:type="dxa"/>
            </w:tcMar>
            <w:vAlign w:val="center"/>
          </w:tcPr>
          <w:p w14:paraId="62F5C7CB"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2023</w:t>
            </w:r>
          </w:p>
        </w:tc>
        <w:tc>
          <w:tcPr>
            <w:tcW w:w="1210" w:type="dxa"/>
            <w:shd w:val="clear" w:color="auto" w:fill="FFFFFF"/>
            <w:tcMar>
              <w:top w:w="0" w:type="dxa"/>
              <w:bottom w:w="0" w:type="dxa"/>
            </w:tcMar>
          </w:tcPr>
          <w:p w14:paraId="09FEAE56" w14:textId="77777777" w:rsidR="00842C16" w:rsidRDefault="00842C16" w:rsidP="00203811">
            <w:pPr>
              <w:tabs>
                <w:tab w:val="left" w:pos="360"/>
                <w:tab w:val="left" w:pos="432"/>
              </w:tabs>
              <w:spacing w:after="120" w:line="360" w:lineRule="auto"/>
              <w:rPr>
                <w:rFonts w:ascii="Arial" w:eastAsia="Arial" w:hAnsi="Arial" w:cs="Arial"/>
                <w:sz w:val="20"/>
                <w:szCs w:val="20"/>
              </w:rPr>
            </w:pPr>
          </w:p>
        </w:tc>
        <w:tc>
          <w:tcPr>
            <w:tcW w:w="1411" w:type="dxa"/>
            <w:shd w:val="clear" w:color="auto" w:fill="FFFFFF"/>
            <w:tcMar>
              <w:top w:w="0" w:type="dxa"/>
              <w:bottom w:w="0" w:type="dxa"/>
            </w:tcMar>
            <w:vAlign w:val="center"/>
          </w:tcPr>
          <w:p w14:paraId="0A72C8D3"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20,000,000</w:t>
            </w:r>
          </w:p>
        </w:tc>
        <w:tc>
          <w:tcPr>
            <w:tcW w:w="1347" w:type="dxa"/>
            <w:shd w:val="clear" w:color="auto" w:fill="FFFFFF"/>
            <w:tcMar>
              <w:top w:w="0" w:type="dxa"/>
              <w:bottom w:w="0" w:type="dxa"/>
            </w:tcMar>
          </w:tcPr>
          <w:p w14:paraId="708F073D"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Repayment of collected money</w:t>
            </w:r>
          </w:p>
        </w:tc>
      </w:tr>
      <w:tr w:rsidR="00842C16" w14:paraId="736A9FD9" w14:textId="77777777">
        <w:trPr>
          <w:trHeight w:val="932"/>
        </w:trPr>
        <w:tc>
          <w:tcPr>
            <w:tcW w:w="522" w:type="dxa"/>
            <w:vMerge/>
            <w:shd w:val="clear" w:color="auto" w:fill="FFFFFF"/>
            <w:tcMar>
              <w:top w:w="0" w:type="dxa"/>
              <w:bottom w:w="0" w:type="dxa"/>
            </w:tcMar>
            <w:vAlign w:val="center"/>
          </w:tcPr>
          <w:p w14:paraId="6A82B0B9"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921" w:type="dxa"/>
            <w:vMerge/>
            <w:shd w:val="clear" w:color="auto" w:fill="FFFFFF"/>
            <w:tcMar>
              <w:top w:w="0" w:type="dxa"/>
              <w:bottom w:w="0" w:type="dxa"/>
            </w:tcMar>
            <w:vAlign w:val="center"/>
          </w:tcPr>
          <w:p w14:paraId="32C2999A"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663" w:type="dxa"/>
            <w:vMerge/>
            <w:shd w:val="clear" w:color="auto" w:fill="FFFFFF"/>
            <w:tcMar>
              <w:top w:w="0" w:type="dxa"/>
              <w:bottom w:w="0" w:type="dxa"/>
            </w:tcMar>
            <w:vAlign w:val="center"/>
          </w:tcPr>
          <w:p w14:paraId="6E8B6E1A"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73" w:type="dxa"/>
            <w:vMerge/>
            <w:shd w:val="clear" w:color="auto" w:fill="FFFFFF"/>
            <w:tcMar>
              <w:top w:w="0" w:type="dxa"/>
              <w:bottom w:w="0" w:type="dxa"/>
            </w:tcMar>
          </w:tcPr>
          <w:p w14:paraId="760BCE62"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799" w:type="dxa"/>
            <w:vMerge/>
            <w:shd w:val="clear" w:color="auto" w:fill="FFFFFF"/>
            <w:tcMar>
              <w:top w:w="0" w:type="dxa"/>
              <w:bottom w:w="0" w:type="dxa"/>
            </w:tcMar>
          </w:tcPr>
          <w:p w14:paraId="3DF97804"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73" w:type="dxa"/>
            <w:shd w:val="clear" w:color="auto" w:fill="FFFFFF"/>
            <w:tcMar>
              <w:top w:w="0" w:type="dxa"/>
              <w:bottom w:w="0" w:type="dxa"/>
            </w:tcMar>
            <w:vAlign w:val="center"/>
          </w:tcPr>
          <w:p w14:paraId="267E1961"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2023</w:t>
            </w:r>
          </w:p>
        </w:tc>
        <w:tc>
          <w:tcPr>
            <w:tcW w:w="1210" w:type="dxa"/>
            <w:shd w:val="clear" w:color="auto" w:fill="FFFFFF"/>
            <w:tcMar>
              <w:top w:w="0" w:type="dxa"/>
              <w:bottom w:w="0" w:type="dxa"/>
            </w:tcMar>
            <w:vAlign w:val="bottom"/>
          </w:tcPr>
          <w:p w14:paraId="7CCC8D34" w14:textId="23BC663A"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08/2022/NQ-</w:t>
            </w:r>
            <w:proofErr w:type="spellStart"/>
            <w:r>
              <w:rPr>
                <w:rFonts w:ascii="Arial" w:hAnsi="Arial"/>
                <w:sz w:val="20"/>
              </w:rPr>
              <w:t>HDQT</w:t>
            </w:r>
            <w:proofErr w:type="spellEnd"/>
            <w:r>
              <w:rPr>
                <w:rFonts w:ascii="Arial" w:hAnsi="Arial"/>
                <w:sz w:val="20"/>
              </w:rPr>
              <w:t xml:space="preserve"> dated December 29, 2022</w:t>
            </w:r>
          </w:p>
        </w:tc>
        <w:tc>
          <w:tcPr>
            <w:tcW w:w="1411" w:type="dxa"/>
            <w:shd w:val="clear" w:color="auto" w:fill="FFFFFF"/>
            <w:tcMar>
              <w:top w:w="0" w:type="dxa"/>
              <w:bottom w:w="0" w:type="dxa"/>
            </w:tcMar>
            <w:vAlign w:val="center"/>
          </w:tcPr>
          <w:p w14:paraId="4E51F22F"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35,000,000,000</w:t>
            </w:r>
          </w:p>
        </w:tc>
        <w:tc>
          <w:tcPr>
            <w:tcW w:w="1347" w:type="dxa"/>
            <w:shd w:val="clear" w:color="auto" w:fill="FFFFFF"/>
            <w:tcMar>
              <w:top w:w="0" w:type="dxa"/>
              <w:bottom w:w="0" w:type="dxa"/>
            </w:tcMar>
            <w:vAlign w:val="center"/>
          </w:tcPr>
          <w:p w14:paraId="38C4DD4D"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Capital contribution payment</w:t>
            </w:r>
          </w:p>
        </w:tc>
      </w:tr>
      <w:tr w:rsidR="00842C16" w14:paraId="5B975BE2" w14:textId="77777777">
        <w:trPr>
          <w:trHeight w:val="277"/>
        </w:trPr>
        <w:tc>
          <w:tcPr>
            <w:tcW w:w="522" w:type="dxa"/>
            <w:vMerge/>
            <w:shd w:val="clear" w:color="auto" w:fill="FFFFFF"/>
            <w:tcMar>
              <w:top w:w="0" w:type="dxa"/>
              <w:bottom w:w="0" w:type="dxa"/>
            </w:tcMar>
            <w:vAlign w:val="center"/>
          </w:tcPr>
          <w:p w14:paraId="5C832F9B"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921" w:type="dxa"/>
            <w:vMerge/>
            <w:shd w:val="clear" w:color="auto" w:fill="FFFFFF"/>
            <w:tcMar>
              <w:top w:w="0" w:type="dxa"/>
              <w:bottom w:w="0" w:type="dxa"/>
            </w:tcMar>
            <w:vAlign w:val="center"/>
          </w:tcPr>
          <w:p w14:paraId="2FC63D2E"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663" w:type="dxa"/>
            <w:vMerge/>
            <w:shd w:val="clear" w:color="auto" w:fill="FFFFFF"/>
            <w:tcMar>
              <w:top w:w="0" w:type="dxa"/>
              <w:bottom w:w="0" w:type="dxa"/>
            </w:tcMar>
            <w:vAlign w:val="center"/>
          </w:tcPr>
          <w:p w14:paraId="6325C874"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73" w:type="dxa"/>
            <w:vMerge/>
            <w:shd w:val="clear" w:color="auto" w:fill="FFFFFF"/>
            <w:tcMar>
              <w:top w:w="0" w:type="dxa"/>
              <w:bottom w:w="0" w:type="dxa"/>
            </w:tcMar>
          </w:tcPr>
          <w:p w14:paraId="3B87F391"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799" w:type="dxa"/>
            <w:vMerge/>
            <w:shd w:val="clear" w:color="auto" w:fill="FFFFFF"/>
            <w:tcMar>
              <w:top w:w="0" w:type="dxa"/>
              <w:bottom w:w="0" w:type="dxa"/>
            </w:tcMar>
          </w:tcPr>
          <w:p w14:paraId="6997CAF4"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73" w:type="dxa"/>
            <w:shd w:val="clear" w:color="auto" w:fill="FFFFFF"/>
            <w:tcMar>
              <w:top w:w="0" w:type="dxa"/>
              <w:bottom w:w="0" w:type="dxa"/>
            </w:tcMar>
            <w:vAlign w:val="bottom"/>
          </w:tcPr>
          <w:p w14:paraId="7F51E534"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17, 2023</w:t>
            </w:r>
          </w:p>
        </w:tc>
        <w:tc>
          <w:tcPr>
            <w:tcW w:w="1210" w:type="dxa"/>
            <w:shd w:val="clear" w:color="auto" w:fill="FFFFFF"/>
            <w:tcMar>
              <w:top w:w="0" w:type="dxa"/>
              <w:bottom w:w="0" w:type="dxa"/>
            </w:tcMar>
          </w:tcPr>
          <w:p w14:paraId="03D2F1AF" w14:textId="77777777" w:rsidR="00842C16" w:rsidRDefault="00842C16" w:rsidP="00203811">
            <w:pPr>
              <w:tabs>
                <w:tab w:val="left" w:pos="360"/>
                <w:tab w:val="left" w:pos="432"/>
              </w:tabs>
              <w:spacing w:after="120" w:line="360" w:lineRule="auto"/>
              <w:rPr>
                <w:rFonts w:ascii="Arial" w:eastAsia="Arial" w:hAnsi="Arial" w:cs="Arial"/>
                <w:sz w:val="20"/>
                <w:szCs w:val="20"/>
              </w:rPr>
            </w:pPr>
          </w:p>
        </w:tc>
        <w:tc>
          <w:tcPr>
            <w:tcW w:w="1411" w:type="dxa"/>
            <w:shd w:val="clear" w:color="auto" w:fill="FFFFFF"/>
            <w:tcMar>
              <w:top w:w="0" w:type="dxa"/>
              <w:bottom w:w="0" w:type="dxa"/>
            </w:tcMar>
            <w:vAlign w:val="bottom"/>
          </w:tcPr>
          <w:p w14:paraId="4E8E685E"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14,537,600</w:t>
            </w:r>
          </w:p>
        </w:tc>
        <w:tc>
          <w:tcPr>
            <w:tcW w:w="1347" w:type="dxa"/>
            <w:vMerge w:val="restart"/>
            <w:shd w:val="clear" w:color="auto" w:fill="FFFFFF"/>
            <w:tcMar>
              <w:top w:w="0" w:type="dxa"/>
              <w:bottom w:w="0" w:type="dxa"/>
            </w:tcMar>
          </w:tcPr>
          <w:p w14:paraId="4846B4EA"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Repayment of money Ham Tan had paid on behalf</w:t>
            </w:r>
          </w:p>
        </w:tc>
      </w:tr>
      <w:tr w:rsidR="00842C16" w14:paraId="18729C5F" w14:textId="77777777">
        <w:trPr>
          <w:trHeight w:val="454"/>
        </w:trPr>
        <w:tc>
          <w:tcPr>
            <w:tcW w:w="522" w:type="dxa"/>
            <w:vMerge/>
            <w:shd w:val="clear" w:color="auto" w:fill="FFFFFF"/>
            <w:tcMar>
              <w:top w:w="0" w:type="dxa"/>
              <w:bottom w:w="0" w:type="dxa"/>
            </w:tcMar>
            <w:vAlign w:val="center"/>
          </w:tcPr>
          <w:p w14:paraId="58ACD600"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921" w:type="dxa"/>
            <w:vMerge/>
            <w:shd w:val="clear" w:color="auto" w:fill="FFFFFF"/>
            <w:tcMar>
              <w:top w:w="0" w:type="dxa"/>
              <w:bottom w:w="0" w:type="dxa"/>
            </w:tcMar>
            <w:vAlign w:val="center"/>
          </w:tcPr>
          <w:p w14:paraId="799AA33A"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663" w:type="dxa"/>
            <w:vMerge/>
            <w:shd w:val="clear" w:color="auto" w:fill="FFFFFF"/>
            <w:tcMar>
              <w:top w:w="0" w:type="dxa"/>
              <w:bottom w:w="0" w:type="dxa"/>
            </w:tcMar>
            <w:vAlign w:val="center"/>
          </w:tcPr>
          <w:p w14:paraId="3C74D11F"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73" w:type="dxa"/>
            <w:vMerge/>
            <w:shd w:val="clear" w:color="auto" w:fill="FFFFFF"/>
            <w:tcMar>
              <w:top w:w="0" w:type="dxa"/>
              <w:bottom w:w="0" w:type="dxa"/>
            </w:tcMar>
          </w:tcPr>
          <w:p w14:paraId="68875F36"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799" w:type="dxa"/>
            <w:vMerge/>
            <w:shd w:val="clear" w:color="auto" w:fill="FFFFFF"/>
            <w:tcMar>
              <w:top w:w="0" w:type="dxa"/>
              <w:bottom w:w="0" w:type="dxa"/>
            </w:tcMar>
          </w:tcPr>
          <w:p w14:paraId="2C5C895D"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73" w:type="dxa"/>
            <w:shd w:val="clear" w:color="auto" w:fill="FFFFFF"/>
            <w:tcMar>
              <w:top w:w="0" w:type="dxa"/>
              <w:bottom w:w="0" w:type="dxa"/>
            </w:tcMar>
            <w:vAlign w:val="center"/>
          </w:tcPr>
          <w:p w14:paraId="750E7A17"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24, 2023</w:t>
            </w:r>
          </w:p>
        </w:tc>
        <w:tc>
          <w:tcPr>
            <w:tcW w:w="1210" w:type="dxa"/>
            <w:shd w:val="clear" w:color="auto" w:fill="FFFFFF"/>
            <w:tcMar>
              <w:top w:w="0" w:type="dxa"/>
              <w:bottom w:w="0" w:type="dxa"/>
            </w:tcMar>
          </w:tcPr>
          <w:p w14:paraId="476EC53B" w14:textId="77777777" w:rsidR="00842C16" w:rsidRDefault="00842C16" w:rsidP="00203811">
            <w:pPr>
              <w:tabs>
                <w:tab w:val="left" w:pos="360"/>
                <w:tab w:val="left" w:pos="432"/>
              </w:tabs>
              <w:spacing w:after="120" w:line="360" w:lineRule="auto"/>
              <w:rPr>
                <w:rFonts w:ascii="Arial" w:eastAsia="Arial" w:hAnsi="Arial" w:cs="Arial"/>
                <w:sz w:val="20"/>
                <w:szCs w:val="20"/>
              </w:rPr>
            </w:pPr>
          </w:p>
        </w:tc>
        <w:tc>
          <w:tcPr>
            <w:tcW w:w="1411" w:type="dxa"/>
            <w:shd w:val="clear" w:color="auto" w:fill="FFFFFF"/>
            <w:tcMar>
              <w:top w:w="0" w:type="dxa"/>
              <w:bottom w:w="0" w:type="dxa"/>
            </w:tcMar>
            <w:vAlign w:val="center"/>
          </w:tcPr>
          <w:p w14:paraId="7F915274"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21,528,720</w:t>
            </w:r>
          </w:p>
        </w:tc>
        <w:tc>
          <w:tcPr>
            <w:tcW w:w="1347" w:type="dxa"/>
            <w:vMerge/>
            <w:shd w:val="clear" w:color="auto" w:fill="FFFFFF"/>
            <w:tcMar>
              <w:top w:w="0" w:type="dxa"/>
              <w:bottom w:w="0" w:type="dxa"/>
            </w:tcMar>
          </w:tcPr>
          <w:p w14:paraId="05152D2C"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r>
    </w:tbl>
    <w:p w14:paraId="7FE5A281"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Note: </w:t>
      </w:r>
      <w:proofErr w:type="spellStart"/>
      <w:r>
        <w:rPr>
          <w:rFonts w:ascii="Arial" w:hAnsi="Arial"/>
          <w:sz w:val="20"/>
        </w:rPr>
        <w:t>NSH</w:t>
      </w:r>
      <w:proofErr w:type="spellEnd"/>
      <w:r>
        <w:rPr>
          <w:rFonts w:ascii="Arial" w:hAnsi="Arial"/>
          <w:sz w:val="20"/>
        </w:rPr>
        <w:t xml:space="preserve"> Number*: ID Card/Passport number (for individuals) or the Business registration certificate number, Operation license or equivalent legal documents (for organizations).</w:t>
      </w:r>
    </w:p>
    <w:p w14:paraId="27981F55" w14:textId="77777777" w:rsidR="00842C16" w:rsidRDefault="00F43224" w:rsidP="00203811">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 xml:space="preserve">Transactions between Company’s </w:t>
      </w:r>
      <w:proofErr w:type="spellStart"/>
      <w:r>
        <w:rPr>
          <w:rFonts w:ascii="Arial" w:hAnsi="Arial"/>
          <w:sz w:val="20"/>
        </w:rPr>
        <w:t>PDMR</w:t>
      </w:r>
      <w:proofErr w:type="spellEnd"/>
      <w:r>
        <w:rPr>
          <w:rFonts w:ascii="Arial" w:hAnsi="Arial"/>
          <w:sz w:val="20"/>
        </w:rPr>
        <w:t xml:space="preserve">, affiliated persons of </w:t>
      </w:r>
      <w:proofErr w:type="spellStart"/>
      <w:r>
        <w:rPr>
          <w:rFonts w:ascii="Arial" w:hAnsi="Arial"/>
          <w:sz w:val="20"/>
        </w:rPr>
        <w:t>PDMR</w:t>
      </w:r>
      <w:proofErr w:type="spellEnd"/>
      <w:r>
        <w:rPr>
          <w:rFonts w:ascii="Arial" w:hAnsi="Arial"/>
          <w:sz w:val="20"/>
        </w:rPr>
        <w:t xml:space="preserve"> and subsidiaries or</w:t>
      </w:r>
      <w:r>
        <w:rPr>
          <w:rFonts w:ascii="Arial" w:hAnsi="Arial"/>
          <w:sz w:val="20"/>
        </w:rPr>
        <w:t xml:space="preserve"> companies controlled by the Company:</w:t>
      </w:r>
    </w:p>
    <w:p w14:paraId="45083FA3" w14:textId="77777777" w:rsidR="00842C16" w:rsidRDefault="00F43224" w:rsidP="00203811">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Transactions between the Company and other entities/</w:t>
      </w:r>
    </w:p>
    <w:p w14:paraId="687E25A2" w14:textId="77777777" w:rsidR="00842C16" w:rsidRDefault="00F43224" w:rsidP="00203811">
      <w:pPr>
        <w:numPr>
          <w:ilvl w:val="0"/>
          <w:numId w:val="3"/>
        </w:numPr>
        <w:pBdr>
          <w:top w:val="nil"/>
          <w:left w:val="nil"/>
          <w:bottom w:val="nil"/>
          <w:right w:val="nil"/>
          <w:between w:val="nil"/>
        </w:pBdr>
        <w:tabs>
          <w:tab w:val="left" w:pos="360"/>
          <w:tab w:val="left" w:pos="432"/>
          <w:tab w:val="left" w:pos="873"/>
        </w:tabs>
        <w:spacing w:after="120" w:line="360" w:lineRule="auto"/>
        <w:rPr>
          <w:rFonts w:ascii="Arial" w:eastAsia="Arial" w:hAnsi="Arial" w:cs="Arial"/>
          <w:sz w:val="20"/>
          <w:szCs w:val="20"/>
        </w:rPr>
      </w:pPr>
      <w:r>
        <w:rPr>
          <w:rFonts w:ascii="Arial" w:hAnsi="Arial"/>
          <w:sz w:val="20"/>
        </w:rPr>
        <w:t>Transactions between the Company and the companies executed by members of the Board of Directors, members of the Supervisory Board, the Manager (General Manager) and</w:t>
      </w:r>
      <w:r>
        <w:rPr>
          <w:rFonts w:ascii="Arial" w:hAnsi="Arial"/>
          <w:sz w:val="20"/>
        </w:rPr>
        <w:t xml:space="preserve"> other managers who have been and are founding members or members of Board of Directors, the Manager (General Manager) for the past three (03) years (calculated at the time of reporting).</w:t>
      </w:r>
    </w:p>
    <w:tbl>
      <w:tblPr>
        <w:tblStyle w:val="a7"/>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4"/>
        <w:gridCol w:w="921"/>
        <w:gridCol w:w="570"/>
        <w:gridCol w:w="1133"/>
        <w:gridCol w:w="813"/>
        <w:gridCol w:w="1055"/>
        <w:gridCol w:w="1174"/>
        <w:gridCol w:w="1411"/>
        <w:gridCol w:w="1398"/>
      </w:tblGrid>
      <w:tr w:rsidR="00842C16" w14:paraId="17F43BFD" w14:textId="77777777">
        <w:trPr>
          <w:trHeight w:val="2477"/>
        </w:trPr>
        <w:tc>
          <w:tcPr>
            <w:tcW w:w="544" w:type="dxa"/>
            <w:shd w:val="clear" w:color="auto" w:fill="FFFFFF"/>
            <w:tcMar>
              <w:top w:w="0" w:type="dxa"/>
              <w:bottom w:w="0" w:type="dxa"/>
            </w:tcMar>
            <w:vAlign w:val="center"/>
          </w:tcPr>
          <w:p w14:paraId="4A769463"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921" w:type="dxa"/>
            <w:shd w:val="clear" w:color="auto" w:fill="FFFFFF"/>
            <w:tcMar>
              <w:top w:w="0" w:type="dxa"/>
              <w:bottom w:w="0" w:type="dxa"/>
            </w:tcMar>
            <w:vAlign w:val="center"/>
          </w:tcPr>
          <w:p w14:paraId="42278051"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Name of organization/individual</w:t>
            </w:r>
          </w:p>
        </w:tc>
        <w:tc>
          <w:tcPr>
            <w:tcW w:w="570" w:type="dxa"/>
            <w:shd w:val="clear" w:color="auto" w:fill="FFFFFF"/>
            <w:tcMar>
              <w:top w:w="0" w:type="dxa"/>
              <w:bottom w:w="0" w:type="dxa"/>
            </w:tcMar>
            <w:vAlign w:val="center"/>
          </w:tcPr>
          <w:p w14:paraId="007281EA"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Relations with the Company</w:t>
            </w:r>
          </w:p>
        </w:tc>
        <w:tc>
          <w:tcPr>
            <w:tcW w:w="1133" w:type="dxa"/>
            <w:shd w:val="clear" w:color="auto" w:fill="FFFFFF"/>
            <w:tcMar>
              <w:top w:w="0" w:type="dxa"/>
              <w:bottom w:w="0" w:type="dxa"/>
            </w:tcMar>
            <w:vAlign w:val="center"/>
          </w:tcPr>
          <w:p w14:paraId="05CE45F8" w14:textId="3A8B8761"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roofErr w:type="spellStart"/>
            <w:r>
              <w:rPr>
                <w:rFonts w:ascii="Arial" w:hAnsi="Arial"/>
                <w:sz w:val="20"/>
              </w:rPr>
              <w:t>NSH</w:t>
            </w:r>
            <w:proofErr w:type="spellEnd"/>
            <w:r>
              <w:rPr>
                <w:rFonts w:ascii="Arial" w:hAnsi="Arial"/>
                <w:sz w:val="20"/>
              </w:rPr>
              <w:t xml:space="preserve">* No., Date of issue and Place of issue of </w:t>
            </w:r>
            <w:proofErr w:type="spellStart"/>
            <w:r>
              <w:rPr>
                <w:rFonts w:ascii="Arial" w:hAnsi="Arial"/>
                <w:sz w:val="20"/>
              </w:rPr>
              <w:t>NSH</w:t>
            </w:r>
            <w:proofErr w:type="spellEnd"/>
          </w:p>
        </w:tc>
        <w:tc>
          <w:tcPr>
            <w:tcW w:w="813" w:type="dxa"/>
            <w:shd w:val="clear" w:color="auto" w:fill="FFFFFF"/>
            <w:tcMar>
              <w:top w:w="0" w:type="dxa"/>
              <w:bottom w:w="0" w:type="dxa"/>
            </w:tcMar>
            <w:vAlign w:val="center"/>
          </w:tcPr>
          <w:p w14:paraId="555EE44E"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Headquarters address/Contact address</w:t>
            </w:r>
          </w:p>
        </w:tc>
        <w:tc>
          <w:tcPr>
            <w:tcW w:w="1055" w:type="dxa"/>
            <w:shd w:val="clear" w:color="auto" w:fill="FFFFFF"/>
            <w:tcMar>
              <w:top w:w="0" w:type="dxa"/>
              <w:bottom w:w="0" w:type="dxa"/>
            </w:tcMar>
            <w:vAlign w:val="center"/>
          </w:tcPr>
          <w:p w14:paraId="34695A6E"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Time of transaction with the Company</w:t>
            </w:r>
          </w:p>
        </w:tc>
        <w:tc>
          <w:tcPr>
            <w:tcW w:w="1174" w:type="dxa"/>
            <w:shd w:val="clear" w:color="auto" w:fill="FFFFFF"/>
            <w:tcMar>
              <w:top w:w="0" w:type="dxa"/>
              <w:bottom w:w="0" w:type="dxa"/>
            </w:tcMar>
            <w:vAlign w:val="bottom"/>
          </w:tcPr>
          <w:p w14:paraId="48BEFC7C"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General Mandate/Decision of the General Meeting of Shareholder No. or Board Resolution/Decision approved No. (including date of </w:t>
            </w:r>
            <w:r>
              <w:rPr>
                <w:rFonts w:ascii="Arial" w:hAnsi="Arial"/>
                <w:sz w:val="20"/>
              </w:rPr>
              <w:lastRenderedPageBreak/>
              <w:t>prom</w:t>
            </w:r>
            <w:r>
              <w:rPr>
                <w:rFonts w:ascii="Arial" w:hAnsi="Arial"/>
                <w:sz w:val="20"/>
              </w:rPr>
              <w:t>ulgation, if any)</w:t>
            </w:r>
          </w:p>
        </w:tc>
        <w:tc>
          <w:tcPr>
            <w:tcW w:w="1411" w:type="dxa"/>
            <w:shd w:val="clear" w:color="auto" w:fill="FFFFFF"/>
            <w:tcMar>
              <w:top w:w="0" w:type="dxa"/>
              <w:bottom w:w="0" w:type="dxa"/>
            </w:tcMar>
            <w:vAlign w:val="center"/>
          </w:tcPr>
          <w:p w14:paraId="61E908AC"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Content, quantity, total transaction value</w:t>
            </w:r>
          </w:p>
        </w:tc>
        <w:tc>
          <w:tcPr>
            <w:tcW w:w="1398" w:type="dxa"/>
            <w:shd w:val="clear" w:color="auto" w:fill="FFFFFF"/>
            <w:tcMar>
              <w:top w:w="0" w:type="dxa"/>
              <w:bottom w:w="0" w:type="dxa"/>
            </w:tcMar>
            <w:vAlign w:val="center"/>
          </w:tcPr>
          <w:p w14:paraId="43FE9057"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Note</w:t>
            </w:r>
          </w:p>
        </w:tc>
      </w:tr>
      <w:tr w:rsidR="00842C16" w14:paraId="5B8A2C21" w14:textId="77777777">
        <w:trPr>
          <w:trHeight w:val="929"/>
        </w:trPr>
        <w:tc>
          <w:tcPr>
            <w:tcW w:w="544" w:type="dxa"/>
            <w:vMerge w:val="restart"/>
            <w:shd w:val="clear" w:color="auto" w:fill="FFFFFF"/>
            <w:tcMar>
              <w:top w:w="0" w:type="dxa"/>
              <w:bottom w:w="0" w:type="dxa"/>
            </w:tcMar>
            <w:vAlign w:val="center"/>
          </w:tcPr>
          <w:p w14:paraId="0FAE1F59"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1</w:t>
            </w:r>
          </w:p>
        </w:tc>
        <w:tc>
          <w:tcPr>
            <w:tcW w:w="921" w:type="dxa"/>
            <w:vMerge w:val="restart"/>
            <w:shd w:val="clear" w:color="auto" w:fill="FFFFFF"/>
            <w:tcMar>
              <w:top w:w="0" w:type="dxa"/>
              <w:bottom w:w="0" w:type="dxa"/>
            </w:tcMar>
            <w:vAlign w:val="center"/>
          </w:tcPr>
          <w:p w14:paraId="4D1503F1" w14:textId="341B72E9"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Schengen Invest Joint Stock Company</w:t>
            </w:r>
          </w:p>
        </w:tc>
        <w:tc>
          <w:tcPr>
            <w:tcW w:w="570" w:type="dxa"/>
            <w:vMerge w:val="restart"/>
            <w:shd w:val="clear" w:color="auto" w:fill="FFFFFF"/>
            <w:tcMar>
              <w:top w:w="0" w:type="dxa"/>
              <w:bottom w:w="0" w:type="dxa"/>
            </w:tcMar>
            <w:vAlign w:val="center"/>
          </w:tcPr>
          <w:p w14:paraId="3A4514D6"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Joint venture</w:t>
            </w:r>
          </w:p>
        </w:tc>
        <w:tc>
          <w:tcPr>
            <w:tcW w:w="1133" w:type="dxa"/>
            <w:vMerge w:val="restart"/>
            <w:shd w:val="clear" w:color="auto" w:fill="FFFFFF"/>
            <w:tcMar>
              <w:top w:w="0" w:type="dxa"/>
              <w:bottom w:w="0" w:type="dxa"/>
            </w:tcMar>
          </w:tcPr>
          <w:p w14:paraId="073D18E2" w14:textId="77777777" w:rsidR="00842C16" w:rsidRDefault="00842C16" w:rsidP="00203811">
            <w:pPr>
              <w:tabs>
                <w:tab w:val="left" w:pos="360"/>
                <w:tab w:val="left" w:pos="432"/>
              </w:tabs>
              <w:spacing w:after="120" w:line="360" w:lineRule="auto"/>
              <w:rPr>
                <w:rFonts w:ascii="Arial" w:eastAsia="Arial" w:hAnsi="Arial" w:cs="Arial"/>
                <w:sz w:val="20"/>
                <w:szCs w:val="20"/>
              </w:rPr>
            </w:pPr>
          </w:p>
        </w:tc>
        <w:tc>
          <w:tcPr>
            <w:tcW w:w="813" w:type="dxa"/>
            <w:vMerge w:val="restart"/>
            <w:shd w:val="clear" w:color="auto" w:fill="FFFFFF"/>
            <w:tcMar>
              <w:top w:w="0" w:type="dxa"/>
              <w:bottom w:w="0" w:type="dxa"/>
            </w:tcMar>
            <w:vAlign w:val="bottom"/>
          </w:tcPr>
          <w:p w14:paraId="4DF03FFC" w14:textId="77777777" w:rsidR="00842C16" w:rsidRDefault="00842C16"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
        </w:tc>
        <w:tc>
          <w:tcPr>
            <w:tcW w:w="1055" w:type="dxa"/>
            <w:shd w:val="clear" w:color="auto" w:fill="FFFFFF"/>
            <w:tcMar>
              <w:top w:w="0" w:type="dxa"/>
              <w:bottom w:w="0" w:type="dxa"/>
            </w:tcMar>
            <w:vAlign w:val="center"/>
          </w:tcPr>
          <w:p w14:paraId="14D394FE"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2023</w:t>
            </w:r>
          </w:p>
        </w:tc>
        <w:tc>
          <w:tcPr>
            <w:tcW w:w="1174" w:type="dxa"/>
            <w:shd w:val="clear" w:color="auto" w:fill="FFFFFF"/>
            <w:tcMar>
              <w:top w:w="0" w:type="dxa"/>
              <w:bottom w:w="0" w:type="dxa"/>
            </w:tcMar>
            <w:vAlign w:val="bottom"/>
          </w:tcPr>
          <w:p w14:paraId="1407A413"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05/2023/NQ-</w:t>
            </w:r>
            <w:proofErr w:type="spellStart"/>
            <w:r>
              <w:rPr>
                <w:rFonts w:ascii="Arial" w:hAnsi="Arial"/>
                <w:sz w:val="20"/>
              </w:rPr>
              <w:t>HDQT</w:t>
            </w:r>
            <w:proofErr w:type="spellEnd"/>
            <w:r>
              <w:rPr>
                <w:rFonts w:ascii="Arial" w:hAnsi="Arial"/>
                <w:sz w:val="20"/>
              </w:rPr>
              <w:t xml:space="preserve"> dated June 11, 2023</w:t>
            </w:r>
          </w:p>
        </w:tc>
        <w:tc>
          <w:tcPr>
            <w:tcW w:w="1411" w:type="dxa"/>
            <w:shd w:val="clear" w:color="auto" w:fill="FFFFFF"/>
            <w:tcMar>
              <w:top w:w="0" w:type="dxa"/>
              <w:bottom w:w="0" w:type="dxa"/>
            </w:tcMar>
            <w:vAlign w:val="center"/>
          </w:tcPr>
          <w:p w14:paraId="042E318A"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35,000,000,000</w:t>
            </w:r>
          </w:p>
        </w:tc>
        <w:tc>
          <w:tcPr>
            <w:tcW w:w="1398" w:type="dxa"/>
            <w:vMerge w:val="restart"/>
            <w:shd w:val="clear" w:color="auto" w:fill="FFFFFF"/>
            <w:tcMar>
              <w:top w:w="0" w:type="dxa"/>
              <w:bottom w:w="0" w:type="dxa"/>
            </w:tcMar>
          </w:tcPr>
          <w:p w14:paraId="5E4F4EFF" w14:textId="2EA162CE" w:rsidR="00842C16" w:rsidRPr="00203811" w:rsidRDefault="00F43224" w:rsidP="00203811">
            <w:pPr>
              <w:numPr>
                <w:ilvl w:val="0"/>
                <w:numId w:val="4"/>
              </w:numPr>
              <w:pBdr>
                <w:top w:val="nil"/>
                <w:left w:val="nil"/>
                <w:bottom w:val="nil"/>
                <w:right w:val="nil"/>
                <w:between w:val="nil"/>
              </w:pBdr>
              <w:tabs>
                <w:tab w:val="left" w:pos="288"/>
                <w:tab w:val="left" w:pos="360"/>
                <w:tab w:val="left" w:pos="432"/>
              </w:tabs>
              <w:spacing w:after="120" w:line="360" w:lineRule="auto"/>
              <w:rPr>
                <w:rFonts w:ascii="Arial" w:eastAsia="Arial" w:hAnsi="Arial" w:cs="Arial"/>
                <w:sz w:val="20"/>
                <w:szCs w:val="20"/>
              </w:rPr>
            </w:pPr>
            <w:proofErr w:type="spellStart"/>
            <w:r>
              <w:rPr>
                <w:rFonts w:ascii="Arial" w:hAnsi="Arial"/>
                <w:sz w:val="20"/>
              </w:rPr>
              <w:t>C21</w:t>
            </w:r>
            <w:proofErr w:type="spellEnd"/>
            <w:r>
              <w:rPr>
                <w:rFonts w:ascii="Arial" w:hAnsi="Arial"/>
                <w:sz w:val="20"/>
              </w:rPr>
              <w:t xml:space="preserve"> transfers ownership of contributed capital in member companies</w:t>
            </w:r>
          </w:p>
          <w:p w14:paraId="23966415" w14:textId="77777777" w:rsidR="00842C16" w:rsidRDefault="00F43224" w:rsidP="00203811">
            <w:pPr>
              <w:numPr>
                <w:ilvl w:val="0"/>
                <w:numId w:val="4"/>
              </w:numPr>
              <w:pBdr>
                <w:top w:val="nil"/>
                <w:left w:val="nil"/>
                <w:bottom w:val="nil"/>
                <w:right w:val="nil"/>
                <w:between w:val="nil"/>
              </w:pBdr>
              <w:tabs>
                <w:tab w:val="left" w:pos="284"/>
                <w:tab w:val="left" w:pos="360"/>
                <w:tab w:val="left" w:pos="432"/>
              </w:tabs>
              <w:spacing w:after="120" w:line="360" w:lineRule="auto"/>
              <w:rPr>
                <w:rFonts w:ascii="Arial" w:eastAsia="Arial" w:hAnsi="Arial" w:cs="Arial"/>
                <w:sz w:val="20"/>
                <w:szCs w:val="20"/>
              </w:rPr>
            </w:pPr>
            <w:proofErr w:type="spellStart"/>
            <w:r>
              <w:rPr>
                <w:rFonts w:ascii="Arial" w:hAnsi="Arial"/>
                <w:sz w:val="20"/>
              </w:rPr>
              <w:t>C21</w:t>
            </w:r>
            <w:proofErr w:type="spellEnd"/>
            <w:r>
              <w:rPr>
                <w:rFonts w:ascii="Arial" w:hAnsi="Arial"/>
                <w:sz w:val="20"/>
              </w:rPr>
              <w:t xml:space="preserve"> transfers money for capital increase</w:t>
            </w:r>
          </w:p>
        </w:tc>
      </w:tr>
      <w:tr w:rsidR="00842C16" w14:paraId="288CE6D5" w14:textId="77777777">
        <w:trPr>
          <w:trHeight w:val="1080"/>
        </w:trPr>
        <w:tc>
          <w:tcPr>
            <w:tcW w:w="544" w:type="dxa"/>
            <w:vMerge/>
            <w:shd w:val="clear" w:color="auto" w:fill="FFFFFF"/>
            <w:tcMar>
              <w:top w:w="0" w:type="dxa"/>
              <w:bottom w:w="0" w:type="dxa"/>
            </w:tcMar>
            <w:vAlign w:val="center"/>
          </w:tcPr>
          <w:p w14:paraId="5ECBD829"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921" w:type="dxa"/>
            <w:vMerge/>
            <w:shd w:val="clear" w:color="auto" w:fill="FFFFFF"/>
            <w:tcMar>
              <w:top w:w="0" w:type="dxa"/>
              <w:bottom w:w="0" w:type="dxa"/>
            </w:tcMar>
            <w:vAlign w:val="center"/>
          </w:tcPr>
          <w:p w14:paraId="4D30857E"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570" w:type="dxa"/>
            <w:vMerge/>
            <w:shd w:val="clear" w:color="auto" w:fill="FFFFFF"/>
            <w:tcMar>
              <w:top w:w="0" w:type="dxa"/>
              <w:bottom w:w="0" w:type="dxa"/>
            </w:tcMar>
            <w:vAlign w:val="center"/>
          </w:tcPr>
          <w:p w14:paraId="597E227E"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133" w:type="dxa"/>
            <w:vMerge/>
            <w:shd w:val="clear" w:color="auto" w:fill="FFFFFF"/>
            <w:tcMar>
              <w:top w:w="0" w:type="dxa"/>
              <w:bottom w:w="0" w:type="dxa"/>
            </w:tcMar>
          </w:tcPr>
          <w:p w14:paraId="56FE0EF1"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813" w:type="dxa"/>
            <w:vMerge/>
            <w:shd w:val="clear" w:color="auto" w:fill="FFFFFF"/>
            <w:tcMar>
              <w:top w:w="0" w:type="dxa"/>
              <w:bottom w:w="0" w:type="dxa"/>
            </w:tcMar>
            <w:vAlign w:val="bottom"/>
          </w:tcPr>
          <w:p w14:paraId="6B902537"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55" w:type="dxa"/>
            <w:shd w:val="clear" w:color="auto" w:fill="FFFFFF"/>
            <w:tcMar>
              <w:top w:w="0" w:type="dxa"/>
              <w:bottom w:w="0" w:type="dxa"/>
            </w:tcMar>
            <w:vAlign w:val="center"/>
          </w:tcPr>
          <w:p w14:paraId="13F09DE1"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2023</w:t>
            </w:r>
          </w:p>
        </w:tc>
        <w:tc>
          <w:tcPr>
            <w:tcW w:w="1174" w:type="dxa"/>
            <w:shd w:val="clear" w:color="auto" w:fill="FFFFFF"/>
            <w:tcMar>
              <w:top w:w="0" w:type="dxa"/>
              <w:bottom w:w="0" w:type="dxa"/>
            </w:tcMar>
            <w:vAlign w:val="center"/>
          </w:tcPr>
          <w:p w14:paraId="10E56DA0"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04/2023/NQ-</w:t>
            </w:r>
            <w:proofErr w:type="spellStart"/>
            <w:r>
              <w:rPr>
                <w:rFonts w:ascii="Arial" w:hAnsi="Arial"/>
                <w:sz w:val="20"/>
              </w:rPr>
              <w:t>HDQT</w:t>
            </w:r>
            <w:proofErr w:type="spellEnd"/>
            <w:r>
              <w:rPr>
                <w:rFonts w:ascii="Arial" w:hAnsi="Arial"/>
                <w:sz w:val="20"/>
              </w:rPr>
              <w:t xml:space="preserve"> dated June 11, 2023</w:t>
            </w:r>
          </w:p>
        </w:tc>
        <w:tc>
          <w:tcPr>
            <w:tcW w:w="1411" w:type="dxa"/>
            <w:shd w:val="clear" w:color="auto" w:fill="FFFFFF"/>
            <w:tcMar>
              <w:top w:w="0" w:type="dxa"/>
              <w:bottom w:w="0" w:type="dxa"/>
            </w:tcMar>
            <w:vAlign w:val="center"/>
          </w:tcPr>
          <w:p w14:paraId="4CAB3F08"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35,000,000,000</w:t>
            </w:r>
          </w:p>
        </w:tc>
        <w:tc>
          <w:tcPr>
            <w:tcW w:w="1398" w:type="dxa"/>
            <w:vMerge/>
            <w:shd w:val="clear" w:color="auto" w:fill="FFFFFF"/>
            <w:tcMar>
              <w:top w:w="0" w:type="dxa"/>
              <w:bottom w:w="0" w:type="dxa"/>
            </w:tcMar>
          </w:tcPr>
          <w:p w14:paraId="609E00AD"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r>
      <w:tr w:rsidR="00842C16" w14:paraId="67D6FFC4" w14:textId="77777777">
        <w:trPr>
          <w:trHeight w:val="929"/>
        </w:trPr>
        <w:tc>
          <w:tcPr>
            <w:tcW w:w="544" w:type="dxa"/>
            <w:vMerge/>
            <w:shd w:val="clear" w:color="auto" w:fill="FFFFFF"/>
            <w:tcMar>
              <w:top w:w="0" w:type="dxa"/>
              <w:bottom w:w="0" w:type="dxa"/>
            </w:tcMar>
            <w:vAlign w:val="center"/>
          </w:tcPr>
          <w:p w14:paraId="40804821"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921" w:type="dxa"/>
            <w:vMerge/>
            <w:shd w:val="clear" w:color="auto" w:fill="FFFFFF"/>
            <w:tcMar>
              <w:top w:w="0" w:type="dxa"/>
              <w:bottom w:w="0" w:type="dxa"/>
            </w:tcMar>
            <w:vAlign w:val="center"/>
          </w:tcPr>
          <w:p w14:paraId="145BF029"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570" w:type="dxa"/>
            <w:vMerge/>
            <w:shd w:val="clear" w:color="auto" w:fill="FFFFFF"/>
            <w:tcMar>
              <w:top w:w="0" w:type="dxa"/>
              <w:bottom w:w="0" w:type="dxa"/>
            </w:tcMar>
            <w:vAlign w:val="center"/>
          </w:tcPr>
          <w:p w14:paraId="26190407"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133" w:type="dxa"/>
            <w:vMerge/>
            <w:shd w:val="clear" w:color="auto" w:fill="FFFFFF"/>
            <w:tcMar>
              <w:top w:w="0" w:type="dxa"/>
              <w:bottom w:w="0" w:type="dxa"/>
            </w:tcMar>
          </w:tcPr>
          <w:p w14:paraId="28BC3DB0"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813" w:type="dxa"/>
            <w:vMerge/>
            <w:shd w:val="clear" w:color="auto" w:fill="FFFFFF"/>
            <w:tcMar>
              <w:top w:w="0" w:type="dxa"/>
              <w:bottom w:w="0" w:type="dxa"/>
            </w:tcMar>
            <w:vAlign w:val="bottom"/>
          </w:tcPr>
          <w:p w14:paraId="589744CE"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55" w:type="dxa"/>
            <w:shd w:val="clear" w:color="auto" w:fill="FFFFFF"/>
            <w:tcMar>
              <w:top w:w="0" w:type="dxa"/>
              <w:bottom w:w="0" w:type="dxa"/>
            </w:tcMar>
            <w:vAlign w:val="center"/>
          </w:tcPr>
          <w:p w14:paraId="3E3771B2"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2023</w:t>
            </w:r>
          </w:p>
        </w:tc>
        <w:tc>
          <w:tcPr>
            <w:tcW w:w="1174" w:type="dxa"/>
            <w:shd w:val="clear" w:color="auto" w:fill="FFFFFF"/>
            <w:tcMar>
              <w:top w:w="0" w:type="dxa"/>
              <w:bottom w:w="0" w:type="dxa"/>
            </w:tcMar>
            <w:vAlign w:val="bottom"/>
          </w:tcPr>
          <w:p w14:paraId="701191DA"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04/2023/NQ-</w:t>
            </w:r>
          </w:p>
          <w:p w14:paraId="6D155061"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roofErr w:type="spellStart"/>
            <w:r>
              <w:rPr>
                <w:rFonts w:ascii="Arial" w:hAnsi="Arial"/>
                <w:sz w:val="20"/>
              </w:rPr>
              <w:t>HDQT</w:t>
            </w:r>
            <w:proofErr w:type="spellEnd"/>
            <w:r>
              <w:rPr>
                <w:rFonts w:ascii="Arial" w:hAnsi="Arial"/>
                <w:sz w:val="20"/>
              </w:rPr>
              <w:t xml:space="preserve"> dated June 11, 2023</w:t>
            </w:r>
          </w:p>
        </w:tc>
        <w:tc>
          <w:tcPr>
            <w:tcW w:w="1411" w:type="dxa"/>
            <w:shd w:val="clear" w:color="auto" w:fill="FFFFFF"/>
            <w:tcMar>
              <w:top w:w="0" w:type="dxa"/>
              <w:bottom w:w="0" w:type="dxa"/>
            </w:tcMar>
            <w:vAlign w:val="center"/>
          </w:tcPr>
          <w:p w14:paraId="65B98090"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41,389,500,000</w:t>
            </w:r>
          </w:p>
        </w:tc>
        <w:tc>
          <w:tcPr>
            <w:tcW w:w="1398" w:type="dxa"/>
            <w:shd w:val="clear" w:color="auto" w:fill="FFFFFF"/>
            <w:tcMar>
              <w:top w:w="0" w:type="dxa"/>
              <w:bottom w:w="0" w:type="dxa"/>
            </w:tcMar>
            <w:vAlign w:val="center"/>
          </w:tcPr>
          <w:p w14:paraId="188600BD"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roofErr w:type="spellStart"/>
            <w:r>
              <w:rPr>
                <w:rFonts w:ascii="Arial" w:hAnsi="Arial"/>
                <w:sz w:val="20"/>
              </w:rPr>
              <w:t>C21</w:t>
            </w:r>
            <w:proofErr w:type="spellEnd"/>
            <w:r>
              <w:rPr>
                <w:rFonts w:ascii="Arial" w:hAnsi="Arial"/>
                <w:sz w:val="20"/>
              </w:rPr>
              <w:t xml:space="preserve"> transfers money for capital increase</w:t>
            </w:r>
          </w:p>
        </w:tc>
      </w:tr>
      <w:tr w:rsidR="00842C16" w14:paraId="4BC8A0F7" w14:textId="77777777">
        <w:trPr>
          <w:trHeight w:val="281"/>
        </w:trPr>
        <w:tc>
          <w:tcPr>
            <w:tcW w:w="544" w:type="dxa"/>
            <w:vMerge/>
            <w:shd w:val="clear" w:color="auto" w:fill="FFFFFF"/>
            <w:tcMar>
              <w:top w:w="0" w:type="dxa"/>
              <w:bottom w:w="0" w:type="dxa"/>
            </w:tcMar>
            <w:vAlign w:val="center"/>
          </w:tcPr>
          <w:p w14:paraId="3E1EE961"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921" w:type="dxa"/>
            <w:vMerge/>
            <w:shd w:val="clear" w:color="auto" w:fill="FFFFFF"/>
            <w:tcMar>
              <w:top w:w="0" w:type="dxa"/>
              <w:bottom w:w="0" w:type="dxa"/>
            </w:tcMar>
            <w:vAlign w:val="center"/>
          </w:tcPr>
          <w:p w14:paraId="42EC0CA6"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570" w:type="dxa"/>
            <w:vMerge/>
            <w:shd w:val="clear" w:color="auto" w:fill="FFFFFF"/>
            <w:tcMar>
              <w:top w:w="0" w:type="dxa"/>
              <w:bottom w:w="0" w:type="dxa"/>
            </w:tcMar>
            <w:vAlign w:val="center"/>
          </w:tcPr>
          <w:p w14:paraId="74AE110C"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133" w:type="dxa"/>
            <w:vMerge/>
            <w:shd w:val="clear" w:color="auto" w:fill="FFFFFF"/>
            <w:tcMar>
              <w:top w:w="0" w:type="dxa"/>
              <w:bottom w:w="0" w:type="dxa"/>
            </w:tcMar>
          </w:tcPr>
          <w:p w14:paraId="54D0E3E8"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813" w:type="dxa"/>
            <w:vMerge/>
            <w:shd w:val="clear" w:color="auto" w:fill="FFFFFF"/>
            <w:tcMar>
              <w:top w:w="0" w:type="dxa"/>
              <w:bottom w:w="0" w:type="dxa"/>
            </w:tcMar>
            <w:vAlign w:val="bottom"/>
          </w:tcPr>
          <w:p w14:paraId="6CC42082"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55" w:type="dxa"/>
            <w:shd w:val="clear" w:color="auto" w:fill="FFFFFF"/>
            <w:tcMar>
              <w:top w:w="0" w:type="dxa"/>
              <w:bottom w:w="0" w:type="dxa"/>
            </w:tcMar>
            <w:vAlign w:val="bottom"/>
          </w:tcPr>
          <w:p w14:paraId="3B200447"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23, 2023</w:t>
            </w:r>
          </w:p>
        </w:tc>
        <w:tc>
          <w:tcPr>
            <w:tcW w:w="1174" w:type="dxa"/>
            <w:vMerge w:val="restart"/>
            <w:shd w:val="clear" w:color="auto" w:fill="FFFFFF"/>
            <w:tcMar>
              <w:top w:w="0" w:type="dxa"/>
              <w:bottom w:w="0" w:type="dxa"/>
            </w:tcMar>
            <w:vAlign w:val="center"/>
          </w:tcPr>
          <w:p w14:paraId="5650E4BE"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05/2023/NQ-</w:t>
            </w:r>
            <w:proofErr w:type="spellStart"/>
            <w:r>
              <w:rPr>
                <w:rFonts w:ascii="Arial" w:hAnsi="Arial"/>
                <w:sz w:val="20"/>
              </w:rPr>
              <w:t>HDQT</w:t>
            </w:r>
            <w:proofErr w:type="spellEnd"/>
            <w:r>
              <w:rPr>
                <w:rFonts w:ascii="Arial" w:hAnsi="Arial"/>
                <w:sz w:val="20"/>
              </w:rPr>
              <w:t xml:space="preserve"> dated June 11, 2023</w:t>
            </w:r>
          </w:p>
        </w:tc>
        <w:tc>
          <w:tcPr>
            <w:tcW w:w="1411" w:type="dxa"/>
            <w:shd w:val="clear" w:color="auto" w:fill="FFFFFF"/>
            <w:tcMar>
              <w:top w:w="0" w:type="dxa"/>
              <w:bottom w:w="0" w:type="dxa"/>
            </w:tcMar>
            <w:vAlign w:val="bottom"/>
          </w:tcPr>
          <w:p w14:paraId="78643BC4"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22,840,000,000</w:t>
            </w:r>
          </w:p>
        </w:tc>
        <w:tc>
          <w:tcPr>
            <w:tcW w:w="1398" w:type="dxa"/>
            <w:vMerge w:val="restart"/>
            <w:shd w:val="clear" w:color="auto" w:fill="FFFFFF"/>
            <w:tcMar>
              <w:top w:w="0" w:type="dxa"/>
              <w:bottom w:w="0" w:type="dxa"/>
            </w:tcMar>
            <w:vAlign w:val="bottom"/>
          </w:tcPr>
          <w:p w14:paraId="3855B9E0"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Receive payment for the transfer of contributed capital in member companies</w:t>
            </w:r>
          </w:p>
        </w:tc>
      </w:tr>
      <w:tr w:rsidR="00842C16" w14:paraId="1500C76C" w14:textId="77777777">
        <w:trPr>
          <w:trHeight w:val="1084"/>
        </w:trPr>
        <w:tc>
          <w:tcPr>
            <w:tcW w:w="544" w:type="dxa"/>
            <w:vMerge/>
            <w:shd w:val="clear" w:color="auto" w:fill="FFFFFF"/>
            <w:tcMar>
              <w:top w:w="0" w:type="dxa"/>
              <w:bottom w:w="0" w:type="dxa"/>
            </w:tcMar>
            <w:vAlign w:val="center"/>
          </w:tcPr>
          <w:p w14:paraId="6AD3EE5B"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921" w:type="dxa"/>
            <w:vMerge/>
            <w:shd w:val="clear" w:color="auto" w:fill="FFFFFF"/>
            <w:tcMar>
              <w:top w:w="0" w:type="dxa"/>
              <w:bottom w:w="0" w:type="dxa"/>
            </w:tcMar>
            <w:vAlign w:val="center"/>
          </w:tcPr>
          <w:p w14:paraId="5F6C15F6"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570" w:type="dxa"/>
            <w:vMerge/>
            <w:shd w:val="clear" w:color="auto" w:fill="FFFFFF"/>
            <w:tcMar>
              <w:top w:w="0" w:type="dxa"/>
              <w:bottom w:w="0" w:type="dxa"/>
            </w:tcMar>
            <w:vAlign w:val="center"/>
          </w:tcPr>
          <w:p w14:paraId="509376C7"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133" w:type="dxa"/>
            <w:vMerge/>
            <w:shd w:val="clear" w:color="auto" w:fill="FFFFFF"/>
            <w:tcMar>
              <w:top w:w="0" w:type="dxa"/>
              <w:bottom w:w="0" w:type="dxa"/>
            </w:tcMar>
          </w:tcPr>
          <w:p w14:paraId="44408629"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813" w:type="dxa"/>
            <w:vMerge/>
            <w:shd w:val="clear" w:color="auto" w:fill="FFFFFF"/>
            <w:tcMar>
              <w:top w:w="0" w:type="dxa"/>
              <w:bottom w:w="0" w:type="dxa"/>
            </w:tcMar>
            <w:vAlign w:val="bottom"/>
          </w:tcPr>
          <w:p w14:paraId="7A67B2E0"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55" w:type="dxa"/>
            <w:shd w:val="clear" w:color="auto" w:fill="FFFFFF"/>
            <w:tcMar>
              <w:top w:w="0" w:type="dxa"/>
              <w:bottom w:w="0" w:type="dxa"/>
            </w:tcMar>
            <w:vAlign w:val="center"/>
          </w:tcPr>
          <w:p w14:paraId="77462F5C"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2023</w:t>
            </w:r>
          </w:p>
        </w:tc>
        <w:tc>
          <w:tcPr>
            <w:tcW w:w="1174" w:type="dxa"/>
            <w:vMerge/>
            <w:shd w:val="clear" w:color="auto" w:fill="FFFFFF"/>
            <w:tcMar>
              <w:top w:w="0" w:type="dxa"/>
              <w:bottom w:w="0" w:type="dxa"/>
            </w:tcMar>
            <w:vAlign w:val="center"/>
          </w:tcPr>
          <w:p w14:paraId="5A93E384"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411" w:type="dxa"/>
            <w:shd w:val="clear" w:color="auto" w:fill="FFFFFF"/>
            <w:tcMar>
              <w:top w:w="0" w:type="dxa"/>
              <w:bottom w:w="0" w:type="dxa"/>
            </w:tcMar>
            <w:vAlign w:val="center"/>
          </w:tcPr>
          <w:p w14:paraId="768C2BF9"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12,160,000,000</w:t>
            </w:r>
          </w:p>
        </w:tc>
        <w:tc>
          <w:tcPr>
            <w:tcW w:w="1398" w:type="dxa"/>
            <w:vMerge/>
            <w:shd w:val="clear" w:color="auto" w:fill="FFFFFF"/>
            <w:tcMar>
              <w:top w:w="0" w:type="dxa"/>
              <w:bottom w:w="0" w:type="dxa"/>
            </w:tcMar>
            <w:vAlign w:val="bottom"/>
          </w:tcPr>
          <w:p w14:paraId="7A7FD44F"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r>
      <w:tr w:rsidR="00842C16" w14:paraId="39CB4AB2" w14:textId="77777777">
        <w:trPr>
          <w:trHeight w:val="713"/>
        </w:trPr>
        <w:tc>
          <w:tcPr>
            <w:tcW w:w="544" w:type="dxa"/>
            <w:vMerge/>
            <w:shd w:val="clear" w:color="auto" w:fill="FFFFFF"/>
            <w:tcMar>
              <w:top w:w="0" w:type="dxa"/>
              <w:bottom w:w="0" w:type="dxa"/>
            </w:tcMar>
            <w:vAlign w:val="center"/>
          </w:tcPr>
          <w:p w14:paraId="59EF434A"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921" w:type="dxa"/>
            <w:vMerge/>
            <w:shd w:val="clear" w:color="auto" w:fill="FFFFFF"/>
            <w:tcMar>
              <w:top w:w="0" w:type="dxa"/>
              <w:bottom w:w="0" w:type="dxa"/>
            </w:tcMar>
            <w:vAlign w:val="center"/>
          </w:tcPr>
          <w:p w14:paraId="4AF54B8B"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570" w:type="dxa"/>
            <w:vMerge/>
            <w:shd w:val="clear" w:color="auto" w:fill="FFFFFF"/>
            <w:tcMar>
              <w:top w:w="0" w:type="dxa"/>
              <w:bottom w:w="0" w:type="dxa"/>
            </w:tcMar>
            <w:vAlign w:val="center"/>
          </w:tcPr>
          <w:p w14:paraId="3F5FEF49"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133" w:type="dxa"/>
            <w:vMerge/>
            <w:shd w:val="clear" w:color="auto" w:fill="FFFFFF"/>
            <w:tcMar>
              <w:top w:w="0" w:type="dxa"/>
              <w:bottom w:w="0" w:type="dxa"/>
            </w:tcMar>
          </w:tcPr>
          <w:p w14:paraId="5E6B8A8D"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813" w:type="dxa"/>
            <w:vMerge/>
            <w:shd w:val="clear" w:color="auto" w:fill="FFFFFF"/>
            <w:tcMar>
              <w:top w:w="0" w:type="dxa"/>
              <w:bottom w:w="0" w:type="dxa"/>
            </w:tcMar>
            <w:vAlign w:val="bottom"/>
          </w:tcPr>
          <w:p w14:paraId="5EAF248E"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55" w:type="dxa"/>
            <w:shd w:val="clear" w:color="auto" w:fill="FFFFFF"/>
            <w:tcMar>
              <w:top w:w="0" w:type="dxa"/>
              <w:bottom w:w="0" w:type="dxa"/>
            </w:tcMar>
            <w:vAlign w:val="center"/>
          </w:tcPr>
          <w:p w14:paraId="001A338E"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2023</w:t>
            </w:r>
          </w:p>
        </w:tc>
        <w:tc>
          <w:tcPr>
            <w:tcW w:w="1174" w:type="dxa"/>
            <w:shd w:val="clear" w:color="auto" w:fill="FFFFFF"/>
            <w:tcMar>
              <w:top w:w="0" w:type="dxa"/>
              <w:bottom w:w="0" w:type="dxa"/>
            </w:tcMar>
          </w:tcPr>
          <w:p w14:paraId="08388B82" w14:textId="77777777" w:rsidR="00842C16" w:rsidRDefault="00842C16" w:rsidP="00203811">
            <w:pPr>
              <w:tabs>
                <w:tab w:val="left" w:pos="360"/>
                <w:tab w:val="left" w:pos="432"/>
              </w:tabs>
              <w:spacing w:after="120" w:line="360" w:lineRule="auto"/>
              <w:rPr>
                <w:rFonts w:ascii="Arial" w:eastAsia="Arial" w:hAnsi="Arial" w:cs="Arial"/>
                <w:sz w:val="20"/>
                <w:szCs w:val="20"/>
              </w:rPr>
            </w:pPr>
          </w:p>
        </w:tc>
        <w:tc>
          <w:tcPr>
            <w:tcW w:w="1411" w:type="dxa"/>
            <w:shd w:val="clear" w:color="auto" w:fill="FFFFFF"/>
            <w:tcMar>
              <w:top w:w="0" w:type="dxa"/>
              <w:bottom w:w="0" w:type="dxa"/>
            </w:tcMar>
            <w:vAlign w:val="center"/>
          </w:tcPr>
          <w:p w14:paraId="7C4CA130"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7,000,000,000</w:t>
            </w:r>
          </w:p>
        </w:tc>
        <w:tc>
          <w:tcPr>
            <w:tcW w:w="1398" w:type="dxa"/>
            <w:shd w:val="clear" w:color="auto" w:fill="FFFFFF"/>
            <w:tcMar>
              <w:top w:w="0" w:type="dxa"/>
              <w:bottom w:w="0" w:type="dxa"/>
            </w:tcMar>
            <w:vAlign w:val="bottom"/>
          </w:tcPr>
          <w:p w14:paraId="22D0A80A"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Receive payment according to agreement between two units</w:t>
            </w:r>
          </w:p>
        </w:tc>
      </w:tr>
      <w:tr w:rsidR="00842C16" w14:paraId="73D42960" w14:textId="77777777">
        <w:trPr>
          <w:trHeight w:val="709"/>
        </w:trPr>
        <w:tc>
          <w:tcPr>
            <w:tcW w:w="544" w:type="dxa"/>
            <w:vMerge/>
            <w:shd w:val="clear" w:color="auto" w:fill="FFFFFF"/>
            <w:tcMar>
              <w:top w:w="0" w:type="dxa"/>
              <w:bottom w:w="0" w:type="dxa"/>
            </w:tcMar>
            <w:vAlign w:val="center"/>
          </w:tcPr>
          <w:p w14:paraId="46FD57F2"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921" w:type="dxa"/>
            <w:vMerge/>
            <w:shd w:val="clear" w:color="auto" w:fill="FFFFFF"/>
            <w:tcMar>
              <w:top w:w="0" w:type="dxa"/>
              <w:bottom w:w="0" w:type="dxa"/>
            </w:tcMar>
            <w:vAlign w:val="center"/>
          </w:tcPr>
          <w:p w14:paraId="0023AB1F"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570" w:type="dxa"/>
            <w:vMerge/>
            <w:shd w:val="clear" w:color="auto" w:fill="FFFFFF"/>
            <w:tcMar>
              <w:top w:w="0" w:type="dxa"/>
              <w:bottom w:w="0" w:type="dxa"/>
            </w:tcMar>
            <w:vAlign w:val="center"/>
          </w:tcPr>
          <w:p w14:paraId="73686D52"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133" w:type="dxa"/>
            <w:vMerge/>
            <w:shd w:val="clear" w:color="auto" w:fill="FFFFFF"/>
            <w:tcMar>
              <w:top w:w="0" w:type="dxa"/>
              <w:bottom w:w="0" w:type="dxa"/>
            </w:tcMar>
          </w:tcPr>
          <w:p w14:paraId="0836D150"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813" w:type="dxa"/>
            <w:vMerge/>
            <w:shd w:val="clear" w:color="auto" w:fill="FFFFFF"/>
            <w:tcMar>
              <w:top w:w="0" w:type="dxa"/>
              <w:bottom w:w="0" w:type="dxa"/>
            </w:tcMar>
            <w:vAlign w:val="bottom"/>
          </w:tcPr>
          <w:p w14:paraId="3A08A8EE"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55" w:type="dxa"/>
            <w:shd w:val="clear" w:color="auto" w:fill="FFFFFF"/>
            <w:tcMar>
              <w:top w:w="0" w:type="dxa"/>
              <w:bottom w:w="0" w:type="dxa"/>
            </w:tcMar>
            <w:vAlign w:val="center"/>
          </w:tcPr>
          <w:p w14:paraId="79457525"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2023</w:t>
            </w:r>
          </w:p>
        </w:tc>
        <w:tc>
          <w:tcPr>
            <w:tcW w:w="1174" w:type="dxa"/>
            <w:shd w:val="clear" w:color="auto" w:fill="FFFFFF"/>
            <w:tcMar>
              <w:top w:w="0" w:type="dxa"/>
              <w:bottom w:w="0" w:type="dxa"/>
            </w:tcMar>
          </w:tcPr>
          <w:p w14:paraId="78ABFF9A" w14:textId="77777777" w:rsidR="00842C16" w:rsidRDefault="00842C16" w:rsidP="00203811">
            <w:pPr>
              <w:tabs>
                <w:tab w:val="left" w:pos="360"/>
                <w:tab w:val="left" w:pos="432"/>
              </w:tabs>
              <w:spacing w:after="120" w:line="360" w:lineRule="auto"/>
              <w:rPr>
                <w:rFonts w:ascii="Arial" w:eastAsia="Arial" w:hAnsi="Arial" w:cs="Arial"/>
                <w:sz w:val="20"/>
                <w:szCs w:val="20"/>
              </w:rPr>
            </w:pPr>
          </w:p>
        </w:tc>
        <w:tc>
          <w:tcPr>
            <w:tcW w:w="1411" w:type="dxa"/>
            <w:shd w:val="clear" w:color="auto" w:fill="FFFFFF"/>
            <w:tcMar>
              <w:top w:w="0" w:type="dxa"/>
              <w:bottom w:w="0" w:type="dxa"/>
            </w:tcMar>
            <w:vAlign w:val="center"/>
          </w:tcPr>
          <w:p w14:paraId="7979BE30"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20,000,000,000</w:t>
            </w:r>
          </w:p>
        </w:tc>
        <w:tc>
          <w:tcPr>
            <w:tcW w:w="1398" w:type="dxa"/>
            <w:shd w:val="clear" w:color="auto" w:fill="FFFFFF"/>
            <w:tcMar>
              <w:top w:w="0" w:type="dxa"/>
              <w:bottom w:w="0" w:type="dxa"/>
            </w:tcMar>
            <w:vAlign w:val="bottom"/>
          </w:tcPr>
          <w:p w14:paraId="4E823265"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Receive payment according to agreement between two units</w:t>
            </w:r>
          </w:p>
        </w:tc>
      </w:tr>
      <w:tr w:rsidR="00842C16" w14:paraId="11248634" w14:textId="77777777">
        <w:trPr>
          <w:trHeight w:val="497"/>
        </w:trPr>
        <w:tc>
          <w:tcPr>
            <w:tcW w:w="544" w:type="dxa"/>
            <w:vMerge w:val="restart"/>
            <w:shd w:val="clear" w:color="auto" w:fill="FFFFFF"/>
            <w:tcMar>
              <w:top w:w="0" w:type="dxa"/>
              <w:bottom w:w="0" w:type="dxa"/>
            </w:tcMar>
            <w:vAlign w:val="center"/>
          </w:tcPr>
          <w:p w14:paraId="2D443C2A"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921" w:type="dxa"/>
            <w:vMerge w:val="restart"/>
            <w:shd w:val="clear" w:color="auto" w:fill="FFFFFF"/>
            <w:tcMar>
              <w:top w:w="0" w:type="dxa"/>
              <w:bottom w:w="0" w:type="dxa"/>
            </w:tcMar>
            <w:vAlign w:val="center"/>
          </w:tcPr>
          <w:p w14:paraId="76D823F5" w14:textId="5340F85F"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An Viet Century 21 Company Limited</w:t>
            </w:r>
          </w:p>
        </w:tc>
        <w:tc>
          <w:tcPr>
            <w:tcW w:w="570" w:type="dxa"/>
            <w:vMerge w:val="restart"/>
            <w:shd w:val="clear" w:color="auto" w:fill="FFFFFF"/>
            <w:tcMar>
              <w:top w:w="0" w:type="dxa"/>
              <w:bottom w:w="0" w:type="dxa"/>
            </w:tcMar>
            <w:vAlign w:val="center"/>
          </w:tcPr>
          <w:p w14:paraId="5CAD6F6E" w14:textId="3B760288" w:rsidR="00842C16" w:rsidRDefault="00203811"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Subsidiary</w:t>
            </w:r>
          </w:p>
        </w:tc>
        <w:tc>
          <w:tcPr>
            <w:tcW w:w="1133" w:type="dxa"/>
            <w:vMerge w:val="restart"/>
            <w:shd w:val="clear" w:color="auto" w:fill="FFFFFF"/>
            <w:tcMar>
              <w:top w:w="0" w:type="dxa"/>
              <w:bottom w:w="0" w:type="dxa"/>
            </w:tcMar>
          </w:tcPr>
          <w:p w14:paraId="0498B145" w14:textId="77777777" w:rsidR="00842C16" w:rsidRDefault="00842C16" w:rsidP="00203811">
            <w:pPr>
              <w:tabs>
                <w:tab w:val="left" w:pos="360"/>
                <w:tab w:val="left" w:pos="432"/>
              </w:tabs>
              <w:spacing w:after="120" w:line="360" w:lineRule="auto"/>
              <w:rPr>
                <w:rFonts w:ascii="Arial" w:eastAsia="Arial" w:hAnsi="Arial" w:cs="Arial"/>
                <w:sz w:val="20"/>
                <w:szCs w:val="20"/>
              </w:rPr>
            </w:pPr>
          </w:p>
        </w:tc>
        <w:tc>
          <w:tcPr>
            <w:tcW w:w="813" w:type="dxa"/>
            <w:vMerge w:val="restart"/>
            <w:shd w:val="clear" w:color="auto" w:fill="FFFFFF"/>
            <w:tcMar>
              <w:top w:w="0" w:type="dxa"/>
              <w:bottom w:w="0" w:type="dxa"/>
            </w:tcMar>
          </w:tcPr>
          <w:p w14:paraId="70D56387" w14:textId="77777777" w:rsidR="00842C16" w:rsidRDefault="00842C16" w:rsidP="00203811">
            <w:pPr>
              <w:tabs>
                <w:tab w:val="left" w:pos="360"/>
                <w:tab w:val="left" w:pos="432"/>
              </w:tabs>
              <w:spacing w:after="120" w:line="360" w:lineRule="auto"/>
              <w:rPr>
                <w:rFonts w:ascii="Arial" w:eastAsia="Arial" w:hAnsi="Arial" w:cs="Arial"/>
                <w:sz w:val="20"/>
                <w:szCs w:val="20"/>
              </w:rPr>
            </w:pPr>
          </w:p>
        </w:tc>
        <w:tc>
          <w:tcPr>
            <w:tcW w:w="1055" w:type="dxa"/>
            <w:shd w:val="clear" w:color="auto" w:fill="FFFFFF"/>
            <w:tcMar>
              <w:top w:w="0" w:type="dxa"/>
              <w:bottom w:w="0" w:type="dxa"/>
            </w:tcMar>
            <w:vAlign w:val="center"/>
          </w:tcPr>
          <w:p w14:paraId="45582C7A"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2023</w:t>
            </w:r>
          </w:p>
        </w:tc>
        <w:tc>
          <w:tcPr>
            <w:tcW w:w="1174" w:type="dxa"/>
            <w:vMerge w:val="restart"/>
            <w:shd w:val="clear" w:color="auto" w:fill="FFFFFF"/>
            <w:tcMar>
              <w:top w:w="0" w:type="dxa"/>
              <w:bottom w:w="0" w:type="dxa"/>
            </w:tcMar>
            <w:vAlign w:val="center"/>
          </w:tcPr>
          <w:p w14:paraId="62AF16AA"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07/2022/NQ-</w:t>
            </w:r>
            <w:proofErr w:type="spellStart"/>
            <w:r>
              <w:rPr>
                <w:rFonts w:ascii="Arial" w:hAnsi="Arial"/>
                <w:sz w:val="20"/>
              </w:rPr>
              <w:t>HDQT</w:t>
            </w:r>
            <w:proofErr w:type="spellEnd"/>
            <w:r>
              <w:rPr>
                <w:rFonts w:ascii="Arial" w:hAnsi="Arial"/>
                <w:sz w:val="20"/>
              </w:rPr>
              <w:t xml:space="preserve"> dated December 28, 2022</w:t>
            </w:r>
          </w:p>
        </w:tc>
        <w:tc>
          <w:tcPr>
            <w:tcW w:w="1411" w:type="dxa"/>
            <w:shd w:val="clear" w:color="auto" w:fill="FFFFFF"/>
            <w:tcMar>
              <w:top w:w="0" w:type="dxa"/>
              <w:bottom w:w="0" w:type="dxa"/>
            </w:tcMar>
            <w:vAlign w:val="center"/>
          </w:tcPr>
          <w:p w14:paraId="7205697F"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500,000,000</w:t>
            </w:r>
          </w:p>
        </w:tc>
        <w:tc>
          <w:tcPr>
            <w:tcW w:w="1398" w:type="dxa"/>
            <w:shd w:val="clear" w:color="auto" w:fill="FFFFFF"/>
            <w:tcMar>
              <w:top w:w="0" w:type="dxa"/>
              <w:bottom w:w="0" w:type="dxa"/>
            </w:tcMar>
            <w:vAlign w:val="bottom"/>
          </w:tcPr>
          <w:p w14:paraId="54AD22FF"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Transfer money for capital increase</w:t>
            </w:r>
          </w:p>
        </w:tc>
      </w:tr>
      <w:tr w:rsidR="00842C16" w14:paraId="0F97B96E" w14:textId="77777777">
        <w:trPr>
          <w:trHeight w:val="497"/>
        </w:trPr>
        <w:tc>
          <w:tcPr>
            <w:tcW w:w="544" w:type="dxa"/>
            <w:vMerge/>
            <w:shd w:val="clear" w:color="auto" w:fill="FFFFFF"/>
            <w:tcMar>
              <w:top w:w="0" w:type="dxa"/>
              <w:bottom w:w="0" w:type="dxa"/>
            </w:tcMar>
            <w:vAlign w:val="center"/>
          </w:tcPr>
          <w:p w14:paraId="413D2C24"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921" w:type="dxa"/>
            <w:vMerge/>
            <w:shd w:val="clear" w:color="auto" w:fill="FFFFFF"/>
            <w:tcMar>
              <w:top w:w="0" w:type="dxa"/>
              <w:bottom w:w="0" w:type="dxa"/>
            </w:tcMar>
            <w:vAlign w:val="center"/>
          </w:tcPr>
          <w:p w14:paraId="62D34435"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570" w:type="dxa"/>
            <w:vMerge/>
            <w:shd w:val="clear" w:color="auto" w:fill="FFFFFF"/>
            <w:tcMar>
              <w:top w:w="0" w:type="dxa"/>
              <w:bottom w:w="0" w:type="dxa"/>
            </w:tcMar>
            <w:vAlign w:val="center"/>
          </w:tcPr>
          <w:p w14:paraId="5DEC8B01"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133" w:type="dxa"/>
            <w:vMerge/>
            <w:shd w:val="clear" w:color="auto" w:fill="FFFFFF"/>
            <w:tcMar>
              <w:top w:w="0" w:type="dxa"/>
              <w:bottom w:w="0" w:type="dxa"/>
            </w:tcMar>
          </w:tcPr>
          <w:p w14:paraId="569D98D4"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813" w:type="dxa"/>
            <w:vMerge/>
            <w:shd w:val="clear" w:color="auto" w:fill="FFFFFF"/>
            <w:tcMar>
              <w:top w:w="0" w:type="dxa"/>
              <w:bottom w:w="0" w:type="dxa"/>
            </w:tcMar>
          </w:tcPr>
          <w:p w14:paraId="76FCD354"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55" w:type="dxa"/>
            <w:shd w:val="clear" w:color="auto" w:fill="FFFFFF"/>
            <w:tcMar>
              <w:top w:w="0" w:type="dxa"/>
              <w:bottom w:w="0" w:type="dxa"/>
            </w:tcMar>
            <w:vAlign w:val="center"/>
          </w:tcPr>
          <w:p w14:paraId="5C44474F"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2023</w:t>
            </w:r>
          </w:p>
        </w:tc>
        <w:tc>
          <w:tcPr>
            <w:tcW w:w="1174" w:type="dxa"/>
            <w:vMerge/>
            <w:shd w:val="clear" w:color="auto" w:fill="FFFFFF"/>
            <w:tcMar>
              <w:top w:w="0" w:type="dxa"/>
              <w:bottom w:w="0" w:type="dxa"/>
            </w:tcMar>
            <w:vAlign w:val="center"/>
          </w:tcPr>
          <w:p w14:paraId="42707D09"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411" w:type="dxa"/>
            <w:shd w:val="clear" w:color="auto" w:fill="FFFFFF"/>
            <w:tcMar>
              <w:top w:w="0" w:type="dxa"/>
              <w:bottom w:w="0" w:type="dxa"/>
            </w:tcMar>
            <w:vAlign w:val="center"/>
          </w:tcPr>
          <w:p w14:paraId="7079AC37"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20,300,000,000</w:t>
            </w:r>
          </w:p>
        </w:tc>
        <w:tc>
          <w:tcPr>
            <w:tcW w:w="1398" w:type="dxa"/>
            <w:shd w:val="clear" w:color="auto" w:fill="FFFFFF"/>
            <w:tcMar>
              <w:top w:w="0" w:type="dxa"/>
              <w:bottom w:w="0" w:type="dxa"/>
            </w:tcMar>
            <w:vAlign w:val="bottom"/>
          </w:tcPr>
          <w:p w14:paraId="06D0B40B"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roofErr w:type="spellStart"/>
            <w:r>
              <w:rPr>
                <w:rFonts w:ascii="Arial" w:hAnsi="Arial"/>
                <w:sz w:val="20"/>
              </w:rPr>
              <w:t>C21</w:t>
            </w:r>
            <w:proofErr w:type="spellEnd"/>
            <w:r>
              <w:rPr>
                <w:rFonts w:ascii="Arial" w:hAnsi="Arial"/>
                <w:sz w:val="20"/>
              </w:rPr>
              <w:t xml:space="preserve"> transfers money for capital increase</w:t>
            </w:r>
          </w:p>
        </w:tc>
      </w:tr>
      <w:tr w:rsidR="00842C16" w14:paraId="08096657" w14:textId="77777777">
        <w:trPr>
          <w:trHeight w:val="1141"/>
        </w:trPr>
        <w:tc>
          <w:tcPr>
            <w:tcW w:w="544" w:type="dxa"/>
            <w:vMerge/>
            <w:shd w:val="clear" w:color="auto" w:fill="FFFFFF"/>
            <w:tcMar>
              <w:top w:w="0" w:type="dxa"/>
              <w:bottom w:w="0" w:type="dxa"/>
            </w:tcMar>
            <w:vAlign w:val="center"/>
          </w:tcPr>
          <w:p w14:paraId="4AB1639D"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921" w:type="dxa"/>
            <w:vMerge/>
            <w:shd w:val="clear" w:color="auto" w:fill="FFFFFF"/>
            <w:tcMar>
              <w:top w:w="0" w:type="dxa"/>
              <w:bottom w:w="0" w:type="dxa"/>
            </w:tcMar>
            <w:vAlign w:val="center"/>
          </w:tcPr>
          <w:p w14:paraId="12474FC9"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570" w:type="dxa"/>
            <w:vMerge/>
            <w:shd w:val="clear" w:color="auto" w:fill="FFFFFF"/>
            <w:tcMar>
              <w:top w:w="0" w:type="dxa"/>
              <w:bottom w:w="0" w:type="dxa"/>
            </w:tcMar>
            <w:vAlign w:val="center"/>
          </w:tcPr>
          <w:p w14:paraId="54CC8C03"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133" w:type="dxa"/>
            <w:vMerge/>
            <w:shd w:val="clear" w:color="auto" w:fill="FFFFFF"/>
            <w:tcMar>
              <w:top w:w="0" w:type="dxa"/>
              <w:bottom w:w="0" w:type="dxa"/>
            </w:tcMar>
          </w:tcPr>
          <w:p w14:paraId="46243F8F"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813" w:type="dxa"/>
            <w:vMerge/>
            <w:shd w:val="clear" w:color="auto" w:fill="FFFFFF"/>
            <w:tcMar>
              <w:top w:w="0" w:type="dxa"/>
              <w:bottom w:w="0" w:type="dxa"/>
            </w:tcMar>
          </w:tcPr>
          <w:p w14:paraId="77A71D13"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55" w:type="dxa"/>
            <w:shd w:val="clear" w:color="auto" w:fill="FFFFFF"/>
            <w:tcMar>
              <w:top w:w="0" w:type="dxa"/>
              <w:bottom w:w="0" w:type="dxa"/>
            </w:tcMar>
            <w:vAlign w:val="center"/>
          </w:tcPr>
          <w:p w14:paraId="611350B8"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2023</w:t>
            </w:r>
          </w:p>
        </w:tc>
        <w:tc>
          <w:tcPr>
            <w:tcW w:w="1174" w:type="dxa"/>
            <w:shd w:val="clear" w:color="auto" w:fill="FFFFFF"/>
            <w:tcMar>
              <w:top w:w="0" w:type="dxa"/>
              <w:bottom w:w="0" w:type="dxa"/>
            </w:tcMar>
          </w:tcPr>
          <w:p w14:paraId="3D0C958F" w14:textId="77777777" w:rsidR="00842C16" w:rsidRDefault="00842C16" w:rsidP="00203811">
            <w:pPr>
              <w:tabs>
                <w:tab w:val="left" w:pos="360"/>
                <w:tab w:val="left" w:pos="432"/>
              </w:tabs>
              <w:spacing w:after="120" w:line="360" w:lineRule="auto"/>
              <w:rPr>
                <w:rFonts w:ascii="Arial" w:eastAsia="Arial" w:hAnsi="Arial" w:cs="Arial"/>
                <w:sz w:val="20"/>
                <w:szCs w:val="20"/>
              </w:rPr>
            </w:pPr>
          </w:p>
        </w:tc>
        <w:tc>
          <w:tcPr>
            <w:tcW w:w="1411" w:type="dxa"/>
            <w:shd w:val="clear" w:color="auto" w:fill="FFFFFF"/>
            <w:tcMar>
              <w:top w:w="0" w:type="dxa"/>
              <w:bottom w:w="0" w:type="dxa"/>
            </w:tcMar>
            <w:vAlign w:val="center"/>
          </w:tcPr>
          <w:p w14:paraId="26D26C50"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19,076,801,762</w:t>
            </w:r>
          </w:p>
        </w:tc>
        <w:tc>
          <w:tcPr>
            <w:tcW w:w="1398" w:type="dxa"/>
            <w:shd w:val="clear" w:color="auto" w:fill="FFFFFF"/>
            <w:tcMar>
              <w:top w:w="0" w:type="dxa"/>
              <w:bottom w:w="0" w:type="dxa"/>
            </w:tcMar>
            <w:vAlign w:val="bottom"/>
          </w:tcPr>
          <w:p w14:paraId="7191F8F9"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Receive loan payment according to the Loan Contract and Agreement between two units</w:t>
            </w:r>
          </w:p>
        </w:tc>
      </w:tr>
      <w:tr w:rsidR="00842C16" w14:paraId="3619735A" w14:textId="77777777">
        <w:trPr>
          <w:trHeight w:val="716"/>
        </w:trPr>
        <w:tc>
          <w:tcPr>
            <w:tcW w:w="544" w:type="dxa"/>
            <w:vMerge w:val="restart"/>
            <w:shd w:val="clear" w:color="auto" w:fill="FFFFFF"/>
            <w:tcMar>
              <w:top w:w="0" w:type="dxa"/>
              <w:bottom w:w="0" w:type="dxa"/>
            </w:tcMar>
            <w:vAlign w:val="center"/>
          </w:tcPr>
          <w:p w14:paraId="6BA7D113"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w:t>
            </w:r>
          </w:p>
        </w:tc>
        <w:tc>
          <w:tcPr>
            <w:tcW w:w="921" w:type="dxa"/>
            <w:vMerge w:val="restart"/>
            <w:shd w:val="clear" w:color="auto" w:fill="FFFFFF"/>
            <w:tcMar>
              <w:top w:w="0" w:type="dxa"/>
              <w:bottom w:w="0" w:type="dxa"/>
            </w:tcMar>
            <w:vAlign w:val="center"/>
          </w:tcPr>
          <w:p w14:paraId="6D4A6AF8" w14:textId="6B3386B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Ham Tan The </w:t>
            </w:r>
            <w:proofErr w:type="spellStart"/>
            <w:r>
              <w:rPr>
                <w:rFonts w:ascii="Arial" w:hAnsi="Arial"/>
                <w:sz w:val="20"/>
              </w:rPr>
              <w:t>Ky</w:t>
            </w:r>
            <w:proofErr w:type="spellEnd"/>
            <w:r>
              <w:rPr>
                <w:rFonts w:ascii="Arial" w:hAnsi="Arial"/>
                <w:sz w:val="20"/>
              </w:rPr>
              <w:t xml:space="preserve"> 21 Company Limited</w:t>
            </w:r>
          </w:p>
        </w:tc>
        <w:tc>
          <w:tcPr>
            <w:tcW w:w="570" w:type="dxa"/>
            <w:vMerge w:val="restart"/>
            <w:shd w:val="clear" w:color="auto" w:fill="FFFFFF"/>
            <w:tcMar>
              <w:top w:w="0" w:type="dxa"/>
              <w:bottom w:w="0" w:type="dxa"/>
            </w:tcMar>
            <w:vAlign w:val="center"/>
          </w:tcPr>
          <w:p w14:paraId="44A9EC71" w14:textId="6A74903C" w:rsidR="00842C16" w:rsidRDefault="00203811"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Subsidiary</w:t>
            </w:r>
          </w:p>
        </w:tc>
        <w:tc>
          <w:tcPr>
            <w:tcW w:w="1133" w:type="dxa"/>
            <w:vMerge w:val="restart"/>
            <w:shd w:val="clear" w:color="auto" w:fill="FFFFFF"/>
            <w:tcMar>
              <w:top w:w="0" w:type="dxa"/>
              <w:bottom w:w="0" w:type="dxa"/>
            </w:tcMar>
          </w:tcPr>
          <w:p w14:paraId="45E08843" w14:textId="77777777" w:rsidR="00842C16" w:rsidRDefault="00842C16" w:rsidP="00203811">
            <w:pPr>
              <w:tabs>
                <w:tab w:val="left" w:pos="360"/>
                <w:tab w:val="left" w:pos="432"/>
              </w:tabs>
              <w:spacing w:after="120" w:line="360" w:lineRule="auto"/>
              <w:rPr>
                <w:rFonts w:ascii="Arial" w:eastAsia="Arial" w:hAnsi="Arial" w:cs="Arial"/>
                <w:sz w:val="20"/>
                <w:szCs w:val="20"/>
              </w:rPr>
            </w:pPr>
          </w:p>
        </w:tc>
        <w:tc>
          <w:tcPr>
            <w:tcW w:w="813" w:type="dxa"/>
            <w:vMerge w:val="restart"/>
            <w:shd w:val="clear" w:color="auto" w:fill="FFFFFF"/>
            <w:tcMar>
              <w:top w:w="0" w:type="dxa"/>
              <w:bottom w:w="0" w:type="dxa"/>
            </w:tcMar>
          </w:tcPr>
          <w:p w14:paraId="51D84AAE" w14:textId="77777777" w:rsidR="00842C16" w:rsidRDefault="00842C16" w:rsidP="00203811">
            <w:pPr>
              <w:tabs>
                <w:tab w:val="left" w:pos="360"/>
                <w:tab w:val="left" w:pos="432"/>
              </w:tabs>
              <w:spacing w:after="120" w:line="360" w:lineRule="auto"/>
              <w:rPr>
                <w:rFonts w:ascii="Arial" w:eastAsia="Arial" w:hAnsi="Arial" w:cs="Arial"/>
                <w:sz w:val="20"/>
                <w:szCs w:val="20"/>
              </w:rPr>
            </w:pPr>
          </w:p>
        </w:tc>
        <w:tc>
          <w:tcPr>
            <w:tcW w:w="1055" w:type="dxa"/>
            <w:shd w:val="clear" w:color="auto" w:fill="FFFFFF"/>
            <w:tcMar>
              <w:top w:w="0" w:type="dxa"/>
              <w:bottom w:w="0" w:type="dxa"/>
            </w:tcMar>
            <w:vAlign w:val="center"/>
          </w:tcPr>
          <w:p w14:paraId="71B5D4F7"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2023</w:t>
            </w:r>
          </w:p>
        </w:tc>
        <w:tc>
          <w:tcPr>
            <w:tcW w:w="1174" w:type="dxa"/>
            <w:shd w:val="clear" w:color="auto" w:fill="FFFFFF"/>
            <w:tcMar>
              <w:top w:w="0" w:type="dxa"/>
              <w:bottom w:w="0" w:type="dxa"/>
            </w:tcMar>
          </w:tcPr>
          <w:p w14:paraId="67B80D2D" w14:textId="77777777" w:rsidR="00842C16" w:rsidRDefault="00842C16" w:rsidP="00203811">
            <w:pPr>
              <w:tabs>
                <w:tab w:val="left" w:pos="360"/>
                <w:tab w:val="left" w:pos="432"/>
              </w:tabs>
              <w:spacing w:after="120" w:line="360" w:lineRule="auto"/>
              <w:rPr>
                <w:rFonts w:ascii="Arial" w:eastAsia="Arial" w:hAnsi="Arial" w:cs="Arial"/>
                <w:sz w:val="20"/>
                <w:szCs w:val="20"/>
              </w:rPr>
            </w:pPr>
          </w:p>
        </w:tc>
        <w:tc>
          <w:tcPr>
            <w:tcW w:w="1411" w:type="dxa"/>
            <w:shd w:val="clear" w:color="auto" w:fill="FFFFFF"/>
            <w:tcMar>
              <w:top w:w="0" w:type="dxa"/>
              <w:bottom w:w="0" w:type="dxa"/>
            </w:tcMar>
            <w:vAlign w:val="center"/>
          </w:tcPr>
          <w:p w14:paraId="1ADE6485"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342,023,665</w:t>
            </w:r>
          </w:p>
        </w:tc>
        <w:tc>
          <w:tcPr>
            <w:tcW w:w="1398" w:type="dxa"/>
            <w:shd w:val="clear" w:color="auto" w:fill="FFFFFF"/>
            <w:tcMar>
              <w:top w:w="0" w:type="dxa"/>
              <w:bottom w:w="0" w:type="dxa"/>
            </w:tcMar>
            <w:vAlign w:val="bottom"/>
          </w:tcPr>
          <w:p w14:paraId="60C30EBE"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Repayment of money Ham Tan The </w:t>
            </w:r>
            <w:proofErr w:type="spellStart"/>
            <w:r>
              <w:rPr>
                <w:rFonts w:ascii="Arial" w:hAnsi="Arial"/>
                <w:sz w:val="20"/>
              </w:rPr>
              <w:t>Ky</w:t>
            </w:r>
            <w:proofErr w:type="spellEnd"/>
            <w:r>
              <w:rPr>
                <w:rFonts w:ascii="Arial" w:hAnsi="Arial"/>
                <w:sz w:val="20"/>
              </w:rPr>
              <w:t xml:space="preserve"> 21 Company Limited had paid on behalf</w:t>
            </w:r>
          </w:p>
        </w:tc>
      </w:tr>
      <w:tr w:rsidR="00842C16" w14:paraId="59E5CCE1" w14:textId="77777777">
        <w:trPr>
          <w:trHeight w:val="497"/>
        </w:trPr>
        <w:tc>
          <w:tcPr>
            <w:tcW w:w="544" w:type="dxa"/>
            <w:vMerge/>
            <w:shd w:val="clear" w:color="auto" w:fill="FFFFFF"/>
            <w:tcMar>
              <w:top w:w="0" w:type="dxa"/>
              <w:bottom w:w="0" w:type="dxa"/>
            </w:tcMar>
            <w:vAlign w:val="center"/>
          </w:tcPr>
          <w:p w14:paraId="096B25DB"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921" w:type="dxa"/>
            <w:vMerge/>
            <w:shd w:val="clear" w:color="auto" w:fill="FFFFFF"/>
            <w:tcMar>
              <w:top w:w="0" w:type="dxa"/>
              <w:bottom w:w="0" w:type="dxa"/>
            </w:tcMar>
            <w:vAlign w:val="center"/>
          </w:tcPr>
          <w:p w14:paraId="6E97F415"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570" w:type="dxa"/>
            <w:vMerge/>
            <w:shd w:val="clear" w:color="auto" w:fill="FFFFFF"/>
            <w:tcMar>
              <w:top w:w="0" w:type="dxa"/>
              <w:bottom w:w="0" w:type="dxa"/>
            </w:tcMar>
            <w:vAlign w:val="center"/>
          </w:tcPr>
          <w:p w14:paraId="567BCC4E"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133" w:type="dxa"/>
            <w:vMerge/>
            <w:shd w:val="clear" w:color="auto" w:fill="FFFFFF"/>
            <w:tcMar>
              <w:top w:w="0" w:type="dxa"/>
              <w:bottom w:w="0" w:type="dxa"/>
            </w:tcMar>
          </w:tcPr>
          <w:p w14:paraId="66599DC8"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813" w:type="dxa"/>
            <w:vMerge/>
            <w:shd w:val="clear" w:color="auto" w:fill="FFFFFF"/>
            <w:tcMar>
              <w:top w:w="0" w:type="dxa"/>
              <w:bottom w:w="0" w:type="dxa"/>
            </w:tcMar>
          </w:tcPr>
          <w:p w14:paraId="1706EC82"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55" w:type="dxa"/>
            <w:shd w:val="clear" w:color="auto" w:fill="FFFFFF"/>
            <w:tcMar>
              <w:top w:w="0" w:type="dxa"/>
              <w:bottom w:w="0" w:type="dxa"/>
            </w:tcMar>
            <w:vAlign w:val="center"/>
          </w:tcPr>
          <w:p w14:paraId="7FABEB73"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2023</w:t>
            </w:r>
          </w:p>
        </w:tc>
        <w:tc>
          <w:tcPr>
            <w:tcW w:w="1174" w:type="dxa"/>
            <w:shd w:val="clear" w:color="auto" w:fill="FFFFFF"/>
            <w:tcMar>
              <w:top w:w="0" w:type="dxa"/>
              <w:bottom w:w="0" w:type="dxa"/>
            </w:tcMar>
          </w:tcPr>
          <w:p w14:paraId="01748BC6" w14:textId="77777777" w:rsidR="00842C16" w:rsidRDefault="00842C16" w:rsidP="00203811">
            <w:pPr>
              <w:tabs>
                <w:tab w:val="left" w:pos="360"/>
                <w:tab w:val="left" w:pos="432"/>
              </w:tabs>
              <w:spacing w:after="120" w:line="360" w:lineRule="auto"/>
              <w:rPr>
                <w:rFonts w:ascii="Arial" w:eastAsia="Arial" w:hAnsi="Arial" w:cs="Arial"/>
                <w:sz w:val="20"/>
                <w:szCs w:val="20"/>
              </w:rPr>
            </w:pPr>
          </w:p>
        </w:tc>
        <w:tc>
          <w:tcPr>
            <w:tcW w:w="1411" w:type="dxa"/>
            <w:shd w:val="clear" w:color="auto" w:fill="FFFFFF"/>
            <w:tcMar>
              <w:top w:w="0" w:type="dxa"/>
              <w:bottom w:w="0" w:type="dxa"/>
            </w:tcMar>
            <w:vAlign w:val="center"/>
          </w:tcPr>
          <w:p w14:paraId="6F22DB1B"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20,000,000</w:t>
            </w:r>
          </w:p>
        </w:tc>
        <w:tc>
          <w:tcPr>
            <w:tcW w:w="1398" w:type="dxa"/>
            <w:shd w:val="clear" w:color="auto" w:fill="FFFFFF"/>
            <w:tcMar>
              <w:top w:w="0" w:type="dxa"/>
              <w:bottom w:w="0" w:type="dxa"/>
            </w:tcMar>
          </w:tcPr>
          <w:p w14:paraId="273C9325"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Repayment of collected money</w:t>
            </w:r>
          </w:p>
        </w:tc>
      </w:tr>
      <w:tr w:rsidR="00842C16" w14:paraId="099878E3" w14:textId="77777777">
        <w:trPr>
          <w:trHeight w:val="932"/>
        </w:trPr>
        <w:tc>
          <w:tcPr>
            <w:tcW w:w="544" w:type="dxa"/>
            <w:vMerge/>
            <w:shd w:val="clear" w:color="auto" w:fill="FFFFFF"/>
            <w:tcMar>
              <w:top w:w="0" w:type="dxa"/>
              <w:bottom w:w="0" w:type="dxa"/>
            </w:tcMar>
            <w:vAlign w:val="center"/>
          </w:tcPr>
          <w:p w14:paraId="5FF1B6CB"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921" w:type="dxa"/>
            <w:vMerge/>
            <w:shd w:val="clear" w:color="auto" w:fill="FFFFFF"/>
            <w:tcMar>
              <w:top w:w="0" w:type="dxa"/>
              <w:bottom w:w="0" w:type="dxa"/>
            </w:tcMar>
            <w:vAlign w:val="center"/>
          </w:tcPr>
          <w:p w14:paraId="56FE6888"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570" w:type="dxa"/>
            <w:vMerge/>
            <w:shd w:val="clear" w:color="auto" w:fill="FFFFFF"/>
            <w:tcMar>
              <w:top w:w="0" w:type="dxa"/>
              <w:bottom w:w="0" w:type="dxa"/>
            </w:tcMar>
            <w:vAlign w:val="center"/>
          </w:tcPr>
          <w:p w14:paraId="78FCFAA0"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133" w:type="dxa"/>
            <w:vMerge/>
            <w:shd w:val="clear" w:color="auto" w:fill="FFFFFF"/>
            <w:tcMar>
              <w:top w:w="0" w:type="dxa"/>
              <w:bottom w:w="0" w:type="dxa"/>
            </w:tcMar>
          </w:tcPr>
          <w:p w14:paraId="1C27C86F"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813" w:type="dxa"/>
            <w:vMerge/>
            <w:shd w:val="clear" w:color="auto" w:fill="FFFFFF"/>
            <w:tcMar>
              <w:top w:w="0" w:type="dxa"/>
              <w:bottom w:w="0" w:type="dxa"/>
            </w:tcMar>
          </w:tcPr>
          <w:p w14:paraId="3D410AFD"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55" w:type="dxa"/>
            <w:shd w:val="clear" w:color="auto" w:fill="FFFFFF"/>
            <w:tcMar>
              <w:top w:w="0" w:type="dxa"/>
              <w:bottom w:w="0" w:type="dxa"/>
            </w:tcMar>
            <w:vAlign w:val="center"/>
          </w:tcPr>
          <w:p w14:paraId="034F5C63"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2023</w:t>
            </w:r>
          </w:p>
        </w:tc>
        <w:tc>
          <w:tcPr>
            <w:tcW w:w="1174" w:type="dxa"/>
            <w:shd w:val="clear" w:color="auto" w:fill="FFFFFF"/>
            <w:tcMar>
              <w:top w:w="0" w:type="dxa"/>
              <w:bottom w:w="0" w:type="dxa"/>
            </w:tcMar>
            <w:vAlign w:val="bottom"/>
          </w:tcPr>
          <w:p w14:paraId="5F287C4B" w14:textId="4928CC75"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08/2022/NQ-</w:t>
            </w:r>
            <w:proofErr w:type="spellStart"/>
            <w:r>
              <w:rPr>
                <w:rFonts w:ascii="Arial" w:hAnsi="Arial"/>
                <w:sz w:val="20"/>
              </w:rPr>
              <w:t>HDQT</w:t>
            </w:r>
            <w:proofErr w:type="spellEnd"/>
            <w:r>
              <w:rPr>
                <w:rFonts w:ascii="Arial" w:hAnsi="Arial"/>
                <w:sz w:val="20"/>
              </w:rPr>
              <w:t xml:space="preserve"> dated December 29, 2022</w:t>
            </w:r>
          </w:p>
        </w:tc>
        <w:tc>
          <w:tcPr>
            <w:tcW w:w="1411" w:type="dxa"/>
            <w:shd w:val="clear" w:color="auto" w:fill="FFFFFF"/>
            <w:tcMar>
              <w:top w:w="0" w:type="dxa"/>
              <w:bottom w:w="0" w:type="dxa"/>
            </w:tcMar>
            <w:vAlign w:val="center"/>
          </w:tcPr>
          <w:p w14:paraId="2F352602"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35,000,000,000</w:t>
            </w:r>
          </w:p>
        </w:tc>
        <w:tc>
          <w:tcPr>
            <w:tcW w:w="1398" w:type="dxa"/>
            <w:shd w:val="clear" w:color="auto" w:fill="FFFFFF"/>
            <w:tcMar>
              <w:top w:w="0" w:type="dxa"/>
              <w:bottom w:w="0" w:type="dxa"/>
            </w:tcMar>
            <w:vAlign w:val="center"/>
          </w:tcPr>
          <w:p w14:paraId="24FFEF9F"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Capital contribution payment</w:t>
            </w:r>
          </w:p>
        </w:tc>
      </w:tr>
      <w:tr w:rsidR="00842C16" w14:paraId="40AD1F9C" w14:textId="77777777">
        <w:trPr>
          <w:trHeight w:val="281"/>
        </w:trPr>
        <w:tc>
          <w:tcPr>
            <w:tcW w:w="544" w:type="dxa"/>
            <w:vMerge/>
            <w:shd w:val="clear" w:color="auto" w:fill="FFFFFF"/>
            <w:tcMar>
              <w:top w:w="0" w:type="dxa"/>
              <w:bottom w:w="0" w:type="dxa"/>
            </w:tcMar>
            <w:vAlign w:val="center"/>
          </w:tcPr>
          <w:p w14:paraId="396252F0"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921" w:type="dxa"/>
            <w:vMerge/>
            <w:shd w:val="clear" w:color="auto" w:fill="FFFFFF"/>
            <w:tcMar>
              <w:top w:w="0" w:type="dxa"/>
              <w:bottom w:w="0" w:type="dxa"/>
            </w:tcMar>
            <w:vAlign w:val="center"/>
          </w:tcPr>
          <w:p w14:paraId="0C149D0E"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570" w:type="dxa"/>
            <w:vMerge/>
            <w:shd w:val="clear" w:color="auto" w:fill="FFFFFF"/>
            <w:tcMar>
              <w:top w:w="0" w:type="dxa"/>
              <w:bottom w:w="0" w:type="dxa"/>
            </w:tcMar>
            <w:vAlign w:val="center"/>
          </w:tcPr>
          <w:p w14:paraId="0DD9C9BA"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133" w:type="dxa"/>
            <w:vMerge/>
            <w:shd w:val="clear" w:color="auto" w:fill="FFFFFF"/>
            <w:tcMar>
              <w:top w:w="0" w:type="dxa"/>
              <w:bottom w:w="0" w:type="dxa"/>
            </w:tcMar>
          </w:tcPr>
          <w:p w14:paraId="771C9B6A"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813" w:type="dxa"/>
            <w:vMerge/>
            <w:shd w:val="clear" w:color="auto" w:fill="FFFFFF"/>
            <w:tcMar>
              <w:top w:w="0" w:type="dxa"/>
              <w:bottom w:w="0" w:type="dxa"/>
            </w:tcMar>
          </w:tcPr>
          <w:p w14:paraId="1F833037"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55" w:type="dxa"/>
            <w:shd w:val="clear" w:color="auto" w:fill="FFFFFF"/>
            <w:tcMar>
              <w:top w:w="0" w:type="dxa"/>
              <w:bottom w:w="0" w:type="dxa"/>
            </w:tcMar>
            <w:vAlign w:val="bottom"/>
          </w:tcPr>
          <w:p w14:paraId="06DD6774"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17, 2023</w:t>
            </w:r>
          </w:p>
        </w:tc>
        <w:tc>
          <w:tcPr>
            <w:tcW w:w="1174" w:type="dxa"/>
            <w:shd w:val="clear" w:color="auto" w:fill="FFFFFF"/>
            <w:tcMar>
              <w:top w:w="0" w:type="dxa"/>
              <w:bottom w:w="0" w:type="dxa"/>
            </w:tcMar>
          </w:tcPr>
          <w:p w14:paraId="76D68CD4" w14:textId="77777777" w:rsidR="00842C16" w:rsidRDefault="00842C16" w:rsidP="00203811">
            <w:pPr>
              <w:tabs>
                <w:tab w:val="left" w:pos="360"/>
                <w:tab w:val="left" w:pos="432"/>
              </w:tabs>
              <w:spacing w:after="120" w:line="360" w:lineRule="auto"/>
              <w:rPr>
                <w:rFonts w:ascii="Arial" w:eastAsia="Arial" w:hAnsi="Arial" w:cs="Arial"/>
                <w:sz w:val="20"/>
                <w:szCs w:val="20"/>
              </w:rPr>
            </w:pPr>
          </w:p>
        </w:tc>
        <w:tc>
          <w:tcPr>
            <w:tcW w:w="1411" w:type="dxa"/>
            <w:shd w:val="clear" w:color="auto" w:fill="FFFFFF"/>
            <w:tcMar>
              <w:top w:w="0" w:type="dxa"/>
              <w:bottom w:w="0" w:type="dxa"/>
            </w:tcMar>
            <w:vAlign w:val="bottom"/>
          </w:tcPr>
          <w:p w14:paraId="1FE589FE"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14,537,600</w:t>
            </w:r>
          </w:p>
        </w:tc>
        <w:tc>
          <w:tcPr>
            <w:tcW w:w="1398" w:type="dxa"/>
            <w:vMerge w:val="restart"/>
            <w:shd w:val="clear" w:color="auto" w:fill="FFFFFF"/>
            <w:tcMar>
              <w:top w:w="0" w:type="dxa"/>
              <w:bottom w:w="0" w:type="dxa"/>
            </w:tcMar>
          </w:tcPr>
          <w:p w14:paraId="43EB9B2E"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Repayment of money Ham </w:t>
            </w:r>
            <w:r>
              <w:rPr>
                <w:rFonts w:ascii="Arial" w:hAnsi="Arial"/>
                <w:sz w:val="20"/>
              </w:rPr>
              <w:lastRenderedPageBreak/>
              <w:t>Tan had paid on behalf</w:t>
            </w:r>
          </w:p>
        </w:tc>
      </w:tr>
      <w:tr w:rsidR="00842C16" w14:paraId="6F76A2B8" w14:textId="77777777">
        <w:trPr>
          <w:trHeight w:val="446"/>
        </w:trPr>
        <w:tc>
          <w:tcPr>
            <w:tcW w:w="544" w:type="dxa"/>
            <w:vMerge/>
            <w:shd w:val="clear" w:color="auto" w:fill="FFFFFF"/>
            <w:tcMar>
              <w:top w:w="0" w:type="dxa"/>
              <w:bottom w:w="0" w:type="dxa"/>
            </w:tcMar>
            <w:vAlign w:val="center"/>
          </w:tcPr>
          <w:p w14:paraId="4CA26CBA"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921" w:type="dxa"/>
            <w:vMerge/>
            <w:shd w:val="clear" w:color="auto" w:fill="FFFFFF"/>
            <w:tcMar>
              <w:top w:w="0" w:type="dxa"/>
              <w:bottom w:w="0" w:type="dxa"/>
            </w:tcMar>
            <w:vAlign w:val="center"/>
          </w:tcPr>
          <w:p w14:paraId="0E31F93C"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570" w:type="dxa"/>
            <w:vMerge/>
            <w:shd w:val="clear" w:color="auto" w:fill="FFFFFF"/>
            <w:tcMar>
              <w:top w:w="0" w:type="dxa"/>
              <w:bottom w:w="0" w:type="dxa"/>
            </w:tcMar>
            <w:vAlign w:val="center"/>
          </w:tcPr>
          <w:p w14:paraId="2E332839"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133" w:type="dxa"/>
            <w:vMerge/>
            <w:shd w:val="clear" w:color="auto" w:fill="FFFFFF"/>
            <w:tcMar>
              <w:top w:w="0" w:type="dxa"/>
              <w:bottom w:w="0" w:type="dxa"/>
            </w:tcMar>
          </w:tcPr>
          <w:p w14:paraId="7B9AD9BC"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813" w:type="dxa"/>
            <w:vMerge/>
            <w:shd w:val="clear" w:color="auto" w:fill="FFFFFF"/>
            <w:tcMar>
              <w:top w:w="0" w:type="dxa"/>
              <w:bottom w:w="0" w:type="dxa"/>
            </w:tcMar>
          </w:tcPr>
          <w:p w14:paraId="7EA008FD"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55" w:type="dxa"/>
            <w:shd w:val="clear" w:color="auto" w:fill="FFFFFF"/>
            <w:tcMar>
              <w:top w:w="0" w:type="dxa"/>
              <w:bottom w:w="0" w:type="dxa"/>
            </w:tcMar>
            <w:vAlign w:val="center"/>
          </w:tcPr>
          <w:p w14:paraId="5C85D050"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24, 2023</w:t>
            </w:r>
          </w:p>
        </w:tc>
        <w:tc>
          <w:tcPr>
            <w:tcW w:w="1174" w:type="dxa"/>
            <w:shd w:val="clear" w:color="auto" w:fill="FFFFFF"/>
            <w:tcMar>
              <w:top w:w="0" w:type="dxa"/>
              <w:bottom w:w="0" w:type="dxa"/>
            </w:tcMar>
          </w:tcPr>
          <w:p w14:paraId="14957764" w14:textId="77777777" w:rsidR="00842C16" w:rsidRDefault="00842C16" w:rsidP="00203811">
            <w:pPr>
              <w:tabs>
                <w:tab w:val="left" w:pos="360"/>
                <w:tab w:val="left" w:pos="432"/>
              </w:tabs>
              <w:spacing w:after="120" w:line="360" w:lineRule="auto"/>
              <w:rPr>
                <w:rFonts w:ascii="Arial" w:eastAsia="Arial" w:hAnsi="Arial" w:cs="Arial"/>
                <w:sz w:val="20"/>
                <w:szCs w:val="20"/>
              </w:rPr>
            </w:pPr>
          </w:p>
        </w:tc>
        <w:tc>
          <w:tcPr>
            <w:tcW w:w="1411" w:type="dxa"/>
            <w:shd w:val="clear" w:color="auto" w:fill="FFFFFF"/>
            <w:tcMar>
              <w:top w:w="0" w:type="dxa"/>
              <w:bottom w:w="0" w:type="dxa"/>
            </w:tcMar>
            <w:vAlign w:val="center"/>
          </w:tcPr>
          <w:p w14:paraId="4511E123" w14:textId="77777777" w:rsidR="00842C16" w:rsidRDefault="00F43224" w:rsidP="00203811">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21,528,720</w:t>
            </w:r>
          </w:p>
        </w:tc>
        <w:tc>
          <w:tcPr>
            <w:tcW w:w="1398" w:type="dxa"/>
            <w:vMerge/>
            <w:shd w:val="clear" w:color="auto" w:fill="FFFFFF"/>
            <w:tcMar>
              <w:top w:w="0" w:type="dxa"/>
              <w:bottom w:w="0" w:type="dxa"/>
            </w:tcMar>
          </w:tcPr>
          <w:p w14:paraId="59F6E331" w14:textId="77777777" w:rsidR="00842C16" w:rsidRDefault="00842C16" w:rsidP="00203811">
            <w:pPr>
              <w:pBdr>
                <w:top w:val="nil"/>
                <w:left w:val="nil"/>
                <w:bottom w:val="nil"/>
                <w:right w:val="nil"/>
                <w:between w:val="nil"/>
              </w:pBdr>
              <w:tabs>
                <w:tab w:val="left" w:pos="360"/>
              </w:tabs>
              <w:spacing w:line="276" w:lineRule="auto"/>
              <w:rPr>
                <w:rFonts w:ascii="Arial" w:eastAsia="Arial" w:hAnsi="Arial" w:cs="Arial"/>
                <w:sz w:val="20"/>
                <w:szCs w:val="20"/>
              </w:rPr>
            </w:pPr>
          </w:p>
        </w:tc>
      </w:tr>
    </w:tbl>
    <w:p w14:paraId="354D5778" w14:textId="77777777" w:rsidR="00842C16" w:rsidRDefault="00F43224" w:rsidP="00203811">
      <w:pPr>
        <w:numPr>
          <w:ilvl w:val="0"/>
          <w:numId w:val="3"/>
        </w:numPr>
        <w:pBdr>
          <w:top w:val="nil"/>
          <w:left w:val="nil"/>
          <w:bottom w:val="nil"/>
          <w:right w:val="nil"/>
          <w:between w:val="nil"/>
        </w:pBdr>
        <w:tabs>
          <w:tab w:val="left" w:pos="360"/>
          <w:tab w:val="left" w:pos="432"/>
          <w:tab w:val="left" w:pos="510"/>
        </w:tabs>
        <w:spacing w:after="120" w:line="360" w:lineRule="auto"/>
        <w:rPr>
          <w:rFonts w:ascii="Arial" w:eastAsia="Arial" w:hAnsi="Arial" w:cs="Arial"/>
          <w:sz w:val="20"/>
          <w:szCs w:val="20"/>
        </w:rPr>
      </w:pPr>
      <w:r>
        <w:rPr>
          <w:rFonts w:ascii="Arial" w:hAnsi="Arial"/>
          <w:sz w:val="20"/>
        </w:rPr>
        <w:lastRenderedPageBreak/>
        <w:t>Transactions between the Company and companies executed by the affiliated people of members of the Board of Directors, members of the Supervisory Board, the Manager (the General Manager) and other managers who are members of the Board of Directors, the Exe</w:t>
      </w:r>
      <w:r>
        <w:rPr>
          <w:rFonts w:ascii="Arial" w:hAnsi="Arial"/>
          <w:sz w:val="20"/>
        </w:rPr>
        <w:t>cutive Manager (the General Manager).</w:t>
      </w:r>
    </w:p>
    <w:p w14:paraId="73215C59" w14:textId="77777777" w:rsidR="00842C16" w:rsidRDefault="00F43224" w:rsidP="00203811">
      <w:pPr>
        <w:numPr>
          <w:ilvl w:val="0"/>
          <w:numId w:val="3"/>
        </w:numPr>
        <w:pBdr>
          <w:top w:val="nil"/>
          <w:left w:val="nil"/>
          <w:bottom w:val="nil"/>
          <w:right w:val="nil"/>
          <w:between w:val="nil"/>
        </w:pBdr>
        <w:tabs>
          <w:tab w:val="left" w:pos="360"/>
          <w:tab w:val="left" w:pos="432"/>
          <w:tab w:val="left" w:pos="510"/>
        </w:tabs>
        <w:spacing w:after="120" w:line="360" w:lineRule="auto"/>
        <w:rPr>
          <w:rFonts w:ascii="Arial" w:eastAsia="Arial" w:hAnsi="Arial" w:cs="Arial"/>
          <w:sz w:val="20"/>
          <w:szCs w:val="20"/>
        </w:rPr>
      </w:pPr>
      <w:r>
        <w:rPr>
          <w:rFonts w:ascii="Arial" w:hAnsi="Arial"/>
          <w:sz w:val="20"/>
        </w:rPr>
        <w:t>Other transactions of the Company (if any) which can bring material or non-material benefits to members of the Board of Directors, members of the Supervisory Board, the Manager (General Manager) and other managers.</w:t>
      </w:r>
    </w:p>
    <w:p w14:paraId="61E0C6A7" w14:textId="77777777" w:rsidR="00842C16" w:rsidRDefault="00F43224" w:rsidP="00203811">
      <w:pPr>
        <w:numPr>
          <w:ilvl w:val="0"/>
          <w:numId w:val="1"/>
        </w:numPr>
        <w:pBdr>
          <w:top w:val="nil"/>
          <w:left w:val="nil"/>
          <w:bottom w:val="nil"/>
          <w:right w:val="nil"/>
          <w:between w:val="nil"/>
        </w:pBdr>
        <w:tabs>
          <w:tab w:val="left" w:pos="360"/>
          <w:tab w:val="left" w:pos="432"/>
          <w:tab w:val="left" w:pos="657"/>
        </w:tabs>
        <w:spacing w:after="120" w:line="360" w:lineRule="auto"/>
        <w:rPr>
          <w:rFonts w:ascii="Arial" w:eastAsia="Arial" w:hAnsi="Arial" w:cs="Arial"/>
          <w:sz w:val="20"/>
          <w:szCs w:val="20"/>
        </w:rPr>
      </w:pPr>
      <w:r>
        <w:rPr>
          <w:rFonts w:ascii="Arial" w:hAnsi="Arial"/>
          <w:sz w:val="20"/>
        </w:rPr>
        <w:t>Sha</w:t>
      </w:r>
      <w:r>
        <w:rPr>
          <w:rFonts w:ascii="Arial" w:hAnsi="Arial"/>
          <w:sz w:val="20"/>
        </w:rPr>
        <w:t xml:space="preserve">re transactions of </w:t>
      </w:r>
      <w:proofErr w:type="spellStart"/>
      <w:r>
        <w:rPr>
          <w:rFonts w:ascii="Arial" w:hAnsi="Arial"/>
          <w:sz w:val="20"/>
        </w:rPr>
        <w:t>PDMR</w:t>
      </w:r>
      <w:proofErr w:type="spellEnd"/>
      <w:r>
        <w:rPr>
          <w:rFonts w:ascii="Arial" w:hAnsi="Arial"/>
          <w:sz w:val="20"/>
        </w:rPr>
        <w:t xml:space="preserve"> and affiliated persons of </w:t>
      </w:r>
      <w:proofErr w:type="spellStart"/>
      <w:r>
        <w:rPr>
          <w:rFonts w:ascii="Arial" w:hAnsi="Arial"/>
          <w:sz w:val="20"/>
        </w:rPr>
        <w:t>PDMR</w:t>
      </w:r>
      <w:proofErr w:type="spellEnd"/>
    </w:p>
    <w:p w14:paraId="2C691F36" w14:textId="77777777" w:rsidR="00842C16" w:rsidRDefault="00F43224" w:rsidP="00203811">
      <w:pPr>
        <w:numPr>
          <w:ilvl w:val="0"/>
          <w:numId w:val="8"/>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 xml:space="preserve">Share transaction of </w:t>
      </w:r>
      <w:proofErr w:type="spellStart"/>
      <w:r>
        <w:rPr>
          <w:rFonts w:ascii="Arial" w:hAnsi="Arial"/>
          <w:sz w:val="20"/>
        </w:rPr>
        <w:t>PDMR</w:t>
      </w:r>
      <w:proofErr w:type="spellEnd"/>
      <w:r>
        <w:rPr>
          <w:rFonts w:ascii="Arial" w:hAnsi="Arial"/>
          <w:sz w:val="20"/>
        </w:rPr>
        <w:t xml:space="preserve"> and affiliated persons on the Company's shares:</w:t>
      </w:r>
    </w:p>
    <w:p w14:paraId="75AA4917" w14:textId="77777777" w:rsidR="00842C16" w:rsidRDefault="00F43224" w:rsidP="00203811">
      <w:pPr>
        <w:numPr>
          <w:ilvl w:val="0"/>
          <w:numId w:val="1"/>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Other significant issues:</w:t>
      </w:r>
    </w:p>
    <w:sectPr w:rsidR="00842C16">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D580C"/>
    <w:multiLevelType w:val="multilevel"/>
    <w:tmpl w:val="22AA4BE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CA3F69"/>
    <w:multiLevelType w:val="multilevel"/>
    <w:tmpl w:val="9D4261C2"/>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A77439E"/>
    <w:multiLevelType w:val="multilevel"/>
    <w:tmpl w:val="70421980"/>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D6C299A"/>
    <w:multiLevelType w:val="multilevel"/>
    <w:tmpl w:val="7BA8567A"/>
    <w:lvl w:ilvl="0">
      <w:start w:val="5"/>
      <w:numFmt w:val="decimal"/>
      <w:lvlText w:val="%1."/>
      <w:lvlJc w:val="left"/>
      <w:pPr>
        <w:ind w:left="1080" w:hanging="360"/>
      </w:pPr>
      <w:rPr>
        <w:rFonts w:ascii="Arial" w:eastAsia="Arial" w:hAnsi="Arial" w:cs="Arial"/>
        <w:b w:val="0"/>
        <w:i w:val="0"/>
        <w:sz w:val="20"/>
        <w:szCs w:val="20"/>
        <w:u w:val="none"/>
      </w:rPr>
    </w:lvl>
    <w:lvl w:ilvl="1">
      <w:start w:val="1"/>
      <w:numFmt w:val="lowerLetter"/>
      <w:lvlText w:val="%2."/>
      <w:lvlJc w:val="left"/>
      <w:pPr>
        <w:ind w:left="1800" w:hanging="360"/>
      </w:pPr>
      <w:rPr>
        <w:rFonts w:ascii="Arial" w:eastAsia="Arial" w:hAnsi="Arial" w:cs="Arial"/>
        <w:b w:val="0"/>
        <w:i w:val="0"/>
        <w:sz w:val="20"/>
        <w:szCs w:val="20"/>
      </w:rPr>
    </w:lvl>
    <w:lvl w:ilvl="2">
      <w:start w:val="1"/>
      <w:numFmt w:val="lowerRoman"/>
      <w:lvlText w:val="%3."/>
      <w:lvlJc w:val="right"/>
      <w:pPr>
        <w:ind w:left="2520" w:hanging="180"/>
      </w:pPr>
      <w:rPr>
        <w:rFonts w:ascii="Arial" w:eastAsia="Arial" w:hAnsi="Arial" w:cs="Arial"/>
        <w:b w:val="0"/>
        <w:i w:val="0"/>
        <w:sz w:val="20"/>
        <w:szCs w:val="2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4C756674"/>
    <w:multiLevelType w:val="multilevel"/>
    <w:tmpl w:val="778E0C5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0837E39"/>
    <w:multiLevelType w:val="multilevel"/>
    <w:tmpl w:val="632871AC"/>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779179F"/>
    <w:multiLevelType w:val="multilevel"/>
    <w:tmpl w:val="E938BA7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84776D8"/>
    <w:multiLevelType w:val="multilevel"/>
    <w:tmpl w:val="3ECC64F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05C6FDA"/>
    <w:multiLevelType w:val="multilevel"/>
    <w:tmpl w:val="7D2C842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B292338"/>
    <w:multiLevelType w:val="multilevel"/>
    <w:tmpl w:val="98C06BD2"/>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E7A5D82"/>
    <w:multiLevelType w:val="multilevel"/>
    <w:tmpl w:val="10E0B64C"/>
    <w:lvl w:ilvl="0">
      <w:start w:val="1"/>
      <w:numFmt w:val="decimal"/>
      <w:lvlText w:val="4.%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5"/>
  </w:num>
  <w:num w:numId="3">
    <w:abstractNumId w:val="10"/>
  </w:num>
  <w:num w:numId="4">
    <w:abstractNumId w:val="4"/>
  </w:num>
  <w:num w:numId="5">
    <w:abstractNumId w:val="9"/>
  </w:num>
  <w:num w:numId="6">
    <w:abstractNumId w:val="7"/>
  </w:num>
  <w:num w:numId="7">
    <w:abstractNumId w:val="3"/>
  </w:num>
  <w:num w:numId="8">
    <w:abstractNumId w:val="0"/>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16"/>
    <w:rsid w:val="00203811"/>
    <w:rsid w:val="00842C16"/>
    <w:rsid w:val="00F43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C7BD"/>
  <w15:docId w15:val="{B4EE717D-BCC9-4D34-A42A-89614168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2C2F36"/>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B0111D"/>
      <w:sz w:val="15"/>
      <w:szCs w:val="15"/>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B0111D"/>
      <w:sz w:val="20"/>
      <w:szCs w:val="20"/>
      <w:u w:val="none"/>
      <w:shd w:val="clear" w:color="auto" w:fill="auto"/>
    </w:rPr>
  </w:style>
  <w:style w:type="paragraph" w:customStyle="1" w:styleId="Heading11">
    <w:name w:val="Heading #1"/>
    <w:basedOn w:val="Normal"/>
    <w:link w:val="Heading10"/>
    <w:pPr>
      <w:spacing w:line="266" w:lineRule="auto"/>
      <w:outlineLvl w:val="0"/>
    </w:pPr>
    <w:rPr>
      <w:rFonts w:ascii="Times New Roman" w:eastAsia="Times New Roman" w:hAnsi="Times New Roman" w:cs="Times New Roman"/>
      <w:b/>
      <w:bCs/>
      <w:sz w:val="20"/>
      <w:szCs w:val="20"/>
    </w:rPr>
  </w:style>
  <w:style w:type="paragraph" w:customStyle="1" w:styleId="Bodytext20">
    <w:name w:val="Body text (2)"/>
    <w:basedOn w:val="Normal"/>
    <w:link w:val="Bodytext2"/>
    <w:pPr>
      <w:spacing w:line="252" w:lineRule="auto"/>
    </w:pPr>
    <w:rPr>
      <w:rFonts w:ascii="Times New Roman" w:eastAsia="Times New Roman" w:hAnsi="Times New Roman" w:cs="Times New Roman"/>
      <w:color w:val="2C2F36"/>
      <w:sz w:val="16"/>
      <w:szCs w:val="16"/>
    </w:rPr>
  </w:style>
  <w:style w:type="paragraph" w:styleId="BodyText">
    <w:name w:val="Body Text"/>
    <w:basedOn w:val="Normal"/>
    <w:link w:val="BodyTextChar"/>
    <w:qFormat/>
    <w:pPr>
      <w:spacing w:line="276" w:lineRule="auto"/>
    </w:pPr>
    <w:rPr>
      <w:rFonts w:ascii="Times New Roman" w:eastAsia="Times New Roman" w:hAnsi="Times New Roman" w:cs="Times New Roman"/>
      <w:sz w:val="20"/>
      <w:szCs w:val="20"/>
    </w:rPr>
  </w:style>
  <w:style w:type="paragraph" w:customStyle="1" w:styleId="Other0">
    <w:name w:val="Other"/>
    <w:basedOn w:val="Normal"/>
    <w:link w:val="Other"/>
    <w:pPr>
      <w:jc w:val="center"/>
    </w:pPr>
    <w:rPr>
      <w:rFonts w:ascii="Times New Roman" w:eastAsia="Times New Roman" w:hAnsi="Times New Roman" w:cs="Times New Roman"/>
      <w:sz w:val="18"/>
      <w:szCs w:val="18"/>
    </w:rPr>
  </w:style>
  <w:style w:type="paragraph" w:customStyle="1" w:styleId="Bodytext40">
    <w:name w:val="Body text (4)"/>
    <w:basedOn w:val="Normal"/>
    <w:link w:val="Bodytext4"/>
    <w:rPr>
      <w:rFonts w:ascii="Times New Roman" w:eastAsia="Times New Roman" w:hAnsi="Times New Roman" w:cs="Times New Roman"/>
      <w:color w:val="FF0000"/>
      <w:sz w:val="10"/>
      <w:szCs w:val="10"/>
    </w:rPr>
  </w:style>
  <w:style w:type="paragraph" w:customStyle="1" w:styleId="Tablecaption0">
    <w:name w:val="Table caption"/>
    <w:basedOn w:val="Normal"/>
    <w:link w:val="Tablecaption"/>
    <w:rPr>
      <w:rFonts w:ascii="Times New Roman" w:eastAsia="Times New Roman" w:hAnsi="Times New Roman" w:cs="Times New Roman"/>
      <w:sz w:val="20"/>
      <w:szCs w:val="20"/>
    </w:rPr>
  </w:style>
  <w:style w:type="paragraph" w:customStyle="1" w:styleId="Bodytext50">
    <w:name w:val="Body text (5)"/>
    <w:basedOn w:val="Normal"/>
    <w:link w:val="Bodytext5"/>
    <w:pPr>
      <w:jc w:val="right"/>
    </w:pPr>
    <w:rPr>
      <w:rFonts w:ascii="Arial" w:eastAsia="Arial" w:hAnsi="Arial" w:cs="Arial"/>
      <w:color w:val="B0111D"/>
      <w:sz w:val="15"/>
      <w:szCs w:val="15"/>
    </w:rPr>
  </w:style>
  <w:style w:type="paragraph" w:customStyle="1" w:styleId="Bodytext30">
    <w:name w:val="Body text (3)"/>
    <w:basedOn w:val="Normal"/>
    <w:link w:val="Bodytext3"/>
    <w:pPr>
      <w:jc w:val="right"/>
    </w:pPr>
    <w:rPr>
      <w:rFonts w:ascii="Arial" w:eastAsia="Arial" w:hAnsi="Arial" w:cs="Arial"/>
      <w:color w:val="B0111D"/>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203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c21.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9W5YJo3WTKDjinvJIzK7lLoUpQ==">CgMxLjA4AHIhMWlEZEtSVGQyZjF6aExwUWRra3JBeUdSSThkYWY1Rl9D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2024-02-21T01:33:00Z</dcterms:created>
  <dcterms:modified xsi:type="dcterms:W3CDTF">2024-02-21T01:33:00Z</dcterms:modified>
</cp:coreProperties>
</file>